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0" w:rsidRDefault="00BD7DBF">
      <w:pPr>
        <w:pStyle w:val="Teksttreci30"/>
        <w:shd w:val="clear" w:color="auto" w:fill="auto"/>
        <w:spacing w:after="266"/>
        <w:ind w:right="7260"/>
      </w:pPr>
      <w:r>
        <w:t xml:space="preserve">Gmina Dubeninki </w:t>
      </w:r>
      <w:proofErr w:type="spellStart"/>
      <w:r>
        <w:t>Mereckiego</w:t>
      </w:r>
      <w:proofErr w:type="spellEnd"/>
      <w:r>
        <w:t xml:space="preserve"> 27 19-504 Dubeninki</w:t>
      </w:r>
    </w:p>
    <w:p w:rsidR="00823880" w:rsidRDefault="00BD7DBF">
      <w:pPr>
        <w:pStyle w:val="Teksttreci20"/>
        <w:shd w:val="clear" w:color="auto" w:fill="auto"/>
        <w:tabs>
          <w:tab w:val="left" w:pos="6331"/>
        </w:tabs>
        <w:spacing w:before="0" w:after="746"/>
        <w:ind w:firstLine="0"/>
      </w:pPr>
      <w:r>
        <w:rPr>
          <w:rStyle w:val="Teksttreci2Pogrubienie"/>
        </w:rPr>
        <w:t>Pismo: IGP.271.</w:t>
      </w:r>
      <w:r w:rsidR="00CD446C">
        <w:rPr>
          <w:rStyle w:val="Teksttreci2Pogrubienie"/>
        </w:rPr>
        <w:t>6.2017</w:t>
      </w:r>
      <w:r>
        <w:rPr>
          <w:rStyle w:val="Teksttreci2Pogrubienie"/>
        </w:rPr>
        <w:tab/>
      </w:r>
      <w:r>
        <w:t>Dubeninki dnia: 2017-07-1</w:t>
      </w:r>
      <w:r w:rsidR="00CD446C">
        <w:t>7</w:t>
      </w:r>
    </w:p>
    <w:p w:rsidR="00823880" w:rsidRDefault="00BD7DBF">
      <w:pPr>
        <w:pStyle w:val="Nagwek10"/>
        <w:keepNext/>
        <w:keepLines/>
        <w:shd w:val="clear" w:color="auto" w:fill="auto"/>
        <w:spacing w:before="0" w:after="688"/>
      </w:pPr>
      <w:bookmarkStart w:id="0" w:name="bookmark0"/>
      <w:r>
        <w:t>P O W I A D O M I E N I E</w:t>
      </w:r>
      <w:r>
        <w:br/>
        <w:t>o zmianach SIWZ</w:t>
      </w:r>
      <w:bookmarkEnd w:id="0"/>
    </w:p>
    <w:p w:rsidR="00823880" w:rsidRDefault="00BD7DBF">
      <w:pPr>
        <w:pStyle w:val="Teksttreci20"/>
        <w:shd w:val="clear" w:color="auto" w:fill="auto"/>
        <w:spacing w:before="0" w:after="486" w:line="274" w:lineRule="exact"/>
        <w:ind w:left="980"/>
      </w:pPr>
      <w:r>
        <w:rPr>
          <w:rStyle w:val="Teksttreci2Pogrubienie"/>
        </w:rPr>
        <w:t xml:space="preserve">Dotyczy: </w:t>
      </w:r>
      <w:r>
        <w:t xml:space="preserve">zmiana zapisów SIWZ w postępowaniu na </w:t>
      </w:r>
      <w:r w:rsidR="00CD446C">
        <w:t>„</w:t>
      </w:r>
      <w:r w:rsidR="00CD446C" w:rsidRPr="00CD446C">
        <w:t>Dostawa nowego samochodu typu minibus do przewozu osób w ilości 17+1+1 (osiemnaście miejsc fabrycznych i jeden dodatkowy fotel składany)</w:t>
      </w:r>
      <w:r w:rsidR="00CD446C">
        <w:t>”</w:t>
      </w:r>
    </w:p>
    <w:p w:rsidR="00823880" w:rsidRDefault="00BD7DBF">
      <w:pPr>
        <w:pStyle w:val="Teksttreci20"/>
        <w:shd w:val="clear" w:color="auto" w:fill="auto"/>
        <w:spacing w:before="0" w:after="143"/>
        <w:ind w:left="620" w:firstLine="0"/>
        <w:jc w:val="left"/>
      </w:pPr>
      <w:r>
        <w:t>Szanowni Państwo,</w:t>
      </w:r>
    </w:p>
    <w:p w:rsidR="00823880" w:rsidRDefault="00BD7DBF">
      <w:pPr>
        <w:pStyle w:val="Teksttreci20"/>
        <w:shd w:val="clear" w:color="auto" w:fill="auto"/>
        <w:spacing w:before="0" w:after="120" w:line="413" w:lineRule="exact"/>
        <w:ind w:firstLine="0"/>
      </w:pPr>
      <w:r>
        <w:t>Zamawiający, na podstawie art. 38 ust. 4 ustawy z dnia 29 sty</w:t>
      </w:r>
      <w:r>
        <w:t xml:space="preserve">cznia 2004 roku Prawo Zamówień Publicznych (Dz. U. z 2015 r. poz. 2164 z </w:t>
      </w:r>
      <w:proofErr w:type="spellStart"/>
      <w:r>
        <w:t>późn</w:t>
      </w:r>
      <w:proofErr w:type="spellEnd"/>
      <w:r>
        <w:t xml:space="preserve">. zm.) w postępowaniu prowadzonym w trybie </w:t>
      </w:r>
      <w:r>
        <w:rPr>
          <w:rStyle w:val="Teksttreci2Pogrubienie"/>
        </w:rPr>
        <w:t>przetarg nieograniczony</w:t>
      </w:r>
      <w:r>
        <w:t xml:space="preserve">, na </w:t>
      </w:r>
      <w:r w:rsidR="00CD446C" w:rsidRPr="00CD446C">
        <w:rPr>
          <w:rStyle w:val="Teksttreci2Pogrubienie"/>
        </w:rPr>
        <w:t>Dostawa nowego samochodu typu minibus do przewozu osób w ilości 17+1+1 (osiemnaście miejsc fabrycznych i jeden dodatkowy fotel składany)</w:t>
      </w:r>
      <w:r>
        <w:t>, dokonuje następujących zmian w specyfikacji istotnych warunków zamówienia:</w:t>
      </w:r>
    </w:p>
    <w:p w:rsidR="00CD446C" w:rsidRDefault="00BD7DBF">
      <w:pPr>
        <w:pStyle w:val="Teksttreci20"/>
        <w:shd w:val="clear" w:color="auto" w:fill="auto"/>
        <w:spacing w:before="0" w:after="120" w:line="413" w:lineRule="exact"/>
        <w:ind w:firstLine="0"/>
      </w:pPr>
      <w:r>
        <w:t xml:space="preserve">1. </w:t>
      </w:r>
      <w:r w:rsidR="00CD446C">
        <w:t>W załączniku nr 1a do SIWZ Opis parametrów oferowanego sprzętu w tabeli Parametry techniczne w pkt. a) podstawowe wymagania techniczne dodaje się wiersz:</w:t>
      </w: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4382"/>
        <w:gridCol w:w="4632"/>
      </w:tblGrid>
      <w:tr w:rsidR="00CD446C" w:rsidTr="00CD446C">
        <w:trPr>
          <w:trHeight w:val="243"/>
          <w:jc w:val="center"/>
        </w:trPr>
        <w:tc>
          <w:tcPr>
            <w:tcW w:w="4382" w:type="dxa"/>
          </w:tcPr>
          <w:p w:rsidR="00CD446C" w:rsidRDefault="00B71897">
            <w:pPr>
              <w:pStyle w:val="Teksttreci20"/>
              <w:shd w:val="clear" w:color="auto" w:fill="auto"/>
              <w:spacing w:before="0" w:after="120" w:line="413" w:lineRule="exact"/>
              <w:ind w:firstLine="0"/>
            </w:pPr>
            <w:r>
              <w:t>- kolor srebrny*</w:t>
            </w:r>
          </w:p>
        </w:tc>
        <w:tc>
          <w:tcPr>
            <w:tcW w:w="4632" w:type="dxa"/>
          </w:tcPr>
          <w:p w:rsidR="00CD446C" w:rsidRDefault="00CD446C">
            <w:pPr>
              <w:pStyle w:val="Teksttreci20"/>
              <w:shd w:val="clear" w:color="auto" w:fill="auto"/>
              <w:spacing w:before="0" w:after="120" w:line="413" w:lineRule="exact"/>
              <w:ind w:firstLine="0"/>
            </w:pPr>
          </w:p>
        </w:tc>
      </w:tr>
    </w:tbl>
    <w:p w:rsidR="00BD7DBF" w:rsidRDefault="00BD7DBF" w:rsidP="00BD7DBF">
      <w:pPr>
        <w:pStyle w:val="Teksttreci20"/>
        <w:shd w:val="clear" w:color="auto" w:fill="auto"/>
        <w:spacing w:before="0" w:after="120" w:line="413" w:lineRule="exact"/>
        <w:ind w:firstLine="0"/>
      </w:pPr>
      <w:r>
        <w:t xml:space="preserve">2. W załączniku nr 4 Szczegółowy opis przedmiotu zamówienia </w:t>
      </w:r>
      <w:r>
        <w:t>w tabeli Parametry techniczne w pkt. a) podstawowe wymagania techniczne dodaje się wiersz:</w:t>
      </w:r>
    </w:p>
    <w:tbl>
      <w:tblPr>
        <w:tblStyle w:val="Tabela-Siatk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4382"/>
        <w:gridCol w:w="4632"/>
      </w:tblGrid>
      <w:tr w:rsidR="00BD7DBF" w:rsidTr="009E2374">
        <w:trPr>
          <w:trHeight w:val="243"/>
          <w:jc w:val="center"/>
        </w:trPr>
        <w:tc>
          <w:tcPr>
            <w:tcW w:w="4382" w:type="dxa"/>
          </w:tcPr>
          <w:p w:rsidR="00BD7DBF" w:rsidRDefault="00BD7DBF" w:rsidP="009E2374">
            <w:pPr>
              <w:pStyle w:val="Teksttreci20"/>
              <w:shd w:val="clear" w:color="auto" w:fill="auto"/>
              <w:spacing w:before="0" w:after="120" w:line="413" w:lineRule="exact"/>
              <w:ind w:firstLine="0"/>
            </w:pPr>
            <w:r>
              <w:t>- kolor srebrny*</w:t>
            </w:r>
          </w:p>
        </w:tc>
        <w:tc>
          <w:tcPr>
            <w:tcW w:w="4632" w:type="dxa"/>
          </w:tcPr>
          <w:p w:rsidR="00BD7DBF" w:rsidRDefault="00BD7DBF" w:rsidP="009E2374">
            <w:pPr>
              <w:pStyle w:val="Teksttreci20"/>
              <w:shd w:val="clear" w:color="auto" w:fill="auto"/>
              <w:spacing w:before="0" w:after="120" w:line="413" w:lineRule="exact"/>
              <w:ind w:firstLine="0"/>
            </w:pPr>
          </w:p>
        </w:tc>
      </w:tr>
    </w:tbl>
    <w:p w:rsidR="00CD446C" w:rsidRDefault="00CD446C" w:rsidP="00BD7DBF">
      <w:pPr>
        <w:pStyle w:val="Teksttreci20"/>
        <w:shd w:val="clear" w:color="auto" w:fill="auto"/>
        <w:spacing w:before="0" w:after="120" w:line="413" w:lineRule="exact"/>
        <w:ind w:firstLine="0"/>
        <w:jc w:val="left"/>
      </w:pPr>
      <w:bookmarkStart w:id="1" w:name="_GoBack"/>
      <w:bookmarkEnd w:id="1"/>
    </w:p>
    <w:p w:rsidR="00B71897" w:rsidRDefault="00B71897" w:rsidP="00B71897">
      <w:pPr>
        <w:pStyle w:val="Teksttreci20"/>
        <w:shd w:val="clear" w:color="auto" w:fill="auto"/>
        <w:spacing w:before="0" w:after="0" w:line="413" w:lineRule="exact"/>
        <w:ind w:left="6372" w:firstLine="0"/>
        <w:jc w:val="left"/>
      </w:pPr>
      <w:r>
        <w:t>Zamawiający</w:t>
      </w:r>
    </w:p>
    <w:p w:rsidR="00B71897" w:rsidRDefault="00B71897" w:rsidP="00B71897">
      <w:pPr>
        <w:pStyle w:val="Teksttreci20"/>
        <w:shd w:val="clear" w:color="auto" w:fill="auto"/>
        <w:spacing w:before="0" w:after="0" w:line="413" w:lineRule="exact"/>
        <w:ind w:left="6372" w:firstLine="0"/>
        <w:jc w:val="left"/>
      </w:pPr>
      <w:r>
        <w:t>Stanisław Kosiński</w:t>
      </w:r>
    </w:p>
    <w:p w:rsidR="00B71897" w:rsidRDefault="00B71897" w:rsidP="00B71897">
      <w:pPr>
        <w:pStyle w:val="Teksttreci20"/>
        <w:shd w:val="clear" w:color="auto" w:fill="auto"/>
        <w:spacing w:before="0" w:after="120" w:line="413" w:lineRule="exact"/>
        <w:ind w:firstLine="0"/>
        <w:jc w:val="left"/>
      </w:pPr>
    </w:p>
    <w:p w:rsidR="00BD7DBF" w:rsidRDefault="00BD7DBF" w:rsidP="00BD7DBF">
      <w:pPr>
        <w:pStyle w:val="Teksttreci20"/>
        <w:shd w:val="clear" w:color="auto" w:fill="auto"/>
        <w:spacing w:before="0" w:after="120" w:line="413" w:lineRule="exact"/>
        <w:ind w:firstLine="0"/>
        <w:jc w:val="left"/>
      </w:pPr>
      <w:r>
        <w:t>W załączeniu z</w:t>
      </w:r>
      <w:r>
        <w:t>ałącznik nr 1a po zmianach:</w:t>
      </w:r>
    </w:p>
    <w:p w:rsidR="00D42832" w:rsidRDefault="00D42832" w:rsidP="00B71897">
      <w:pPr>
        <w:pStyle w:val="Teksttreci20"/>
        <w:shd w:val="clear" w:color="auto" w:fill="auto"/>
        <w:spacing w:before="0" w:after="120" w:line="413" w:lineRule="exact"/>
        <w:ind w:firstLine="0"/>
        <w:jc w:val="left"/>
      </w:pPr>
    </w:p>
    <w:p w:rsidR="00D42832" w:rsidRDefault="00D42832">
      <w:pPr>
        <w:rPr>
          <w:rFonts w:ascii="Times New Roman" w:eastAsia="Times New Roman" w:hAnsi="Times New Roman" w:cs="Times New Roman"/>
        </w:rPr>
      </w:pPr>
      <w:r>
        <w:br w:type="page"/>
      </w:r>
    </w:p>
    <w:p w:rsidR="00D42832" w:rsidRPr="00D42832" w:rsidRDefault="00D42832" w:rsidP="00D42832">
      <w:pPr>
        <w:widowControl/>
        <w:ind w:left="4956" w:firstLine="708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lastRenderedPageBreak/>
        <w:t xml:space="preserve">Załącznik nr 1a do SIWZ </w:t>
      </w: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OPIS PARAMETRÓW OFEROWANEGO SPRZĘTU</w:t>
      </w:r>
    </w:p>
    <w:p w:rsidR="00D42832" w:rsidRDefault="00D42832" w:rsidP="00B71897">
      <w:pPr>
        <w:pStyle w:val="Teksttreci20"/>
        <w:shd w:val="clear" w:color="auto" w:fill="auto"/>
        <w:spacing w:before="0" w:after="120" w:line="413" w:lineRule="exact"/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71897" w:rsidRPr="00B71897" w:rsidTr="009E2374">
        <w:trPr>
          <w:trHeight w:val="492"/>
        </w:trPr>
        <w:tc>
          <w:tcPr>
            <w:tcW w:w="4606" w:type="dxa"/>
            <w:shd w:val="clear" w:color="auto" w:fill="auto"/>
            <w:vAlign w:val="center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Parametry techniczne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Oferowane parametry techniczne */**</w:t>
            </w: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a) podstawowe wymagania techniczne: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------------------------------------------------------</w:t>
            </w: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 rok produkcji 2017*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 xml:space="preserve">- ilość miejsc: - min. 17 osób + kierowca + dodatkowy fotel składany* 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vertAlign w:val="superscript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 homologacja</w:t>
            </w: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vertAlign w:val="superscript"/>
                <w:lang w:bidi="ar-SA"/>
              </w:rPr>
              <w:t>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 silnik wysokoprężny 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 pojemność silnika: min. 2000 cm3 – max.  3000 cm3, moc min. 150 KM **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 skrzynia biegów 6 biegowa - manualna*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 xml:space="preserve">- wspomaganie układu kierowniczego* 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drzwi boczne przesuwne*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lusterka boczne, składane i sterowane elektrycznie*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uchwyt holowniczy z przodu i hak z tyłu - demontowane*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tylne koła bliźniacze*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szCs w:val="20"/>
                <w:lang w:bidi="ar-SA"/>
              </w:rPr>
              <w:t>- kolor srebrny</w:t>
            </w:r>
            <w:r>
              <w:rPr>
                <w:rFonts w:ascii="Times New Roman" w:eastAsia="Times New Roman" w:hAnsi="Times New Roman" w:cs="Times New Roman"/>
                <w:szCs w:val="20"/>
                <w:lang w:bidi="ar-SA"/>
              </w:rPr>
              <w:t>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b) wyposażenie dodatkowe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  <w:t>------------------------------------------------------</w:t>
            </w: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klimatyzacja przód / tył – przestrzeń pasażerska*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ogrzewanie postojowe, nagrzewnica zasilana paliwem z funkcją programowania*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szyby: przyciemniane w kabinie, ciemne w tylnej części*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ogrzewana przednia szyba*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 xml:space="preserve">- elektrycznie sterowane przednie szyby* 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zdalnie sterowany centralny zamek z dwoma pilotami*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tempomat*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tachograf*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komputer pokładowy (funkcje zasięgu, chwilowe i średnie zużycie paliwa, średnia prędkość, temperatura zewnętrzna)*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stopień wysuwany elektrycznie przy drzwiach do przedziału pasażerskiego 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system ABS + EBD + ASR + ESP lub równoważne**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czujniki parkowania przód i tył 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oświetlenie wewnętrzne przestrzeni pasażerskiej*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półki bagażowe nad siedzeniami przestrzeni pasażerskiej z lewej i prawej strony z indywidualnym oświetleniem i nawiewami*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lastRenderedPageBreak/>
              <w:t>- uchwyty pomocne przy wsiadaniu i wysiadaniu umieszczone po obu stronach bocznych drzwi*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szyby przyciemniane w kabinie, ciemne w przestrzeni pasażerskiej*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/>
                <w:smallCaps/>
                <w:szCs w:val="20"/>
                <w:lang w:bidi="ar-SA"/>
              </w:rPr>
              <w:t xml:space="preserve">- </w:t>
            </w: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fotele turystyczne z regulacją, podłokietnikami i zagłówkami 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podłoga antypoślizgowa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koło zapasowe pełnowymiarowe z zestawem narzędzi*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gniazdo zasilania 12v w tylnym przedziale*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automatyczne światła i wycieraczki*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światła przeciwmgielne* 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podwójny fotel pasażera ze schowkiem* 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fotel kierowcy z regulowaną wysokością i podłokietnikiem*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radio CD/mp3 + Bluetooth*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c) wymagania dotyczące gwarancji: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----------------------------------------------</w:t>
            </w: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 xml:space="preserve">- na części mechaniczne, bez limitu kilometrów: minimum 24 </w:t>
            </w:r>
            <w:proofErr w:type="spellStart"/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miesiace</w:t>
            </w:r>
            <w:proofErr w:type="spellEnd"/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**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na perforację nadwozia: minimum 36 miesięcy**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  <w:tr w:rsidR="00B71897" w:rsidRPr="00B71897" w:rsidTr="009E2374"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  <w:r w:rsidRPr="00B71897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>- na powłoki lakiernicze: minimum 60 miesięcy**</w:t>
            </w:r>
          </w:p>
        </w:tc>
        <w:tc>
          <w:tcPr>
            <w:tcW w:w="4606" w:type="dxa"/>
            <w:shd w:val="clear" w:color="auto" w:fill="auto"/>
          </w:tcPr>
          <w:p w:rsidR="00B71897" w:rsidRPr="00B71897" w:rsidRDefault="00B71897" w:rsidP="00B71897">
            <w:pPr>
              <w:widowControl/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</w:pPr>
          </w:p>
        </w:tc>
      </w:tr>
    </w:tbl>
    <w:p w:rsidR="00B71897" w:rsidRDefault="00B71897" w:rsidP="00B71897">
      <w:pPr>
        <w:pStyle w:val="Teksttreci20"/>
        <w:shd w:val="clear" w:color="auto" w:fill="auto"/>
        <w:spacing w:before="0" w:after="120" w:line="413" w:lineRule="exact"/>
        <w:ind w:firstLine="0"/>
        <w:jc w:val="left"/>
      </w:pP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*  TAK/NIE – wpisać odpowiednio </w:t>
      </w: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** podać oferowany parametr</w:t>
      </w: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UWAGA! Należy obligatoryjnie wypełnić wszystkie pozycje tabeli </w:t>
      </w: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smallCaps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W przypadku spełnienia powyższych wymagań należy zaznaczyć „TAK” lub podać oferowany parametr</w:t>
      </w:r>
    </w:p>
    <w:p w:rsidR="00D42832" w:rsidRPr="00D42832" w:rsidRDefault="00D42832" w:rsidP="00D4283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Zaznaczenie „NIE” w którymkolwiek punkcie lub podanie mniejszego parametru jak minimum wymagane przez Zamawiającego, skutkować będzie odrzuceniem oferty jako nie odpowiadającej treści SIWZ.</w:t>
      </w:r>
    </w:p>
    <w:p w:rsidR="00D42832" w:rsidRPr="00D42832" w:rsidRDefault="00D42832" w:rsidP="00D4283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color w:val="auto"/>
          <w:szCs w:val="20"/>
          <w:lang w:bidi="ar-SA"/>
        </w:rPr>
        <w:t>Sporządzono ................................ dnia .................................</w:t>
      </w:r>
    </w:p>
    <w:p w:rsidR="00D42832" w:rsidRPr="00D42832" w:rsidRDefault="00D42832" w:rsidP="00D4283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42832" w:rsidRPr="00D42832" w:rsidRDefault="00D42832" w:rsidP="00D42832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D42832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</w:t>
      </w:r>
    </w:p>
    <w:p w:rsidR="00D42832" w:rsidRPr="00D42832" w:rsidRDefault="00D42832" w:rsidP="00D42832">
      <w:pPr>
        <w:widowControl/>
        <w:ind w:left="4956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428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Podpis (y) osób uprawnionych do reprezentowania Wykonawcy w przypadku oferty wspólnej – podpis pełnomocnika Wykonawców</w:t>
      </w:r>
    </w:p>
    <w:p w:rsidR="00D42832" w:rsidRPr="00D42832" w:rsidRDefault="00D42832" w:rsidP="00D42832">
      <w:pPr>
        <w:widowControl/>
        <w:rPr>
          <w:rFonts w:ascii="Times New Roman" w:eastAsia="Times New Roman" w:hAnsi="Times New Roman" w:cs="Times New Roman"/>
          <w:b/>
          <w:smallCaps/>
          <w:color w:val="auto"/>
          <w:szCs w:val="20"/>
          <w:lang w:bidi="ar-SA"/>
        </w:rPr>
      </w:pPr>
    </w:p>
    <w:p w:rsidR="00D42832" w:rsidRDefault="00D42832" w:rsidP="00B71897">
      <w:pPr>
        <w:pStyle w:val="Teksttreci20"/>
        <w:shd w:val="clear" w:color="auto" w:fill="auto"/>
        <w:spacing w:before="0" w:after="120" w:line="413" w:lineRule="exact"/>
        <w:ind w:firstLine="0"/>
        <w:jc w:val="left"/>
      </w:pPr>
    </w:p>
    <w:sectPr w:rsidR="00D42832">
      <w:pgSz w:w="11900" w:h="16840"/>
      <w:pgMar w:top="1440" w:right="1388" w:bottom="66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6C" w:rsidRDefault="00CD446C">
      <w:r>
        <w:separator/>
      </w:r>
    </w:p>
  </w:endnote>
  <w:endnote w:type="continuationSeparator" w:id="0">
    <w:p w:rsidR="00CD446C" w:rsidRDefault="00CD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6C" w:rsidRDefault="00CD446C"/>
  </w:footnote>
  <w:footnote w:type="continuationSeparator" w:id="0">
    <w:p w:rsidR="00CD446C" w:rsidRDefault="00CD44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80"/>
    <w:rsid w:val="00823880"/>
    <w:rsid w:val="00B71897"/>
    <w:rsid w:val="00BD7DBF"/>
    <w:rsid w:val="00CD446C"/>
    <w:rsid w:val="00D4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840" w:line="266" w:lineRule="exact"/>
      <w:ind w:hanging="9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60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500" w:line="200" w:lineRule="exact"/>
      <w:jc w:val="both"/>
    </w:pPr>
    <w:rPr>
      <w:rFonts w:ascii="Arial" w:eastAsia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CD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840" w:line="266" w:lineRule="exact"/>
      <w:ind w:hanging="9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60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500" w:line="200" w:lineRule="exact"/>
      <w:jc w:val="both"/>
    </w:pPr>
    <w:rPr>
      <w:rFonts w:ascii="Arial" w:eastAsia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CD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2017-07-13T09:49:00Z</dcterms:created>
  <dcterms:modified xsi:type="dcterms:W3CDTF">2017-07-13T10:34:00Z</dcterms:modified>
</cp:coreProperties>
</file>