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B9">
        <w:rPr>
          <w:rFonts w:ascii="Times New Roman" w:hAnsi="Times New Roman" w:cs="Times New Roman"/>
          <w:b/>
          <w:bCs/>
          <w:sz w:val="24"/>
          <w:szCs w:val="24"/>
        </w:rPr>
        <w:t>ZARZĄDZENIE Nr 244/2017</w:t>
      </w:r>
      <w:r w:rsidRPr="00E075B9">
        <w:rPr>
          <w:rFonts w:ascii="Times New Roman" w:hAnsi="Times New Roman" w:cs="Times New Roman"/>
          <w:b/>
          <w:bCs/>
          <w:sz w:val="24"/>
          <w:szCs w:val="24"/>
        </w:rPr>
        <w:br/>
        <w:t>Wójta Gminy Dubeninki</w:t>
      </w:r>
      <w:r w:rsidRPr="00E075B9">
        <w:rPr>
          <w:rFonts w:ascii="Times New Roman" w:hAnsi="Times New Roman" w:cs="Times New Roman"/>
          <w:b/>
          <w:bCs/>
          <w:sz w:val="24"/>
          <w:szCs w:val="24"/>
        </w:rPr>
        <w:br/>
        <w:t>z dnia 10 listopada 2017 roku</w:t>
      </w:r>
      <w:r w:rsidRPr="00E075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075B9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E075B9">
        <w:rPr>
          <w:rFonts w:ascii="Times New Roman" w:hAnsi="Times New Roman" w:cs="Times New Roman"/>
          <w:b/>
          <w:bCs/>
          <w:sz w:val="24"/>
          <w:szCs w:val="24"/>
        </w:rPr>
        <w:t>wieloletniej</w:t>
      </w:r>
      <w:r w:rsidRPr="00E075B9">
        <w:rPr>
          <w:rFonts w:ascii="Times New Roman" w:hAnsi="Times New Roman" w:cs="Times New Roman"/>
          <w:sz w:val="24"/>
          <w:szCs w:val="24"/>
        </w:rPr>
        <w:t xml:space="preserve"> </w:t>
      </w:r>
      <w:r w:rsidRPr="00E075B9">
        <w:rPr>
          <w:rFonts w:ascii="Times New Roman" w:hAnsi="Times New Roman" w:cs="Times New Roman"/>
          <w:b/>
          <w:bCs/>
          <w:sz w:val="24"/>
          <w:szCs w:val="24"/>
        </w:rPr>
        <w:t>prognozy finansowej Gminy Dubeninki na lata 2018-2028</w:t>
      </w:r>
    </w:p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75B9">
        <w:rPr>
          <w:rFonts w:ascii="Times New Roman" w:hAnsi="Times New Roman" w:cs="Times New Roman"/>
          <w:sz w:val="24"/>
          <w:szCs w:val="24"/>
        </w:rPr>
        <w:t>Na podstawie art. 230 ustawy z dnia 27 sierpnia 2009 roku o finansach publicznych (Dz.U. z 2016 roku poz.1870 z późniejszymi zmianami)</w:t>
      </w:r>
    </w:p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B9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075B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E075B9" w:rsidRPr="00E075B9" w:rsidRDefault="00E075B9" w:rsidP="00E075B9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75B9">
        <w:rPr>
          <w:rFonts w:ascii="Times New Roman" w:hAnsi="Times New Roman" w:cs="Times New Roman"/>
          <w:sz w:val="24"/>
          <w:szCs w:val="24"/>
        </w:rPr>
        <w:t>Przyjąć projekt wieloletniej prognozy finansowej na lata 2018-2028, stanowiący załącznik Nr 1 do niniejszego zarządzenia.</w:t>
      </w:r>
    </w:p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B9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E075B9" w:rsidRPr="00E075B9" w:rsidRDefault="00E075B9" w:rsidP="00E07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75B9">
        <w:rPr>
          <w:rFonts w:ascii="Times New Roman" w:hAnsi="Times New Roman" w:cs="Times New Roman"/>
          <w:b/>
          <w:bCs/>
          <w:sz w:val="24"/>
          <w:szCs w:val="24"/>
        </w:rPr>
        <w:t>Niniejsze zarządzenie przekłada się:</w:t>
      </w:r>
    </w:p>
    <w:p w:rsidR="00E075B9" w:rsidRPr="00E075B9" w:rsidRDefault="00E075B9" w:rsidP="00E075B9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75B9">
        <w:rPr>
          <w:rFonts w:ascii="Times New Roman" w:hAnsi="Times New Roman" w:cs="Times New Roman"/>
          <w:sz w:val="24"/>
          <w:szCs w:val="24"/>
        </w:rPr>
        <w:t>Regionalnej Izbie Obrachunkowej w Olsztynie celem zaopiniowania.</w:t>
      </w:r>
    </w:p>
    <w:p w:rsidR="00E075B9" w:rsidRPr="00E075B9" w:rsidRDefault="00E075B9" w:rsidP="00E075B9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75B9">
        <w:rPr>
          <w:rFonts w:ascii="Times New Roman" w:hAnsi="Times New Roman" w:cs="Times New Roman"/>
          <w:sz w:val="24"/>
          <w:szCs w:val="24"/>
        </w:rPr>
        <w:t>Radzie Gminy Dubeninki celem podjęcia uchwały w sprawie wieloletniej prognozy finansowej na lata 2018-2028.</w:t>
      </w:r>
    </w:p>
    <w:p w:rsidR="00E075B9" w:rsidRPr="00E075B9" w:rsidRDefault="00E075B9" w:rsidP="00E075B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E075B9" w:rsidRPr="00E075B9" w:rsidRDefault="00E075B9" w:rsidP="00E075B9">
      <w:pPr>
        <w:tabs>
          <w:tab w:val="left" w:pos="284"/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75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075B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E075B9" w:rsidRPr="00E075B9" w:rsidRDefault="00E075B9" w:rsidP="00E075B9">
      <w:pPr>
        <w:tabs>
          <w:tab w:val="left" w:pos="520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075B9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E075B9">
        <w:rPr>
          <w:rFonts w:ascii="Times New Roman" w:hAnsi="Times New Roman" w:cs="Times New Roman"/>
          <w:sz w:val="24"/>
          <w:szCs w:val="24"/>
        </w:rPr>
        <w:tab/>
        <w:t>.</w:t>
      </w:r>
    </w:p>
    <w:p w:rsidR="00E075B9" w:rsidRPr="00E075B9" w:rsidRDefault="00E075B9" w:rsidP="00E075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5B9" w:rsidRPr="00E075B9" w:rsidRDefault="00E075B9" w:rsidP="00E0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5B9" w:rsidRDefault="00E075B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95259" w:rsidRPr="00695259" w:rsidRDefault="00381743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……..</w:t>
      </w:r>
    </w:p>
    <w:p w:rsidR="00695259" w:rsidRPr="00695259" w:rsidRDefault="004B177A" w:rsidP="004B177A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695259" w:rsidRPr="00695259">
        <w:rPr>
          <w:rFonts w:ascii="Arial" w:hAnsi="Arial" w:cs="Arial"/>
          <w:b/>
          <w:bCs/>
          <w:sz w:val="20"/>
          <w:szCs w:val="20"/>
        </w:rPr>
        <w:t xml:space="preserve"> Rady Gminy Dubeninki               </w:t>
      </w:r>
    </w:p>
    <w:p w:rsidR="00695259" w:rsidRPr="00695259" w:rsidRDefault="00381743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z dnia ………………..</w:t>
      </w:r>
      <w:r w:rsidR="00695259" w:rsidRPr="00695259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95259" w:rsidRPr="00695259" w:rsidRDefault="0069525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95259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</w:p>
    <w:p w:rsidR="00695259" w:rsidRPr="00695259" w:rsidRDefault="00695259" w:rsidP="0069525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1077"/>
        <w:jc w:val="center"/>
        <w:rPr>
          <w:rFonts w:ascii="Arial" w:hAnsi="Arial" w:cs="Arial"/>
          <w:b/>
          <w:bCs/>
          <w:sz w:val="20"/>
          <w:szCs w:val="20"/>
        </w:rPr>
      </w:pPr>
      <w:r w:rsidRPr="00695259">
        <w:rPr>
          <w:rFonts w:ascii="Arial" w:hAnsi="Arial" w:cs="Arial"/>
          <w:b/>
          <w:bCs/>
          <w:sz w:val="20"/>
          <w:szCs w:val="20"/>
        </w:rPr>
        <w:t xml:space="preserve">   w sprawie  Wieloletniej Prognozy Finansow</w:t>
      </w:r>
      <w:r>
        <w:rPr>
          <w:rFonts w:ascii="Arial" w:hAnsi="Arial" w:cs="Arial"/>
          <w:b/>
          <w:bCs/>
          <w:sz w:val="20"/>
          <w:szCs w:val="20"/>
        </w:rPr>
        <w:t xml:space="preserve">ej Gminy Dubeninki  na </w:t>
      </w:r>
      <w:r w:rsidR="00381743">
        <w:rPr>
          <w:rFonts w:ascii="Arial" w:hAnsi="Arial" w:cs="Arial"/>
          <w:b/>
          <w:bCs/>
          <w:sz w:val="20"/>
          <w:szCs w:val="20"/>
        </w:rPr>
        <w:t>lata 2018</w:t>
      </w:r>
      <w:r>
        <w:rPr>
          <w:rFonts w:ascii="Arial" w:hAnsi="Arial" w:cs="Arial"/>
          <w:b/>
          <w:bCs/>
          <w:sz w:val="20"/>
          <w:szCs w:val="20"/>
        </w:rPr>
        <w:t>-2028</w:t>
      </w:r>
    </w:p>
    <w:p w:rsidR="00695259" w:rsidRPr="00695259" w:rsidRDefault="00695259" w:rsidP="00695259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rPr>
          <w:rFonts w:ascii="Times New Roman" w:hAnsi="Times New Roman" w:cs="Times New Roman"/>
          <w:sz w:val="20"/>
          <w:szCs w:val="20"/>
        </w:rPr>
      </w:pPr>
    </w:p>
    <w:p w:rsidR="00695259" w:rsidRPr="00695259" w:rsidRDefault="00695259" w:rsidP="004B177A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Arial" w:hAnsi="Arial" w:cs="Arial"/>
        </w:rPr>
      </w:pPr>
      <w:r w:rsidRPr="00695259">
        <w:rPr>
          <w:rFonts w:ascii="Arial" w:hAnsi="Arial" w:cs="Arial"/>
          <w:sz w:val="20"/>
          <w:szCs w:val="20"/>
        </w:rPr>
        <w:t>N</w:t>
      </w:r>
      <w:r w:rsidRPr="00695259">
        <w:rPr>
          <w:rFonts w:ascii="Arial" w:hAnsi="Arial" w:cs="Arial"/>
        </w:rPr>
        <w:t>a podstawie art. 230 ust. 6 w związku z art. 226, art. 227, art. 228, art. 242, a</w:t>
      </w:r>
      <w:r w:rsidR="004B177A">
        <w:rPr>
          <w:rFonts w:ascii="Arial" w:hAnsi="Arial" w:cs="Arial"/>
        </w:rPr>
        <w:t xml:space="preserve">rt. 243 ustawy z dnia  </w:t>
      </w:r>
      <w:r w:rsidRPr="00695259">
        <w:rPr>
          <w:rFonts w:ascii="Arial" w:hAnsi="Arial" w:cs="Arial"/>
        </w:rPr>
        <w:t>27 sierpnia 2009 r. o fina</w:t>
      </w:r>
      <w:r w:rsidR="00AF6A12">
        <w:rPr>
          <w:rFonts w:ascii="Arial" w:hAnsi="Arial" w:cs="Arial"/>
        </w:rPr>
        <w:t>nsach publicznych (Dz. U. z 2016 r. poz. 1870</w:t>
      </w:r>
      <w:r w:rsidRPr="00695259">
        <w:rPr>
          <w:rFonts w:ascii="Arial" w:hAnsi="Arial" w:cs="Arial"/>
        </w:rPr>
        <w:t xml:space="preserve"> z </w:t>
      </w:r>
      <w:proofErr w:type="spellStart"/>
      <w:r w:rsidRPr="00695259">
        <w:rPr>
          <w:rFonts w:ascii="Arial" w:hAnsi="Arial" w:cs="Arial"/>
        </w:rPr>
        <w:t>późn</w:t>
      </w:r>
      <w:proofErr w:type="spellEnd"/>
      <w:r w:rsidRPr="00695259">
        <w:rPr>
          <w:rFonts w:ascii="Arial" w:hAnsi="Arial" w:cs="Arial"/>
        </w:rPr>
        <w:t xml:space="preserve">. </w:t>
      </w:r>
      <w:r w:rsidR="004B177A">
        <w:rPr>
          <w:rFonts w:ascii="Arial" w:hAnsi="Arial" w:cs="Arial"/>
        </w:rPr>
        <w:t>zm.) oraz art. 18</w:t>
      </w:r>
      <w:r w:rsidRPr="00695259">
        <w:rPr>
          <w:rFonts w:ascii="Arial" w:hAnsi="Arial" w:cs="Arial"/>
        </w:rPr>
        <w:t xml:space="preserve"> ust. 2 pkt. 6 ustawy z dnia 8 marca 1990 r</w:t>
      </w:r>
      <w:r w:rsidR="00D06FB1">
        <w:rPr>
          <w:rFonts w:ascii="Arial" w:hAnsi="Arial" w:cs="Arial"/>
        </w:rPr>
        <w:t xml:space="preserve"> </w:t>
      </w:r>
      <w:r w:rsidRPr="00695259">
        <w:rPr>
          <w:rFonts w:ascii="Arial" w:hAnsi="Arial" w:cs="Arial"/>
        </w:rPr>
        <w:t>.o sa</w:t>
      </w:r>
      <w:r w:rsidR="00AF6A12">
        <w:rPr>
          <w:rFonts w:ascii="Arial" w:hAnsi="Arial" w:cs="Arial"/>
        </w:rPr>
        <w:t xml:space="preserve">morządzie gminnym (Dz. U. z </w:t>
      </w:r>
      <w:r w:rsidR="0022212F">
        <w:rPr>
          <w:rFonts w:ascii="Arial" w:hAnsi="Arial" w:cs="Arial"/>
        </w:rPr>
        <w:t>2017</w:t>
      </w:r>
      <w:r w:rsidR="00AF6A12">
        <w:rPr>
          <w:rFonts w:ascii="Arial" w:hAnsi="Arial" w:cs="Arial"/>
        </w:rPr>
        <w:t xml:space="preserve"> r. poz. </w:t>
      </w:r>
      <w:r w:rsidR="0022212F">
        <w:rPr>
          <w:rFonts w:ascii="Arial" w:hAnsi="Arial" w:cs="Arial"/>
        </w:rPr>
        <w:t>1875</w:t>
      </w:r>
      <w:r w:rsidRPr="00695259">
        <w:rPr>
          <w:rFonts w:ascii="Arial" w:hAnsi="Arial" w:cs="Arial"/>
        </w:rPr>
        <w:t>)  Rada Gminy postanawia:</w:t>
      </w:r>
    </w:p>
    <w:p w:rsidR="00695259" w:rsidRPr="00695259" w:rsidRDefault="00695259" w:rsidP="004B177A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Arial" w:hAnsi="Arial" w:cs="Arial"/>
        </w:rPr>
      </w:pPr>
    </w:p>
    <w:p w:rsidR="00695259" w:rsidRPr="00695259" w:rsidRDefault="00695259" w:rsidP="004B177A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29"/>
        <w:jc w:val="both"/>
        <w:rPr>
          <w:rFonts w:ascii="Arial" w:hAnsi="Arial" w:cs="Arial"/>
        </w:rPr>
      </w:pPr>
      <w:r w:rsidRPr="00695259">
        <w:rPr>
          <w:rFonts w:ascii="Arial" w:hAnsi="Arial" w:cs="Arial"/>
          <w:b/>
          <w:bCs/>
        </w:rPr>
        <w:t xml:space="preserve">  § 1. </w:t>
      </w:r>
      <w:r w:rsidRPr="00695259">
        <w:rPr>
          <w:rFonts w:ascii="Arial" w:hAnsi="Arial" w:cs="Arial"/>
        </w:rPr>
        <w:t>Uchwalić  Wieloletnią Prognozę Finans</w:t>
      </w:r>
      <w:r w:rsidR="00381743">
        <w:rPr>
          <w:rFonts w:ascii="Arial" w:hAnsi="Arial" w:cs="Arial"/>
        </w:rPr>
        <w:t>ową Gminy Dubeninki na lata 2018</w:t>
      </w:r>
      <w:r>
        <w:rPr>
          <w:rFonts w:ascii="Arial" w:hAnsi="Arial" w:cs="Arial"/>
        </w:rPr>
        <w:t>- 2028</w:t>
      </w:r>
      <w:r w:rsidRPr="00695259">
        <w:rPr>
          <w:rFonts w:ascii="Arial" w:hAnsi="Arial" w:cs="Arial"/>
        </w:rPr>
        <w:t xml:space="preserve">    zgodnie   z załącznikiem  nr 1 do niniejszej uchwały.</w:t>
      </w:r>
    </w:p>
    <w:p w:rsidR="00695259" w:rsidRPr="00695259" w:rsidRDefault="00695259" w:rsidP="004B177A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</w:rPr>
      </w:pPr>
    </w:p>
    <w:p w:rsidR="00695259" w:rsidRPr="00695259" w:rsidRDefault="00695259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95259">
        <w:rPr>
          <w:rFonts w:ascii="Helvetica" w:hAnsi="Helvetica" w:cs="Helvetica"/>
        </w:rPr>
        <w:t xml:space="preserve">          </w:t>
      </w:r>
      <w:r w:rsidRPr="00695259">
        <w:rPr>
          <w:rFonts w:ascii="Helvetica" w:hAnsi="Helvetica" w:cs="Helvetica"/>
          <w:b/>
          <w:bCs/>
        </w:rPr>
        <w:t>§ 2</w:t>
      </w:r>
      <w:r w:rsidRPr="00695259">
        <w:rPr>
          <w:rFonts w:ascii="Helvetica" w:hAnsi="Helvetica" w:cs="Helvetica"/>
        </w:rPr>
        <w:t>. Ustala si</w:t>
      </w:r>
      <w:r w:rsidRPr="00695259">
        <w:rPr>
          <w:rFonts w:ascii="Arial" w:hAnsi="Arial" w:cs="Arial"/>
        </w:rPr>
        <w:t xml:space="preserve">ę </w:t>
      </w:r>
      <w:r w:rsidRPr="00695259">
        <w:rPr>
          <w:rFonts w:ascii="Helvetica" w:hAnsi="Helvetica" w:cs="Helvetica"/>
        </w:rPr>
        <w:t>obja</w:t>
      </w:r>
      <w:r w:rsidRPr="00695259">
        <w:rPr>
          <w:rFonts w:ascii="Arial" w:hAnsi="Arial" w:cs="Arial"/>
        </w:rPr>
        <w:t>ś</w:t>
      </w:r>
      <w:r w:rsidRPr="00695259">
        <w:rPr>
          <w:rFonts w:ascii="Helvetica" w:hAnsi="Helvetica" w:cs="Helvetica"/>
        </w:rPr>
        <w:t>nienia warto</w:t>
      </w:r>
      <w:r w:rsidRPr="00695259">
        <w:rPr>
          <w:rFonts w:ascii="Arial" w:hAnsi="Arial" w:cs="Arial"/>
        </w:rPr>
        <w:t>ś</w:t>
      </w:r>
      <w:r w:rsidRPr="00695259">
        <w:rPr>
          <w:rFonts w:ascii="Helvetica" w:hAnsi="Helvetica" w:cs="Helvetica"/>
        </w:rPr>
        <w:t>ci przyj</w:t>
      </w:r>
      <w:r w:rsidRPr="00695259">
        <w:rPr>
          <w:rFonts w:ascii="Arial" w:hAnsi="Arial" w:cs="Arial"/>
        </w:rPr>
        <w:t>ę</w:t>
      </w:r>
      <w:r w:rsidRPr="00695259">
        <w:rPr>
          <w:rFonts w:ascii="Helvetica" w:hAnsi="Helvetica" w:cs="Helvetica"/>
        </w:rPr>
        <w:t xml:space="preserve">tych w Wieloletniej Prognozie  </w:t>
      </w:r>
    </w:p>
    <w:p w:rsidR="00695259" w:rsidRPr="00695259" w:rsidRDefault="00695259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95259">
        <w:rPr>
          <w:rFonts w:ascii="Helvetica" w:hAnsi="Helvetica" w:cs="Helvetica"/>
        </w:rPr>
        <w:t xml:space="preserve">          Finansowej, o której mowa w § 1, zgodnie z zał</w:t>
      </w:r>
      <w:r w:rsidRPr="00695259">
        <w:rPr>
          <w:rFonts w:ascii="Arial" w:hAnsi="Arial" w:cs="Arial"/>
        </w:rPr>
        <w:t>ą</w:t>
      </w:r>
      <w:r w:rsidRPr="00695259">
        <w:rPr>
          <w:rFonts w:ascii="Helvetica" w:hAnsi="Helvetica" w:cs="Helvetica"/>
        </w:rPr>
        <w:t xml:space="preserve">cznikiem nr 2 </w:t>
      </w:r>
      <w:r w:rsidRPr="00695259">
        <w:rPr>
          <w:rFonts w:ascii="Arial" w:hAnsi="Arial" w:cs="Arial"/>
        </w:rPr>
        <w:t>do niniejszej uchwały.</w:t>
      </w:r>
      <w:bookmarkStart w:id="0" w:name="_GoBack"/>
      <w:bookmarkEnd w:id="0"/>
    </w:p>
    <w:p w:rsidR="00695259" w:rsidRPr="00695259" w:rsidRDefault="00695259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95259" w:rsidRDefault="00695259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5259">
        <w:rPr>
          <w:rFonts w:ascii="Arial" w:hAnsi="Arial" w:cs="Arial"/>
          <w:b/>
          <w:bCs/>
        </w:rPr>
        <w:t xml:space="preserve">          § 3. </w:t>
      </w:r>
      <w:r w:rsidR="00381743">
        <w:rPr>
          <w:rFonts w:ascii="Arial" w:hAnsi="Arial" w:cs="Arial"/>
        </w:rPr>
        <w:t>Traci moc Uchwała Nr XX/136/16</w:t>
      </w:r>
      <w:r w:rsidRPr="00695259">
        <w:rPr>
          <w:rFonts w:ascii="Arial" w:hAnsi="Arial" w:cs="Arial"/>
        </w:rPr>
        <w:t xml:space="preserve">  Rady Gmin</w:t>
      </w:r>
      <w:r w:rsidR="00381743">
        <w:rPr>
          <w:rFonts w:ascii="Arial" w:hAnsi="Arial" w:cs="Arial"/>
        </w:rPr>
        <w:t>y Dubeninki z dnia 28.12.2016</w:t>
      </w:r>
      <w:r w:rsidRPr="00695259">
        <w:rPr>
          <w:rFonts w:ascii="Arial" w:hAnsi="Arial" w:cs="Arial"/>
        </w:rPr>
        <w:t xml:space="preserve"> r. </w:t>
      </w:r>
    </w:p>
    <w:p w:rsidR="004B177A" w:rsidRDefault="004B177A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w sprawie uchwalenia Wieloletniej Prognozy Finansowej Gminy Dubeninki na lata </w:t>
      </w:r>
    </w:p>
    <w:p w:rsidR="004B177A" w:rsidRPr="00695259" w:rsidRDefault="00381743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2017</w:t>
      </w:r>
      <w:r w:rsidR="004B177A">
        <w:rPr>
          <w:rFonts w:ascii="Arial" w:hAnsi="Arial" w:cs="Arial"/>
        </w:rPr>
        <w:t>-2028.</w:t>
      </w:r>
    </w:p>
    <w:p w:rsidR="00695259" w:rsidRPr="00695259" w:rsidRDefault="00695259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95259" w:rsidRPr="00695259" w:rsidRDefault="00695259" w:rsidP="004B17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5259">
        <w:rPr>
          <w:rFonts w:ascii="Arial" w:hAnsi="Arial" w:cs="Arial"/>
          <w:b/>
          <w:bCs/>
        </w:rPr>
        <w:t xml:space="preserve">          § 4</w:t>
      </w:r>
      <w:r w:rsidRPr="00695259">
        <w:rPr>
          <w:rFonts w:ascii="Arial" w:hAnsi="Arial" w:cs="Arial"/>
        </w:rPr>
        <w:t xml:space="preserve">. </w:t>
      </w:r>
      <w:r w:rsidRPr="00695259">
        <w:rPr>
          <w:rFonts w:ascii="Arial" w:hAnsi="Arial" w:cs="Arial"/>
          <w:b/>
          <w:bCs/>
        </w:rPr>
        <w:t xml:space="preserve"> </w:t>
      </w:r>
      <w:r w:rsidRPr="00695259">
        <w:rPr>
          <w:rFonts w:ascii="Arial" w:hAnsi="Arial" w:cs="Arial"/>
        </w:rPr>
        <w:t>Wykonanie uchwały powierza się Wójtowi Gminy.</w:t>
      </w:r>
    </w:p>
    <w:p w:rsidR="00695259" w:rsidRPr="00695259" w:rsidRDefault="00695259" w:rsidP="004B177A">
      <w:pPr>
        <w:widowControl w:val="0"/>
        <w:tabs>
          <w:tab w:val="left" w:pos="56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566" w:right="1077" w:firstLine="284"/>
        <w:jc w:val="both"/>
        <w:rPr>
          <w:rFonts w:ascii="Times New Roman" w:hAnsi="Times New Roman" w:cs="Times New Roman"/>
        </w:rPr>
      </w:pPr>
    </w:p>
    <w:p w:rsidR="00695259" w:rsidRPr="00695259" w:rsidRDefault="00695259" w:rsidP="004B177A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/>
        <w:jc w:val="both"/>
        <w:rPr>
          <w:rFonts w:ascii="Arial" w:hAnsi="Arial" w:cs="Arial"/>
        </w:rPr>
      </w:pPr>
      <w:r w:rsidRPr="00695259">
        <w:rPr>
          <w:rFonts w:ascii="Arial" w:hAnsi="Arial" w:cs="Arial"/>
          <w:b/>
          <w:bCs/>
        </w:rPr>
        <w:t xml:space="preserve"> § 5</w:t>
      </w:r>
      <w:r w:rsidRPr="00695259">
        <w:rPr>
          <w:rFonts w:ascii="Arial" w:hAnsi="Arial" w:cs="Arial"/>
        </w:rPr>
        <w:t>. Uchwała wchodzi w życie z dniem podjęcia. .</w:t>
      </w:r>
    </w:p>
    <w:p w:rsidR="00695259" w:rsidRPr="00695259" w:rsidRDefault="00695259" w:rsidP="004B177A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:rsidR="00695259" w:rsidRPr="00695259" w:rsidRDefault="00695259" w:rsidP="004B177A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:rsidR="00695259" w:rsidRPr="00695259" w:rsidRDefault="00695259" w:rsidP="00695259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:rsidR="00695259" w:rsidRPr="00695259" w:rsidRDefault="00695259" w:rsidP="00695259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 w:firstLine="766"/>
        <w:jc w:val="both"/>
        <w:rPr>
          <w:rFonts w:ascii="Arial" w:hAnsi="Arial" w:cs="Arial"/>
        </w:rPr>
      </w:pPr>
      <w:r w:rsidRPr="00695259">
        <w:rPr>
          <w:rFonts w:ascii="Arial" w:hAnsi="Arial" w:cs="Arial"/>
        </w:rPr>
        <w:t xml:space="preserve">               Przewodniczący Rady Gminy</w:t>
      </w:r>
    </w:p>
    <w:p w:rsidR="00695259" w:rsidRPr="00695259" w:rsidRDefault="00695259" w:rsidP="00695259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 w:firstLine="766"/>
        <w:jc w:val="both"/>
        <w:rPr>
          <w:rFonts w:ascii="Arial" w:hAnsi="Arial" w:cs="Arial"/>
        </w:rPr>
      </w:pPr>
    </w:p>
    <w:p w:rsidR="00695259" w:rsidRPr="00695259" w:rsidRDefault="00695259" w:rsidP="00695259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 w:firstLine="766"/>
        <w:rPr>
          <w:rFonts w:ascii="Arial" w:hAnsi="Arial" w:cs="Arial"/>
        </w:rPr>
      </w:pPr>
      <w:r w:rsidRPr="00695259">
        <w:rPr>
          <w:rFonts w:ascii="Arial" w:hAnsi="Arial" w:cs="Arial"/>
        </w:rPr>
        <w:t xml:space="preserve">               Stanisław </w:t>
      </w:r>
      <w:proofErr w:type="spellStart"/>
      <w:r w:rsidRPr="00695259">
        <w:rPr>
          <w:rFonts w:ascii="Arial" w:hAnsi="Arial" w:cs="Arial"/>
        </w:rPr>
        <w:t>Rudziewicz</w:t>
      </w:r>
      <w:proofErr w:type="spellEnd"/>
    </w:p>
    <w:p w:rsidR="00695259" w:rsidRPr="00695259" w:rsidRDefault="00381743" w:rsidP="006952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,</w:t>
      </w:r>
    </w:p>
    <w:p w:rsidR="001B1483" w:rsidRDefault="001B1483"/>
    <w:p w:rsidR="005066CD" w:rsidRDefault="005066CD"/>
    <w:sectPr w:rsidR="005066CD" w:rsidSect="005138D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9"/>
    <w:rsid w:val="001B1483"/>
    <w:rsid w:val="0022212F"/>
    <w:rsid w:val="00381743"/>
    <w:rsid w:val="004B177A"/>
    <w:rsid w:val="005066CD"/>
    <w:rsid w:val="00695259"/>
    <w:rsid w:val="006C56A6"/>
    <w:rsid w:val="006C6500"/>
    <w:rsid w:val="00AF6A12"/>
    <w:rsid w:val="00D06FB1"/>
    <w:rsid w:val="00E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5</cp:revision>
  <cp:lastPrinted>2017-11-14T08:36:00Z</cp:lastPrinted>
  <dcterms:created xsi:type="dcterms:W3CDTF">2017-11-11T10:35:00Z</dcterms:created>
  <dcterms:modified xsi:type="dcterms:W3CDTF">2017-11-14T08:36:00Z</dcterms:modified>
</cp:coreProperties>
</file>