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7F" w:rsidRDefault="0061207F" w:rsidP="00BB67FA">
      <w:pPr>
        <w:pStyle w:val="Default"/>
        <w:ind w:left="11328"/>
        <w:rPr>
          <w:sz w:val="20"/>
          <w:szCs w:val="20"/>
        </w:rPr>
      </w:pPr>
      <w:r>
        <w:rPr>
          <w:sz w:val="20"/>
          <w:szCs w:val="20"/>
        </w:rPr>
        <w:t xml:space="preserve">Załącznik do zarządzenia </w:t>
      </w:r>
    </w:p>
    <w:p w:rsidR="0061207F" w:rsidRDefault="00271E2D" w:rsidP="00BB67FA">
      <w:pPr>
        <w:pStyle w:val="Default"/>
        <w:ind w:left="11328"/>
        <w:rPr>
          <w:sz w:val="20"/>
          <w:szCs w:val="20"/>
        </w:rPr>
      </w:pPr>
      <w:r>
        <w:rPr>
          <w:sz w:val="20"/>
          <w:szCs w:val="20"/>
        </w:rPr>
        <w:t>Wójta Gminy nr 288</w:t>
      </w:r>
      <w:r w:rsidR="0061207F">
        <w:rPr>
          <w:sz w:val="20"/>
          <w:szCs w:val="20"/>
        </w:rPr>
        <w:t xml:space="preserve">/2018 </w:t>
      </w:r>
    </w:p>
    <w:p w:rsidR="0061207F" w:rsidRDefault="0061207F" w:rsidP="00BB67FA">
      <w:pPr>
        <w:pStyle w:val="Default"/>
        <w:ind w:left="11328"/>
        <w:rPr>
          <w:sz w:val="20"/>
          <w:szCs w:val="20"/>
        </w:rPr>
      </w:pPr>
      <w:r>
        <w:rPr>
          <w:sz w:val="20"/>
          <w:szCs w:val="20"/>
        </w:rPr>
        <w:t>z dnia</w:t>
      </w:r>
      <w:r w:rsidR="00271E2D">
        <w:rPr>
          <w:sz w:val="20"/>
          <w:szCs w:val="20"/>
        </w:rPr>
        <w:t xml:space="preserve"> 24</w:t>
      </w:r>
      <w:r>
        <w:rPr>
          <w:sz w:val="20"/>
          <w:szCs w:val="20"/>
        </w:rPr>
        <w:t xml:space="preserve"> ma</w:t>
      </w:r>
      <w:r w:rsidR="000613D7">
        <w:rPr>
          <w:sz w:val="20"/>
          <w:szCs w:val="20"/>
        </w:rPr>
        <w:t>ja</w:t>
      </w:r>
      <w:r>
        <w:rPr>
          <w:sz w:val="20"/>
          <w:szCs w:val="20"/>
        </w:rPr>
        <w:t xml:space="preserve"> 2018 r. </w:t>
      </w:r>
    </w:p>
    <w:p w:rsidR="0061207F" w:rsidRDefault="0061207F" w:rsidP="00BB67FA">
      <w:pPr>
        <w:pStyle w:val="Default"/>
        <w:ind w:left="5664"/>
        <w:rPr>
          <w:sz w:val="23"/>
          <w:szCs w:val="23"/>
        </w:rPr>
      </w:pPr>
      <w:r>
        <w:rPr>
          <w:sz w:val="23"/>
          <w:szCs w:val="23"/>
        </w:rPr>
        <w:t xml:space="preserve">WYKAZ </w:t>
      </w:r>
    </w:p>
    <w:p w:rsidR="0061207F" w:rsidRDefault="0061207F" w:rsidP="00BB67FA">
      <w:pPr>
        <w:pStyle w:val="Default"/>
        <w:ind w:left="5664"/>
        <w:rPr>
          <w:sz w:val="23"/>
          <w:szCs w:val="23"/>
        </w:rPr>
      </w:pPr>
      <w:r>
        <w:rPr>
          <w:sz w:val="23"/>
          <w:szCs w:val="23"/>
        </w:rPr>
        <w:t>WÓJTA GMINY DU</w:t>
      </w:r>
      <w:r w:rsidR="00BB67FA">
        <w:rPr>
          <w:sz w:val="23"/>
          <w:szCs w:val="23"/>
        </w:rPr>
        <w:t>BENINKI</w:t>
      </w:r>
    </w:p>
    <w:p w:rsidR="0061207F" w:rsidRDefault="0061207F" w:rsidP="006120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sprawie: podania do publicznej wiadomości wykazu nieruchomości przeznaczonych do sprzedaży w drodze przetargowej, położonych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701"/>
        <w:gridCol w:w="709"/>
        <w:gridCol w:w="850"/>
        <w:gridCol w:w="2127"/>
        <w:gridCol w:w="2693"/>
        <w:gridCol w:w="1559"/>
        <w:gridCol w:w="1559"/>
        <w:gridCol w:w="1560"/>
      </w:tblGrid>
      <w:tr w:rsidR="007843C6" w:rsidTr="00696443">
        <w:trPr>
          <w:trHeight w:val="353"/>
        </w:trPr>
        <w:tc>
          <w:tcPr>
            <w:tcW w:w="1384" w:type="dxa"/>
          </w:tcPr>
          <w:p w:rsidR="007843C6" w:rsidRPr="005B6B03" w:rsidRDefault="007843C6" w:rsidP="00BB67F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Położenie. </w:t>
            </w:r>
          </w:p>
        </w:tc>
        <w:tc>
          <w:tcPr>
            <w:tcW w:w="1701" w:type="dxa"/>
          </w:tcPr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Nieruchomość </w:t>
            </w:r>
          </w:p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B03">
              <w:rPr>
                <w:rFonts w:ascii="Arial" w:hAnsi="Arial" w:cs="Arial"/>
                <w:sz w:val="20"/>
                <w:szCs w:val="20"/>
              </w:rPr>
              <w:t>ozn</w:t>
            </w:r>
            <w:proofErr w:type="spellEnd"/>
            <w:r w:rsidRPr="005B6B03">
              <w:rPr>
                <w:rFonts w:ascii="Arial" w:hAnsi="Arial" w:cs="Arial"/>
                <w:sz w:val="20"/>
                <w:szCs w:val="20"/>
              </w:rPr>
              <w:t xml:space="preserve">. KW </w:t>
            </w:r>
          </w:p>
        </w:tc>
        <w:tc>
          <w:tcPr>
            <w:tcW w:w="709" w:type="dxa"/>
          </w:tcPr>
          <w:p w:rsidR="007843C6" w:rsidRPr="005B6B03" w:rsidRDefault="005B6B0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>Nr. Geod</w:t>
            </w:r>
          </w:p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działki </w:t>
            </w:r>
          </w:p>
        </w:tc>
        <w:tc>
          <w:tcPr>
            <w:tcW w:w="850" w:type="dxa"/>
          </w:tcPr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Pow. </w:t>
            </w:r>
          </w:p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/ha/ </w:t>
            </w:r>
          </w:p>
        </w:tc>
        <w:tc>
          <w:tcPr>
            <w:tcW w:w="2127" w:type="dxa"/>
          </w:tcPr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Opis </w:t>
            </w:r>
          </w:p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nieruchomości </w:t>
            </w:r>
          </w:p>
        </w:tc>
        <w:tc>
          <w:tcPr>
            <w:tcW w:w="2693" w:type="dxa"/>
          </w:tcPr>
          <w:p w:rsidR="007843C6" w:rsidRPr="005B6B03" w:rsidRDefault="007843C6" w:rsidP="009F28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Przeznaczenie w planie </w:t>
            </w:r>
            <w:r w:rsidR="000613D7" w:rsidRPr="005B6B03">
              <w:rPr>
                <w:rFonts w:ascii="Arial" w:hAnsi="Arial" w:cs="Arial"/>
                <w:sz w:val="20"/>
                <w:szCs w:val="20"/>
              </w:rPr>
              <w:t>i studium uwarunkowań i kierunków z</w:t>
            </w:r>
            <w:r w:rsidRPr="005B6B03">
              <w:rPr>
                <w:rFonts w:ascii="Arial" w:hAnsi="Arial" w:cs="Arial"/>
                <w:sz w:val="20"/>
                <w:szCs w:val="20"/>
              </w:rPr>
              <w:t xml:space="preserve">agospodarowania. przestrzennego gminy. </w:t>
            </w:r>
          </w:p>
        </w:tc>
        <w:tc>
          <w:tcPr>
            <w:tcW w:w="1559" w:type="dxa"/>
          </w:tcPr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Forma </w:t>
            </w:r>
          </w:p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sprzedaży </w:t>
            </w:r>
          </w:p>
        </w:tc>
        <w:tc>
          <w:tcPr>
            <w:tcW w:w="1559" w:type="dxa"/>
          </w:tcPr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Cena </w:t>
            </w:r>
          </w:p>
          <w:p w:rsidR="007843C6" w:rsidRPr="005B6B03" w:rsidRDefault="007843C6" w:rsidP="0069644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/netto zł/ </w:t>
            </w:r>
            <w:r w:rsidR="00696443">
              <w:rPr>
                <w:rFonts w:ascii="Arial" w:hAnsi="Arial" w:cs="Arial"/>
                <w:sz w:val="20"/>
                <w:szCs w:val="20"/>
              </w:rPr>
              <w:t>według wyceny rzeczoznawcy</w:t>
            </w:r>
          </w:p>
        </w:tc>
        <w:tc>
          <w:tcPr>
            <w:tcW w:w="1560" w:type="dxa"/>
          </w:tcPr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Termin </w:t>
            </w:r>
          </w:p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zapłaty </w:t>
            </w:r>
          </w:p>
        </w:tc>
      </w:tr>
      <w:tr w:rsidR="007843C6" w:rsidTr="00696443">
        <w:trPr>
          <w:trHeight w:val="100"/>
        </w:trPr>
        <w:tc>
          <w:tcPr>
            <w:tcW w:w="1384" w:type="dxa"/>
          </w:tcPr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1701" w:type="dxa"/>
          </w:tcPr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709" w:type="dxa"/>
          </w:tcPr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850" w:type="dxa"/>
          </w:tcPr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2127" w:type="dxa"/>
          </w:tcPr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2693" w:type="dxa"/>
          </w:tcPr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1559" w:type="dxa"/>
          </w:tcPr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7. </w:t>
            </w:r>
          </w:p>
        </w:tc>
        <w:tc>
          <w:tcPr>
            <w:tcW w:w="1559" w:type="dxa"/>
          </w:tcPr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8. </w:t>
            </w:r>
          </w:p>
        </w:tc>
        <w:tc>
          <w:tcPr>
            <w:tcW w:w="1560" w:type="dxa"/>
          </w:tcPr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9. </w:t>
            </w:r>
          </w:p>
        </w:tc>
      </w:tr>
      <w:tr w:rsidR="007843C6" w:rsidTr="00696443">
        <w:trPr>
          <w:trHeight w:val="1013"/>
        </w:trPr>
        <w:tc>
          <w:tcPr>
            <w:tcW w:w="1384" w:type="dxa"/>
          </w:tcPr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B03">
              <w:rPr>
                <w:rFonts w:ascii="Arial" w:hAnsi="Arial" w:cs="Arial"/>
                <w:sz w:val="20"/>
                <w:szCs w:val="20"/>
              </w:rPr>
              <w:t>Kiepojcie</w:t>
            </w:r>
            <w:proofErr w:type="spellEnd"/>
            <w:r w:rsidRPr="005B6B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KW nr </w:t>
            </w:r>
          </w:p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OL1C/00000637/5 </w:t>
            </w:r>
          </w:p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Sąd Rejonowy </w:t>
            </w:r>
          </w:p>
          <w:p w:rsidR="007843C6" w:rsidRPr="005B6B03" w:rsidRDefault="007843C6" w:rsidP="00BB67F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w Olecku </w:t>
            </w:r>
          </w:p>
        </w:tc>
        <w:tc>
          <w:tcPr>
            <w:tcW w:w="709" w:type="dxa"/>
          </w:tcPr>
          <w:p w:rsidR="007843C6" w:rsidRPr="005B6B03" w:rsidRDefault="007843C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43C6" w:rsidRPr="005B6B03" w:rsidRDefault="007843C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43C6" w:rsidRPr="005B6B03" w:rsidRDefault="007843C6" w:rsidP="009172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60/1 </w:t>
            </w:r>
          </w:p>
        </w:tc>
        <w:tc>
          <w:tcPr>
            <w:tcW w:w="850" w:type="dxa"/>
          </w:tcPr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7843C6" w:rsidRPr="005B6B03" w:rsidRDefault="007843C6" w:rsidP="009172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0,7470 </w:t>
            </w:r>
          </w:p>
        </w:tc>
        <w:tc>
          <w:tcPr>
            <w:tcW w:w="2127" w:type="dxa"/>
          </w:tcPr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nieruchomość </w:t>
            </w:r>
          </w:p>
          <w:p w:rsidR="007843C6" w:rsidRPr="005B6B03" w:rsidRDefault="007843C6" w:rsidP="005B6B0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gruntowa </w:t>
            </w:r>
            <w:proofErr w:type="spellStart"/>
            <w:r w:rsidRPr="005B6B03">
              <w:rPr>
                <w:rFonts w:ascii="Arial" w:hAnsi="Arial" w:cs="Arial"/>
                <w:sz w:val="20"/>
                <w:szCs w:val="20"/>
              </w:rPr>
              <w:t>niezabu</w:t>
            </w:r>
            <w:proofErr w:type="spellEnd"/>
            <w:r w:rsidR="005B6B03" w:rsidRPr="005B6B0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B6B03">
              <w:rPr>
                <w:rFonts w:ascii="Arial" w:hAnsi="Arial" w:cs="Arial"/>
                <w:sz w:val="20"/>
                <w:szCs w:val="20"/>
              </w:rPr>
              <w:t>dowana</w:t>
            </w:r>
            <w:proofErr w:type="spellEnd"/>
            <w:r w:rsidRPr="005B6B03">
              <w:rPr>
                <w:rFonts w:ascii="Arial" w:hAnsi="Arial" w:cs="Arial"/>
                <w:sz w:val="20"/>
                <w:szCs w:val="20"/>
              </w:rPr>
              <w:t xml:space="preserve"> położona przy drodze </w:t>
            </w:r>
            <w:proofErr w:type="spellStart"/>
            <w:r w:rsidRPr="005B6B03">
              <w:rPr>
                <w:rFonts w:ascii="Arial" w:hAnsi="Arial" w:cs="Arial"/>
                <w:sz w:val="20"/>
                <w:szCs w:val="20"/>
              </w:rPr>
              <w:t>wojewó</w:t>
            </w:r>
            <w:proofErr w:type="spellEnd"/>
            <w:r w:rsidR="005B6B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6B03">
              <w:rPr>
                <w:rFonts w:ascii="Arial" w:hAnsi="Arial" w:cs="Arial"/>
                <w:sz w:val="20"/>
                <w:szCs w:val="20"/>
              </w:rPr>
              <w:t>dzkiej</w:t>
            </w:r>
            <w:proofErr w:type="spellEnd"/>
            <w:r w:rsidRPr="005B6B03">
              <w:rPr>
                <w:rFonts w:ascii="Arial" w:hAnsi="Arial" w:cs="Arial"/>
                <w:sz w:val="20"/>
                <w:szCs w:val="20"/>
              </w:rPr>
              <w:t xml:space="preserve"> teren </w:t>
            </w:r>
            <w:proofErr w:type="spellStart"/>
            <w:r w:rsidRPr="005B6B03">
              <w:rPr>
                <w:rFonts w:ascii="Arial" w:hAnsi="Arial" w:cs="Arial"/>
                <w:sz w:val="20"/>
                <w:szCs w:val="20"/>
              </w:rPr>
              <w:t>pagórko</w:t>
            </w:r>
            <w:proofErr w:type="spellEnd"/>
            <w:r w:rsidR="005B6B0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B6B03">
              <w:rPr>
                <w:rFonts w:ascii="Arial" w:hAnsi="Arial" w:cs="Arial"/>
                <w:sz w:val="20"/>
                <w:szCs w:val="20"/>
              </w:rPr>
              <w:t xml:space="preserve">waty na którym znajdują się </w:t>
            </w:r>
            <w:proofErr w:type="spellStart"/>
            <w:r w:rsidRPr="005B6B03">
              <w:rPr>
                <w:rFonts w:ascii="Arial" w:hAnsi="Arial" w:cs="Arial"/>
                <w:sz w:val="20"/>
                <w:szCs w:val="20"/>
              </w:rPr>
              <w:t>pojedy</w:t>
            </w:r>
            <w:proofErr w:type="spellEnd"/>
            <w:r w:rsidR="005B6B0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B6B03">
              <w:rPr>
                <w:rFonts w:ascii="Arial" w:hAnsi="Arial" w:cs="Arial"/>
                <w:sz w:val="20"/>
                <w:szCs w:val="20"/>
              </w:rPr>
              <w:t>ncze</w:t>
            </w:r>
            <w:proofErr w:type="spellEnd"/>
            <w:r w:rsidRPr="005B6B03">
              <w:rPr>
                <w:rFonts w:ascii="Arial" w:hAnsi="Arial" w:cs="Arial"/>
                <w:sz w:val="20"/>
                <w:szCs w:val="20"/>
              </w:rPr>
              <w:t xml:space="preserve"> zadrzewienie</w:t>
            </w:r>
          </w:p>
        </w:tc>
        <w:tc>
          <w:tcPr>
            <w:tcW w:w="2693" w:type="dxa"/>
          </w:tcPr>
          <w:p w:rsidR="007843C6" w:rsidRPr="005B6B03" w:rsidRDefault="007843C6" w:rsidP="00E3380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Brak planu zagospodarowania przestrzennego. W studium uwarunkowań i kierunków zagospodarowania przestrzennego gminy Dubeninki  grunt przeznaczony jest na cele rolne </w:t>
            </w:r>
          </w:p>
        </w:tc>
        <w:tc>
          <w:tcPr>
            <w:tcW w:w="1559" w:type="dxa"/>
          </w:tcPr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w trybie </w:t>
            </w:r>
          </w:p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przetargowym </w:t>
            </w:r>
          </w:p>
        </w:tc>
        <w:tc>
          <w:tcPr>
            <w:tcW w:w="1559" w:type="dxa"/>
          </w:tcPr>
          <w:p w:rsidR="007843C6" w:rsidRPr="005B6B03" w:rsidRDefault="007843C6" w:rsidP="0069644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96443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  <w:r w:rsidR="00BE7512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90742F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  <w:r w:rsidRPr="005B6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zł </w:t>
            </w:r>
            <w:r w:rsidRPr="005B6B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przed </w:t>
            </w:r>
          </w:p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zawarciem </w:t>
            </w:r>
          </w:p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aktu </w:t>
            </w:r>
          </w:p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notarialnego </w:t>
            </w:r>
          </w:p>
        </w:tc>
      </w:tr>
      <w:tr w:rsidR="007843C6" w:rsidTr="00696443">
        <w:trPr>
          <w:trHeight w:val="1014"/>
        </w:trPr>
        <w:tc>
          <w:tcPr>
            <w:tcW w:w="1384" w:type="dxa"/>
          </w:tcPr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B03">
              <w:rPr>
                <w:rFonts w:ascii="Arial" w:hAnsi="Arial" w:cs="Arial"/>
                <w:sz w:val="20"/>
                <w:szCs w:val="20"/>
              </w:rPr>
              <w:t>Skajzgiry</w:t>
            </w:r>
            <w:proofErr w:type="spellEnd"/>
          </w:p>
        </w:tc>
        <w:tc>
          <w:tcPr>
            <w:tcW w:w="1701" w:type="dxa"/>
          </w:tcPr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KW nr </w:t>
            </w:r>
          </w:p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>OL1C/000</w:t>
            </w:r>
            <w:r w:rsidR="00374A9B">
              <w:rPr>
                <w:rFonts w:ascii="Arial" w:hAnsi="Arial" w:cs="Arial"/>
                <w:sz w:val="20"/>
                <w:szCs w:val="20"/>
              </w:rPr>
              <w:t>11151     /4</w:t>
            </w:r>
            <w:r w:rsidRPr="005B6B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Sąd Rejonowy </w:t>
            </w:r>
          </w:p>
          <w:p w:rsidR="007843C6" w:rsidRPr="005B6B03" w:rsidRDefault="007843C6" w:rsidP="00E3380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w </w:t>
            </w:r>
            <w:proofErr w:type="spellStart"/>
            <w:r w:rsidRPr="005B6B03">
              <w:rPr>
                <w:rFonts w:ascii="Arial" w:hAnsi="Arial" w:cs="Arial"/>
                <w:sz w:val="20"/>
                <w:szCs w:val="20"/>
              </w:rPr>
              <w:t>Oleckui</w:t>
            </w:r>
            <w:proofErr w:type="spellEnd"/>
            <w:r w:rsidRPr="005B6B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7843C6" w:rsidRPr="005B6B03" w:rsidRDefault="007843C6" w:rsidP="00E3380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71 </w:t>
            </w:r>
          </w:p>
        </w:tc>
        <w:tc>
          <w:tcPr>
            <w:tcW w:w="850" w:type="dxa"/>
          </w:tcPr>
          <w:p w:rsidR="007843C6" w:rsidRPr="005B6B03" w:rsidRDefault="007843C6" w:rsidP="00E3380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0,0900 </w:t>
            </w:r>
          </w:p>
        </w:tc>
        <w:tc>
          <w:tcPr>
            <w:tcW w:w="2127" w:type="dxa"/>
          </w:tcPr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nieruchomość </w:t>
            </w:r>
          </w:p>
          <w:p w:rsidR="007843C6" w:rsidRPr="005B6B03" w:rsidRDefault="007843C6" w:rsidP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gruntowa, </w:t>
            </w:r>
            <w:proofErr w:type="spellStart"/>
            <w:r w:rsidRPr="005B6B03">
              <w:rPr>
                <w:rFonts w:ascii="Arial" w:hAnsi="Arial" w:cs="Arial"/>
                <w:sz w:val="20"/>
                <w:szCs w:val="20"/>
              </w:rPr>
              <w:t>niezabu</w:t>
            </w:r>
            <w:proofErr w:type="spellEnd"/>
            <w:r w:rsidR="005B6B03" w:rsidRPr="005B6B0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B6B03">
              <w:rPr>
                <w:rFonts w:ascii="Arial" w:hAnsi="Arial" w:cs="Arial"/>
                <w:sz w:val="20"/>
                <w:szCs w:val="20"/>
              </w:rPr>
              <w:t>dowana</w:t>
            </w:r>
            <w:proofErr w:type="spellEnd"/>
            <w:r w:rsidRPr="005B6B03">
              <w:rPr>
                <w:rFonts w:ascii="Arial" w:hAnsi="Arial" w:cs="Arial"/>
                <w:sz w:val="20"/>
                <w:szCs w:val="20"/>
              </w:rPr>
              <w:t xml:space="preserve"> przez dział</w:t>
            </w:r>
            <w:r w:rsidR="005B6B0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B6B03">
              <w:rPr>
                <w:rFonts w:ascii="Arial" w:hAnsi="Arial" w:cs="Arial"/>
                <w:sz w:val="20"/>
                <w:szCs w:val="20"/>
              </w:rPr>
              <w:t>kę</w:t>
            </w:r>
            <w:proofErr w:type="spellEnd"/>
            <w:r w:rsidRPr="005B6B03">
              <w:rPr>
                <w:rFonts w:ascii="Arial" w:hAnsi="Arial" w:cs="Arial"/>
                <w:sz w:val="20"/>
                <w:szCs w:val="20"/>
              </w:rPr>
              <w:t xml:space="preserve"> przechodzi napo</w:t>
            </w:r>
            <w:r w:rsidR="005B6B0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B6B03">
              <w:rPr>
                <w:rFonts w:ascii="Arial" w:hAnsi="Arial" w:cs="Arial"/>
                <w:sz w:val="20"/>
                <w:szCs w:val="20"/>
              </w:rPr>
              <w:t xml:space="preserve">wietrzna linia energetyczna </w:t>
            </w:r>
          </w:p>
        </w:tc>
        <w:tc>
          <w:tcPr>
            <w:tcW w:w="2693" w:type="dxa"/>
          </w:tcPr>
          <w:p w:rsidR="007843C6" w:rsidRPr="005B6B03" w:rsidRDefault="007843C6" w:rsidP="00E3380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Brak planu zagospodarowania przestrzennego. W studium uwarunkowań i kierunków zagospodarowania przestrzennego gminy Dubeninki są to tereny rolne. </w:t>
            </w:r>
          </w:p>
        </w:tc>
        <w:tc>
          <w:tcPr>
            <w:tcW w:w="1559" w:type="dxa"/>
          </w:tcPr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w trybie </w:t>
            </w:r>
          </w:p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przetargowym </w:t>
            </w:r>
          </w:p>
        </w:tc>
        <w:tc>
          <w:tcPr>
            <w:tcW w:w="1559" w:type="dxa"/>
          </w:tcPr>
          <w:p w:rsidR="007843C6" w:rsidRPr="005B6B03" w:rsidRDefault="00696443" w:rsidP="0069644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1800</w:t>
            </w:r>
            <w:r w:rsidR="0090742F">
              <w:rPr>
                <w:rFonts w:ascii="Arial" w:hAnsi="Arial" w:cs="Arial"/>
                <w:b/>
                <w:bCs/>
                <w:sz w:val="20"/>
                <w:szCs w:val="20"/>
              </w:rPr>
              <w:t>,0</w:t>
            </w:r>
            <w:r w:rsidR="007843C6" w:rsidRPr="005B6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 zł </w:t>
            </w:r>
          </w:p>
        </w:tc>
        <w:tc>
          <w:tcPr>
            <w:tcW w:w="1560" w:type="dxa"/>
          </w:tcPr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przed </w:t>
            </w:r>
          </w:p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zawarciem </w:t>
            </w:r>
          </w:p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aktu </w:t>
            </w:r>
          </w:p>
          <w:p w:rsidR="007843C6" w:rsidRPr="005B6B03" w:rsidRDefault="007843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notarialnego </w:t>
            </w:r>
          </w:p>
        </w:tc>
      </w:tr>
      <w:tr w:rsidR="009F2887" w:rsidTr="00696443">
        <w:trPr>
          <w:trHeight w:val="1417"/>
        </w:trPr>
        <w:tc>
          <w:tcPr>
            <w:tcW w:w="1384" w:type="dxa"/>
          </w:tcPr>
          <w:p w:rsidR="009F2887" w:rsidRPr="005B6B03" w:rsidRDefault="009F28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>Pluszkiejmy</w:t>
            </w:r>
          </w:p>
        </w:tc>
        <w:tc>
          <w:tcPr>
            <w:tcW w:w="1701" w:type="dxa"/>
          </w:tcPr>
          <w:p w:rsidR="009F2887" w:rsidRPr="005B6B03" w:rsidRDefault="009F2887" w:rsidP="000613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 KW nr </w:t>
            </w:r>
          </w:p>
          <w:p w:rsidR="009F2887" w:rsidRPr="005B6B03" w:rsidRDefault="009F2887" w:rsidP="000613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OL1C/00000393/2 </w:t>
            </w:r>
          </w:p>
          <w:p w:rsidR="009F2887" w:rsidRPr="005B6B03" w:rsidRDefault="009F2887" w:rsidP="000613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Sąd Rejonowy </w:t>
            </w:r>
          </w:p>
          <w:p w:rsidR="009F2887" w:rsidRPr="005B6B03" w:rsidRDefault="009F2887" w:rsidP="000613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>w Olecku</w:t>
            </w:r>
          </w:p>
        </w:tc>
        <w:tc>
          <w:tcPr>
            <w:tcW w:w="709" w:type="dxa"/>
          </w:tcPr>
          <w:p w:rsidR="009F2887" w:rsidRPr="005B6B03" w:rsidRDefault="009F2887" w:rsidP="00E3380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F2887" w:rsidRPr="005B6B03" w:rsidRDefault="009F2887" w:rsidP="0069644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B03">
              <w:rPr>
                <w:rFonts w:ascii="Arial" w:hAnsi="Arial" w:cs="Arial"/>
                <w:b/>
                <w:bCs/>
                <w:sz w:val="20"/>
                <w:szCs w:val="20"/>
              </w:rPr>
              <w:t>75/3</w:t>
            </w:r>
          </w:p>
        </w:tc>
        <w:tc>
          <w:tcPr>
            <w:tcW w:w="850" w:type="dxa"/>
          </w:tcPr>
          <w:p w:rsidR="009F2887" w:rsidRPr="005B6B03" w:rsidRDefault="009F2887" w:rsidP="00E3380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9F2887" w:rsidRPr="005B6B03" w:rsidRDefault="009F2887" w:rsidP="00E3380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>0,0998</w:t>
            </w:r>
          </w:p>
        </w:tc>
        <w:tc>
          <w:tcPr>
            <w:tcW w:w="2127" w:type="dxa"/>
          </w:tcPr>
          <w:p w:rsidR="009F2887" w:rsidRPr="005B6B03" w:rsidRDefault="009F28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>Są to grunty zadrzewione</w:t>
            </w:r>
          </w:p>
        </w:tc>
        <w:tc>
          <w:tcPr>
            <w:tcW w:w="2693" w:type="dxa"/>
          </w:tcPr>
          <w:p w:rsidR="009F2887" w:rsidRPr="005B6B03" w:rsidRDefault="009F2887" w:rsidP="00E3380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>Plan miejscowy symbol 9 ZN teren zieleni nieurządzonej</w:t>
            </w:r>
          </w:p>
        </w:tc>
        <w:tc>
          <w:tcPr>
            <w:tcW w:w="1559" w:type="dxa"/>
          </w:tcPr>
          <w:p w:rsidR="009F2887" w:rsidRPr="005B6B03" w:rsidRDefault="009F2887" w:rsidP="006E7A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w trybie </w:t>
            </w:r>
          </w:p>
          <w:p w:rsidR="009F2887" w:rsidRPr="005B6B03" w:rsidRDefault="009F2887" w:rsidP="006E7A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przetargowym </w:t>
            </w:r>
          </w:p>
        </w:tc>
        <w:tc>
          <w:tcPr>
            <w:tcW w:w="1559" w:type="dxa"/>
          </w:tcPr>
          <w:p w:rsidR="009F2887" w:rsidRPr="0090742F" w:rsidRDefault="0090742F" w:rsidP="0069644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l-PL"/>
              </w:rPr>
              <w:t>2</w:t>
            </w:r>
            <w:r w:rsidR="00696443">
              <w:rPr>
                <w:rFonts w:ascii="Arial" w:eastAsia="Times New Roman" w:hAnsi="Arial" w:cs="Arial"/>
                <w:b/>
                <w:szCs w:val="20"/>
                <w:lang w:eastAsia="pl-PL"/>
              </w:rPr>
              <w:t>4471</w:t>
            </w:r>
            <w:r w:rsidR="00484938" w:rsidRPr="0090742F">
              <w:rPr>
                <w:rFonts w:ascii="Arial" w:eastAsia="Times New Roman" w:hAnsi="Arial" w:cs="Arial"/>
                <w:b/>
                <w:szCs w:val="20"/>
                <w:lang w:eastAsia="pl-PL"/>
              </w:rPr>
              <w:t>,00 zł</w:t>
            </w:r>
          </w:p>
        </w:tc>
        <w:tc>
          <w:tcPr>
            <w:tcW w:w="1560" w:type="dxa"/>
          </w:tcPr>
          <w:p w:rsidR="009F2887" w:rsidRPr="005B6B03" w:rsidRDefault="009F2887" w:rsidP="009F28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przed </w:t>
            </w:r>
          </w:p>
          <w:p w:rsidR="009F2887" w:rsidRPr="005B6B03" w:rsidRDefault="009F2887" w:rsidP="009F28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zawarciem </w:t>
            </w:r>
          </w:p>
          <w:p w:rsidR="009F2887" w:rsidRPr="005B6B03" w:rsidRDefault="009F2887" w:rsidP="009F28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aktu </w:t>
            </w:r>
          </w:p>
          <w:p w:rsidR="009F2887" w:rsidRPr="005B6B03" w:rsidRDefault="009F2887" w:rsidP="009F28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>notarialnego</w:t>
            </w:r>
          </w:p>
        </w:tc>
      </w:tr>
      <w:tr w:rsidR="009F2887" w:rsidTr="00696443">
        <w:trPr>
          <w:trHeight w:val="1984"/>
        </w:trPr>
        <w:tc>
          <w:tcPr>
            <w:tcW w:w="1384" w:type="dxa"/>
          </w:tcPr>
          <w:p w:rsidR="009F2887" w:rsidRPr="005B6B03" w:rsidRDefault="009F28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>Dubeninki</w:t>
            </w:r>
          </w:p>
        </w:tc>
        <w:tc>
          <w:tcPr>
            <w:tcW w:w="1701" w:type="dxa"/>
          </w:tcPr>
          <w:p w:rsidR="009F2887" w:rsidRPr="005B6B03" w:rsidRDefault="009F2887" w:rsidP="009F28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KW nr </w:t>
            </w:r>
          </w:p>
          <w:p w:rsidR="009F2887" w:rsidRPr="005B6B03" w:rsidRDefault="009F2887" w:rsidP="009F28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OL1C/00000393/2 </w:t>
            </w:r>
          </w:p>
          <w:p w:rsidR="009F2887" w:rsidRPr="005B6B03" w:rsidRDefault="009F2887" w:rsidP="009F28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Sąd Rejonowy </w:t>
            </w:r>
          </w:p>
          <w:p w:rsidR="009F2887" w:rsidRPr="005B6B03" w:rsidRDefault="009F2887" w:rsidP="009F28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>w Olecku</w:t>
            </w:r>
          </w:p>
        </w:tc>
        <w:tc>
          <w:tcPr>
            <w:tcW w:w="709" w:type="dxa"/>
          </w:tcPr>
          <w:p w:rsidR="009F2887" w:rsidRPr="005B6B03" w:rsidRDefault="009F2887" w:rsidP="00E3380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F2887" w:rsidRPr="005B6B03" w:rsidRDefault="009F2887" w:rsidP="00E3380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B03">
              <w:rPr>
                <w:rFonts w:ascii="Arial" w:hAnsi="Arial" w:cs="Arial"/>
                <w:b/>
                <w:bCs/>
                <w:sz w:val="20"/>
                <w:szCs w:val="20"/>
              </w:rPr>
              <w:t>88/5</w:t>
            </w:r>
          </w:p>
        </w:tc>
        <w:tc>
          <w:tcPr>
            <w:tcW w:w="850" w:type="dxa"/>
          </w:tcPr>
          <w:p w:rsidR="009F2887" w:rsidRPr="005B6B03" w:rsidRDefault="009F2887" w:rsidP="00E3380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9F2887" w:rsidRPr="005B6B03" w:rsidRDefault="009F2887" w:rsidP="00E3380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>0,0375</w:t>
            </w:r>
          </w:p>
        </w:tc>
        <w:tc>
          <w:tcPr>
            <w:tcW w:w="2127" w:type="dxa"/>
          </w:tcPr>
          <w:p w:rsidR="009F2887" w:rsidRPr="005B6B03" w:rsidRDefault="009F2887" w:rsidP="009F28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nieruchomość </w:t>
            </w:r>
          </w:p>
          <w:p w:rsidR="009F2887" w:rsidRPr="005B6B03" w:rsidRDefault="009F2887" w:rsidP="009F28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>gruntowa, niezabudowana przez działkę przechodzi napowietrzna linia energetyczna</w:t>
            </w:r>
          </w:p>
        </w:tc>
        <w:tc>
          <w:tcPr>
            <w:tcW w:w="2693" w:type="dxa"/>
          </w:tcPr>
          <w:p w:rsidR="009F2887" w:rsidRPr="005B6B03" w:rsidRDefault="009F2887" w:rsidP="005338F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>Plan miejscowy symbol 28 RPU jako teren</w:t>
            </w:r>
            <w:r w:rsidR="005338FF" w:rsidRPr="005B6B03">
              <w:rPr>
                <w:rFonts w:ascii="Arial" w:hAnsi="Arial" w:cs="Arial"/>
                <w:sz w:val="20"/>
                <w:szCs w:val="20"/>
              </w:rPr>
              <w:t xml:space="preserve"> istniejącego punktu skupu mleka</w:t>
            </w:r>
          </w:p>
        </w:tc>
        <w:tc>
          <w:tcPr>
            <w:tcW w:w="1559" w:type="dxa"/>
          </w:tcPr>
          <w:p w:rsidR="009F2887" w:rsidRPr="005B6B03" w:rsidRDefault="005338FF" w:rsidP="000666FA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W trybie </w:t>
            </w:r>
            <w:r w:rsidR="00ED0005" w:rsidRPr="005B6B03">
              <w:rPr>
                <w:rFonts w:ascii="Arial" w:hAnsi="Arial" w:cs="Arial"/>
                <w:sz w:val="20"/>
                <w:szCs w:val="20"/>
              </w:rPr>
              <w:t>bez przetargu (na podstawie art.37 ust.2 pkt 6 ustawy o gospodarce nieruchomościami).</w:t>
            </w:r>
          </w:p>
        </w:tc>
        <w:tc>
          <w:tcPr>
            <w:tcW w:w="1559" w:type="dxa"/>
          </w:tcPr>
          <w:p w:rsidR="009F2887" w:rsidRPr="005B6B03" w:rsidRDefault="00BE7512" w:rsidP="007843C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1658,00 zł +23% podatek</w:t>
            </w:r>
            <w:r w:rsidR="006964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560" w:type="dxa"/>
          </w:tcPr>
          <w:p w:rsidR="005338FF" w:rsidRPr="005B6B03" w:rsidRDefault="005338FF" w:rsidP="005338F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przed </w:t>
            </w:r>
          </w:p>
          <w:p w:rsidR="005338FF" w:rsidRPr="005B6B03" w:rsidRDefault="005338FF" w:rsidP="005338F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zawarciem </w:t>
            </w:r>
          </w:p>
          <w:p w:rsidR="005338FF" w:rsidRPr="005B6B03" w:rsidRDefault="005338FF" w:rsidP="005338F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 xml:space="preserve">aktu </w:t>
            </w:r>
          </w:p>
          <w:p w:rsidR="009F2887" w:rsidRPr="005B6B03" w:rsidRDefault="005338FF" w:rsidP="005338F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B6B03">
              <w:rPr>
                <w:rFonts w:ascii="Arial" w:hAnsi="Arial" w:cs="Arial"/>
                <w:sz w:val="20"/>
                <w:szCs w:val="20"/>
              </w:rPr>
              <w:t>notarialnego</w:t>
            </w:r>
          </w:p>
        </w:tc>
      </w:tr>
    </w:tbl>
    <w:p w:rsidR="009B6C25" w:rsidRDefault="009B6C25" w:rsidP="009B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6C25" w:rsidRDefault="005B6B03" w:rsidP="009B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sz w:val="27"/>
          <w:szCs w:val="27"/>
        </w:rPr>
        <w:t>Termin do złożenia wniosku o nabycie nieruchomości objętej wykazem przez osoby, którym przysługuje pierwszeństwo w nabyciu nieruchomości na podstawie art. 34 ust. 1 pkt  1 i pkt  2, wynosi  6  tygodni od dnia wywieszenia wykazu.</w:t>
      </w:r>
    </w:p>
    <w:p w:rsidR="009B6C25" w:rsidRPr="002F5312" w:rsidRDefault="009B6C25" w:rsidP="009B6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niniejszy podlega wywieszeniu przez okres 21 dni, tj. od </w:t>
      </w:r>
      <w:r w:rsidR="00ED0005">
        <w:rPr>
          <w:rFonts w:ascii="Times New Roman" w:eastAsia="Times New Roman" w:hAnsi="Times New Roman" w:cs="Times New Roman"/>
          <w:sz w:val="24"/>
          <w:szCs w:val="24"/>
          <w:lang w:eastAsia="pl-PL"/>
        </w:rPr>
        <w:t>07 czerwca</w:t>
      </w:r>
      <w:r w:rsidRPr="002F5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ED000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F5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ED0005">
        <w:rPr>
          <w:rFonts w:ascii="Times New Roman" w:eastAsia="Times New Roman" w:hAnsi="Times New Roman" w:cs="Times New Roman"/>
          <w:sz w:val="24"/>
          <w:szCs w:val="24"/>
          <w:lang w:eastAsia="pl-PL"/>
        </w:rPr>
        <w:t>do 28</w:t>
      </w:r>
      <w:r w:rsidRPr="002F5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0005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Pr="002F5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201</w:t>
      </w:r>
      <w:r w:rsidR="00ED000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F5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</w:t>
      </w:r>
    </w:p>
    <w:p w:rsidR="009B6C25" w:rsidRPr="002F5312" w:rsidRDefault="000666FA" w:rsidP="000666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37">
        <w:rPr>
          <w:rFonts w:ascii="Times New Roman" w:eastAsia="Times New Roman" w:hAnsi="Times New Roman" w:cs="Times New Roman"/>
          <w:sz w:val="27"/>
          <w:szCs w:val="27"/>
          <w:lang w:eastAsia="pl-PL"/>
        </w:rPr>
        <w:t>Informację o wywieszeniu wykazu podaje się do publicznej wiadomości przez ogłoszenie w prasie lokalnej oraz na stronie internetowej urzędu. </w:t>
      </w:r>
    </w:p>
    <w:p w:rsidR="002F5312" w:rsidRDefault="002F5312" w:rsidP="002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5312" w:rsidRDefault="002F5312" w:rsidP="002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5312" w:rsidRDefault="002F5312" w:rsidP="002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5312" w:rsidRDefault="002F5312" w:rsidP="002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5312" w:rsidRDefault="002F5312" w:rsidP="002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5312" w:rsidRDefault="002F5312" w:rsidP="002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5312" w:rsidRDefault="002F5312" w:rsidP="002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5312" w:rsidRDefault="002F5312" w:rsidP="002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5312" w:rsidRDefault="002F5312" w:rsidP="002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5312" w:rsidRDefault="002F5312" w:rsidP="002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5312" w:rsidRDefault="002F5312" w:rsidP="002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5312" w:rsidRDefault="002F5312" w:rsidP="002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4938" w:rsidRDefault="00484938" w:rsidP="002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4938" w:rsidRDefault="00484938" w:rsidP="002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4938" w:rsidRDefault="00484938" w:rsidP="002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4938" w:rsidRDefault="00484938" w:rsidP="002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97037" w:rsidRPr="00F92351" w:rsidRDefault="00697037" w:rsidP="00507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97037" w:rsidRPr="00F92351" w:rsidSect="00932B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0A"/>
    <w:rsid w:val="000613D7"/>
    <w:rsid w:val="000666FA"/>
    <w:rsid w:val="000E702A"/>
    <w:rsid w:val="0017070C"/>
    <w:rsid w:val="00271E2D"/>
    <w:rsid w:val="00281FD8"/>
    <w:rsid w:val="002F5312"/>
    <w:rsid w:val="00363709"/>
    <w:rsid w:val="00374A9B"/>
    <w:rsid w:val="003E778C"/>
    <w:rsid w:val="00472A2D"/>
    <w:rsid w:val="00484938"/>
    <w:rsid w:val="00507676"/>
    <w:rsid w:val="005338FF"/>
    <w:rsid w:val="005B6B03"/>
    <w:rsid w:val="0061207F"/>
    <w:rsid w:val="00696443"/>
    <w:rsid w:val="00697037"/>
    <w:rsid w:val="006D3ED1"/>
    <w:rsid w:val="006F5C0A"/>
    <w:rsid w:val="007843C6"/>
    <w:rsid w:val="008505CE"/>
    <w:rsid w:val="0090742F"/>
    <w:rsid w:val="009162F1"/>
    <w:rsid w:val="0091721A"/>
    <w:rsid w:val="00932BC0"/>
    <w:rsid w:val="0095143D"/>
    <w:rsid w:val="009B6C25"/>
    <w:rsid w:val="009F2887"/>
    <w:rsid w:val="009F6B11"/>
    <w:rsid w:val="00BB67FA"/>
    <w:rsid w:val="00BE7512"/>
    <w:rsid w:val="00E3380B"/>
    <w:rsid w:val="00ED0005"/>
    <w:rsid w:val="00F9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2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D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2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D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2018-06-01T11:17:00Z</cp:lastPrinted>
  <dcterms:created xsi:type="dcterms:W3CDTF">2018-06-01T11:21:00Z</dcterms:created>
  <dcterms:modified xsi:type="dcterms:W3CDTF">2018-06-01T11:21:00Z</dcterms:modified>
</cp:coreProperties>
</file>