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C6456B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117475</wp:posOffset>
                </wp:positionV>
                <wp:extent cx="2310765" cy="1049020"/>
                <wp:effectExtent l="0" t="0" r="1333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8.1pt;margin-top:9.2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7B7014" w:rsidRPr="007B7014">
        <w:rPr>
          <w:b/>
          <w:i w:val="0"/>
        </w:rPr>
        <w:t>4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A94397" w:rsidRDefault="00A94397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A94397" w:rsidRDefault="00A94397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A94397" w:rsidRPr="008B3C7B" w:rsidRDefault="00A94397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7B7014" w:rsidRPr="007B7014">
        <w:rPr>
          <w:b/>
          <w:sz w:val="24"/>
        </w:rPr>
        <w:t>IGP.271.6.2019</w:t>
      </w:r>
    </w:p>
    <w:p w:rsidR="00C606B9" w:rsidRDefault="00C606B9" w:rsidP="00C606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7B7014" w:rsidRPr="007B7014">
        <w:rPr>
          <w:b/>
        </w:rPr>
        <w:t>przetarg nieograniczony</w:t>
      </w:r>
      <w:r w:rsidR="00753DC1">
        <w:t xml:space="preserve"> na:</w:t>
      </w:r>
    </w:p>
    <w:p w:rsidR="0000184A" w:rsidRDefault="007B7014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7B7014">
        <w:rPr>
          <w:b/>
          <w:sz w:val="24"/>
          <w:szCs w:val="24"/>
        </w:rPr>
        <w:t>Dostawa używanej koparko - ładowarki w ramach leasingu operacyjnego</w:t>
      </w:r>
      <w:r w:rsidR="00D81A83">
        <w:rPr>
          <w:b/>
          <w:sz w:val="24"/>
          <w:szCs w:val="24"/>
        </w:rPr>
        <w:t xml:space="preserve"> z opcją wykupu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7B7014" w:rsidRPr="007B7014">
        <w:rPr>
          <w:sz w:val="24"/>
          <w:szCs w:val="24"/>
        </w:rPr>
        <w:t>(</w:t>
      </w:r>
      <w:proofErr w:type="spellStart"/>
      <w:r w:rsidR="007B7014" w:rsidRPr="007B7014">
        <w:rPr>
          <w:sz w:val="24"/>
          <w:szCs w:val="24"/>
        </w:rPr>
        <w:t>t.j</w:t>
      </w:r>
      <w:proofErr w:type="spellEnd"/>
      <w:r w:rsidR="007B7014" w:rsidRPr="007B7014">
        <w:rPr>
          <w:sz w:val="24"/>
          <w:szCs w:val="24"/>
        </w:rPr>
        <w:t xml:space="preserve">. Dz. U. z  2018 r. poz. 1986 z </w:t>
      </w:r>
      <w:proofErr w:type="spellStart"/>
      <w:r w:rsidR="007B7014" w:rsidRPr="007B7014">
        <w:rPr>
          <w:sz w:val="24"/>
          <w:szCs w:val="24"/>
        </w:rPr>
        <w:t>późn</w:t>
      </w:r>
      <w:proofErr w:type="spellEnd"/>
      <w:r w:rsidR="007B7014" w:rsidRPr="007B7014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7B7014" w:rsidRPr="007B7014">
        <w:rPr>
          <w:sz w:val="24"/>
          <w:szCs w:val="24"/>
        </w:rPr>
        <w:t>(</w:t>
      </w:r>
      <w:proofErr w:type="spellStart"/>
      <w:r w:rsidR="007B7014" w:rsidRPr="007B7014">
        <w:rPr>
          <w:sz w:val="24"/>
          <w:szCs w:val="24"/>
        </w:rPr>
        <w:t>t.j</w:t>
      </w:r>
      <w:proofErr w:type="spellEnd"/>
      <w:r w:rsidR="007B7014" w:rsidRPr="007B7014">
        <w:rPr>
          <w:sz w:val="24"/>
          <w:szCs w:val="24"/>
        </w:rPr>
        <w:t xml:space="preserve">. Dz. U. z  2018 r. poz. 1986 z </w:t>
      </w:r>
      <w:proofErr w:type="spellStart"/>
      <w:r w:rsidR="007B7014" w:rsidRPr="007B7014">
        <w:rPr>
          <w:sz w:val="24"/>
          <w:szCs w:val="24"/>
        </w:rPr>
        <w:t>późn</w:t>
      </w:r>
      <w:proofErr w:type="spellEnd"/>
      <w:r w:rsidR="007B7014" w:rsidRPr="007B7014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7B7014" w:rsidRPr="007B7014">
        <w:rPr>
          <w:sz w:val="24"/>
          <w:szCs w:val="24"/>
        </w:rPr>
        <w:t>(</w:t>
      </w:r>
      <w:proofErr w:type="spellStart"/>
      <w:r w:rsidR="007B7014" w:rsidRPr="007B7014">
        <w:rPr>
          <w:sz w:val="24"/>
          <w:szCs w:val="24"/>
        </w:rPr>
        <w:t>t.j</w:t>
      </w:r>
      <w:proofErr w:type="spellEnd"/>
      <w:r w:rsidR="007B7014" w:rsidRPr="007B7014">
        <w:rPr>
          <w:sz w:val="24"/>
          <w:szCs w:val="24"/>
        </w:rPr>
        <w:t xml:space="preserve">. Dz. U. z  2018 r. poz. 1986 z </w:t>
      </w:r>
      <w:proofErr w:type="spellStart"/>
      <w:r w:rsidR="007B7014" w:rsidRPr="007B7014">
        <w:rPr>
          <w:sz w:val="24"/>
          <w:szCs w:val="24"/>
        </w:rPr>
        <w:t>późn</w:t>
      </w:r>
      <w:proofErr w:type="spellEnd"/>
      <w:r w:rsidR="007B7014" w:rsidRPr="007B7014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7C" w:rsidRDefault="00CD427C">
      <w:r>
        <w:separator/>
      </w:r>
    </w:p>
  </w:endnote>
  <w:endnote w:type="continuationSeparator" w:id="0">
    <w:p w:rsidR="00CD427C" w:rsidRDefault="00CD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C6456B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A9439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A9439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7C" w:rsidRDefault="00CD427C">
      <w:r>
        <w:separator/>
      </w:r>
    </w:p>
  </w:footnote>
  <w:footnote w:type="continuationSeparator" w:id="0">
    <w:p w:rsidR="00CD427C" w:rsidRDefault="00CD427C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97" w:rsidRPr="00A94397" w:rsidRDefault="00A94397" w:rsidP="00A94397">
    <w:pPr>
      <w:widowControl w:val="0"/>
      <w:tabs>
        <w:tab w:val="center" w:pos="4536"/>
        <w:tab w:val="right" w:pos="9072"/>
      </w:tabs>
      <w:jc w:val="center"/>
    </w:pPr>
    <w:r w:rsidRPr="00A94397">
      <w:t>Znak sprawy IGP.271.6.2019</w:t>
    </w:r>
  </w:p>
  <w:p w:rsidR="00A94397" w:rsidRPr="00A94397" w:rsidRDefault="00A94397" w:rsidP="00A94397">
    <w:pPr>
      <w:widowControl w:val="0"/>
      <w:tabs>
        <w:tab w:val="center" w:pos="4536"/>
        <w:tab w:val="right" w:pos="9072"/>
      </w:tabs>
      <w:jc w:val="center"/>
    </w:pPr>
    <w:r w:rsidRPr="00A94397">
      <w:rPr>
        <w:sz w:val="22"/>
        <w:szCs w:val="22"/>
      </w:rPr>
      <w:t>”</w:t>
    </w:r>
    <w:r w:rsidRPr="00A94397">
      <w:rPr>
        <w:b/>
        <w:sz w:val="22"/>
        <w:szCs w:val="22"/>
      </w:rPr>
      <w:t>Dostawa używanej koparko - ładowarki w ramach leasingu operacyjnego z opcją wykupu</w:t>
    </w:r>
    <w:r w:rsidRPr="00A94397">
      <w:rPr>
        <w:sz w:val="22"/>
        <w:szCs w:val="22"/>
      </w:rPr>
      <w:t>”</w:t>
    </w:r>
  </w:p>
  <w:p w:rsidR="007B7014" w:rsidRDefault="007B7014" w:rsidP="00A943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7C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B7014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9439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6456B"/>
    <w:rsid w:val="00CB6204"/>
    <w:rsid w:val="00CC527A"/>
    <w:rsid w:val="00CD427C"/>
    <w:rsid w:val="00D74F94"/>
    <w:rsid w:val="00D81A83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7636-C449-428D-8BE2-F0E16D71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2010-01-07T09:39:00Z</cp:lastPrinted>
  <dcterms:created xsi:type="dcterms:W3CDTF">2019-11-11T17:38:00Z</dcterms:created>
  <dcterms:modified xsi:type="dcterms:W3CDTF">2019-11-20T19:24:00Z</dcterms:modified>
</cp:coreProperties>
</file>