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8EB3" w14:textId="15459359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6F376B">
        <w:rPr>
          <w:rFonts w:ascii="Times New Roman" w:hAnsi="Times New Roman" w:cs="Times New Roman"/>
          <w:b/>
          <w:bCs/>
          <w:sz w:val="20"/>
          <w:szCs w:val="20"/>
        </w:rPr>
        <w:t>209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/2020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br/>
        <w:t>Wójta Gminy Dubeninki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br/>
        <w:t>z dnia 12 listopada 2020 roku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F7216">
        <w:rPr>
          <w:rFonts w:ascii="Times New Roman" w:hAnsi="Times New Roman" w:cs="Times New Roman"/>
          <w:sz w:val="20"/>
          <w:szCs w:val="20"/>
        </w:rPr>
        <w:t xml:space="preserve">w sprawie: 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wieloletniej</w:t>
      </w:r>
      <w:r w:rsidRPr="002F7216">
        <w:rPr>
          <w:rFonts w:ascii="Times New Roman" w:hAnsi="Times New Roman" w:cs="Times New Roman"/>
          <w:sz w:val="20"/>
          <w:szCs w:val="20"/>
        </w:rPr>
        <w:t xml:space="preserve"> 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prognozy finansowej Gminy Dubeninki na lata 2021-2028</w:t>
      </w:r>
    </w:p>
    <w:p w14:paraId="60900DAA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92C25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>Na podstawie art. 230 ustawy z dnia 27 sierpnia 2009 roku o finansach publicznych (Dz.U. z 2019 roku poz. 869 z późniejszymi zmianami)</w:t>
      </w:r>
    </w:p>
    <w:p w14:paraId="0ACF44D0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4C8F89F9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ACE7F4" w14:textId="77777777" w:rsidR="002F7216" w:rsidRPr="002F7216" w:rsidRDefault="002F7216" w:rsidP="002F7216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>Przyjąć projekt wieloletniej prognozy finansowej na lata 2021-2028, stanowiący załącznik Nr 1 do niniejszego zarządzenia.</w:t>
      </w:r>
    </w:p>
    <w:p w14:paraId="394B54F5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1A070243" w14:textId="77777777" w:rsidR="002F7216" w:rsidRPr="002F7216" w:rsidRDefault="002F7216" w:rsidP="002F72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F7216">
        <w:rPr>
          <w:rFonts w:ascii="Times New Roman" w:hAnsi="Times New Roman" w:cs="Times New Roman"/>
          <w:b/>
          <w:bCs/>
          <w:sz w:val="20"/>
          <w:szCs w:val="20"/>
        </w:rPr>
        <w:t>Niniejsze zarządzenie przekłada się:</w:t>
      </w:r>
    </w:p>
    <w:p w14:paraId="19EE9437" w14:textId="77777777" w:rsidR="002F7216" w:rsidRPr="002F7216" w:rsidRDefault="002F7216" w:rsidP="002F7216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>Regionalnej Izbie Obrachunkowej w Olsztynie celem zaopiniowania.</w:t>
      </w:r>
    </w:p>
    <w:p w14:paraId="70B8CD95" w14:textId="77777777" w:rsidR="002F7216" w:rsidRPr="002F7216" w:rsidRDefault="002F7216" w:rsidP="002F7216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>Radzie Gminy Dubeninki celem podjęcia uchwały w sprawie wieloletniej prognozy finansowej na lata 2021-2028.</w:t>
      </w:r>
    </w:p>
    <w:p w14:paraId="7CB3B188" w14:textId="77777777" w:rsidR="002F7216" w:rsidRPr="002F7216" w:rsidRDefault="002F7216" w:rsidP="002F721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14AE9789" w14:textId="77777777" w:rsidR="002F7216" w:rsidRPr="002F7216" w:rsidRDefault="002F7216" w:rsidP="002F7216">
      <w:pPr>
        <w:tabs>
          <w:tab w:val="left" w:pos="284"/>
          <w:tab w:val="left" w:pos="4253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200" w:line="276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F7216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08F81041" w14:textId="77777777" w:rsidR="002F7216" w:rsidRPr="002F7216" w:rsidRDefault="002F7216" w:rsidP="002F7216">
      <w:pPr>
        <w:tabs>
          <w:tab w:val="left" w:pos="520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2F7216">
        <w:rPr>
          <w:rFonts w:ascii="Times New Roman" w:hAnsi="Times New Roman" w:cs="Times New Roman"/>
          <w:sz w:val="20"/>
          <w:szCs w:val="20"/>
        </w:rPr>
        <w:t>Zarządzenie wchodzi w życie z dniem podpisania</w:t>
      </w:r>
      <w:r w:rsidRPr="002F7216">
        <w:rPr>
          <w:rFonts w:ascii="Times New Roman" w:hAnsi="Times New Roman" w:cs="Times New Roman"/>
          <w:sz w:val="20"/>
          <w:szCs w:val="20"/>
        </w:rPr>
        <w:tab/>
        <w:t>.</w:t>
      </w:r>
    </w:p>
    <w:p w14:paraId="2F944AE8" w14:textId="77777777" w:rsidR="002F7216" w:rsidRPr="002F7216" w:rsidRDefault="002F7216" w:rsidP="002F7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0A7015" w14:textId="77777777" w:rsidR="002F7216" w:rsidRPr="002F7216" w:rsidRDefault="002F7216" w:rsidP="002F7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7AD29D" w14:textId="77777777" w:rsidR="002F7216" w:rsidRPr="002F7216" w:rsidRDefault="002F7216" w:rsidP="002F7216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C37EAE" w14:textId="77777777" w:rsidR="00045509" w:rsidRDefault="00045509"/>
    <w:sectPr w:rsidR="00045509" w:rsidSect="00CA081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16"/>
    <w:rsid w:val="00007F29"/>
    <w:rsid w:val="00045509"/>
    <w:rsid w:val="002F7216"/>
    <w:rsid w:val="0030374D"/>
    <w:rsid w:val="005820BE"/>
    <w:rsid w:val="006F376B"/>
    <w:rsid w:val="00A1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288"/>
  <w15:chartTrackingRefBased/>
  <w15:docId w15:val="{DE49E8EA-A9B8-41D6-B889-3FA1192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Fn4</dc:creator>
  <cp:keywords/>
  <dc:description/>
  <cp:lastModifiedBy>OP4</cp:lastModifiedBy>
  <cp:revision>6</cp:revision>
  <dcterms:created xsi:type="dcterms:W3CDTF">2020-11-11T10:25:00Z</dcterms:created>
  <dcterms:modified xsi:type="dcterms:W3CDTF">2020-11-12T13:16:00Z</dcterms:modified>
</cp:coreProperties>
</file>