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BC83" w14:textId="4FD29745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3436D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01.02.2021 r.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60E75368" w:rsidR="00524828" w:rsidRDefault="00266E94" w:rsidP="009B6DC3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9B6DC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Ryszard Zieliński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9B6DC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Dubeninkach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572F51E9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3436D4" w:rsidRPr="003436D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od 1.02.2021 r. do 9 .02.2021 r.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FD6E4BF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Miasta/Gminy w …………...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F8D8327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3436D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j.miler@dubeninki.pl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17B2A662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436D4">
        <w:rPr>
          <w:rFonts w:ascii="Fira Sans" w:eastAsia="Times New Roman" w:hAnsi="Fira Sans" w:cs="Times New Roman"/>
          <w:sz w:val="19"/>
          <w:szCs w:val="19"/>
          <w:lang w:eastAsia="pl-PL"/>
        </w:rPr>
        <w:t>Dubeninkach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3436D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87 615 81 36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3436D4">
        <w:rPr>
          <w:rFonts w:ascii="Fira Sans" w:eastAsia="Times New Roman" w:hAnsi="Fira Sans" w:cs="Times New Roman"/>
          <w:sz w:val="19"/>
          <w:szCs w:val="19"/>
          <w:lang w:eastAsia="pl-PL"/>
        </w:rPr>
        <w:t>j.miler@dubeninki.pl</w:t>
      </w:r>
    </w:p>
    <w:p w14:paraId="38BD6A99" w14:textId="0D9D25AB" w:rsidR="00D6492D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Wójt/Burmistrz/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Prezydent</w:t>
      </w:r>
      <w:r w:rsidR="00DA057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……………………..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795D6744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0348B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Ryszard Zieliński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47188BAF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0348B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Urząd Gminy Dubeninki ul. Dębowa 27,  19 – 504 Dubeninki,</w:t>
            </w:r>
          </w:p>
          <w:p w14:paraId="3A5B5E79" w14:textId="39F21365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0348B6">
              <w:rPr>
                <w:rFonts w:ascii="Fira Sans" w:eastAsia="Times New Roman" w:hAnsi="Fira Sans"/>
                <w:sz w:val="19"/>
                <w:szCs w:val="19"/>
              </w:rPr>
              <w:t>iodo@dubeninki.pl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48B6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03615"/>
    <w:rsid w:val="003436D4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B6DC3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B0F85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IGP2</cp:lastModifiedBy>
  <cp:revision>6</cp:revision>
  <cp:lastPrinted>2021-02-01T07:25:00Z</cp:lastPrinted>
  <dcterms:created xsi:type="dcterms:W3CDTF">2021-02-01T06:38:00Z</dcterms:created>
  <dcterms:modified xsi:type="dcterms:W3CDTF">2021-02-01T07:26:00Z</dcterms:modified>
</cp:coreProperties>
</file>