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B3CCC" w14:textId="77777777" w:rsidR="00955285" w:rsidRPr="00955285" w:rsidRDefault="00955285" w:rsidP="000558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55285">
        <w:rPr>
          <w:rFonts w:ascii="Arial" w:hAnsi="Arial" w:cs="Arial"/>
          <w:b/>
          <w:bCs/>
          <w:sz w:val="20"/>
          <w:szCs w:val="20"/>
        </w:rPr>
        <w:t>UCHWAŁA Nr XVII/141/21</w:t>
      </w:r>
    </w:p>
    <w:p w14:paraId="5A481C99" w14:textId="77777777" w:rsidR="00955285" w:rsidRPr="00955285" w:rsidRDefault="00955285" w:rsidP="000558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55285">
        <w:rPr>
          <w:rFonts w:ascii="Arial" w:hAnsi="Arial" w:cs="Arial"/>
          <w:b/>
          <w:bCs/>
          <w:sz w:val="20"/>
          <w:szCs w:val="20"/>
        </w:rPr>
        <w:t>Rady Gminy Dubeninki</w:t>
      </w:r>
    </w:p>
    <w:p w14:paraId="1B7E0628" w14:textId="77777777" w:rsidR="00955285" w:rsidRPr="00955285" w:rsidRDefault="00955285" w:rsidP="000558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955285">
        <w:rPr>
          <w:rFonts w:ascii="Arial" w:hAnsi="Arial" w:cs="Arial"/>
          <w:b/>
          <w:bCs/>
          <w:sz w:val="20"/>
          <w:szCs w:val="20"/>
        </w:rPr>
        <w:t>z dnia 29 stycznia 2021r.</w:t>
      </w:r>
    </w:p>
    <w:p w14:paraId="4CBEE793" w14:textId="56E88E14" w:rsidR="00955285" w:rsidRDefault="00955285" w:rsidP="000558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360" w:lineRule="auto"/>
        <w:ind w:left="992" w:firstLine="227"/>
        <w:jc w:val="center"/>
        <w:rPr>
          <w:rFonts w:ascii="Arial" w:hAnsi="Arial" w:cs="Arial"/>
          <w:b/>
          <w:bCs/>
          <w:sz w:val="20"/>
          <w:szCs w:val="20"/>
        </w:rPr>
      </w:pPr>
      <w:r w:rsidRPr="00955285">
        <w:rPr>
          <w:rFonts w:ascii="Arial" w:hAnsi="Arial" w:cs="Arial"/>
          <w:b/>
          <w:bCs/>
          <w:sz w:val="20"/>
          <w:szCs w:val="20"/>
        </w:rPr>
        <w:t>w sprawie zmian w budżecie Gminy Dubeninki na 2021 rok</w:t>
      </w:r>
    </w:p>
    <w:p w14:paraId="0D01C0F6" w14:textId="77777777" w:rsidR="00BC6E9F" w:rsidRPr="00955285" w:rsidRDefault="00BC6E9F" w:rsidP="000558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360" w:lineRule="auto"/>
        <w:ind w:left="992" w:firstLine="227"/>
        <w:jc w:val="center"/>
        <w:rPr>
          <w:rFonts w:ascii="Times New Roman" w:hAnsi="Times New Roman" w:cs="Times New Roman"/>
          <w:sz w:val="20"/>
          <w:szCs w:val="20"/>
        </w:rPr>
      </w:pPr>
    </w:p>
    <w:p w14:paraId="52C6D156" w14:textId="77777777" w:rsidR="00955285" w:rsidRPr="00955285" w:rsidRDefault="00955285" w:rsidP="00055809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955285">
        <w:rPr>
          <w:rFonts w:ascii="Arial" w:hAnsi="Arial" w:cs="Arial"/>
          <w:sz w:val="20"/>
          <w:szCs w:val="20"/>
        </w:rPr>
        <w:t>Na podstawie art. 18 ust. 2 pkt 4 ustawy z dnia 8 marca 1990 r. o samorządzie gminnym (t.j. Dz. U. z 2020 r. poz. 713, z późn. zm.) oraz art. 211, art. 212, art. 236, art. 242, art. 243 ustawy z dnia 27 sierpnia 2009 r. o finansach publicznych (Dz,. U. z 2019 r., poz. 869 z poźń. zm.) uchwala się, co następuje:</w:t>
      </w:r>
    </w:p>
    <w:p w14:paraId="7BAAD01E" w14:textId="32E5A6DA" w:rsidR="00955285" w:rsidRPr="00955285" w:rsidRDefault="00055809" w:rsidP="000558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5809">
        <w:rPr>
          <w:rFonts w:ascii="MS PGothic" w:eastAsia="MS PGothic" w:hAnsi="MS PGothic" w:cs="MS PGothic"/>
          <w:b/>
          <w:bCs/>
          <w:sz w:val="20"/>
          <w:szCs w:val="20"/>
        </w:rPr>
        <w:t xml:space="preserve">§ </w:t>
      </w:r>
      <w:r w:rsidRPr="00055809">
        <w:rPr>
          <w:rFonts w:ascii="MS PGothic" w:eastAsia="MS PGothic" w:hAnsi="MS PGothic" w:cs="MS PGothic"/>
          <w:b/>
          <w:bCs/>
          <w:sz w:val="20"/>
          <w:szCs w:val="20"/>
        </w:rPr>
        <w:t>1</w:t>
      </w:r>
      <w:r w:rsidR="00955285" w:rsidRPr="00055809">
        <w:rPr>
          <w:rFonts w:ascii="MS PGothic" w:eastAsia="MS PGothic" w:hAnsi="MS PGothic" w:cs="MS PGothic"/>
          <w:b/>
          <w:bCs/>
          <w:sz w:val="20"/>
          <w:szCs w:val="20"/>
        </w:rPr>
        <w:t>.</w:t>
      </w:r>
      <w:r w:rsidR="00955285" w:rsidRPr="00955285">
        <w:rPr>
          <w:rFonts w:ascii="MS PGothic" w:eastAsia="MS PGothic" w:hAnsi="MS PGothic" w:cs="MS PGothic"/>
          <w:b/>
          <w:bCs/>
          <w:sz w:val="20"/>
          <w:szCs w:val="20"/>
        </w:rPr>
        <w:t xml:space="preserve"> </w:t>
      </w:r>
      <w:r w:rsidR="00955285" w:rsidRPr="00955285">
        <w:rPr>
          <w:rFonts w:ascii="Arial" w:hAnsi="Arial" w:cs="Arial"/>
          <w:sz w:val="20"/>
          <w:szCs w:val="20"/>
        </w:rPr>
        <w:t>Wprowadza się zmiany w planie dochodów budżetowych:</w:t>
      </w:r>
      <w:r>
        <w:rPr>
          <w:rFonts w:ascii="Arial" w:hAnsi="Arial" w:cs="Arial"/>
          <w:sz w:val="20"/>
          <w:szCs w:val="20"/>
        </w:rPr>
        <w:t xml:space="preserve"> </w:t>
      </w:r>
      <w:r w:rsidR="00955285" w:rsidRPr="00955285">
        <w:rPr>
          <w:rFonts w:ascii="Arial" w:hAnsi="Arial" w:cs="Arial"/>
          <w:sz w:val="20"/>
          <w:szCs w:val="20"/>
        </w:rPr>
        <w:t>zwiększa si</w:t>
      </w:r>
      <w:r w:rsidR="00955285">
        <w:rPr>
          <w:rFonts w:ascii="Arial" w:hAnsi="Arial" w:cs="Arial"/>
          <w:sz w:val="20"/>
          <w:szCs w:val="20"/>
        </w:rPr>
        <w:t>ę</w:t>
      </w:r>
      <w:r w:rsidR="00955285" w:rsidRPr="00955285">
        <w:rPr>
          <w:rFonts w:ascii="Arial" w:hAnsi="Arial" w:cs="Arial"/>
          <w:sz w:val="20"/>
          <w:szCs w:val="20"/>
        </w:rPr>
        <w:t xml:space="preserve"> dochody o kwotę - 5.130.477,74 zł.</w:t>
      </w:r>
    </w:p>
    <w:p w14:paraId="70DC2A70" w14:textId="59795A1A" w:rsidR="00955285" w:rsidRPr="00955285" w:rsidRDefault="00955285" w:rsidP="000558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5285">
        <w:rPr>
          <w:rFonts w:ascii="Arial" w:hAnsi="Arial" w:cs="Arial"/>
          <w:sz w:val="20"/>
          <w:szCs w:val="20"/>
        </w:rPr>
        <w:t>w tym: dochody majątkowe o kwotę - 5.130.477,74 zł.</w:t>
      </w:r>
      <w:r w:rsidR="00055809">
        <w:rPr>
          <w:rFonts w:ascii="Arial" w:hAnsi="Arial" w:cs="Arial"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>zgodnie z załącznikiem Nr 1 do niniejszej uchwały.</w:t>
      </w:r>
    </w:p>
    <w:p w14:paraId="48B2580A" w14:textId="3A7ED797" w:rsidR="00955285" w:rsidRPr="00955285" w:rsidRDefault="00955285" w:rsidP="000558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955285">
        <w:rPr>
          <w:rFonts w:ascii="Arial" w:hAnsi="Arial" w:cs="Arial"/>
          <w:b/>
          <w:bCs/>
          <w:sz w:val="20"/>
          <w:szCs w:val="20"/>
        </w:rPr>
        <w:t>§ 2</w:t>
      </w:r>
      <w:r w:rsidRPr="00955285">
        <w:rPr>
          <w:rFonts w:ascii="Calibri" w:hAnsi="Calibri" w:cs="Calibri"/>
          <w:sz w:val="20"/>
          <w:szCs w:val="20"/>
        </w:rPr>
        <w:t xml:space="preserve">. </w:t>
      </w:r>
      <w:r w:rsidRPr="00955285">
        <w:rPr>
          <w:rFonts w:ascii="Arial" w:hAnsi="Arial" w:cs="Arial"/>
          <w:sz w:val="20"/>
          <w:szCs w:val="20"/>
        </w:rPr>
        <w:t>Wprowadza się zmiany w planie wydatków budżetowych:</w:t>
      </w:r>
    </w:p>
    <w:p w14:paraId="35A091AB" w14:textId="4D6B631B" w:rsidR="00955285" w:rsidRPr="00055809" w:rsidRDefault="00955285" w:rsidP="000558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955285">
        <w:rPr>
          <w:rFonts w:ascii="MS PGothic" w:eastAsia="MS PGothic" w:hAnsi="Calibri" w:cs="MS PGothic"/>
          <w:sz w:val="20"/>
          <w:szCs w:val="20"/>
        </w:rPr>
        <w:t>1.</w:t>
      </w:r>
      <w:r w:rsidRPr="00955285">
        <w:rPr>
          <w:rFonts w:ascii="Arial" w:hAnsi="Arial" w:cs="Arial"/>
          <w:sz w:val="20"/>
          <w:szCs w:val="20"/>
        </w:rPr>
        <w:t>Zwiększa się wydatki o kwotę - 5.930.477,74 zł.</w:t>
      </w:r>
      <w:r w:rsidR="00055809">
        <w:rPr>
          <w:rFonts w:ascii="Calibri" w:hAnsi="Calibri" w:cs="Calibri"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>w tym: wydatki majątkowe o kwotę - 5.930.477,74 zł.zgodnie z załącznikiem Nr 2 do niniejszej uchwały.</w:t>
      </w:r>
    </w:p>
    <w:p w14:paraId="04826E8F" w14:textId="4E7D33DC" w:rsidR="00955285" w:rsidRPr="00955285" w:rsidRDefault="00955285" w:rsidP="000558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5285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955285">
        <w:rPr>
          <w:rFonts w:ascii="Arial" w:hAnsi="Arial" w:cs="Arial"/>
          <w:sz w:val="20"/>
          <w:szCs w:val="20"/>
        </w:rPr>
        <w:t>Wprowadza się zmiany w załączniku "Zadania inwestycyjne do realizacji w 2021 r.",</w:t>
      </w:r>
      <w:r w:rsidR="00055809">
        <w:rPr>
          <w:rFonts w:ascii="Arial" w:hAnsi="Arial" w:cs="Arial"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>zgodnie z</w:t>
      </w:r>
      <w:r w:rsidR="00055809">
        <w:rPr>
          <w:rFonts w:ascii="Arial" w:hAnsi="Arial" w:cs="Arial"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>załącznikiem Nr 3 do niniejszej uchwały.</w:t>
      </w:r>
    </w:p>
    <w:p w14:paraId="709D24A4" w14:textId="255941E8" w:rsidR="00955285" w:rsidRPr="00955285" w:rsidRDefault="00955285" w:rsidP="000558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5285">
        <w:rPr>
          <w:rFonts w:ascii="Arial" w:hAnsi="Arial" w:cs="Arial"/>
          <w:b/>
          <w:bCs/>
          <w:sz w:val="20"/>
          <w:szCs w:val="20"/>
        </w:rPr>
        <w:t xml:space="preserve">§ 4. </w:t>
      </w:r>
      <w:r w:rsidRPr="00955285">
        <w:rPr>
          <w:rFonts w:ascii="Arial" w:hAnsi="Arial" w:cs="Arial"/>
          <w:sz w:val="20"/>
          <w:szCs w:val="20"/>
        </w:rPr>
        <w:t>Wydatki maj</w:t>
      </w:r>
      <w:r>
        <w:rPr>
          <w:rFonts w:ascii="Arial" w:hAnsi="Arial" w:cs="Arial"/>
          <w:sz w:val="20"/>
          <w:szCs w:val="20"/>
        </w:rPr>
        <w:t>ą</w:t>
      </w:r>
      <w:r w:rsidRPr="00955285">
        <w:rPr>
          <w:rFonts w:ascii="Arial" w:hAnsi="Arial" w:cs="Arial"/>
          <w:sz w:val="20"/>
          <w:szCs w:val="20"/>
        </w:rPr>
        <w:t>tkowe finansowane środkami z Rządowego Funduszu Inwestycji Lokalnych w 2021 roku w wysokości 1.826.095,46 zł., w tym z RFIL 1.420.220,00 zł., zgodnie  z załącznikiem nr 4 do niniejszej uchwały.</w:t>
      </w:r>
    </w:p>
    <w:p w14:paraId="579394BF" w14:textId="29B66FB7" w:rsidR="00955285" w:rsidRPr="00955285" w:rsidRDefault="00955285" w:rsidP="000558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5285">
        <w:rPr>
          <w:rFonts w:ascii="Arial" w:hAnsi="Arial" w:cs="Arial"/>
          <w:b/>
          <w:bCs/>
          <w:sz w:val="20"/>
          <w:szCs w:val="20"/>
        </w:rPr>
        <w:t xml:space="preserve">§ 5. </w:t>
      </w:r>
      <w:r w:rsidR="006907AA" w:rsidRPr="006907AA">
        <w:rPr>
          <w:rFonts w:ascii="Arial" w:hAnsi="Arial" w:cs="Arial"/>
          <w:sz w:val="20"/>
          <w:szCs w:val="20"/>
        </w:rPr>
        <w:t>P</w:t>
      </w:r>
      <w:r w:rsidRPr="00955285">
        <w:rPr>
          <w:rFonts w:ascii="Arial" w:hAnsi="Arial" w:cs="Arial"/>
          <w:sz w:val="20"/>
          <w:szCs w:val="20"/>
        </w:rPr>
        <w:t>lanuje si</w:t>
      </w:r>
      <w:r>
        <w:rPr>
          <w:rFonts w:ascii="Arial" w:hAnsi="Arial" w:cs="Arial"/>
          <w:sz w:val="20"/>
          <w:szCs w:val="20"/>
        </w:rPr>
        <w:t>ę</w:t>
      </w:r>
      <w:r w:rsidRPr="00955285">
        <w:rPr>
          <w:rFonts w:ascii="Arial" w:hAnsi="Arial" w:cs="Arial"/>
          <w:sz w:val="20"/>
          <w:szCs w:val="20"/>
        </w:rPr>
        <w:t xml:space="preserve"> deficyt budżetowy w wysokości 1.836.766,00 zł., który zostanie pokryty</w:t>
      </w:r>
      <w:r w:rsidR="00055809">
        <w:rPr>
          <w:rFonts w:ascii="Arial" w:hAnsi="Arial" w:cs="Arial"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>wolnymi środkami w wysokości 50.000,00 zł. i nadwyżką budżetową w wysokości 1.786.766,00 zł. (przychody jednostek samorządu terytorialnego z niewykorzystanych środków pieniężnych na rachunku bieżącym budżetu, wynikających z rozliczenia</w:t>
      </w:r>
      <w:r w:rsidR="00055809">
        <w:rPr>
          <w:rFonts w:ascii="Arial" w:hAnsi="Arial" w:cs="Arial"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>dochodów i wydatków nimi finansowanych związanych ze szczególnymi zasadami wykonywania budżetu określonymi w odrębnych ustawach).</w:t>
      </w:r>
    </w:p>
    <w:p w14:paraId="53BE5640" w14:textId="2B2155D9" w:rsidR="00955285" w:rsidRPr="00955285" w:rsidRDefault="00955285" w:rsidP="0005580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5285">
        <w:rPr>
          <w:rFonts w:ascii="Arial" w:hAnsi="Arial" w:cs="Arial"/>
          <w:b/>
          <w:bCs/>
          <w:sz w:val="20"/>
          <w:szCs w:val="20"/>
        </w:rPr>
        <w:t xml:space="preserve">§ 6. </w:t>
      </w:r>
      <w:r w:rsidRPr="00955285">
        <w:rPr>
          <w:rFonts w:ascii="Arial" w:hAnsi="Arial" w:cs="Arial"/>
          <w:sz w:val="20"/>
          <w:szCs w:val="20"/>
        </w:rPr>
        <w:t>Ustala si</w:t>
      </w:r>
      <w:r>
        <w:rPr>
          <w:rFonts w:ascii="Arial" w:hAnsi="Arial" w:cs="Arial"/>
          <w:sz w:val="20"/>
          <w:szCs w:val="20"/>
        </w:rPr>
        <w:t>ę</w:t>
      </w:r>
      <w:r w:rsidRPr="00955285">
        <w:rPr>
          <w:rFonts w:ascii="Arial" w:hAnsi="Arial" w:cs="Arial"/>
          <w:sz w:val="20"/>
          <w:szCs w:val="20"/>
        </w:rPr>
        <w:t xml:space="preserve"> kwotę przychodów w wysokości 2.186.831,68 zł., w tym z Rządoweg</w:t>
      </w:r>
      <w:r w:rsidR="0005580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 xml:space="preserve">Funduszu Inwestycji Lokalnych w wysokości 1.420.220,00 zł. i kwotą rozchodów w </w:t>
      </w:r>
      <w:r>
        <w:rPr>
          <w:rFonts w:ascii="Arial" w:hAnsi="Arial" w:cs="Arial"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>wysokości 350.065,68 zł., zgodnie z załącznikiem Nr 5 do niniejszej uchwały.</w:t>
      </w:r>
    </w:p>
    <w:p w14:paraId="47FFC08C" w14:textId="2F3EB969" w:rsidR="00955285" w:rsidRPr="00955285" w:rsidRDefault="00955285" w:rsidP="000558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285">
        <w:rPr>
          <w:rFonts w:ascii="Arial" w:hAnsi="Arial" w:cs="Arial"/>
          <w:b/>
          <w:bCs/>
          <w:sz w:val="20"/>
          <w:szCs w:val="20"/>
        </w:rPr>
        <w:t>§ 7.</w:t>
      </w:r>
      <w:r w:rsidRPr="00955285">
        <w:rPr>
          <w:rFonts w:ascii="Arial" w:hAnsi="Arial" w:cs="Arial"/>
          <w:sz w:val="20"/>
          <w:szCs w:val="20"/>
        </w:rPr>
        <w:t xml:space="preserve"> Budżet po dokonanych zmianach wynosi:</w:t>
      </w:r>
    </w:p>
    <w:p w14:paraId="635F9E4B" w14:textId="4BC64071" w:rsidR="00955285" w:rsidRPr="00055809" w:rsidRDefault="00955285" w:rsidP="000558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5285">
        <w:rPr>
          <w:rFonts w:ascii="Arial" w:hAnsi="Arial" w:cs="Arial"/>
          <w:sz w:val="20"/>
          <w:szCs w:val="20"/>
        </w:rPr>
        <w:t>1. Plan dochodów po zmianach - 19.199.601,74 zł.w tym: dochody bieżące - 13.969.477,74 zł.</w:t>
      </w:r>
      <w:r w:rsidR="00055809">
        <w:rPr>
          <w:rFonts w:ascii="Arial" w:hAnsi="Arial" w:cs="Arial"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>dochody majątkowe - 5.230.477,74 zł.</w:t>
      </w:r>
    </w:p>
    <w:p w14:paraId="42E3B57B" w14:textId="462B8F52" w:rsidR="00955285" w:rsidRPr="00055809" w:rsidRDefault="00955285" w:rsidP="000558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5285">
        <w:rPr>
          <w:rFonts w:ascii="Arial" w:hAnsi="Arial" w:cs="Arial"/>
          <w:sz w:val="20"/>
          <w:szCs w:val="20"/>
        </w:rPr>
        <w:t>2. Plan wydatków po zmianach - 21.036.367,74 zł.</w:t>
      </w:r>
      <w:r w:rsidR="00055809">
        <w:rPr>
          <w:rFonts w:ascii="Arial" w:hAnsi="Arial" w:cs="Arial"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>w tym: wydatki bieżące - 13.703.326,75 zł.</w:t>
      </w:r>
      <w:r w:rsidR="00055809">
        <w:rPr>
          <w:rFonts w:ascii="Arial" w:hAnsi="Arial" w:cs="Arial"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>wydatki majątkowe - 7.333.040,99 zł.</w:t>
      </w:r>
    </w:p>
    <w:p w14:paraId="461F70C8" w14:textId="3F55C6BC" w:rsidR="00955285" w:rsidRDefault="00955285" w:rsidP="000558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5809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055809">
        <w:rPr>
          <w:rFonts w:ascii="MS PGothic" w:eastAsia="MS PGothic" w:hAnsi="MS PGothic" w:cs="MS PGothic"/>
          <w:b/>
          <w:bCs/>
          <w:sz w:val="20"/>
          <w:szCs w:val="20"/>
        </w:rPr>
        <w:t>8.</w:t>
      </w:r>
      <w:r w:rsidRPr="00955285">
        <w:rPr>
          <w:rFonts w:ascii="MS PGothic" w:eastAsia="MS PGothic" w:hAnsi="MS PGothic" w:cs="MS PGothic"/>
          <w:b/>
          <w:bCs/>
          <w:sz w:val="20"/>
          <w:szCs w:val="20"/>
        </w:rPr>
        <w:t xml:space="preserve"> </w:t>
      </w:r>
      <w:r w:rsidRPr="00955285">
        <w:rPr>
          <w:rFonts w:ascii="Arial" w:hAnsi="Arial" w:cs="Arial"/>
          <w:sz w:val="20"/>
          <w:szCs w:val="20"/>
        </w:rPr>
        <w:t>Uchwała wchodzi w życie z dniem podję</w:t>
      </w:r>
      <w:r>
        <w:rPr>
          <w:rFonts w:ascii="Arial" w:hAnsi="Arial" w:cs="Arial"/>
          <w:sz w:val="20"/>
          <w:szCs w:val="20"/>
        </w:rPr>
        <w:t>c</w:t>
      </w:r>
      <w:r w:rsidRPr="00955285">
        <w:rPr>
          <w:rFonts w:ascii="Arial" w:hAnsi="Arial" w:cs="Arial"/>
          <w:sz w:val="20"/>
          <w:szCs w:val="20"/>
        </w:rPr>
        <w:t>ia i podlega ogłoszeniu w Dzienniku Urzędowym Województwa Warmińsko-Mazurskiego.</w:t>
      </w:r>
    </w:p>
    <w:p w14:paraId="446A4AB9" w14:textId="77777777" w:rsidR="00955285" w:rsidRPr="00955285" w:rsidRDefault="00955285" w:rsidP="000558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695AD" w14:textId="58B5F8C8" w:rsidR="00955285" w:rsidRPr="00955285" w:rsidRDefault="00955285" w:rsidP="00055809">
      <w:pPr>
        <w:widowControl w:val="0"/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Arial" w:hAnsi="Arial" w:cs="Arial"/>
          <w:sz w:val="20"/>
          <w:szCs w:val="20"/>
        </w:rPr>
      </w:pPr>
      <w:r w:rsidRPr="00955285">
        <w:rPr>
          <w:rFonts w:ascii="Arial" w:hAnsi="Arial" w:cs="Arial"/>
          <w:sz w:val="20"/>
          <w:szCs w:val="20"/>
        </w:rPr>
        <w:t>Przewodniczący Rady Gminy</w:t>
      </w:r>
    </w:p>
    <w:p w14:paraId="61CAC4DA" w14:textId="77777777" w:rsidR="00055809" w:rsidRDefault="00055809" w:rsidP="00055809">
      <w:pPr>
        <w:widowControl w:val="0"/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Arial" w:hAnsi="Arial" w:cs="Arial"/>
          <w:sz w:val="20"/>
          <w:szCs w:val="20"/>
        </w:rPr>
      </w:pPr>
    </w:p>
    <w:p w14:paraId="5423A999" w14:textId="5C19B893" w:rsidR="00955285" w:rsidRPr="00955285" w:rsidRDefault="00955285" w:rsidP="00055809">
      <w:pPr>
        <w:widowControl w:val="0"/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Arial" w:hAnsi="Arial" w:cs="Arial"/>
          <w:sz w:val="20"/>
          <w:szCs w:val="20"/>
        </w:rPr>
      </w:pPr>
      <w:r w:rsidRPr="00955285">
        <w:rPr>
          <w:rFonts w:ascii="Arial" w:hAnsi="Arial" w:cs="Arial"/>
          <w:sz w:val="20"/>
          <w:szCs w:val="20"/>
        </w:rPr>
        <w:t>Stanisław Rudziewicz</w:t>
      </w:r>
    </w:p>
    <w:p w14:paraId="2F551555" w14:textId="77777777" w:rsidR="001A30DA" w:rsidRPr="006550AC" w:rsidRDefault="001A30DA" w:rsidP="00055809">
      <w:pPr>
        <w:spacing w:line="360" w:lineRule="auto"/>
        <w:jc w:val="both"/>
      </w:pPr>
    </w:p>
    <w:sectPr w:rsidR="001A30DA" w:rsidRPr="006550AC" w:rsidSect="00055809">
      <w:pgSz w:w="11894" w:h="16834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AC"/>
    <w:rsid w:val="00055809"/>
    <w:rsid w:val="001A30DA"/>
    <w:rsid w:val="00407184"/>
    <w:rsid w:val="006550AC"/>
    <w:rsid w:val="00664038"/>
    <w:rsid w:val="006907AA"/>
    <w:rsid w:val="00955285"/>
    <w:rsid w:val="00B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F2A7"/>
  <w15:chartTrackingRefBased/>
  <w15:docId w15:val="{0C88EC19-4102-48C1-B220-CC7F41E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6</cp:revision>
  <cp:lastPrinted>2021-02-04T08:18:00Z</cp:lastPrinted>
  <dcterms:created xsi:type="dcterms:W3CDTF">2021-01-14T10:17:00Z</dcterms:created>
  <dcterms:modified xsi:type="dcterms:W3CDTF">2021-02-04T08:18:00Z</dcterms:modified>
</cp:coreProperties>
</file>