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C590" w14:textId="62880CD2" w:rsidR="00C25BA3" w:rsidRPr="00CB339D" w:rsidRDefault="00C25BA3" w:rsidP="006F4F09">
      <w:pPr>
        <w:spacing w:before="100" w:beforeAutospacing="1"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</w:t>
      </w:r>
      <w:r w:rsidR="006F4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Zarządzenia nr </w:t>
      </w:r>
      <w:r w:rsidR="00B929DC">
        <w:rPr>
          <w:rFonts w:ascii="Times New Roman" w:eastAsia="Times New Roman" w:hAnsi="Times New Roman" w:cs="Times New Roman"/>
          <w:sz w:val="20"/>
          <w:szCs w:val="20"/>
          <w:lang w:eastAsia="pl-PL"/>
        </w:rPr>
        <w:t>27</w:t>
      </w:r>
      <w:r w:rsidR="004E67A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B929DC">
        <w:rPr>
          <w:rFonts w:ascii="Times New Roman" w:eastAsia="Times New Roman" w:hAnsi="Times New Roman" w:cs="Times New Roman"/>
          <w:sz w:val="20"/>
          <w:szCs w:val="20"/>
          <w:lang w:eastAsia="pl-PL"/>
        </w:rPr>
        <w:t>10 czerwca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2021 r.</w:t>
      </w:r>
    </w:p>
    <w:p w14:paraId="17732DFC" w14:textId="77777777" w:rsidR="00C25BA3" w:rsidRPr="00CB339D" w:rsidRDefault="00C25BA3" w:rsidP="00C25BA3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38B7DC03" w14:textId="0866E898" w:rsidR="00C25BA3" w:rsidRPr="00CB339D" w:rsidRDefault="00C25BA3" w:rsidP="00C25BA3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 xml:space="preserve">       Wójt Gminy Dubeninki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ustny przetarg </w:t>
      </w:r>
      <w:r>
        <w:rPr>
          <w:sz w:val="22"/>
          <w:szCs w:val="22"/>
        </w:rPr>
        <w:t>nie</w:t>
      </w:r>
      <w:r w:rsidRPr="00CB339D">
        <w:rPr>
          <w:sz w:val="22"/>
          <w:szCs w:val="22"/>
        </w:rPr>
        <w:t xml:space="preserve">ograniczony na </w:t>
      </w:r>
      <w:r w:rsidR="006F4F09">
        <w:rPr>
          <w:sz w:val="22"/>
          <w:szCs w:val="22"/>
        </w:rPr>
        <w:t>dzierżawę</w:t>
      </w:r>
      <w:r w:rsidRPr="00CB339D">
        <w:rPr>
          <w:rStyle w:val="Pogrubienie"/>
          <w:sz w:val="22"/>
          <w:szCs w:val="22"/>
        </w:rPr>
        <w:t xml:space="preserve"> nieruchomości gruntowej niezabudowanej  </w:t>
      </w:r>
      <w:r w:rsidRPr="00CB339D">
        <w:rPr>
          <w:sz w:val="22"/>
          <w:szCs w:val="22"/>
        </w:rPr>
        <w:t xml:space="preserve">położonej w </w:t>
      </w:r>
      <w:proofErr w:type="spellStart"/>
      <w:r w:rsidR="006F4F09">
        <w:rPr>
          <w:b/>
          <w:bCs/>
          <w:sz w:val="22"/>
          <w:szCs w:val="22"/>
        </w:rPr>
        <w:t>Skajzgirach</w:t>
      </w:r>
      <w:proofErr w:type="spellEnd"/>
      <w:r w:rsidRPr="00CB339D">
        <w:rPr>
          <w:sz w:val="22"/>
          <w:szCs w:val="22"/>
        </w:rPr>
        <w:t>, wpisanej do ksiąg wieczystych prowadzonych przez Sąd Rejowy w Olecku pod nr</w:t>
      </w:r>
      <w:r>
        <w:rPr>
          <w:sz w:val="22"/>
          <w:szCs w:val="22"/>
        </w:rPr>
        <w:t> </w:t>
      </w:r>
      <w:r w:rsidRPr="00CB339D">
        <w:rPr>
          <w:sz w:val="22"/>
          <w:szCs w:val="22"/>
        </w:rPr>
        <w:t>OL1C/</w:t>
      </w:r>
      <w:r w:rsidR="006F4F09">
        <w:rPr>
          <w:sz w:val="22"/>
          <w:szCs w:val="22"/>
        </w:rPr>
        <w:t>00001076/1</w:t>
      </w:r>
      <w:r>
        <w:rPr>
          <w:sz w:val="22"/>
          <w:szCs w:val="22"/>
        </w:rPr>
        <w:t>.</w:t>
      </w:r>
    </w:p>
    <w:p w14:paraId="0080332A" w14:textId="77777777" w:rsidR="00C25BA3" w:rsidRPr="00CB339D" w:rsidRDefault="00C25BA3" w:rsidP="00C25BA3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 xml:space="preserve">1.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228"/>
        <w:gridCol w:w="1525"/>
        <w:gridCol w:w="1647"/>
        <w:gridCol w:w="1568"/>
        <w:gridCol w:w="1670"/>
        <w:gridCol w:w="1008"/>
      </w:tblGrid>
      <w:tr w:rsidR="00597A01" w:rsidRPr="006F4F09" w14:paraId="277543DD" w14:textId="77777777" w:rsidTr="00597A01">
        <w:trPr>
          <w:trHeight w:hRule="exact" w:val="1113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7E17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1C29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Oznaczenie 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E341A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18FCF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Użytki (ha)</w:t>
            </w:r>
          </w:p>
          <w:p w14:paraId="3EF69AD1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0F776" w14:textId="6AA07131" w:rsidR="006F4F09" w:rsidRPr="006F4F09" w:rsidRDefault="006F4F09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Minimalna stawka</w:t>
            </w:r>
            <w:r w:rsidR="00AB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rocznego</w:t>
            </w: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czynszu</w:t>
            </w:r>
          </w:p>
          <w:p w14:paraId="159E1A9F" w14:textId="2725C22F" w:rsidR="00C25BA3" w:rsidRPr="006F4F09" w:rsidRDefault="006F4F09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(netto + VAT)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FF4E" w14:textId="33BD1ACA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wadium</w:t>
            </w:r>
            <w:r w:rsid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DD9D" w14:textId="77777777" w:rsidR="00597A01" w:rsidRDefault="00597A01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CA2405A" w14:textId="40979199" w:rsidR="00C25BA3" w:rsidRPr="006F4F09" w:rsidRDefault="00597A01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C25BA3"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ostąpienie</w:t>
            </w:r>
          </w:p>
          <w:p w14:paraId="778BC7FC" w14:textId="509BE323" w:rsidR="00C25BA3" w:rsidRPr="006F4F09" w:rsidRDefault="00597A01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  <w:r w:rsidR="00C25BA3"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48840229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53C33A" w14:textId="77777777" w:rsidR="00C25BA3" w:rsidRPr="006F4F09" w:rsidRDefault="00C25BA3" w:rsidP="00CD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F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97A01" w:rsidRPr="00CB339D" w14:paraId="60F6FB07" w14:textId="77777777" w:rsidTr="00CD2DA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94D2D" w14:textId="77777777" w:rsidR="00C25BA3" w:rsidRPr="00CB339D" w:rsidRDefault="00C25BA3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93A8" w14:textId="35EC7395" w:rsidR="00C25BA3" w:rsidRPr="00CB339D" w:rsidRDefault="006F4F09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4E67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981A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Skajzgiry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78BD7" w14:textId="5ADE5A22" w:rsidR="00C25BA3" w:rsidRPr="00CB339D" w:rsidRDefault="00B929DC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2,</w:t>
            </w:r>
            <w:r w:rsidR="004E67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1074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FFEB4" w14:textId="77777777" w:rsidR="004E67A2" w:rsidRPr="00F023DC" w:rsidRDefault="004E67A2" w:rsidP="004E67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023DC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LsV</w:t>
            </w:r>
            <w:proofErr w:type="spellEnd"/>
            <w:r w:rsidRPr="00F023DC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– 1,1574</w:t>
            </w:r>
          </w:p>
          <w:p w14:paraId="748B20DF" w14:textId="77777777" w:rsidR="004E67A2" w:rsidRPr="00F023DC" w:rsidRDefault="004E67A2" w:rsidP="004E67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023DC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ŁIV – 0,5364</w:t>
            </w:r>
          </w:p>
          <w:p w14:paraId="1878F0EB" w14:textId="77777777" w:rsidR="004E67A2" w:rsidRPr="00F023DC" w:rsidRDefault="004E67A2" w:rsidP="004E67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023DC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ŁV – 0,0558</w:t>
            </w:r>
          </w:p>
          <w:p w14:paraId="72BF1C0B" w14:textId="77777777" w:rsidR="004E67A2" w:rsidRPr="00F023DC" w:rsidRDefault="004E67A2" w:rsidP="004E67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023DC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RIVb</w:t>
            </w:r>
            <w:proofErr w:type="spellEnd"/>
            <w:r w:rsidRPr="00F023DC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– 0,3198</w:t>
            </w:r>
          </w:p>
          <w:p w14:paraId="393CA1F4" w14:textId="28A3C670" w:rsidR="00C25BA3" w:rsidRPr="00CB339D" w:rsidRDefault="004E67A2" w:rsidP="004E67A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 w:rsidRPr="00F023DC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W-ŁV – 0,0380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DE83A" w14:textId="66B14295" w:rsidR="00C25BA3" w:rsidRPr="00CB339D" w:rsidRDefault="00981AEE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4E67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21,48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zł</w:t>
            </w:r>
            <w:r w:rsidR="00F13B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+ VAT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EA10" w14:textId="5CE1DA2C" w:rsidR="00C25BA3" w:rsidRPr="00CB339D" w:rsidRDefault="00746223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  <w:r w:rsidR="00C25B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,00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A3E5C" w14:textId="7B0EA43E" w:rsidR="00C25BA3" w:rsidRPr="00CB339D" w:rsidRDefault="00746223" w:rsidP="00CD2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  <w:r w:rsidR="00C25BA3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</w:p>
        </w:tc>
      </w:tr>
    </w:tbl>
    <w:p w14:paraId="7E0930CE" w14:textId="1C602743" w:rsidR="00C25BA3" w:rsidRPr="00CB339D" w:rsidRDefault="00C25BA3" w:rsidP="00C25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597A01">
        <w:rPr>
          <w:rFonts w:ascii="Times New Roman" w:eastAsia="Times New Roman" w:hAnsi="Times New Roman" w:cs="Times New Roman"/>
          <w:b/>
          <w:bCs/>
          <w:lang w:eastAsia="pl-PL"/>
        </w:rPr>
        <w:t>Wadium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do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</w:t>
      </w:r>
      <w:r w:rsidR="00597A01">
        <w:rPr>
          <w:rFonts w:ascii="Times New Roman" w:eastAsia="Times New Roman" w:hAnsi="Times New Roman" w:cs="Times New Roman"/>
          <w:lang w:eastAsia="pl-PL"/>
        </w:rPr>
        <w:t>i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ć </w:t>
      </w:r>
      <w:r w:rsidR="00597A01" w:rsidRPr="00CB339D">
        <w:rPr>
          <w:rFonts w:ascii="Times New Roman" w:eastAsia="Times New Roman" w:hAnsi="Times New Roman" w:cs="Times New Roman"/>
          <w:lang w:eastAsia="pl-PL"/>
        </w:rPr>
        <w:t>w</w:t>
      </w:r>
      <w:r w:rsidR="00597A01">
        <w:rPr>
          <w:rFonts w:ascii="Times New Roman" w:eastAsia="Times New Roman" w:hAnsi="Times New Roman" w:cs="Times New Roman"/>
          <w:lang w:eastAsia="pl-PL"/>
        </w:rPr>
        <w:t> </w:t>
      </w:r>
      <w:r w:rsidR="00597A01" w:rsidRPr="00CB339D">
        <w:rPr>
          <w:rFonts w:ascii="Times New Roman" w:eastAsia="Times New Roman" w:hAnsi="Times New Roman" w:cs="Times New Roman"/>
          <w:lang w:eastAsia="pl-PL"/>
        </w:rPr>
        <w:t xml:space="preserve">nieprzekraczalnym terminie do </w:t>
      </w:r>
      <w:r w:rsidR="00597A01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.0</w:t>
      </w:r>
      <w:r w:rsidR="00AB631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  <w:r w:rsidR="00597A01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202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597A01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. 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przelewem na konto: 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>BS Olecko O/Dubeninki  61 9339 0006 0050 0500 1023 0005</w:t>
      </w:r>
      <w:r w:rsidR="00597A0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A249F1" w14:textId="6086D053" w:rsidR="00C25BA3" w:rsidRPr="00CB339D" w:rsidRDefault="00C25BA3" w:rsidP="00C25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597A01">
        <w:rPr>
          <w:rFonts w:ascii="Times New Roman" w:eastAsia="Times New Roman" w:hAnsi="Times New Roman" w:cs="Times New Roman"/>
          <w:b/>
          <w:bCs/>
          <w:lang w:eastAsia="pl-PL"/>
        </w:rPr>
        <w:t>Przetarg odbędzie się w dniu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6318" w:rsidRPr="00CB29D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5</w:t>
      </w:r>
      <w:r w:rsidR="00597A01" w:rsidRP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.0</w:t>
      </w:r>
      <w:r w:rsidR="00AB631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</w:t>
      </w:r>
      <w:r w:rsidR="00597A01" w:rsidRPr="00597A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.2021</w:t>
      </w:r>
      <w:r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4E67A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</w:t>
      </w:r>
      <w:r w:rsidR="008C00D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:00</w:t>
      </w:r>
      <w:r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597A01">
        <w:rPr>
          <w:rFonts w:ascii="Times New Roman" w:eastAsia="Times New Roman" w:hAnsi="Times New Roman" w:cs="Times New Roman"/>
          <w:lang w:eastAsia="pl-PL"/>
        </w:rPr>
        <w:t>nr 1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Gminy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CB339D">
        <w:rPr>
          <w:rFonts w:ascii="Times New Roman" w:eastAsia="Times New Roman" w:hAnsi="Times New Roman" w:cs="Times New Roman"/>
          <w:lang w:eastAsia="pl-PL"/>
        </w:rPr>
        <w:t>Dubeninkach.</w:t>
      </w:r>
      <w:r w:rsidR="00597A01">
        <w:rPr>
          <w:rFonts w:ascii="Times New Roman" w:eastAsia="Times New Roman" w:hAnsi="Times New Roman" w:cs="Times New Roman"/>
          <w:lang w:eastAsia="pl-PL"/>
        </w:rPr>
        <w:t xml:space="preserve"> Warunkiem przystąpienia do przetargu będzie przedstawienie dowodu osobistego i</w:t>
      </w:r>
      <w:r w:rsidR="008C00D4">
        <w:rPr>
          <w:rFonts w:ascii="Times New Roman" w:eastAsia="Times New Roman" w:hAnsi="Times New Roman" w:cs="Times New Roman"/>
          <w:lang w:eastAsia="pl-PL"/>
        </w:rPr>
        <w:t> </w:t>
      </w:r>
      <w:r w:rsidR="00597A01">
        <w:rPr>
          <w:rFonts w:ascii="Times New Roman" w:eastAsia="Times New Roman" w:hAnsi="Times New Roman" w:cs="Times New Roman"/>
          <w:lang w:eastAsia="pl-PL"/>
        </w:rPr>
        <w:t>dowodu wpłaty wadium.</w:t>
      </w:r>
    </w:p>
    <w:p w14:paraId="1757B2E7" w14:textId="0A69E953" w:rsidR="00C25BA3" w:rsidRPr="00A414C8" w:rsidRDefault="00597A01" w:rsidP="00A414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4C8">
        <w:rPr>
          <w:rFonts w:ascii="Times New Roman" w:eastAsia="Times New Roman" w:hAnsi="Times New Roman" w:cs="Times New Roman"/>
          <w:lang w:eastAsia="pl-PL"/>
        </w:rPr>
        <w:t>4</w:t>
      </w:r>
      <w:r w:rsidR="00C25BA3" w:rsidRPr="00A414C8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5EBBB938" w14:textId="017362CE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Wadium ulega przepadkowi w razie uchylenia się osoby, która przetarg wygra, od zawarcia umowy dzierżawy na warunkach przetargu.</w:t>
      </w:r>
    </w:p>
    <w:p w14:paraId="62BD7B7F" w14:textId="2152F4E1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Wadium wpłacone przez uczestnika przetargu, który przetarg wygra, zostanie zwrócone temu uczestnikowi po podpisaniu umowy dzierżawy na warunkach przetargu.</w:t>
      </w:r>
    </w:p>
    <w:p w14:paraId="1A37B565" w14:textId="77777777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Uczestnikowi, który nie wygrał przetargu, wadium zostanie zwrócone w terminie 3 dni od daty przetargu.</w:t>
      </w:r>
    </w:p>
    <w:p w14:paraId="663699A3" w14:textId="58B613E0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Warunki dzierżawy określone zostaną w umowie dzierżawy. Zwycięzca przetargu zostanie zawiadomiony o terminie i miejscu zawarcia umowy. Jeżeli osoba ta nie stawi się bez usprawiedliwienia, w miejscu i terminie podanym w zawiadomieniu w celu zawarcia umowy, Gmina może odstąpić od zawarcia tej umowy, a wpłacone wadium nie będzie podlegać zwrotowi.</w:t>
      </w:r>
    </w:p>
    <w:p w14:paraId="57B0FA06" w14:textId="77777777" w:rsidR="00A414C8" w:rsidRPr="00A414C8" w:rsidRDefault="00A414C8" w:rsidP="00A414C8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414C8">
        <w:rPr>
          <w:rFonts w:ascii="Times New Roman" w:eastAsia="Times New Roman" w:hAnsi="Times New Roman" w:cs="Times New Roman"/>
          <w:kern w:val="1"/>
          <w:lang w:eastAsia="pl-PL"/>
        </w:rPr>
        <w:t>Dodatkowe informacje dotyczące przetargu oraz nieruchomości można uzyskać telefonicznie pod nr 87 615 81 36.</w:t>
      </w:r>
    </w:p>
    <w:p w14:paraId="12357208" w14:textId="63A46365" w:rsidR="00C25BA3" w:rsidRDefault="00C25BA3" w:rsidP="00C25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Zastrzega się prawo do odwołania przetargu bez podania przyczyn.</w:t>
      </w:r>
    </w:p>
    <w:p w14:paraId="513B9D6C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A3"/>
    <w:rsid w:val="004E67A2"/>
    <w:rsid w:val="00597A01"/>
    <w:rsid w:val="006F4F09"/>
    <w:rsid w:val="00746223"/>
    <w:rsid w:val="007961DE"/>
    <w:rsid w:val="007A31A8"/>
    <w:rsid w:val="008C00D4"/>
    <w:rsid w:val="00981AEE"/>
    <w:rsid w:val="00A414C8"/>
    <w:rsid w:val="00AB6318"/>
    <w:rsid w:val="00B929DC"/>
    <w:rsid w:val="00C25BA3"/>
    <w:rsid w:val="00CB29D7"/>
    <w:rsid w:val="00E67D76"/>
    <w:rsid w:val="00F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40FE"/>
  <w15:chartTrackingRefBased/>
  <w15:docId w15:val="{5BBBA156-1EE8-42F3-8603-2768A5F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B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C2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BA3"/>
    <w:rPr>
      <w:b/>
      <w:bCs/>
    </w:rPr>
  </w:style>
  <w:style w:type="character" w:styleId="Uwydatnienie">
    <w:name w:val="Emphasis"/>
    <w:basedOn w:val="Domylnaczcionkaakapitu"/>
    <w:uiPriority w:val="20"/>
    <w:qFormat/>
    <w:rsid w:val="00C25BA3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5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cp:lastPrinted>2021-06-10T07:16:00Z</cp:lastPrinted>
  <dcterms:created xsi:type="dcterms:W3CDTF">2021-06-10T12:14:00Z</dcterms:created>
  <dcterms:modified xsi:type="dcterms:W3CDTF">2021-06-10T12:14:00Z</dcterms:modified>
</cp:coreProperties>
</file>