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4FA2" w14:textId="77777777" w:rsidR="00A51B4D" w:rsidRPr="00A51B4D" w:rsidRDefault="00A51B4D" w:rsidP="00A51B4D">
      <w:pPr>
        <w:suppressAutoHyphens w:val="0"/>
        <w:spacing w:after="0" w:line="360" w:lineRule="auto"/>
        <w:jc w:val="right"/>
        <w:rPr>
          <w:rFonts w:ascii="Times New Roman" w:eastAsia="Times New Roman" w:hAnsi="Times New Roman" w:cs="Times New Roman"/>
          <w:bCs/>
          <w:i/>
          <w:iCs/>
          <w:sz w:val="18"/>
          <w:szCs w:val="18"/>
          <w:lang w:eastAsia="pl-PL"/>
        </w:rPr>
      </w:pPr>
      <w:r w:rsidRPr="00A51B4D">
        <w:rPr>
          <w:rFonts w:ascii="Times New Roman" w:eastAsia="Times New Roman" w:hAnsi="Times New Roman" w:cs="Times New Roman"/>
          <w:bCs/>
          <w:i/>
          <w:iCs/>
          <w:sz w:val="18"/>
          <w:szCs w:val="18"/>
          <w:lang w:eastAsia="pl-PL"/>
        </w:rPr>
        <w:t>Załącznik do Uchwały Nr …/..../2021</w:t>
      </w:r>
    </w:p>
    <w:p w14:paraId="3E8203D5" w14:textId="62E9D20A" w:rsidR="00B83E40" w:rsidRPr="00A51B4D" w:rsidRDefault="00A51B4D" w:rsidP="00A51B4D">
      <w:pPr>
        <w:suppressAutoHyphens w:val="0"/>
        <w:spacing w:after="0" w:line="360" w:lineRule="auto"/>
        <w:jc w:val="right"/>
        <w:rPr>
          <w:rFonts w:ascii="Times New Roman" w:eastAsia="Times New Roman" w:hAnsi="Times New Roman" w:cs="Times New Roman"/>
          <w:bCs/>
          <w:i/>
          <w:iCs/>
          <w:sz w:val="18"/>
          <w:szCs w:val="18"/>
          <w:lang w:eastAsia="pl-PL"/>
        </w:rPr>
      </w:pPr>
      <w:r w:rsidRPr="00A51B4D">
        <w:rPr>
          <w:rFonts w:ascii="Times New Roman" w:eastAsia="Times New Roman" w:hAnsi="Times New Roman" w:cs="Times New Roman"/>
          <w:bCs/>
          <w:i/>
          <w:iCs/>
          <w:sz w:val="18"/>
          <w:szCs w:val="18"/>
          <w:lang w:eastAsia="pl-PL"/>
        </w:rPr>
        <w:t xml:space="preserve">                                                                                                                             Rady Gminy Dubeninki z dnia…… 2021 r.</w:t>
      </w:r>
    </w:p>
    <w:p w14:paraId="6F12A8CB" w14:textId="77777777" w:rsidR="00B83E40" w:rsidRDefault="00B83E40" w:rsidP="00B060E6">
      <w:pPr>
        <w:suppressAutoHyphens w:val="0"/>
        <w:spacing w:after="0" w:line="240" w:lineRule="auto"/>
        <w:rPr>
          <w:rFonts w:ascii="Times New Roman" w:eastAsia="Times New Roman" w:hAnsi="Times New Roman" w:cs="Times New Roman"/>
          <w:b/>
          <w:sz w:val="28"/>
          <w:szCs w:val="28"/>
          <w:lang w:eastAsia="pl-PL"/>
        </w:rPr>
      </w:pPr>
    </w:p>
    <w:p w14:paraId="58A4B4D3" w14:textId="77777777" w:rsidR="00B939A9" w:rsidRPr="00B939A9" w:rsidRDefault="00B939A9" w:rsidP="00B939A9">
      <w:pPr>
        <w:spacing w:line="360" w:lineRule="auto"/>
        <w:jc w:val="both"/>
        <w:rPr>
          <w:rFonts w:ascii="Times New Roman" w:eastAsiaTheme="minorHAnsi" w:hAnsi="Times New Roman" w:cs="Times New Roman"/>
          <w:b/>
          <w:bCs/>
          <w:sz w:val="32"/>
          <w:szCs w:val="32"/>
          <w:lang w:eastAsia="en-US"/>
        </w:rPr>
      </w:pPr>
      <w:r w:rsidRPr="00B939A9">
        <w:rPr>
          <w:rFonts w:ascii="Times New Roman" w:hAnsi="Times New Roman" w:cs="Times New Roman"/>
          <w:b/>
          <w:bCs/>
          <w:sz w:val="32"/>
          <w:szCs w:val="32"/>
        </w:rPr>
        <w:t>Spis treści:</w:t>
      </w:r>
    </w:p>
    <w:p w14:paraId="41B9E0B0" w14:textId="0189A554" w:rsidR="00B939A9" w:rsidRDefault="00B939A9" w:rsidP="006A10D4">
      <w:pPr>
        <w:pStyle w:val="Akapitzlist"/>
        <w:numPr>
          <w:ilvl w:val="0"/>
          <w:numId w:val="20"/>
        </w:numPr>
        <w:suppressAutoHyphens w:val="0"/>
        <w:spacing w:after="160" w:line="360" w:lineRule="auto"/>
        <w:ind w:left="0" w:hanging="142"/>
        <w:jc w:val="both"/>
        <w:rPr>
          <w:rFonts w:ascii="Times New Roman" w:hAnsi="Times New Roman" w:cs="Times New Roman"/>
          <w:b/>
          <w:bCs/>
          <w:sz w:val="24"/>
          <w:szCs w:val="24"/>
        </w:rPr>
      </w:pPr>
      <w:r w:rsidRPr="00B939A9">
        <w:rPr>
          <w:rFonts w:ascii="Times New Roman" w:hAnsi="Times New Roman" w:cs="Times New Roman"/>
          <w:b/>
          <w:bCs/>
          <w:sz w:val="24"/>
          <w:szCs w:val="24"/>
        </w:rPr>
        <w:t>Podstawowe pojęcia</w:t>
      </w:r>
      <w:r w:rsidR="00C051E3">
        <w:rPr>
          <w:rFonts w:ascii="Times New Roman" w:hAnsi="Times New Roman" w:cs="Times New Roman"/>
          <w:b/>
          <w:bCs/>
          <w:sz w:val="24"/>
          <w:szCs w:val="24"/>
        </w:rPr>
        <w:t xml:space="preserve">                                                                                                 str. 2</w:t>
      </w:r>
    </w:p>
    <w:p w14:paraId="767678D2" w14:textId="77777777" w:rsidR="00B939A9" w:rsidRPr="00B939A9" w:rsidRDefault="00B939A9" w:rsidP="00B939A9">
      <w:pPr>
        <w:pStyle w:val="Akapitzlist"/>
        <w:suppressAutoHyphens w:val="0"/>
        <w:spacing w:after="160" w:line="360" w:lineRule="auto"/>
        <w:ind w:left="1080"/>
        <w:jc w:val="both"/>
        <w:rPr>
          <w:rFonts w:ascii="Times New Roman" w:hAnsi="Times New Roman" w:cs="Times New Roman"/>
          <w:b/>
          <w:bCs/>
          <w:sz w:val="24"/>
          <w:szCs w:val="24"/>
        </w:rPr>
      </w:pPr>
    </w:p>
    <w:p w14:paraId="12ED9835" w14:textId="45C498E4" w:rsidR="00B939A9" w:rsidRPr="00B939A9" w:rsidRDefault="00B939A9" w:rsidP="006A10D4">
      <w:pPr>
        <w:pStyle w:val="Akapitzlist"/>
        <w:numPr>
          <w:ilvl w:val="0"/>
          <w:numId w:val="21"/>
        </w:numPr>
        <w:suppressAutoHyphens w:val="0"/>
        <w:spacing w:after="160" w:line="360" w:lineRule="auto"/>
        <w:ind w:left="22" w:hanging="22"/>
        <w:jc w:val="both"/>
        <w:rPr>
          <w:rFonts w:ascii="Times New Roman" w:hAnsi="Times New Roman" w:cs="Times New Roman"/>
          <w:sz w:val="24"/>
          <w:szCs w:val="24"/>
        </w:rPr>
      </w:pPr>
      <w:r w:rsidRPr="00B939A9">
        <w:rPr>
          <w:rFonts w:ascii="Times New Roman" w:hAnsi="Times New Roman" w:cs="Times New Roman"/>
          <w:sz w:val="24"/>
          <w:szCs w:val="24"/>
        </w:rPr>
        <w:t>Alkoholizm</w:t>
      </w:r>
      <w:r w:rsidR="00C051E3">
        <w:rPr>
          <w:rFonts w:ascii="Times New Roman" w:hAnsi="Times New Roman" w:cs="Times New Roman"/>
          <w:sz w:val="24"/>
          <w:szCs w:val="24"/>
        </w:rPr>
        <w:t xml:space="preserve">                                                       </w:t>
      </w:r>
    </w:p>
    <w:p w14:paraId="3FF4DBAE" w14:textId="0E13723F" w:rsidR="00B939A9" w:rsidRDefault="00B939A9" w:rsidP="006A10D4">
      <w:pPr>
        <w:pStyle w:val="Akapitzlist"/>
        <w:numPr>
          <w:ilvl w:val="0"/>
          <w:numId w:val="21"/>
        </w:numPr>
        <w:suppressAutoHyphens w:val="0"/>
        <w:spacing w:after="160" w:line="360" w:lineRule="auto"/>
        <w:ind w:left="0" w:firstLine="0"/>
        <w:jc w:val="both"/>
        <w:rPr>
          <w:rFonts w:ascii="Times New Roman" w:hAnsi="Times New Roman" w:cs="Times New Roman"/>
          <w:sz w:val="24"/>
          <w:szCs w:val="24"/>
        </w:rPr>
      </w:pPr>
      <w:r w:rsidRPr="00B939A9">
        <w:rPr>
          <w:rFonts w:ascii="Times New Roman" w:hAnsi="Times New Roman" w:cs="Times New Roman"/>
          <w:sz w:val="24"/>
          <w:szCs w:val="24"/>
        </w:rPr>
        <w:t>Narkomania</w:t>
      </w:r>
    </w:p>
    <w:p w14:paraId="1B128A18" w14:textId="257FDBC6" w:rsidR="006C3DA4" w:rsidRDefault="006C3DA4" w:rsidP="006A10D4">
      <w:pPr>
        <w:pStyle w:val="Akapitzlist"/>
        <w:numPr>
          <w:ilvl w:val="0"/>
          <w:numId w:val="21"/>
        </w:numPr>
        <w:suppressAutoHyphens w:val="0"/>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Uzależnienia behawioralne</w:t>
      </w:r>
    </w:p>
    <w:p w14:paraId="7F282753" w14:textId="77777777" w:rsidR="00B939A9" w:rsidRPr="00B939A9" w:rsidRDefault="00B939A9" w:rsidP="00B939A9">
      <w:pPr>
        <w:pStyle w:val="Akapitzlist"/>
        <w:suppressAutoHyphens w:val="0"/>
        <w:spacing w:after="160" w:line="360" w:lineRule="auto"/>
        <w:ind w:left="1440"/>
        <w:jc w:val="both"/>
        <w:rPr>
          <w:rFonts w:ascii="Times New Roman" w:hAnsi="Times New Roman" w:cs="Times New Roman"/>
          <w:sz w:val="24"/>
          <w:szCs w:val="24"/>
        </w:rPr>
      </w:pPr>
    </w:p>
    <w:p w14:paraId="2F9C856B" w14:textId="0CA04A96" w:rsidR="00B939A9" w:rsidRDefault="00B939A9" w:rsidP="006A10D4">
      <w:pPr>
        <w:pStyle w:val="Akapitzlist"/>
        <w:numPr>
          <w:ilvl w:val="0"/>
          <w:numId w:val="20"/>
        </w:numPr>
        <w:suppressAutoHyphens w:val="0"/>
        <w:spacing w:after="160" w:line="360" w:lineRule="auto"/>
        <w:ind w:left="0" w:firstLine="0"/>
        <w:jc w:val="both"/>
        <w:rPr>
          <w:rFonts w:ascii="Times New Roman" w:hAnsi="Times New Roman" w:cs="Times New Roman"/>
          <w:b/>
          <w:bCs/>
          <w:sz w:val="24"/>
          <w:szCs w:val="24"/>
        </w:rPr>
      </w:pPr>
      <w:r w:rsidRPr="00B939A9">
        <w:rPr>
          <w:rFonts w:ascii="Times New Roman" w:hAnsi="Times New Roman" w:cs="Times New Roman"/>
          <w:b/>
          <w:bCs/>
          <w:sz w:val="24"/>
          <w:szCs w:val="24"/>
        </w:rPr>
        <w:t>Wstęp</w:t>
      </w:r>
      <w:r w:rsidR="00C051E3">
        <w:rPr>
          <w:rFonts w:ascii="Times New Roman" w:hAnsi="Times New Roman" w:cs="Times New Roman"/>
          <w:b/>
          <w:bCs/>
          <w:sz w:val="24"/>
          <w:szCs w:val="24"/>
        </w:rPr>
        <w:t xml:space="preserve">                                                                                                                         str. 7</w:t>
      </w:r>
    </w:p>
    <w:p w14:paraId="17379224" w14:textId="4AED38FE" w:rsidR="00B939A9" w:rsidRDefault="00B939A9" w:rsidP="006A10D4">
      <w:pPr>
        <w:pStyle w:val="Akapitzlist"/>
        <w:numPr>
          <w:ilvl w:val="3"/>
          <w:numId w:val="20"/>
        </w:numPr>
        <w:suppressAutoHyphens w:val="0"/>
        <w:spacing w:after="160" w:line="360" w:lineRule="auto"/>
        <w:ind w:left="0" w:firstLine="0"/>
        <w:jc w:val="both"/>
        <w:rPr>
          <w:rFonts w:ascii="Times New Roman" w:hAnsi="Times New Roman" w:cs="Times New Roman"/>
          <w:sz w:val="24"/>
          <w:szCs w:val="24"/>
        </w:rPr>
      </w:pPr>
      <w:r w:rsidRPr="00B939A9">
        <w:rPr>
          <w:rFonts w:ascii="Times New Roman" w:hAnsi="Times New Roman" w:cs="Times New Roman"/>
          <w:sz w:val="24"/>
          <w:szCs w:val="24"/>
        </w:rPr>
        <w:t>Dane dotyczące zjawiska problemó</w:t>
      </w:r>
      <w:r>
        <w:rPr>
          <w:rFonts w:ascii="Times New Roman" w:hAnsi="Times New Roman" w:cs="Times New Roman"/>
          <w:sz w:val="24"/>
          <w:szCs w:val="24"/>
        </w:rPr>
        <w:t xml:space="preserve">w </w:t>
      </w:r>
      <w:r w:rsidRPr="00B939A9">
        <w:rPr>
          <w:rFonts w:ascii="Times New Roman" w:hAnsi="Times New Roman" w:cs="Times New Roman"/>
          <w:sz w:val="24"/>
          <w:szCs w:val="24"/>
        </w:rPr>
        <w:t>alkoholowych młodzieży w Polsce</w:t>
      </w:r>
    </w:p>
    <w:p w14:paraId="09B0360D" w14:textId="77777777" w:rsidR="00B939A9" w:rsidRPr="00B939A9" w:rsidRDefault="00B939A9" w:rsidP="00B939A9">
      <w:pPr>
        <w:pStyle w:val="Akapitzlist"/>
        <w:suppressAutoHyphens w:val="0"/>
        <w:spacing w:after="160" w:line="360" w:lineRule="auto"/>
        <w:ind w:left="0"/>
        <w:jc w:val="both"/>
        <w:rPr>
          <w:rFonts w:ascii="Times New Roman" w:hAnsi="Times New Roman" w:cs="Times New Roman"/>
          <w:sz w:val="24"/>
          <w:szCs w:val="24"/>
        </w:rPr>
      </w:pPr>
    </w:p>
    <w:p w14:paraId="665C4069" w14:textId="1DAF53D5" w:rsidR="00B939A9" w:rsidRPr="00B939A9" w:rsidRDefault="00B939A9" w:rsidP="006A10D4">
      <w:pPr>
        <w:pStyle w:val="Akapitzlist"/>
        <w:numPr>
          <w:ilvl w:val="0"/>
          <w:numId w:val="20"/>
        </w:numPr>
        <w:suppressAutoHyphens w:val="0"/>
        <w:spacing w:after="160" w:line="360" w:lineRule="auto"/>
        <w:ind w:left="0" w:hanging="142"/>
        <w:jc w:val="both"/>
        <w:rPr>
          <w:rFonts w:ascii="Times New Roman" w:hAnsi="Times New Roman" w:cs="Times New Roman"/>
          <w:b/>
          <w:bCs/>
          <w:sz w:val="24"/>
          <w:szCs w:val="24"/>
        </w:rPr>
      </w:pPr>
      <w:r w:rsidRPr="00B939A9">
        <w:rPr>
          <w:rFonts w:ascii="Times New Roman" w:hAnsi="Times New Roman" w:cs="Times New Roman"/>
          <w:b/>
          <w:bCs/>
          <w:sz w:val="24"/>
          <w:szCs w:val="24"/>
        </w:rPr>
        <w:t>Diagnoza problemów alkoholowych</w:t>
      </w:r>
      <w:r w:rsidR="00477682">
        <w:rPr>
          <w:rFonts w:ascii="Times New Roman" w:hAnsi="Times New Roman" w:cs="Times New Roman"/>
          <w:b/>
          <w:bCs/>
          <w:sz w:val="24"/>
          <w:szCs w:val="24"/>
        </w:rPr>
        <w:t xml:space="preserve">  </w:t>
      </w:r>
      <w:r w:rsidR="00BE37F7">
        <w:rPr>
          <w:rFonts w:ascii="Times New Roman" w:hAnsi="Times New Roman" w:cs="Times New Roman"/>
          <w:b/>
          <w:bCs/>
          <w:sz w:val="24"/>
          <w:szCs w:val="24"/>
        </w:rPr>
        <w:t xml:space="preserve">                                                                  </w:t>
      </w:r>
      <w:r w:rsidR="00477682">
        <w:rPr>
          <w:rFonts w:ascii="Times New Roman" w:hAnsi="Times New Roman" w:cs="Times New Roman"/>
          <w:b/>
          <w:bCs/>
          <w:sz w:val="24"/>
          <w:szCs w:val="24"/>
        </w:rPr>
        <w:t>str.</w:t>
      </w:r>
      <w:r w:rsidR="00BE37F7">
        <w:rPr>
          <w:rFonts w:ascii="Times New Roman" w:hAnsi="Times New Roman" w:cs="Times New Roman"/>
          <w:b/>
          <w:bCs/>
          <w:sz w:val="24"/>
          <w:szCs w:val="24"/>
        </w:rPr>
        <w:t xml:space="preserve"> 11</w:t>
      </w:r>
    </w:p>
    <w:p w14:paraId="71A7F96F" w14:textId="659866B9" w:rsidR="00B939A9" w:rsidRDefault="00B939A9" w:rsidP="006A10D4">
      <w:pPr>
        <w:pStyle w:val="Akapitzlist"/>
        <w:numPr>
          <w:ilvl w:val="0"/>
          <w:numId w:val="22"/>
        </w:numPr>
        <w:suppressAutoHyphens w:val="0"/>
        <w:spacing w:after="160" w:line="360" w:lineRule="auto"/>
        <w:ind w:left="0" w:firstLine="0"/>
        <w:jc w:val="both"/>
        <w:rPr>
          <w:rFonts w:ascii="Times New Roman" w:hAnsi="Times New Roman" w:cs="Times New Roman"/>
          <w:sz w:val="24"/>
          <w:szCs w:val="24"/>
        </w:rPr>
      </w:pPr>
      <w:r w:rsidRPr="00B939A9">
        <w:rPr>
          <w:rFonts w:ascii="Times New Roman" w:hAnsi="Times New Roman" w:cs="Times New Roman"/>
          <w:sz w:val="24"/>
          <w:szCs w:val="24"/>
        </w:rPr>
        <w:t>Diagnoza sytuacji w Gminie Dubeninki</w:t>
      </w:r>
    </w:p>
    <w:p w14:paraId="22A9AD56" w14:textId="39AF2D61" w:rsidR="00B939A9" w:rsidRDefault="00B939A9" w:rsidP="006A10D4">
      <w:pPr>
        <w:pStyle w:val="Akapitzlist"/>
        <w:numPr>
          <w:ilvl w:val="0"/>
          <w:numId w:val="22"/>
        </w:numPr>
        <w:suppressAutoHyphens w:val="0"/>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Zezwolenia na alkohol w Gminie Dubeninki</w:t>
      </w:r>
    </w:p>
    <w:p w14:paraId="7A6F361E" w14:textId="77777777" w:rsidR="00B939A9" w:rsidRPr="00B939A9" w:rsidRDefault="00B939A9" w:rsidP="00B939A9">
      <w:pPr>
        <w:pStyle w:val="Akapitzlist"/>
        <w:suppressAutoHyphens w:val="0"/>
        <w:spacing w:after="160" w:line="360" w:lineRule="auto"/>
        <w:ind w:left="1440"/>
        <w:jc w:val="both"/>
        <w:rPr>
          <w:rFonts w:ascii="Times New Roman" w:hAnsi="Times New Roman" w:cs="Times New Roman"/>
          <w:sz w:val="24"/>
          <w:szCs w:val="24"/>
        </w:rPr>
      </w:pPr>
    </w:p>
    <w:p w14:paraId="54190458" w14:textId="091E0A27" w:rsidR="00B939A9" w:rsidRDefault="00B939A9" w:rsidP="006A10D4">
      <w:pPr>
        <w:pStyle w:val="Akapitzlist"/>
        <w:numPr>
          <w:ilvl w:val="0"/>
          <w:numId w:val="20"/>
        </w:numPr>
        <w:suppressAutoHyphens w:val="0"/>
        <w:spacing w:after="160" w:line="360" w:lineRule="auto"/>
        <w:ind w:left="0" w:firstLine="0"/>
        <w:jc w:val="both"/>
        <w:rPr>
          <w:rFonts w:ascii="Times New Roman" w:hAnsi="Times New Roman" w:cs="Times New Roman"/>
          <w:b/>
          <w:bCs/>
          <w:sz w:val="24"/>
          <w:szCs w:val="24"/>
        </w:rPr>
      </w:pPr>
      <w:r w:rsidRPr="00B939A9">
        <w:rPr>
          <w:rFonts w:ascii="Times New Roman" w:hAnsi="Times New Roman" w:cs="Times New Roman"/>
          <w:b/>
          <w:bCs/>
          <w:sz w:val="24"/>
          <w:szCs w:val="24"/>
        </w:rPr>
        <w:t>Cele Programu</w:t>
      </w:r>
      <w:r w:rsidR="00BE37F7">
        <w:rPr>
          <w:rFonts w:ascii="Times New Roman" w:hAnsi="Times New Roman" w:cs="Times New Roman"/>
          <w:b/>
          <w:bCs/>
          <w:sz w:val="24"/>
          <w:szCs w:val="24"/>
        </w:rPr>
        <w:t xml:space="preserve">                                                                                                      str. 18</w:t>
      </w:r>
    </w:p>
    <w:p w14:paraId="513865CB" w14:textId="42019185" w:rsidR="00B939A9" w:rsidRPr="00B939A9" w:rsidRDefault="00B939A9" w:rsidP="00B939A9">
      <w:pPr>
        <w:pStyle w:val="Akapitzlist"/>
        <w:suppressAutoHyphens w:val="0"/>
        <w:spacing w:after="160" w:line="360" w:lineRule="auto"/>
        <w:ind w:left="0"/>
        <w:jc w:val="both"/>
        <w:rPr>
          <w:rFonts w:ascii="Times New Roman" w:hAnsi="Times New Roman" w:cs="Times New Roman"/>
          <w:b/>
          <w:bCs/>
          <w:sz w:val="24"/>
          <w:szCs w:val="24"/>
        </w:rPr>
      </w:pPr>
    </w:p>
    <w:p w14:paraId="5EC888E5" w14:textId="64051389" w:rsidR="00B939A9" w:rsidRDefault="00B939A9" w:rsidP="006A10D4">
      <w:pPr>
        <w:pStyle w:val="Akapitzlist"/>
        <w:numPr>
          <w:ilvl w:val="0"/>
          <w:numId w:val="20"/>
        </w:numPr>
        <w:suppressAutoHyphens w:val="0"/>
        <w:spacing w:after="160" w:line="360" w:lineRule="auto"/>
        <w:ind w:left="0" w:firstLine="0"/>
        <w:jc w:val="both"/>
        <w:rPr>
          <w:rFonts w:ascii="Times New Roman" w:hAnsi="Times New Roman" w:cs="Times New Roman"/>
          <w:b/>
          <w:bCs/>
          <w:sz w:val="24"/>
          <w:szCs w:val="24"/>
        </w:rPr>
      </w:pPr>
      <w:r w:rsidRPr="00B939A9">
        <w:rPr>
          <w:rFonts w:ascii="Times New Roman" w:hAnsi="Times New Roman" w:cs="Times New Roman"/>
          <w:b/>
          <w:bCs/>
          <w:sz w:val="24"/>
          <w:szCs w:val="24"/>
        </w:rPr>
        <w:t>Zadania wynikające z Programu oraz sposoby ich realizacji</w:t>
      </w:r>
      <w:r w:rsidR="00BE37F7">
        <w:rPr>
          <w:rFonts w:ascii="Times New Roman" w:hAnsi="Times New Roman" w:cs="Times New Roman"/>
          <w:b/>
          <w:bCs/>
          <w:sz w:val="24"/>
          <w:szCs w:val="24"/>
        </w:rPr>
        <w:t xml:space="preserve">                           str. 1</w:t>
      </w:r>
      <w:r w:rsidR="00585364">
        <w:rPr>
          <w:rFonts w:ascii="Times New Roman" w:hAnsi="Times New Roman" w:cs="Times New Roman"/>
          <w:b/>
          <w:bCs/>
          <w:sz w:val="24"/>
          <w:szCs w:val="24"/>
        </w:rPr>
        <w:t>8</w:t>
      </w:r>
    </w:p>
    <w:p w14:paraId="555014CC" w14:textId="77777777" w:rsidR="00B939A9" w:rsidRPr="00B939A9" w:rsidRDefault="00B939A9" w:rsidP="00B939A9">
      <w:pPr>
        <w:pStyle w:val="Akapitzlist"/>
        <w:ind w:left="0"/>
        <w:rPr>
          <w:rFonts w:ascii="Times New Roman" w:hAnsi="Times New Roman" w:cs="Times New Roman"/>
          <w:b/>
          <w:bCs/>
          <w:sz w:val="24"/>
          <w:szCs w:val="24"/>
        </w:rPr>
      </w:pPr>
    </w:p>
    <w:p w14:paraId="679835AD" w14:textId="77777777" w:rsidR="00B939A9" w:rsidRPr="00B939A9" w:rsidRDefault="00B939A9" w:rsidP="00B939A9">
      <w:pPr>
        <w:pStyle w:val="Akapitzlist"/>
        <w:suppressAutoHyphens w:val="0"/>
        <w:spacing w:after="160" w:line="360" w:lineRule="auto"/>
        <w:ind w:left="0"/>
        <w:jc w:val="both"/>
        <w:rPr>
          <w:rFonts w:ascii="Times New Roman" w:hAnsi="Times New Roman" w:cs="Times New Roman"/>
          <w:b/>
          <w:bCs/>
          <w:sz w:val="24"/>
          <w:szCs w:val="24"/>
        </w:rPr>
      </w:pPr>
    </w:p>
    <w:p w14:paraId="2C1C45B2" w14:textId="60FA9FD5" w:rsidR="00B939A9" w:rsidRPr="00B939A9" w:rsidRDefault="00B939A9" w:rsidP="006A10D4">
      <w:pPr>
        <w:pStyle w:val="Akapitzlist"/>
        <w:numPr>
          <w:ilvl w:val="0"/>
          <w:numId w:val="20"/>
        </w:numPr>
        <w:suppressAutoHyphens w:val="0"/>
        <w:spacing w:after="160" w:line="360" w:lineRule="auto"/>
        <w:ind w:left="0" w:firstLine="0"/>
        <w:jc w:val="both"/>
        <w:rPr>
          <w:rFonts w:ascii="Times New Roman" w:hAnsi="Times New Roman" w:cs="Times New Roman"/>
          <w:b/>
          <w:bCs/>
          <w:sz w:val="24"/>
          <w:szCs w:val="24"/>
        </w:rPr>
      </w:pPr>
      <w:r w:rsidRPr="00B939A9">
        <w:rPr>
          <w:rFonts w:ascii="Times New Roman" w:hAnsi="Times New Roman" w:cs="Times New Roman"/>
          <w:b/>
          <w:bCs/>
          <w:sz w:val="24"/>
          <w:szCs w:val="24"/>
        </w:rPr>
        <w:t>Zasady i źródła finansowania Programu</w:t>
      </w:r>
      <w:r w:rsidR="00C20F2E">
        <w:rPr>
          <w:rFonts w:ascii="Times New Roman" w:hAnsi="Times New Roman" w:cs="Times New Roman"/>
          <w:b/>
          <w:bCs/>
          <w:sz w:val="24"/>
          <w:szCs w:val="24"/>
        </w:rPr>
        <w:t xml:space="preserve">                                                             str. 2</w:t>
      </w:r>
      <w:r w:rsidR="00585364">
        <w:rPr>
          <w:rFonts w:ascii="Times New Roman" w:hAnsi="Times New Roman" w:cs="Times New Roman"/>
          <w:b/>
          <w:bCs/>
          <w:sz w:val="24"/>
          <w:szCs w:val="24"/>
        </w:rPr>
        <w:t>0</w:t>
      </w:r>
    </w:p>
    <w:p w14:paraId="6F475F37" w14:textId="321FB12F" w:rsidR="00B939A9" w:rsidRPr="00B939A9" w:rsidRDefault="00584F63" w:rsidP="006A10D4">
      <w:pPr>
        <w:pStyle w:val="Akapitzlist"/>
        <w:numPr>
          <w:ilvl w:val="0"/>
          <w:numId w:val="23"/>
        </w:numPr>
        <w:suppressAutoHyphens w:val="0"/>
        <w:spacing w:after="16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Zakres</w:t>
      </w:r>
      <w:r w:rsidR="00B939A9" w:rsidRPr="00B939A9">
        <w:rPr>
          <w:rFonts w:ascii="Times New Roman" w:hAnsi="Times New Roman" w:cs="Times New Roman"/>
          <w:sz w:val="24"/>
          <w:szCs w:val="24"/>
        </w:rPr>
        <w:t xml:space="preserve"> zadań Programu</w:t>
      </w:r>
    </w:p>
    <w:p w14:paraId="201CC6A8" w14:textId="77777777" w:rsidR="00B939A9" w:rsidRPr="00B939A9" w:rsidRDefault="00B939A9" w:rsidP="006A10D4">
      <w:pPr>
        <w:pStyle w:val="Akapitzlist"/>
        <w:numPr>
          <w:ilvl w:val="0"/>
          <w:numId w:val="23"/>
        </w:numPr>
        <w:suppressAutoHyphens w:val="0"/>
        <w:spacing w:after="160" w:line="360" w:lineRule="auto"/>
        <w:ind w:left="0" w:firstLine="0"/>
        <w:jc w:val="both"/>
        <w:rPr>
          <w:rFonts w:ascii="Times New Roman" w:hAnsi="Times New Roman" w:cs="Times New Roman"/>
          <w:sz w:val="24"/>
          <w:szCs w:val="24"/>
        </w:rPr>
      </w:pPr>
      <w:r w:rsidRPr="00B939A9">
        <w:rPr>
          <w:rFonts w:ascii="Times New Roman" w:hAnsi="Times New Roman" w:cs="Times New Roman"/>
          <w:sz w:val="24"/>
          <w:szCs w:val="24"/>
        </w:rPr>
        <w:t>Główne źródła finansowania zadań</w:t>
      </w:r>
    </w:p>
    <w:p w14:paraId="0AFDD04F" w14:textId="6C8FC036" w:rsidR="00B939A9" w:rsidRDefault="00B939A9" w:rsidP="006A10D4">
      <w:pPr>
        <w:pStyle w:val="Akapitzlist"/>
        <w:numPr>
          <w:ilvl w:val="0"/>
          <w:numId w:val="20"/>
        </w:numPr>
        <w:suppressAutoHyphens w:val="0"/>
        <w:spacing w:after="160" w:line="360" w:lineRule="auto"/>
        <w:ind w:left="0" w:firstLine="0"/>
        <w:jc w:val="both"/>
        <w:rPr>
          <w:rFonts w:ascii="Times New Roman" w:hAnsi="Times New Roman" w:cs="Times New Roman"/>
          <w:b/>
          <w:bCs/>
          <w:sz w:val="24"/>
          <w:szCs w:val="24"/>
        </w:rPr>
      </w:pPr>
      <w:r w:rsidRPr="00B939A9">
        <w:rPr>
          <w:rFonts w:ascii="Times New Roman" w:hAnsi="Times New Roman" w:cs="Times New Roman"/>
          <w:b/>
          <w:bCs/>
          <w:sz w:val="24"/>
          <w:szCs w:val="24"/>
        </w:rPr>
        <w:t>Odbiorcy Programu</w:t>
      </w:r>
      <w:r w:rsidR="00C20F2E">
        <w:rPr>
          <w:rFonts w:ascii="Times New Roman" w:hAnsi="Times New Roman" w:cs="Times New Roman"/>
          <w:b/>
          <w:bCs/>
          <w:sz w:val="24"/>
          <w:szCs w:val="24"/>
        </w:rPr>
        <w:t xml:space="preserve">                                                                                              str. 2</w:t>
      </w:r>
      <w:r w:rsidR="00585364">
        <w:rPr>
          <w:rFonts w:ascii="Times New Roman" w:hAnsi="Times New Roman" w:cs="Times New Roman"/>
          <w:b/>
          <w:bCs/>
          <w:sz w:val="24"/>
          <w:szCs w:val="24"/>
        </w:rPr>
        <w:t>1</w:t>
      </w:r>
    </w:p>
    <w:p w14:paraId="66E3A496" w14:textId="77777777" w:rsidR="00B939A9" w:rsidRPr="00B939A9" w:rsidRDefault="00B939A9" w:rsidP="00B939A9">
      <w:pPr>
        <w:pStyle w:val="Akapitzlist"/>
        <w:suppressAutoHyphens w:val="0"/>
        <w:spacing w:after="160" w:line="360" w:lineRule="auto"/>
        <w:ind w:left="0"/>
        <w:jc w:val="both"/>
        <w:rPr>
          <w:rFonts w:ascii="Times New Roman" w:hAnsi="Times New Roman" w:cs="Times New Roman"/>
          <w:b/>
          <w:bCs/>
          <w:sz w:val="24"/>
          <w:szCs w:val="24"/>
        </w:rPr>
      </w:pPr>
    </w:p>
    <w:p w14:paraId="462D1FCB" w14:textId="2704A757" w:rsidR="00B939A9" w:rsidRDefault="00B939A9" w:rsidP="006A10D4">
      <w:pPr>
        <w:pStyle w:val="Akapitzlist"/>
        <w:numPr>
          <w:ilvl w:val="0"/>
          <w:numId w:val="20"/>
        </w:numPr>
        <w:suppressAutoHyphens w:val="0"/>
        <w:spacing w:after="160" w:line="360" w:lineRule="auto"/>
        <w:ind w:left="0" w:firstLine="0"/>
        <w:jc w:val="both"/>
        <w:rPr>
          <w:rFonts w:ascii="Times New Roman" w:hAnsi="Times New Roman" w:cs="Times New Roman"/>
          <w:b/>
          <w:bCs/>
          <w:sz w:val="24"/>
          <w:szCs w:val="24"/>
        </w:rPr>
      </w:pPr>
      <w:r w:rsidRPr="00B939A9">
        <w:rPr>
          <w:rFonts w:ascii="Times New Roman" w:hAnsi="Times New Roman" w:cs="Times New Roman"/>
          <w:b/>
          <w:bCs/>
          <w:sz w:val="24"/>
          <w:szCs w:val="24"/>
        </w:rPr>
        <w:t>Realizatorzy Programu</w:t>
      </w:r>
      <w:r w:rsidR="00C20F2E">
        <w:rPr>
          <w:rFonts w:ascii="Times New Roman" w:hAnsi="Times New Roman" w:cs="Times New Roman"/>
          <w:b/>
          <w:bCs/>
          <w:sz w:val="24"/>
          <w:szCs w:val="24"/>
        </w:rPr>
        <w:t xml:space="preserve">                                                                                         str. 22</w:t>
      </w:r>
    </w:p>
    <w:p w14:paraId="79711A40" w14:textId="77777777" w:rsidR="00B939A9" w:rsidRPr="00B939A9" w:rsidRDefault="00B939A9" w:rsidP="00B939A9">
      <w:pPr>
        <w:pStyle w:val="Akapitzlist"/>
        <w:ind w:left="0"/>
        <w:rPr>
          <w:rFonts w:ascii="Times New Roman" w:hAnsi="Times New Roman" w:cs="Times New Roman"/>
          <w:b/>
          <w:bCs/>
          <w:sz w:val="24"/>
          <w:szCs w:val="24"/>
        </w:rPr>
      </w:pPr>
    </w:p>
    <w:p w14:paraId="6EF99FB7" w14:textId="77777777" w:rsidR="00B939A9" w:rsidRPr="00B939A9" w:rsidRDefault="00B939A9" w:rsidP="00B939A9">
      <w:pPr>
        <w:pStyle w:val="Akapitzlist"/>
        <w:suppressAutoHyphens w:val="0"/>
        <w:spacing w:after="160" w:line="360" w:lineRule="auto"/>
        <w:ind w:left="0"/>
        <w:jc w:val="both"/>
        <w:rPr>
          <w:rFonts w:ascii="Times New Roman" w:hAnsi="Times New Roman" w:cs="Times New Roman"/>
          <w:b/>
          <w:bCs/>
          <w:sz w:val="24"/>
          <w:szCs w:val="24"/>
        </w:rPr>
      </w:pPr>
    </w:p>
    <w:p w14:paraId="4C299852" w14:textId="4FF45543" w:rsidR="00B939A9" w:rsidRDefault="00B939A9" w:rsidP="006A10D4">
      <w:pPr>
        <w:pStyle w:val="Akapitzlist"/>
        <w:numPr>
          <w:ilvl w:val="0"/>
          <w:numId w:val="20"/>
        </w:numPr>
        <w:suppressAutoHyphens w:val="0"/>
        <w:spacing w:after="160" w:line="360" w:lineRule="auto"/>
        <w:ind w:left="0" w:firstLine="0"/>
        <w:jc w:val="both"/>
        <w:rPr>
          <w:rFonts w:ascii="Times New Roman" w:hAnsi="Times New Roman" w:cs="Times New Roman"/>
          <w:b/>
          <w:bCs/>
          <w:sz w:val="24"/>
          <w:szCs w:val="24"/>
        </w:rPr>
      </w:pPr>
      <w:r w:rsidRPr="00B939A9">
        <w:rPr>
          <w:rFonts w:ascii="Times New Roman" w:hAnsi="Times New Roman" w:cs="Times New Roman"/>
          <w:b/>
          <w:bCs/>
          <w:sz w:val="24"/>
          <w:szCs w:val="24"/>
        </w:rPr>
        <w:t>Zasady wynagradzania członków GKRPA</w:t>
      </w:r>
      <w:r w:rsidR="00C20F2E">
        <w:rPr>
          <w:rFonts w:ascii="Times New Roman" w:hAnsi="Times New Roman" w:cs="Times New Roman"/>
          <w:b/>
          <w:bCs/>
          <w:sz w:val="24"/>
          <w:szCs w:val="24"/>
        </w:rPr>
        <w:t xml:space="preserve">                                                         str. 23</w:t>
      </w:r>
    </w:p>
    <w:p w14:paraId="12EB90A6" w14:textId="77777777" w:rsidR="00B939A9" w:rsidRDefault="00B939A9" w:rsidP="00B939A9">
      <w:pPr>
        <w:pStyle w:val="Akapitzlist"/>
        <w:suppressAutoHyphens w:val="0"/>
        <w:spacing w:after="160" w:line="360" w:lineRule="auto"/>
        <w:ind w:left="0"/>
        <w:jc w:val="both"/>
        <w:rPr>
          <w:rFonts w:ascii="Times New Roman" w:hAnsi="Times New Roman" w:cs="Times New Roman"/>
          <w:b/>
          <w:bCs/>
          <w:sz w:val="24"/>
          <w:szCs w:val="24"/>
        </w:rPr>
      </w:pPr>
    </w:p>
    <w:p w14:paraId="4B3EF507" w14:textId="2FCC5140" w:rsidR="00B939A9" w:rsidRPr="00B939A9" w:rsidRDefault="00B939A9" w:rsidP="006A10D4">
      <w:pPr>
        <w:pStyle w:val="Akapitzlist"/>
        <w:numPr>
          <w:ilvl w:val="0"/>
          <w:numId w:val="20"/>
        </w:numPr>
        <w:suppressAutoHyphens w:val="0"/>
        <w:spacing w:after="16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Monitorowanie Programu</w:t>
      </w:r>
      <w:r w:rsidR="00C20F2E">
        <w:rPr>
          <w:rFonts w:ascii="Times New Roman" w:hAnsi="Times New Roman" w:cs="Times New Roman"/>
          <w:b/>
          <w:bCs/>
          <w:sz w:val="24"/>
          <w:szCs w:val="24"/>
        </w:rPr>
        <w:t xml:space="preserve">                                                                                     str. 2</w:t>
      </w:r>
      <w:r w:rsidR="00585364">
        <w:rPr>
          <w:rFonts w:ascii="Times New Roman" w:hAnsi="Times New Roman" w:cs="Times New Roman"/>
          <w:b/>
          <w:bCs/>
          <w:sz w:val="24"/>
          <w:szCs w:val="24"/>
        </w:rPr>
        <w:t>3</w:t>
      </w:r>
    </w:p>
    <w:p w14:paraId="3FC3603C" w14:textId="77777777" w:rsidR="00B83E40" w:rsidRDefault="00B83E40" w:rsidP="00B939A9">
      <w:pPr>
        <w:suppressAutoHyphens w:val="0"/>
        <w:spacing w:after="0" w:line="240" w:lineRule="auto"/>
        <w:rPr>
          <w:rFonts w:ascii="Times New Roman" w:eastAsia="Times New Roman" w:hAnsi="Times New Roman" w:cs="Times New Roman"/>
          <w:b/>
          <w:sz w:val="28"/>
          <w:szCs w:val="28"/>
          <w:lang w:eastAsia="pl-PL"/>
        </w:rPr>
      </w:pPr>
    </w:p>
    <w:p w14:paraId="1CBAEB9B" w14:textId="77777777" w:rsidR="00B83E40" w:rsidRDefault="00B83E40" w:rsidP="00B060E6">
      <w:pPr>
        <w:suppressAutoHyphens w:val="0"/>
        <w:spacing w:after="0" w:line="240" w:lineRule="auto"/>
        <w:rPr>
          <w:rFonts w:ascii="Times New Roman" w:eastAsia="Times New Roman" w:hAnsi="Times New Roman" w:cs="Times New Roman"/>
          <w:b/>
          <w:sz w:val="28"/>
          <w:szCs w:val="28"/>
          <w:lang w:eastAsia="pl-PL"/>
        </w:rPr>
      </w:pPr>
    </w:p>
    <w:p w14:paraId="6617CD9D" w14:textId="77777777" w:rsidR="00B83E40" w:rsidRDefault="00B83E40" w:rsidP="00B060E6">
      <w:pPr>
        <w:suppressAutoHyphens w:val="0"/>
        <w:spacing w:after="0" w:line="240" w:lineRule="auto"/>
        <w:rPr>
          <w:rFonts w:ascii="Times New Roman" w:eastAsia="Times New Roman" w:hAnsi="Times New Roman" w:cs="Times New Roman"/>
          <w:b/>
          <w:sz w:val="28"/>
          <w:szCs w:val="28"/>
          <w:lang w:eastAsia="pl-PL"/>
        </w:rPr>
      </w:pPr>
    </w:p>
    <w:p w14:paraId="61718593" w14:textId="3A37E69D" w:rsidR="00B060E6" w:rsidRPr="00B060E6" w:rsidRDefault="00B060E6" w:rsidP="00B060E6">
      <w:pPr>
        <w:suppressAutoHyphens w:val="0"/>
        <w:spacing w:after="0" w:line="240" w:lineRule="auto"/>
        <w:rPr>
          <w:rFonts w:ascii="Times New Roman" w:eastAsia="Times New Roman" w:hAnsi="Times New Roman" w:cs="Times New Roman"/>
          <w:b/>
          <w:sz w:val="28"/>
          <w:szCs w:val="28"/>
          <w:lang w:eastAsia="pl-PL"/>
        </w:rPr>
      </w:pPr>
      <w:r w:rsidRPr="00B060E6">
        <w:rPr>
          <w:rFonts w:ascii="Times New Roman" w:eastAsia="Times New Roman" w:hAnsi="Times New Roman" w:cs="Times New Roman"/>
          <w:b/>
          <w:sz w:val="28"/>
          <w:szCs w:val="28"/>
          <w:lang w:eastAsia="pl-PL"/>
        </w:rPr>
        <w:t xml:space="preserve">I. </w:t>
      </w:r>
      <w:r w:rsidR="00602E28">
        <w:rPr>
          <w:rFonts w:ascii="Times New Roman" w:eastAsia="Times New Roman" w:hAnsi="Times New Roman" w:cs="Times New Roman"/>
          <w:b/>
          <w:sz w:val="28"/>
          <w:szCs w:val="28"/>
          <w:lang w:eastAsia="pl-PL"/>
        </w:rPr>
        <w:t>Podstawowe pojęcia - wyjaśnienia</w:t>
      </w:r>
      <w:r w:rsidRPr="00B060E6">
        <w:rPr>
          <w:rFonts w:ascii="Times New Roman" w:eastAsia="Times New Roman" w:hAnsi="Times New Roman" w:cs="Times New Roman"/>
          <w:b/>
          <w:sz w:val="28"/>
          <w:szCs w:val="28"/>
          <w:lang w:eastAsia="pl-PL"/>
        </w:rPr>
        <w:t xml:space="preserve"> </w:t>
      </w:r>
    </w:p>
    <w:p w14:paraId="5B1E4D4A" w14:textId="77777777" w:rsidR="00B060E6" w:rsidRPr="00B060E6" w:rsidRDefault="00B060E6" w:rsidP="00B060E6">
      <w:pPr>
        <w:suppressAutoHyphens w:val="0"/>
        <w:spacing w:after="0" w:line="240" w:lineRule="auto"/>
        <w:rPr>
          <w:rFonts w:ascii="Times New Roman" w:eastAsia="Times New Roman" w:hAnsi="Times New Roman" w:cs="Times New Roman"/>
          <w:b/>
          <w:sz w:val="24"/>
          <w:szCs w:val="24"/>
          <w:lang w:eastAsia="pl-PL"/>
        </w:rPr>
      </w:pPr>
    </w:p>
    <w:p w14:paraId="3487F782" w14:textId="77777777" w:rsidR="00B060E6" w:rsidRPr="00B060E6" w:rsidRDefault="00B060E6" w:rsidP="00B060E6">
      <w:pPr>
        <w:suppressAutoHyphens w:val="0"/>
        <w:spacing w:after="0" w:line="240" w:lineRule="auto"/>
        <w:rPr>
          <w:rFonts w:ascii="Times New Roman" w:eastAsia="Times New Roman" w:hAnsi="Times New Roman" w:cs="Times New Roman"/>
          <w:b/>
          <w:sz w:val="24"/>
          <w:szCs w:val="24"/>
          <w:lang w:eastAsia="pl-PL"/>
        </w:rPr>
      </w:pPr>
    </w:p>
    <w:p w14:paraId="208D9015" w14:textId="7EB8F2D5" w:rsidR="002F0DF3" w:rsidRDefault="00B060E6" w:rsidP="002F0DF3">
      <w:pPr>
        <w:spacing w:after="0" w:line="360" w:lineRule="auto"/>
        <w:ind w:firstLine="567"/>
        <w:jc w:val="both"/>
        <w:rPr>
          <w:rFonts w:ascii="Arial" w:eastAsia="Times New Roman" w:hAnsi="Arial" w:cs="Arial"/>
          <w:b/>
          <w:bCs/>
          <w:sz w:val="30"/>
          <w:szCs w:val="30"/>
          <w:lang w:eastAsia="pl-PL"/>
        </w:rPr>
      </w:pPr>
      <w:r w:rsidRPr="00F1370D">
        <w:rPr>
          <w:rFonts w:ascii="Times New Roman" w:eastAsia="Times New Roman" w:hAnsi="Times New Roman" w:cs="Times New Roman"/>
          <w:b/>
          <w:bCs/>
          <w:sz w:val="24"/>
          <w:szCs w:val="24"/>
          <w:lang w:eastAsia="pl-PL"/>
        </w:rPr>
        <w:t xml:space="preserve">„Uzależnienia - medyczne zaburzenie zdrowia, stan psychologicznej albo psychicznej i fizycznej zależności od jakiegoś psychoaktywnego środka chemicznego, </w:t>
      </w:r>
      <w:r w:rsidR="006C3DA4">
        <w:rPr>
          <w:rFonts w:ascii="Times New Roman" w:eastAsia="Times New Roman" w:hAnsi="Times New Roman" w:cs="Times New Roman"/>
          <w:b/>
          <w:bCs/>
          <w:sz w:val="24"/>
          <w:szCs w:val="24"/>
          <w:lang w:eastAsia="pl-PL"/>
        </w:rPr>
        <w:t xml:space="preserve">od określonego zachowania, </w:t>
      </w:r>
      <w:r w:rsidRPr="00F1370D">
        <w:rPr>
          <w:rFonts w:ascii="Times New Roman" w:eastAsia="Times New Roman" w:hAnsi="Times New Roman" w:cs="Times New Roman"/>
          <w:b/>
          <w:bCs/>
          <w:sz w:val="24"/>
          <w:szCs w:val="24"/>
          <w:lang w:eastAsia="pl-PL"/>
        </w:rPr>
        <w:t>przejawiający się okresowym lub stałym przymusem przyjmowania tej substancji w celu uzyskania efektów jej działania lub uniknięcia przykrych objawów jej braku (abstynencyjne objawy).</w:t>
      </w:r>
    </w:p>
    <w:p w14:paraId="2CBBC003" w14:textId="4F82697D" w:rsidR="00B060E6" w:rsidRPr="00F1370D" w:rsidRDefault="00B060E6" w:rsidP="002F0DF3">
      <w:pPr>
        <w:spacing w:after="0" w:line="360" w:lineRule="auto"/>
        <w:ind w:firstLine="567"/>
        <w:jc w:val="both"/>
        <w:rPr>
          <w:rFonts w:ascii="Arial" w:eastAsia="Times New Roman" w:hAnsi="Arial" w:cs="Arial"/>
          <w:b/>
          <w:bCs/>
          <w:sz w:val="30"/>
          <w:szCs w:val="30"/>
          <w:lang w:eastAsia="pl-PL"/>
        </w:rPr>
      </w:pPr>
      <w:r w:rsidRPr="00B060E6">
        <w:rPr>
          <w:rFonts w:ascii="Times New Roman" w:eastAsia="Times New Roman" w:hAnsi="Times New Roman" w:cs="Times New Roman"/>
          <w:sz w:val="24"/>
          <w:szCs w:val="24"/>
          <w:lang w:eastAsia="pl-PL"/>
        </w:rPr>
        <w:t xml:space="preserve">Motywem skłaniającym do rozpoczęcia </w:t>
      </w:r>
      <w:r w:rsidR="006C3DA4">
        <w:rPr>
          <w:rFonts w:ascii="Times New Roman" w:eastAsia="Times New Roman" w:hAnsi="Times New Roman" w:cs="Times New Roman"/>
          <w:sz w:val="24"/>
          <w:szCs w:val="24"/>
          <w:lang w:eastAsia="pl-PL"/>
        </w:rPr>
        <w:t xml:space="preserve">picia alkoholu i </w:t>
      </w:r>
      <w:r w:rsidRPr="00B060E6">
        <w:rPr>
          <w:rFonts w:ascii="Times New Roman" w:eastAsia="Times New Roman" w:hAnsi="Times New Roman" w:cs="Times New Roman"/>
          <w:sz w:val="24"/>
          <w:szCs w:val="24"/>
          <w:lang w:eastAsia="pl-PL"/>
        </w:rPr>
        <w:t xml:space="preserve">przyjmowania </w:t>
      </w:r>
      <w:r w:rsidR="006C3DA4">
        <w:rPr>
          <w:rFonts w:ascii="Times New Roman" w:eastAsia="Times New Roman" w:hAnsi="Times New Roman" w:cs="Times New Roman"/>
          <w:sz w:val="24"/>
          <w:szCs w:val="24"/>
          <w:lang w:eastAsia="pl-PL"/>
        </w:rPr>
        <w:t>narkotyków</w:t>
      </w:r>
      <w:r w:rsidRPr="00B060E6">
        <w:rPr>
          <w:rFonts w:ascii="Times New Roman" w:eastAsia="Times New Roman" w:hAnsi="Times New Roman" w:cs="Times New Roman"/>
          <w:sz w:val="24"/>
          <w:szCs w:val="24"/>
          <w:lang w:eastAsia="pl-PL"/>
        </w:rPr>
        <w:t xml:space="preserve"> jest ich działanie: rozluźniające (uspokajające, nasenne, </w:t>
      </w:r>
      <w:r w:rsidR="00602E28" w:rsidRPr="00B060E6">
        <w:rPr>
          <w:rFonts w:ascii="Times New Roman" w:eastAsia="Times New Roman" w:hAnsi="Times New Roman" w:cs="Times New Roman"/>
          <w:sz w:val="24"/>
          <w:szCs w:val="24"/>
          <w:lang w:eastAsia="pl-PL"/>
        </w:rPr>
        <w:t>przeciw lękowe</w:t>
      </w:r>
      <w:r w:rsidRPr="00B060E6">
        <w:rPr>
          <w:rFonts w:ascii="Times New Roman" w:eastAsia="Times New Roman" w:hAnsi="Times New Roman" w:cs="Times New Roman"/>
          <w:sz w:val="24"/>
          <w:szCs w:val="24"/>
          <w:lang w:eastAsia="pl-PL"/>
        </w:rPr>
        <w:t xml:space="preserve">, przeciwbólowe), stymulujące (aktywizujące, dopingujące, poprawiające samopoczucie, podwyższające intensywność przeżywania, zmniejszające łaknienie), halucynogenne (zmieniające intensywność spostrzegania i myślenia lub zniekształcające je, zmieniające stan świadomości). Rozwój uzależnienia jest zależny od wielu czynników, m.in. od specyficznych właściwości substancji uzależniającej, fizjologicznych właściwości organizmu (warunkujących szybkość powstawania uzależnienia), cech osobowości sprzyjających działaniu substancji uzależniającej (bierność, niesamodzielność) </w:t>
      </w:r>
      <w:r w:rsidR="00602E28" w:rsidRPr="00B060E6">
        <w:rPr>
          <w:rFonts w:ascii="Times New Roman" w:eastAsia="Times New Roman" w:hAnsi="Times New Roman" w:cs="Times New Roman"/>
          <w:sz w:val="24"/>
          <w:szCs w:val="24"/>
          <w:lang w:eastAsia="pl-PL"/>
        </w:rPr>
        <w:t>i czynników</w:t>
      </w:r>
      <w:r w:rsidRPr="00B060E6">
        <w:rPr>
          <w:rFonts w:ascii="Times New Roman" w:eastAsia="Times New Roman" w:hAnsi="Times New Roman" w:cs="Times New Roman"/>
          <w:sz w:val="24"/>
          <w:szCs w:val="24"/>
          <w:lang w:eastAsia="pl-PL"/>
        </w:rPr>
        <w:t xml:space="preserve"> środowiskowych ułatwiających kontakt z takimi substancjami (słabość więzi rodzinnych, brak perspektyw życiowych, presja grup subkulturowych, pochopne zastosowanie leku). </w:t>
      </w:r>
    </w:p>
    <w:p w14:paraId="39C1F986" w14:textId="79B3CFCD" w:rsidR="00B060E6" w:rsidRDefault="00F1370D" w:rsidP="002F0DF3">
      <w:pPr>
        <w:tabs>
          <w:tab w:val="left" w:pos="567"/>
        </w:tabs>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B060E6" w:rsidRPr="00B060E6">
        <w:rPr>
          <w:rFonts w:ascii="Times New Roman" w:eastAsia="Times New Roman" w:hAnsi="Times New Roman" w:cs="Times New Roman"/>
          <w:sz w:val="24"/>
          <w:szCs w:val="24"/>
          <w:lang w:eastAsia="pl-PL"/>
        </w:rPr>
        <w:t>Leczenie jest długotrwałe i trudne, wymaga wytrwałości ze strony uzależnionych i leczących. Liczne programy leczniczo-rehabilitacyjne są dostosowane do typu i fazy rozwoju uzależnienia, zwykle obejmują okresy: detoksykacji (eliminowanie objawów odtrucia i abstynencyjnych), reorientacji (budowanie motywacji do leczenia), rehabilitacji (uczenie się nowych wzorców życia bez środków uzależniających).</w:t>
      </w:r>
    </w:p>
    <w:p w14:paraId="59D11C59" w14:textId="77777777" w:rsidR="00F1370D" w:rsidRDefault="00F1370D" w:rsidP="00B060E6">
      <w:pPr>
        <w:suppressAutoHyphens w:val="0"/>
        <w:spacing w:after="0" w:line="360" w:lineRule="auto"/>
        <w:ind w:firstLine="708"/>
        <w:jc w:val="both"/>
        <w:rPr>
          <w:rFonts w:ascii="Times New Roman" w:eastAsia="Times New Roman" w:hAnsi="Times New Roman" w:cs="Times New Roman"/>
          <w:sz w:val="24"/>
          <w:szCs w:val="24"/>
          <w:lang w:eastAsia="pl-PL"/>
        </w:rPr>
      </w:pPr>
    </w:p>
    <w:p w14:paraId="382DCA96" w14:textId="047AE01E" w:rsidR="00F1370D" w:rsidRPr="00F1370D" w:rsidRDefault="00F1370D" w:rsidP="006A10D4">
      <w:pPr>
        <w:pStyle w:val="Akapitzlist"/>
        <w:numPr>
          <w:ilvl w:val="0"/>
          <w:numId w:val="5"/>
        </w:numPr>
        <w:tabs>
          <w:tab w:val="left" w:pos="567"/>
        </w:tabs>
        <w:suppressAutoHyphens w:val="0"/>
        <w:spacing w:after="0" w:line="360" w:lineRule="auto"/>
        <w:ind w:left="0" w:firstLine="0"/>
        <w:jc w:val="both"/>
        <w:rPr>
          <w:rFonts w:ascii="Times New Roman" w:eastAsia="Times New Roman" w:hAnsi="Times New Roman" w:cs="Times New Roman"/>
          <w:b/>
          <w:bCs/>
          <w:sz w:val="24"/>
          <w:szCs w:val="24"/>
          <w:lang w:eastAsia="pl-PL"/>
        </w:rPr>
      </w:pPr>
      <w:r w:rsidRPr="00F1370D">
        <w:rPr>
          <w:rFonts w:ascii="Times New Roman" w:eastAsia="Times New Roman" w:hAnsi="Times New Roman" w:cs="Times New Roman"/>
          <w:b/>
          <w:bCs/>
          <w:sz w:val="24"/>
          <w:szCs w:val="24"/>
          <w:lang w:eastAsia="pl-PL"/>
        </w:rPr>
        <w:t>Alkoholizm</w:t>
      </w:r>
    </w:p>
    <w:p w14:paraId="7D1EA6B2" w14:textId="2C656AE7" w:rsidR="00905751" w:rsidRPr="00905751" w:rsidRDefault="00F1370D" w:rsidP="00F1370D">
      <w:pPr>
        <w:tabs>
          <w:tab w:val="left" w:pos="567"/>
        </w:tabs>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905751" w:rsidRPr="00905751">
        <w:rPr>
          <w:rFonts w:ascii="Times New Roman" w:eastAsia="Times New Roman" w:hAnsi="Times New Roman" w:cs="Times New Roman"/>
          <w:sz w:val="24"/>
          <w:szCs w:val="24"/>
          <w:lang w:eastAsia="pl-PL"/>
        </w:rPr>
        <w:t>Alkoholizm został oficjalnie uznany za chorobę przez Światową Organizacją Zdrowia, która nadała mu odpowiedni numer w powszechnie obowiązującej klasyfikacji znanych na świecie schorzeń.</w:t>
      </w:r>
      <w:r w:rsidR="00E028D1" w:rsidRPr="00E028D1">
        <w:rPr>
          <w:b/>
          <w:bCs/>
        </w:rPr>
        <w:t xml:space="preserve"> </w:t>
      </w:r>
      <w:r w:rsidR="00E028D1" w:rsidRPr="00E028D1">
        <w:rPr>
          <w:rFonts w:ascii="Times New Roman" w:hAnsi="Times New Roman" w:cs="Times New Roman"/>
          <w:sz w:val="24"/>
          <w:szCs w:val="24"/>
        </w:rPr>
        <w:t xml:space="preserve">Zespół zależności alkoholowej (skrót ZZA) – jednostka chorobowa równoważna merytorycznie z </w:t>
      </w:r>
      <w:hyperlink r:id="rId8" w:tooltip="Alkoholizm" w:history="1">
        <w:r w:rsidR="00E028D1" w:rsidRPr="00E028D1">
          <w:rPr>
            <w:rFonts w:ascii="Times New Roman" w:hAnsi="Times New Roman" w:cs="Times New Roman"/>
            <w:sz w:val="24"/>
            <w:szCs w:val="24"/>
          </w:rPr>
          <w:t>uzależnieniem od alkoholu</w:t>
        </w:r>
      </w:hyperlink>
      <w:r w:rsidR="00E028D1" w:rsidRPr="00E028D1">
        <w:rPr>
          <w:rFonts w:ascii="Times New Roman" w:hAnsi="Times New Roman" w:cs="Times New Roman"/>
          <w:sz w:val="24"/>
          <w:szCs w:val="24"/>
        </w:rPr>
        <w:t xml:space="preserve"> klasyfikowanym jako F10 w ICD-1</w:t>
      </w:r>
      <w:r w:rsidR="00E028D1">
        <w:rPr>
          <w:rFonts w:ascii="Times New Roman" w:hAnsi="Times New Roman" w:cs="Times New Roman"/>
          <w:sz w:val="24"/>
          <w:szCs w:val="24"/>
        </w:rPr>
        <w:t>.</w:t>
      </w:r>
    </w:p>
    <w:p w14:paraId="1BEDFA58" w14:textId="26316CFD" w:rsidR="00905751" w:rsidRPr="00905751" w:rsidRDefault="002F0DF3" w:rsidP="002F0DF3">
      <w:pPr>
        <w:tabs>
          <w:tab w:val="left" w:pos="567"/>
        </w:tabs>
        <w:suppressAutoHyphens w:val="0"/>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b/>
      </w:r>
      <w:r w:rsidR="00905751" w:rsidRPr="00905751">
        <w:rPr>
          <w:rFonts w:ascii="Times New Roman" w:eastAsia="Times New Roman" w:hAnsi="Times New Roman" w:cs="Times New Roman"/>
          <w:sz w:val="24"/>
          <w:szCs w:val="24"/>
          <w:lang w:eastAsia="pl-PL"/>
        </w:rPr>
        <w:t>Choroba alkoholowa definiowana jest jako fizyczne i psychiczne uzależnienie od alkoholu etylowego (środek wpływający na spowolnienie działania układu nerwowego). Na rozwój alkoholizmu wpływają czynniki o podłożu:</w:t>
      </w:r>
    </w:p>
    <w:p w14:paraId="13A9C93B" w14:textId="3D413659" w:rsidR="00905751" w:rsidRPr="00905751" w:rsidRDefault="00B00CA7" w:rsidP="006A10D4">
      <w:pPr>
        <w:numPr>
          <w:ilvl w:val="0"/>
          <w:numId w:val="4"/>
        </w:numPr>
        <w:suppressAutoHyphens w:val="0"/>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905751" w:rsidRPr="00905751">
        <w:rPr>
          <w:rFonts w:ascii="Times New Roman" w:eastAsia="Times New Roman" w:hAnsi="Times New Roman" w:cs="Times New Roman"/>
          <w:sz w:val="24"/>
          <w:szCs w:val="24"/>
          <w:lang w:eastAsia="pl-PL"/>
        </w:rPr>
        <w:t>sychologicznym</w:t>
      </w:r>
      <w:r>
        <w:rPr>
          <w:rFonts w:ascii="Times New Roman" w:eastAsia="Times New Roman" w:hAnsi="Times New Roman" w:cs="Times New Roman"/>
          <w:sz w:val="24"/>
          <w:szCs w:val="24"/>
          <w:lang w:eastAsia="pl-PL"/>
        </w:rPr>
        <w:t>;</w:t>
      </w:r>
    </w:p>
    <w:p w14:paraId="739985F1" w14:textId="5BCB768C" w:rsidR="00905751" w:rsidRPr="00905751" w:rsidRDefault="00B00CA7" w:rsidP="006A10D4">
      <w:pPr>
        <w:numPr>
          <w:ilvl w:val="0"/>
          <w:numId w:val="4"/>
        </w:numPr>
        <w:suppressAutoHyphens w:val="0"/>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905751" w:rsidRPr="00905751">
        <w:rPr>
          <w:rFonts w:ascii="Times New Roman" w:eastAsia="Times New Roman" w:hAnsi="Times New Roman" w:cs="Times New Roman"/>
          <w:sz w:val="24"/>
          <w:szCs w:val="24"/>
          <w:lang w:eastAsia="pl-PL"/>
        </w:rPr>
        <w:t>ocjalnym</w:t>
      </w:r>
      <w:r>
        <w:rPr>
          <w:rFonts w:ascii="Times New Roman" w:eastAsia="Times New Roman" w:hAnsi="Times New Roman" w:cs="Times New Roman"/>
          <w:sz w:val="24"/>
          <w:szCs w:val="24"/>
          <w:lang w:eastAsia="pl-PL"/>
        </w:rPr>
        <w:t>;</w:t>
      </w:r>
    </w:p>
    <w:p w14:paraId="63B46084" w14:textId="4ECA2E92" w:rsidR="00905751" w:rsidRPr="00905751" w:rsidRDefault="00B00CA7" w:rsidP="006A10D4">
      <w:pPr>
        <w:numPr>
          <w:ilvl w:val="0"/>
          <w:numId w:val="4"/>
        </w:numPr>
        <w:suppressAutoHyphens w:val="0"/>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t>
      </w:r>
      <w:r w:rsidR="00905751" w:rsidRPr="00905751">
        <w:rPr>
          <w:rFonts w:ascii="Times New Roman" w:eastAsia="Times New Roman" w:hAnsi="Times New Roman" w:cs="Times New Roman"/>
          <w:sz w:val="24"/>
          <w:szCs w:val="24"/>
          <w:lang w:eastAsia="pl-PL"/>
        </w:rPr>
        <w:t>rodowiskowym</w:t>
      </w:r>
      <w:r>
        <w:rPr>
          <w:rFonts w:ascii="Times New Roman" w:eastAsia="Times New Roman" w:hAnsi="Times New Roman" w:cs="Times New Roman"/>
          <w:sz w:val="24"/>
          <w:szCs w:val="24"/>
          <w:lang w:eastAsia="pl-PL"/>
        </w:rPr>
        <w:t>;</w:t>
      </w:r>
    </w:p>
    <w:p w14:paraId="19E78C6F" w14:textId="106CE14D" w:rsidR="00905751" w:rsidRPr="00905751" w:rsidRDefault="00B00CA7" w:rsidP="006A10D4">
      <w:pPr>
        <w:numPr>
          <w:ilvl w:val="0"/>
          <w:numId w:val="4"/>
        </w:numPr>
        <w:suppressAutoHyphens w:val="0"/>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t>
      </w:r>
      <w:r w:rsidR="00905751" w:rsidRPr="00905751">
        <w:rPr>
          <w:rFonts w:ascii="Times New Roman" w:eastAsia="Times New Roman" w:hAnsi="Times New Roman" w:cs="Times New Roman"/>
          <w:sz w:val="24"/>
          <w:szCs w:val="24"/>
          <w:lang w:eastAsia="pl-PL"/>
        </w:rPr>
        <w:t>enetycznym</w:t>
      </w:r>
      <w:r>
        <w:rPr>
          <w:rFonts w:ascii="Times New Roman" w:eastAsia="Times New Roman" w:hAnsi="Times New Roman" w:cs="Times New Roman"/>
          <w:sz w:val="24"/>
          <w:szCs w:val="24"/>
          <w:lang w:eastAsia="pl-PL"/>
        </w:rPr>
        <w:t>;</w:t>
      </w:r>
    </w:p>
    <w:p w14:paraId="0AFABA70" w14:textId="3B537E08" w:rsidR="00B060E6" w:rsidRPr="00B00CA7" w:rsidRDefault="00A52545" w:rsidP="00B00CA7">
      <w:pPr>
        <w:tabs>
          <w:tab w:val="left" w:pos="567"/>
        </w:tabs>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905751" w:rsidRPr="00905751">
        <w:rPr>
          <w:rFonts w:ascii="Times New Roman" w:eastAsia="Times New Roman" w:hAnsi="Times New Roman" w:cs="Times New Roman"/>
          <w:sz w:val="24"/>
          <w:szCs w:val="24"/>
          <w:lang w:eastAsia="pl-PL"/>
        </w:rPr>
        <w:t xml:space="preserve">Nadużywanie alkoholu bezpośrednio wpływa na chorego oraz </w:t>
      </w:r>
      <w:r>
        <w:rPr>
          <w:rFonts w:ascii="Times New Roman" w:eastAsia="Times New Roman" w:hAnsi="Times New Roman" w:cs="Times New Roman"/>
          <w:sz w:val="24"/>
          <w:szCs w:val="24"/>
          <w:lang w:eastAsia="pl-PL"/>
        </w:rPr>
        <w:t xml:space="preserve">na </w:t>
      </w:r>
      <w:r w:rsidR="00905751" w:rsidRPr="00905751">
        <w:rPr>
          <w:rFonts w:ascii="Times New Roman" w:eastAsia="Times New Roman" w:hAnsi="Times New Roman" w:cs="Times New Roman"/>
          <w:sz w:val="24"/>
          <w:szCs w:val="24"/>
          <w:lang w:eastAsia="pl-PL"/>
        </w:rPr>
        <w:t>jego otoczenie. Spożywany w nadmiernych dawkach, alkohol wywołuje zachowania agresywne, wpływa na działanie mózgu i związane z tym podejmowanie świadomych decyzji. Alkoholizm najczęściej przekłada się na pogorszenie kontaktów z rodziną i otoczeniem oraz spadek sytuacji społeczne</w:t>
      </w:r>
      <w:r>
        <w:rPr>
          <w:rFonts w:ascii="Times New Roman" w:eastAsia="Times New Roman" w:hAnsi="Times New Roman" w:cs="Times New Roman"/>
          <w:sz w:val="24"/>
          <w:szCs w:val="24"/>
          <w:lang w:eastAsia="pl-PL"/>
        </w:rPr>
        <w:t>j i</w:t>
      </w:r>
      <w:r w:rsidR="00905751" w:rsidRPr="00905751">
        <w:rPr>
          <w:rFonts w:ascii="Times New Roman" w:eastAsia="Times New Roman" w:hAnsi="Times New Roman" w:cs="Times New Roman"/>
          <w:sz w:val="24"/>
          <w:szCs w:val="24"/>
          <w:lang w:eastAsia="pl-PL"/>
        </w:rPr>
        <w:t xml:space="preserve"> finansowej.</w:t>
      </w:r>
      <w:r w:rsidR="00B00CA7">
        <w:rPr>
          <w:rFonts w:ascii="Times New Roman" w:eastAsia="Times New Roman" w:hAnsi="Times New Roman" w:cs="Times New Roman"/>
          <w:sz w:val="24"/>
          <w:szCs w:val="24"/>
          <w:lang w:eastAsia="pl-PL"/>
        </w:rPr>
        <w:t xml:space="preserve"> </w:t>
      </w:r>
      <w:r w:rsidR="00905751" w:rsidRPr="00905751">
        <w:rPr>
          <w:rFonts w:ascii="Times New Roman" w:eastAsia="Times New Roman" w:hAnsi="Times New Roman" w:cs="Times New Roman"/>
          <w:sz w:val="24"/>
          <w:szCs w:val="24"/>
          <w:lang w:eastAsia="pl-PL"/>
        </w:rPr>
        <w:t xml:space="preserve">Regularne nadużywanie alkoholu może powodować otępienie, problemy z logicznym myśleniem oraz rozwój poważnych chorób psychicznych (m.in. zespołu anestetycznego </w:t>
      </w:r>
      <w:proofErr w:type="spellStart"/>
      <w:r w:rsidR="00905751" w:rsidRPr="00905751">
        <w:rPr>
          <w:rFonts w:ascii="Times New Roman" w:eastAsia="Times New Roman" w:hAnsi="Times New Roman" w:cs="Times New Roman"/>
          <w:sz w:val="24"/>
          <w:szCs w:val="24"/>
          <w:lang w:eastAsia="pl-PL"/>
        </w:rPr>
        <w:t>Korsakova</w:t>
      </w:r>
      <w:proofErr w:type="spellEnd"/>
      <w:r w:rsidR="00905751" w:rsidRPr="00905751">
        <w:rPr>
          <w:rFonts w:ascii="Times New Roman" w:eastAsia="Times New Roman" w:hAnsi="Times New Roman" w:cs="Times New Roman"/>
          <w:sz w:val="24"/>
          <w:szCs w:val="24"/>
          <w:lang w:eastAsia="pl-PL"/>
        </w:rPr>
        <w:t>). Substancja ta jest związkiem chemicznym, który wpływa nie tylko na stan psychiczny, ale i fizyczny człowieka. Światowa Organizacja Zdrowia określa alkoholizm jako chorobę postępującą i śmiertelną.</w:t>
      </w:r>
    </w:p>
    <w:p w14:paraId="4FCF0492" w14:textId="1768C2BD" w:rsidR="00B060E6" w:rsidRPr="00F2623B" w:rsidRDefault="00B060E6" w:rsidP="006A10D4">
      <w:pPr>
        <w:pStyle w:val="Akapitzlist"/>
        <w:numPr>
          <w:ilvl w:val="0"/>
          <w:numId w:val="9"/>
        </w:numPr>
        <w:tabs>
          <w:tab w:val="left" w:pos="567"/>
        </w:tabs>
        <w:suppressAutoHyphens w:val="0"/>
        <w:spacing w:before="100" w:beforeAutospacing="1" w:after="100" w:afterAutospacing="1" w:line="360" w:lineRule="auto"/>
        <w:ind w:left="0" w:firstLine="0"/>
        <w:jc w:val="both"/>
        <w:outlineLvl w:val="1"/>
        <w:rPr>
          <w:rFonts w:ascii="Times New Roman" w:eastAsia="Times New Roman" w:hAnsi="Times New Roman" w:cs="Times New Roman"/>
          <w:b/>
          <w:bCs/>
          <w:sz w:val="24"/>
          <w:szCs w:val="24"/>
          <w:lang w:eastAsia="pl-PL"/>
        </w:rPr>
      </w:pPr>
      <w:r w:rsidRPr="00F2623B">
        <w:rPr>
          <w:rFonts w:ascii="Times New Roman" w:eastAsia="Times New Roman" w:hAnsi="Times New Roman" w:cs="Times New Roman"/>
          <w:b/>
          <w:bCs/>
          <w:sz w:val="24"/>
          <w:szCs w:val="24"/>
          <w:lang w:eastAsia="pl-PL"/>
        </w:rPr>
        <w:t>Objawy choroby alkoholowej</w:t>
      </w:r>
      <w:r w:rsidR="00E028D1" w:rsidRPr="00F2623B">
        <w:rPr>
          <w:rFonts w:ascii="Times New Roman" w:eastAsia="Times New Roman" w:hAnsi="Times New Roman" w:cs="Times New Roman"/>
          <w:b/>
          <w:bCs/>
          <w:sz w:val="24"/>
          <w:szCs w:val="24"/>
          <w:lang w:eastAsia="pl-PL"/>
        </w:rPr>
        <w:t>:</w:t>
      </w:r>
    </w:p>
    <w:p w14:paraId="53EF437C" w14:textId="755E4395" w:rsidR="00B060E6" w:rsidRPr="00B060E6" w:rsidRDefault="00B060E6" w:rsidP="006A10D4">
      <w:pPr>
        <w:numPr>
          <w:ilvl w:val="0"/>
          <w:numId w:val="2"/>
        </w:numPr>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subiektywne poczucie przymusu sięgania po alkohol</w:t>
      </w:r>
      <w:r w:rsidR="00A52545">
        <w:rPr>
          <w:rFonts w:ascii="Times New Roman" w:eastAsia="Times New Roman" w:hAnsi="Times New Roman" w:cs="Times New Roman"/>
          <w:sz w:val="24"/>
          <w:szCs w:val="24"/>
          <w:lang w:eastAsia="pl-PL"/>
        </w:rPr>
        <w:t>;</w:t>
      </w:r>
    </w:p>
    <w:p w14:paraId="1CFCBBD9" w14:textId="3C53A0C4" w:rsidR="00B060E6" w:rsidRPr="00B060E6" w:rsidRDefault="00B060E6" w:rsidP="006A10D4">
      <w:pPr>
        <w:numPr>
          <w:ilvl w:val="0"/>
          <w:numId w:val="2"/>
        </w:numPr>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koncentrowanie całego swojego życia wokół picia</w:t>
      </w:r>
      <w:r w:rsidR="00A52545">
        <w:rPr>
          <w:rFonts w:ascii="Times New Roman" w:eastAsia="Times New Roman" w:hAnsi="Times New Roman" w:cs="Times New Roman"/>
          <w:sz w:val="24"/>
          <w:szCs w:val="24"/>
          <w:lang w:eastAsia="pl-PL"/>
        </w:rPr>
        <w:t>;</w:t>
      </w:r>
    </w:p>
    <w:p w14:paraId="26BF3878" w14:textId="6F4B5FEF" w:rsidR="00B060E6" w:rsidRPr="00B060E6" w:rsidRDefault="00B060E6" w:rsidP="006A10D4">
      <w:pPr>
        <w:numPr>
          <w:ilvl w:val="0"/>
          <w:numId w:val="2"/>
        </w:numPr>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nawroty picia po próbach podejmowania abstynencji</w:t>
      </w:r>
      <w:r w:rsidR="00A52545">
        <w:rPr>
          <w:rFonts w:ascii="Times New Roman" w:eastAsia="Times New Roman" w:hAnsi="Times New Roman" w:cs="Times New Roman"/>
          <w:sz w:val="24"/>
          <w:szCs w:val="24"/>
          <w:lang w:eastAsia="pl-PL"/>
        </w:rPr>
        <w:t>;</w:t>
      </w:r>
    </w:p>
    <w:p w14:paraId="10E615C2" w14:textId="39AC40C5" w:rsidR="00B060E6" w:rsidRPr="00B060E6" w:rsidRDefault="00B060E6" w:rsidP="006A10D4">
      <w:pPr>
        <w:numPr>
          <w:ilvl w:val="0"/>
          <w:numId w:val="2"/>
        </w:numPr>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 xml:space="preserve">ograniczenie </w:t>
      </w:r>
      <w:proofErr w:type="spellStart"/>
      <w:r w:rsidRPr="00B060E6">
        <w:rPr>
          <w:rFonts w:ascii="Times New Roman" w:eastAsia="Times New Roman" w:hAnsi="Times New Roman" w:cs="Times New Roman"/>
          <w:sz w:val="24"/>
          <w:szCs w:val="24"/>
          <w:lang w:eastAsia="pl-PL"/>
        </w:rPr>
        <w:t>zachowań</w:t>
      </w:r>
      <w:proofErr w:type="spellEnd"/>
      <w:r w:rsidRPr="00B060E6">
        <w:rPr>
          <w:rFonts w:ascii="Times New Roman" w:eastAsia="Times New Roman" w:hAnsi="Times New Roman" w:cs="Times New Roman"/>
          <w:sz w:val="24"/>
          <w:szCs w:val="24"/>
          <w:lang w:eastAsia="pl-PL"/>
        </w:rPr>
        <w:t xml:space="preserve"> oraz reakcji związanych ze spożywaniem alkoholu</w:t>
      </w:r>
      <w:r w:rsidR="00A52545">
        <w:rPr>
          <w:rFonts w:ascii="Times New Roman" w:eastAsia="Times New Roman" w:hAnsi="Times New Roman" w:cs="Times New Roman"/>
          <w:sz w:val="24"/>
          <w:szCs w:val="24"/>
          <w:lang w:eastAsia="pl-PL"/>
        </w:rPr>
        <w:t>;</w:t>
      </w:r>
    </w:p>
    <w:p w14:paraId="65DD75DC" w14:textId="203DA39B" w:rsidR="00B060E6" w:rsidRPr="00B060E6" w:rsidRDefault="00B060E6" w:rsidP="006A10D4">
      <w:pPr>
        <w:numPr>
          <w:ilvl w:val="0"/>
          <w:numId w:val="2"/>
        </w:numPr>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zmiana tolerancji na napoje alkoholowe</w:t>
      </w:r>
      <w:r w:rsidR="00A52545">
        <w:rPr>
          <w:rFonts w:ascii="Times New Roman" w:eastAsia="Times New Roman" w:hAnsi="Times New Roman" w:cs="Times New Roman"/>
          <w:sz w:val="24"/>
          <w:szCs w:val="24"/>
          <w:lang w:eastAsia="pl-PL"/>
        </w:rPr>
        <w:t>;</w:t>
      </w:r>
    </w:p>
    <w:p w14:paraId="7BFF7693" w14:textId="77BA2335" w:rsidR="00B060E6" w:rsidRPr="00B060E6" w:rsidRDefault="00B060E6" w:rsidP="006A10D4">
      <w:pPr>
        <w:numPr>
          <w:ilvl w:val="0"/>
          <w:numId w:val="2"/>
        </w:numPr>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objawy abstynencyjne</w:t>
      </w:r>
      <w:r w:rsidR="00A52545">
        <w:rPr>
          <w:rFonts w:ascii="Times New Roman" w:eastAsia="Times New Roman" w:hAnsi="Times New Roman" w:cs="Times New Roman"/>
          <w:sz w:val="24"/>
          <w:szCs w:val="24"/>
          <w:lang w:eastAsia="pl-PL"/>
        </w:rPr>
        <w:t>;</w:t>
      </w:r>
    </w:p>
    <w:p w14:paraId="1274D6B2" w14:textId="3AE5A768" w:rsidR="00B060E6" w:rsidRPr="00B060E6" w:rsidRDefault="00B060E6" w:rsidP="006A10D4">
      <w:pPr>
        <w:numPr>
          <w:ilvl w:val="0"/>
          <w:numId w:val="2"/>
        </w:numPr>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poczucie niemożności rozstania się z alkoholem na zawsze</w:t>
      </w:r>
      <w:r w:rsidR="00A52545">
        <w:rPr>
          <w:rFonts w:ascii="Times New Roman" w:eastAsia="Times New Roman" w:hAnsi="Times New Roman" w:cs="Times New Roman"/>
          <w:sz w:val="24"/>
          <w:szCs w:val="24"/>
          <w:lang w:eastAsia="pl-PL"/>
        </w:rPr>
        <w:t>;</w:t>
      </w:r>
    </w:p>
    <w:p w14:paraId="275D36B8" w14:textId="77777777" w:rsidR="00B060E6" w:rsidRPr="00B060E6" w:rsidRDefault="00B060E6" w:rsidP="006A10D4">
      <w:pPr>
        <w:numPr>
          <w:ilvl w:val="0"/>
          <w:numId w:val="2"/>
        </w:numPr>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pragnienie picia kontrolowanego oraz nadzieja na zapanowanie nad alkoholizmem.</w:t>
      </w:r>
    </w:p>
    <w:p w14:paraId="1BFDB4D0" w14:textId="1553B369" w:rsidR="00B060E6" w:rsidRPr="00B060E6" w:rsidRDefault="00B00CA7" w:rsidP="00B00CA7">
      <w:pPr>
        <w:tabs>
          <w:tab w:val="left" w:pos="567"/>
        </w:tabs>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B060E6" w:rsidRPr="00B060E6">
        <w:rPr>
          <w:rFonts w:ascii="Times New Roman" w:eastAsia="Times New Roman" w:hAnsi="Times New Roman" w:cs="Times New Roman"/>
          <w:sz w:val="24"/>
          <w:szCs w:val="24"/>
          <w:lang w:eastAsia="pl-PL"/>
        </w:rPr>
        <w:t xml:space="preserve">Nadużywanie alkoholu prowadzi do wielu negatywnych skutków zdrowotnych oraz społecznych. Skutkiem zdrowotnym może być nieprawidłowe funkcjonowaniem </w:t>
      </w:r>
      <w:r w:rsidR="006C3DA4" w:rsidRPr="00B060E6">
        <w:rPr>
          <w:rFonts w:ascii="Times New Roman" w:eastAsia="Times New Roman" w:hAnsi="Times New Roman" w:cs="Times New Roman"/>
          <w:sz w:val="24"/>
          <w:szCs w:val="24"/>
          <w:lang w:eastAsia="pl-PL"/>
        </w:rPr>
        <w:t xml:space="preserve">wątroby,  </w:t>
      </w:r>
      <w:r w:rsidR="00B060E6" w:rsidRPr="00B060E6">
        <w:rPr>
          <w:rFonts w:ascii="Times New Roman" w:eastAsia="Times New Roman" w:hAnsi="Times New Roman" w:cs="Times New Roman"/>
          <w:sz w:val="24"/>
          <w:szCs w:val="24"/>
          <w:lang w:eastAsia="pl-PL"/>
        </w:rPr>
        <w:t xml:space="preserve">   np. rozwój stłuszczenia wątroby, czy też marskość, a uszkodzenie organu jest nieodwracalne, (można je spowolnić lub zatrzymać, podejmując odpowiednie leczenie). Częste upijanie się ma wpływ również na układ krążenia oraz system nerwowy, gdyż może prowadzić do: uszkodzeń </w:t>
      </w:r>
      <w:r w:rsidR="00B060E6" w:rsidRPr="00B060E6">
        <w:rPr>
          <w:rFonts w:ascii="Times New Roman" w:eastAsia="Times New Roman" w:hAnsi="Times New Roman" w:cs="Times New Roman"/>
          <w:sz w:val="24"/>
          <w:szCs w:val="24"/>
          <w:lang w:eastAsia="pl-PL"/>
        </w:rPr>
        <w:lastRenderedPageBreak/>
        <w:t xml:space="preserve">komórek nerwowych, udaru mózgu, otępienia, zaburzeń w pracy mięśnia sercowego, choroby wieńcowej, zawału serca, nadciśnienia tętniczego krwi. Wzrasta również ryzyko wystąpienia zaburzeń hormonalnych, chorób immunologicznych oraz nowotworów (w szczególności przełyku, krtani, gardła, języka oraz jelita grubego). Skutki alkoholizmu można także zaobserwować w wielu innych sferach, zwłaszcza rodzinnej, zawodowej oraz społecznej. Alkohol często staje się również przyczyną przemocy psychicznej </w:t>
      </w:r>
      <w:r>
        <w:rPr>
          <w:rFonts w:ascii="Times New Roman" w:eastAsia="Times New Roman" w:hAnsi="Times New Roman" w:cs="Times New Roman"/>
          <w:sz w:val="24"/>
          <w:szCs w:val="24"/>
          <w:lang w:eastAsia="pl-PL"/>
        </w:rPr>
        <w:t>i</w:t>
      </w:r>
      <w:r w:rsidR="00B060E6" w:rsidRPr="00B060E6">
        <w:rPr>
          <w:rFonts w:ascii="Times New Roman" w:eastAsia="Times New Roman" w:hAnsi="Times New Roman" w:cs="Times New Roman"/>
          <w:sz w:val="24"/>
          <w:szCs w:val="24"/>
          <w:lang w:eastAsia="pl-PL"/>
        </w:rPr>
        <w:t xml:space="preserve"> fizycznej, może doprowadzić do rozpadu małżeństwa, utraty przyjaciół, itp. Osoba uzależniona w</w:t>
      </w:r>
      <w:r w:rsidR="00E028D1">
        <w:rPr>
          <w:rFonts w:ascii="Times New Roman" w:eastAsia="Times New Roman" w:hAnsi="Times New Roman" w:cs="Times New Roman"/>
          <w:sz w:val="24"/>
          <w:szCs w:val="24"/>
          <w:lang w:eastAsia="pl-PL"/>
        </w:rPr>
        <w:t xml:space="preserve"> </w:t>
      </w:r>
      <w:r w:rsidR="00B060E6" w:rsidRPr="00B060E6">
        <w:rPr>
          <w:rFonts w:ascii="Times New Roman" w:eastAsia="Times New Roman" w:hAnsi="Times New Roman" w:cs="Times New Roman"/>
          <w:sz w:val="24"/>
          <w:szCs w:val="24"/>
          <w:lang w:eastAsia="pl-PL"/>
        </w:rPr>
        <w:t xml:space="preserve">oczach pracodawcy przestaje być odpowiedzialnym pracownikiem, co może doprowadzić do utraty pracy. Ponadto skutkiem spożywania alkoholu mogą być też konflikty z prawem. Pod wpływem alkoholu pijący często wdają się w bójki, biorą udział w napaściach </w:t>
      </w:r>
      <w:r w:rsidR="00974730" w:rsidRPr="00B060E6">
        <w:rPr>
          <w:rFonts w:ascii="Times New Roman" w:eastAsia="Times New Roman" w:hAnsi="Times New Roman" w:cs="Times New Roman"/>
          <w:sz w:val="24"/>
          <w:szCs w:val="24"/>
          <w:lang w:eastAsia="pl-PL"/>
        </w:rPr>
        <w:t>ulicznych, a</w:t>
      </w:r>
      <w:r w:rsidR="00B060E6" w:rsidRPr="00B060E6">
        <w:rPr>
          <w:rFonts w:ascii="Times New Roman" w:eastAsia="Times New Roman" w:hAnsi="Times New Roman" w:cs="Times New Roman"/>
          <w:sz w:val="24"/>
          <w:szCs w:val="24"/>
          <w:lang w:eastAsia="pl-PL"/>
        </w:rPr>
        <w:t xml:space="preserve"> nawet zdarza im się siadać za kierownicę samochodu, niekiedy ze śmiertelnym skutkiem.</w:t>
      </w:r>
    </w:p>
    <w:p w14:paraId="11F84724" w14:textId="53320C28" w:rsidR="00A52545" w:rsidRPr="00A52545" w:rsidRDefault="00974730" w:rsidP="006A10D4">
      <w:pPr>
        <w:pStyle w:val="Akapitzlist"/>
        <w:numPr>
          <w:ilvl w:val="0"/>
          <w:numId w:val="5"/>
        </w:numPr>
        <w:tabs>
          <w:tab w:val="left" w:pos="567"/>
        </w:tabs>
        <w:suppressAutoHyphens w:val="0"/>
        <w:spacing w:before="100" w:beforeAutospacing="1" w:after="100" w:afterAutospacing="1" w:line="360" w:lineRule="auto"/>
        <w:ind w:left="0" w:firstLine="0"/>
        <w:jc w:val="both"/>
        <w:rPr>
          <w:rFonts w:ascii="Times New Roman" w:eastAsia="Times New Roman" w:hAnsi="Times New Roman" w:cs="Times New Roman"/>
          <w:b/>
          <w:bCs/>
          <w:sz w:val="24"/>
          <w:szCs w:val="24"/>
          <w:lang w:eastAsia="pl-PL"/>
        </w:rPr>
      </w:pPr>
      <w:r w:rsidRPr="00A52545">
        <w:rPr>
          <w:rFonts w:ascii="Times New Roman" w:eastAsia="Times New Roman" w:hAnsi="Times New Roman" w:cs="Times New Roman"/>
          <w:b/>
          <w:bCs/>
          <w:sz w:val="24"/>
          <w:szCs w:val="24"/>
          <w:lang w:eastAsia="pl-PL"/>
        </w:rPr>
        <w:t>Narkomania</w:t>
      </w:r>
    </w:p>
    <w:p w14:paraId="42D2881F" w14:textId="29E35524" w:rsidR="00974730" w:rsidRPr="00974730" w:rsidRDefault="00B00CA7" w:rsidP="00B00CA7">
      <w:pPr>
        <w:tabs>
          <w:tab w:val="left" w:pos="567"/>
        </w:tabs>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A52545">
        <w:rPr>
          <w:rFonts w:ascii="Times New Roman" w:eastAsia="Times New Roman" w:hAnsi="Times New Roman" w:cs="Times New Roman"/>
          <w:sz w:val="24"/>
          <w:szCs w:val="24"/>
          <w:lang w:eastAsia="pl-PL"/>
        </w:rPr>
        <w:t>Narkomania</w:t>
      </w:r>
      <w:r w:rsidR="00974730" w:rsidRPr="00974730">
        <w:rPr>
          <w:rFonts w:ascii="Times New Roman" w:eastAsia="Times New Roman" w:hAnsi="Times New Roman" w:cs="Times New Roman"/>
          <w:sz w:val="24"/>
          <w:szCs w:val="24"/>
          <w:lang w:eastAsia="pl-PL"/>
        </w:rPr>
        <w:t xml:space="preserve"> to powszechnie znane uzależnienie od narkotyków, czyli substancji, które mają wpływ na czynności mózgu. Narkomania charakteryzuje się tak zwanym głodem narkotycznym, czyli fizycznym cierpieniem spowodowanym odstawieniem substancji, który prowadzi do zdobycia narkotyku za wszelką cenę.</w:t>
      </w:r>
    </w:p>
    <w:p w14:paraId="3A5B2224" w14:textId="1396ABC1" w:rsidR="00A52545" w:rsidRDefault="00974730" w:rsidP="006A10D4">
      <w:pPr>
        <w:pStyle w:val="Akapitzlist"/>
        <w:numPr>
          <w:ilvl w:val="0"/>
          <w:numId w:val="8"/>
        </w:numPr>
        <w:suppressAutoHyphens w:val="0"/>
        <w:spacing w:before="100" w:beforeAutospacing="1" w:after="100" w:afterAutospacing="1" w:line="360" w:lineRule="auto"/>
        <w:ind w:left="0" w:firstLine="0"/>
        <w:jc w:val="both"/>
        <w:outlineLvl w:val="1"/>
        <w:rPr>
          <w:rFonts w:ascii="Times New Roman" w:eastAsia="Times New Roman" w:hAnsi="Times New Roman" w:cs="Times New Roman"/>
          <w:b/>
          <w:bCs/>
          <w:sz w:val="24"/>
          <w:szCs w:val="24"/>
          <w:lang w:eastAsia="pl-PL"/>
        </w:rPr>
      </w:pPr>
      <w:r w:rsidRPr="00F2623B">
        <w:rPr>
          <w:rFonts w:ascii="Times New Roman" w:eastAsia="Times New Roman" w:hAnsi="Times New Roman" w:cs="Times New Roman"/>
          <w:b/>
          <w:bCs/>
          <w:sz w:val="24"/>
          <w:szCs w:val="24"/>
          <w:lang w:eastAsia="pl-PL"/>
        </w:rPr>
        <w:t xml:space="preserve">Narkomania i jej fazy </w:t>
      </w:r>
    </w:p>
    <w:p w14:paraId="1647CC61" w14:textId="77777777" w:rsidR="00B00CA7" w:rsidRPr="00F2623B" w:rsidRDefault="00B00CA7" w:rsidP="00B00CA7">
      <w:pPr>
        <w:pStyle w:val="Akapitzlist"/>
        <w:suppressAutoHyphens w:val="0"/>
        <w:spacing w:before="100" w:beforeAutospacing="1" w:after="100" w:afterAutospacing="1" w:line="360" w:lineRule="auto"/>
        <w:ind w:left="0"/>
        <w:jc w:val="both"/>
        <w:outlineLvl w:val="1"/>
        <w:rPr>
          <w:rFonts w:ascii="Times New Roman" w:eastAsia="Times New Roman" w:hAnsi="Times New Roman" w:cs="Times New Roman"/>
          <w:b/>
          <w:bCs/>
          <w:sz w:val="24"/>
          <w:szCs w:val="24"/>
          <w:lang w:eastAsia="pl-PL"/>
        </w:rPr>
      </w:pPr>
    </w:p>
    <w:p w14:paraId="6614AC76" w14:textId="7F2E9D72" w:rsidR="00974730" w:rsidRPr="00A52545" w:rsidRDefault="00414405" w:rsidP="00F2623B">
      <w:pPr>
        <w:pStyle w:val="Akapitzlist"/>
        <w:suppressAutoHyphens w:val="0"/>
        <w:spacing w:before="100" w:beforeAutospacing="1" w:after="100" w:afterAutospacing="1" w:line="360" w:lineRule="auto"/>
        <w:ind w:left="0"/>
        <w:jc w:val="both"/>
        <w:outlineLvl w:val="1"/>
        <w:rPr>
          <w:rFonts w:ascii="Times New Roman" w:eastAsia="Times New Roman" w:hAnsi="Times New Roman" w:cs="Times New Roman"/>
          <w:sz w:val="24"/>
          <w:szCs w:val="24"/>
          <w:lang w:eastAsia="pl-PL"/>
        </w:rPr>
      </w:pPr>
      <w:hyperlink r:id="rId9" w:history="1">
        <w:r w:rsidR="00A52545" w:rsidRPr="00A52545">
          <w:rPr>
            <w:rFonts w:ascii="Times New Roman" w:eastAsia="Times New Roman" w:hAnsi="Times New Roman" w:cs="Times New Roman"/>
            <w:sz w:val="24"/>
            <w:szCs w:val="24"/>
            <w:lang w:eastAsia="pl-PL"/>
          </w:rPr>
          <w:t>U</w:t>
        </w:r>
        <w:r w:rsidR="00974730" w:rsidRPr="00A52545">
          <w:rPr>
            <w:rFonts w:ascii="Times New Roman" w:eastAsia="Times New Roman" w:hAnsi="Times New Roman" w:cs="Times New Roman"/>
            <w:sz w:val="24"/>
            <w:szCs w:val="24"/>
            <w:lang w:eastAsia="pl-PL"/>
          </w:rPr>
          <w:t>zależnienie</w:t>
        </w:r>
      </w:hyperlink>
      <w:r w:rsidR="00974730" w:rsidRPr="00A52545">
        <w:rPr>
          <w:rFonts w:ascii="Times New Roman" w:eastAsia="Times New Roman" w:hAnsi="Times New Roman" w:cs="Times New Roman"/>
          <w:sz w:val="24"/>
          <w:szCs w:val="24"/>
          <w:lang w:eastAsia="pl-PL"/>
        </w:rPr>
        <w:t xml:space="preserve"> od narkotyków można podzielić na kilka faz:</w:t>
      </w:r>
    </w:p>
    <w:p w14:paraId="426DC474" w14:textId="77777777" w:rsidR="00A52545" w:rsidRDefault="00974730" w:rsidP="006A10D4">
      <w:pPr>
        <w:pStyle w:val="Akapitzlist"/>
        <w:numPr>
          <w:ilvl w:val="0"/>
          <w:numId w:val="6"/>
        </w:numPr>
        <w:tabs>
          <w:tab w:val="left" w:pos="567"/>
        </w:tabs>
        <w:suppressAutoHyphens w:val="0"/>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A52545">
        <w:rPr>
          <w:rFonts w:ascii="Times New Roman" w:eastAsia="Times New Roman" w:hAnsi="Times New Roman" w:cs="Times New Roman"/>
          <w:sz w:val="24"/>
          <w:szCs w:val="24"/>
          <w:lang w:eastAsia="pl-PL"/>
        </w:rPr>
        <w:t xml:space="preserve">Faza inicjacji - to pierwszy etap, dotyczący osób, które minimum raz sięgnęły po narkotyki; </w:t>
      </w:r>
    </w:p>
    <w:p w14:paraId="49FA2AAF" w14:textId="77777777" w:rsidR="00A52545" w:rsidRDefault="00974730" w:rsidP="006A10D4">
      <w:pPr>
        <w:pStyle w:val="Akapitzlist"/>
        <w:numPr>
          <w:ilvl w:val="0"/>
          <w:numId w:val="6"/>
        </w:numPr>
        <w:tabs>
          <w:tab w:val="left" w:pos="567"/>
        </w:tabs>
        <w:suppressAutoHyphens w:val="0"/>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A52545">
        <w:rPr>
          <w:rFonts w:ascii="Times New Roman" w:eastAsia="Times New Roman" w:hAnsi="Times New Roman" w:cs="Times New Roman"/>
          <w:sz w:val="24"/>
          <w:szCs w:val="24"/>
          <w:lang w:eastAsia="pl-PL"/>
        </w:rPr>
        <w:t xml:space="preserve">Etap eksperymentalny - to faza, w której osoba próbuje różnych rodzajów substancji psychoaktywnych. Może to być ostatni etap przygody z narkotykami - dla osób, które po spróbowaniu dochodzą do wniosku, że nie chcą kontynuować odurzania, zaspokoiły ciekawość i nie znajdują w stanie odurzenia żadnej satysfakcji; </w:t>
      </w:r>
    </w:p>
    <w:p w14:paraId="084F3BDF" w14:textId="77777777" w:rsidR="00A52545" w:rsidRDefault="00974730" w:rsidP="006A10D4">
      <w:pPr>
        <w:pStyle w:val="Akapitzlist"/>
        <w:numPr>
          <w:ilvl w:val="0"/>
          <w:numId w:val="6"/>
        </w:numPr>
        <w:tabs>
          <w:tab w:val="left" w:pos="567"/>
        </w:tabs>
        <w:suppressAutoHyphens w:val="0"/>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A52545">
        <w:rPr>
          <w:rFonts w:ascii="Times New Roman" w:eastAsia="Times New Roman" w:hAnsi="Times New Roman" w:cs="Times New Roman"/>
          <w:sz w:val="24"/>
          <w:szCs w:val="24"/>
          <w:lang w:eastAsia="pl-PL"/>
        </w:rPr>
        <w:t xml:space="preserve">Etap zażywania - to faza odurzania się, w wyniku czego dochodzi dość często do szkód w kwestii zdrowotnej, zawodowej, materialnej i społecznej. Na tym etapie rośnie poziom tolerancji na substancje psychoaktywne, z czym wiąże się zwiększanie dawek narkotyku; </w:t>
      </w:r>
    </w:p>
    <w:p w14:paraId="60AC178F" w14:textId="55E33403" w:rsidR="00974730" w:rsidRPr="00A52545" w:rsidRDefault="00974730" w:rsidP="006A10D4">
      <w:pPr>
        <w:pStyle w:val="Akapitzlist"/>
        <w:numPr>
          <w:ilvl w:val="0"/>
          <w:numId w:val="6"/>
        </w:numPr>
        <w:tabs>
          <w:tab w:val="left" w:pos="567"/>
        </w:tabs>
        <w:suppressAutoHyphens w:val="0"/>
        <w:spacing w:before="100" w:beforeAutospacing="1" w:after="100" w:afterAutospacing="1" w:line="360" w:lineRule="auto"/>
        <w:ind w:left="0" w:firstLine="0"/>
        <w:rPr>
          <w:rFonts w:ascii="Times New Roman" w:eastAsia="Times New Roman" w:hAnsi="Times New Roman" w:cs="Times New Roman"/>
          <w:sz w:val="24"/>
          <w:szCs w:val="24"/>
          <w:lang w:eastAsia="pl-PL"/>
        </w:rPr>
      </w:pPr>
      <w:r w:rsidRPr="00A52545">
        <w:rPr>
          <w:rFonts w:ascii="Times New Roman" w:eastAsia="Times New Roman" w:hAnsi="Times New Roman" w:cs="Times New Roman"/>
          <w:sz w:val="24"/>
          <w:szCs w:val="24"/>
          <w:lang w:eastAsia="pl-PL"/>
        </w:rPr>
        <w:t xml:space="preserve">Faza uzależnienia - to etap, w którym uzależniony nie potrafi już odmówić kolejnej dawki; typowym zachowaniem na tym etapie jest tak zwany głód narkotykowy, </w:t>
      </w:r>
      <w:hyperlink r:id="rId10" w:history="1">
        <w:r w:rsidRPr="00A52545">
          <w:rPr>
            <w:rFonts w:ascii="Times New Roman" w:eastAsia="Times New Roman" w:hAnsi="Times New Roman" w:cs="Times New Roman"/>
            <w:sz w:val="24"/>
            <w:szCs w:val="24"/>
            <w:lang w:eastAsia="pl-PL"/>
          </w:rPr>
          <w:t>stany lękowe</w:t>
        </w:r>
      </w:hyperlink>
      <w:r w:rsidRPr="00A52545">
        <w:rPr>
          <w:rFonts w:ascii="Times New Roman" w:eastAsia="Times New Roman" w:hAnsi="Times New Roman" w:cs="Times New Roman"/>
          <w:sz w:val="24"/>
          <w:szCs w:val="24"/>
          <w:lang w:eastAsia="pl-PL"/>
        </w:rPr>
        <w:t xml:space="preserve"> i </w:t>
      </w:r>
      <w:hyperlink r:id="rId11" w:history="1">
        <w:r w:rsidRPr="00A52545">
          <w:rPr>
            <w:rFonts w:ascii="Times New Roman" w:eastAsia="Times New Roman" w:hAnsi="Times New Roman" w:cs="Times New Roman"/>
            <w:sz w:val="24"/>
            <w:szCs w:val="24"/>
            <w:lang w:eastAsia="pl-PL"/>
          </w:rPr>
          <w:t>depresyjne</w:t>
        </w:r>
      </w:hyperlink>
      <w:r w:rsidRPr="00A52545">
        <w:rPr>
          <w:rFonts w:ascii="Times New Roman" w:eastAsia="Times New Roman" w:hAnsi="Times New Roman" w:cs="Times New Roman"/>
          <w:sz w:val="24"/>
          <w:szCs w:val="24"/>
          <w:lang w:eastAsia="pl-PL"/>
        </w:rPr>
        <w:t xml:space="preserve">, nerwowość. </w:t>
      </w:r>
    </w:p>
    <w:p w14:paraId="2E1956BF" w14:textId="2FD11011" w:rsidR="00974730" w:rsidRPr="00974730" w:rsidRDefault="00B00CA7" w:rsidP="00B00CA7">
      <w:pPr>
        <w:tabs>
          <w:tab w:val="left" w:pos="567"/>
        </w:tabs>
        <w:suppressAutoHyphens w:val="0"/>
        <w:spacing w:before="100" w:beforeAutospacing="1" w:after="100" w:afterAutospacing="1" w:line="360" w:lineRule="auto"/>
        <w:jc w:val="both"/>
        <w:outlineLvl w:val="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ab/>
      </w:r>
      <w:r w:rsidR="00A52545" w:rsidRPr="00974730">
        <w:rPr>
          <w:rFonts w:ascii="Times New Roman" w:eastAsia="Times New Roman" w:hAnsi="Times New Roman" w:cs="Times New Roman"/>
          <w:sz w:val="24"/>
          <w:szCs w:val="24"/>
          <w:lang w:eastAsia="pl-PL"/>
        </w:rPr>
        <w:t>Najczę</w:t>
      </w:r>
      <w:r w:rsidR="00A52545">
        <w:rPr>
          <w:rFonts w:ascii="Times New Roman" w:eastAsia="Times New Roman" w:hAnsi="Times New Roman" w:cs="Times New Roman"/>
          <w:sz w:val="24"/>
          <w:szCs w:val="24"/>
          <w:lang w:eastAsia="pl-PL"/>
        </w:rPr>
        <w:t xml:space="preserve">stsze </w:t>
      </w:r>
      <w:r w:rsidR="00974730" w:rsidRPr="00B00CA7">
        <w:rPr>
          <w:rFonts w:ascii="Times New Roman" w:eastAsia="Times New Roman" w:hAnsi="Times New Roman" w:cs="Times New Roman"/>
          <w:sz w:val="24"/>
          <w:szCs w:val="24"/>
          <w:lang w:eastAsia="pl-PL"/>
        </w:rPr>
        <w:t>przyczyny</w:t>
      </w:r>
      <w:r w:rsidR="00974730" w:rsidRPr="00974730">
        <w:rPr>
          <w:rFonts w:ascii="Times New Roman" w:eastAsia="Times New Roman" w:hAnsi="Times New Roman" w:cs="Times New Roman"/>
          <w:sz w:val="24"/>
          <w:szCs w:val="24"/>
          <w:lang w:eastAsia="pl-PL"/>
        </w:rPr>
        <w:t xml:space="preserve"> są ściśle związane ze środowiskiem, w którym przebywa uzależniony.</w:t>
      </w:r>
      <w:r>
        <w:rPr>
          <w:rFonts w:ascii="Times New Roman" w:eastAsia="Times New Roman" w:hAnsi="Times New Roman" w:cs="Times New Roman"/>
          <w:sz w:val="24"/>
          <w:szCs w:val="24"/>
          <w:lang w:eastAsia="pl-PL"/>
        </w:rPr>
        <w:t xml:space="preserve"> </w:t>
      </w:r>
      <w:r w:rsidR="00A52545">
        <w:rPr>
          <w:rFonts w:ascii="Times New Roman" w:eastAsia="Times New Roman" w:hAnsi="Times New Roman" w:cs="Times New Roman"/>
          <w:sz w:val="24"/>
          <w:szCs w:val="24"/>
          <w:lang w:eastAsia="pl-PL"/>
        </w:rPr>
        <w:t>Zaliczamy do nich:</w:t>
      </w:r>
    </w:p>
    <w:p w14:paraId="1D21A0C0" w14:textId="7A476F49" w:rsidR="00974730" w:rsidRPr="00974730" w:rsidRDefault="00974730" w:rsidP="006A10D4">
      <w:pPr>
        <w:numPr>
          <w:ilvl w:val="0"/>
          <w:numId w:val="7"/>
        </w:numPr>
        <w:tabs>
          <w:tab w:val="clear" w:pos="720"/>
          <w:tab w:val="num" w:pos="567"/>
        </w:tabs>
        <w:suppressAutoHyphens w:val="0"/>
        <w:spacing w:before="100" w:beforeAutospacing="1" w:after="100" w:afterAutospacing="1" w:line="360" w:lineRule="auto"/>
        <w:ind w:left="0" w:firstLine="0"/>
        <w:jc w:val="both"/>
        <w:rPr>
          <w:rFonts w:ascii="Times New Roman" w:eastAsia="Times New Roman" w:hAnsi="Times New Roman" w:cs="Times New Roman"/>
          <w:sz w:val="24"/>
          <w:szCs w:val="24"/>
          <w:lang w:eastAsia="pl-PL"/>
        </w:rPr>
      </w:pPr>
      <w:r w:rsidRPr="00974730">
        <w:rPr>
          <w:rFonts w:ascii="Times New Roman" w:eastAsia="Times New Roman" w:hAnsi="Times New Roman" w:cs="Times New Roman"/>
          <w:sz w:val="24"/>
          <w:szCs w:val="24"/>
          <w:lang w:eastAsia="pl-PL"/>
        </w:rPr>
        <w:t>próba zaimponowania znajomym</w:t>
      </w:r>
      <w:r w:rsidR="00B00CA7">
        <w:rPr>
          <w:rFonts w:ascii="Times New Roman" w:eastAsia="Times New Roman" w:hAnsi="Times New Roman" w:cs="Times New Roman"/>
          <w:sz w:val="24"/>
          <w:szCs w:val="24"/>
          <w:lang w:eastAsia="pl-PL"/>
        </w:rPr>
        <w:t>;</w:t>
      </w:r>
      <w:r w:rsidRPr="00974730">
        <w:rPr>
          <w:rFonts w:ascii="Times New Roman" w:eastAsia="Times New Roman" w:hAnsi="Times New Roman" w:cs="Times New Roman"/>
          <w:sz w:val="24"/>
          <w:szCs w:val="24"/>
          <w:lang w:eastAsia="pl-PL"/>
        </w:rPr>
        <w:t xml:space="preserve"> </w:t>
      </w:r>
    </w:p>
    <w:p w14:paraId="2E20A48B" w14:textId="12E6AFFA" w:rsidR="00974730" w:rsidRPr="00974730" w:rsidRDefault="00974730" w:rsidP="006A10D4">
      <w:pPr>
        <w:numPr>
          <w:ilvl w:val="0"/>
          <w:numId w:val="7"/>
        </w:numPr>
        <w:tabs>
          <w:tab w:val="clear" w:pos="720"/>
          <w:tab w:val="num" w:pos="567"/>
        </w:tabs>
        <w:suppressAutoHyphens w:val="0"/>
        <w:spacing w:before="100" w:beforeAutospacing="1" w:after="100" w:afterAutospacing="1" w:line="360" w:lineRule="auto"/>
        <w:ind w:left="0" w:firstLine="0"/>
        <w:jc w:val="both"/>
        <w:rPr>
          <w:rFonts w:ascii="Times New Roman" w:eastAsia="Times New Roman" w:hAnsi="Times New Roman" w:cs="Times New Roman"/>
          <w:sz w:val="24"/>
          <w:szCs w:val="24"/>
          <w:lang w:eastAsia="pl-PL"/>
        </w:rPr>
      </w:pPr>
      <w:r w:rsidRPr="00974730">
        <w:rPr>
          <w:rFonts w:ascii="Times New Roman" w:eastAsia="Times New Roman" w:hAnsi="Times New Roman" w:cs="Times New Roman"/>
          <w:sz w:val="24"/>
          <w:szCs w:val="24"/>
          <w:lang w:eastAsia="pl-PL"/>
        </w:rPr>
        <w:t>chęć naśladowania towarzystwa</w:t>
      </w:r>
      <w:r w:rsidR="00B00CA7">
        <w:rPr>
          <w:rFonts w:ascii="Times New Roman" w:eastAsia="Times New Roman" w:hAnsi="Times New Roman" w:cs="Times New Roman"/>
          <w:sz w:val="24"/>
          <w:szCs w:val="24"/>
          <w:lang w:eastAsia="pl-PL"/>
        </w:rPr>
        <w:t>;</w:t>
      </w:r>
      <w:r w:rsidRPr="00974730">
        <w:rPr>
          <w:rFonts w:ascii="Times New Roman" w:eastAsia="Times New Roman" w:hAnsi="Times New Roman" w:cs="Times New Roman"/>
          <w:sz w:val="24"/>
          <w:szCs w:val="24"/>
          <w:lang w:eastAsia="pl-PL"/>
        </w:rPr>
        <w:t xml:space="preserve"> </w:t>
      </w:r>
    </w:p>
    <w:p w14:paraId="35552437" w14:textId="24DD29EC" w:rsidR="00974730" w:rsidRPr="00974730" w:rsidRDefault="00974730" w:rsidP="006A10D4">
      <w:pPr>
        <w:numPr>
          <w:ilvl w:val="0"/>
          <w:numId w:val="7"/>
        </w:numPr>
        <w:tabs>
          <w:tab w:val="clear" w:pos="720"/>
          <w:tab w:val="num" w:pos="567"/>
        </w:tabs>
        <w:suppressAutoHyphens w:val="0"/>
        <w:spacing w:before="100" w:beforeAutospacing="1" w:after="100" w:afterAutospacing="1" w:line="360" w:lineRule="auto"/>
        <w:ind w:left="0" w:firstLine="0"/>
        <w:jc w:val="both"/>
        <w:rPr>
          <w:rFonts w:ascii="Times New Roman" w:eastAsia="Times New Roman" w:hAnsi="Times New Roman" w:cs="Times New Roman"/>
          <w:sz w:val="24"/>
          <w:szCs w:val="24"/>
          <w:lang w:eastAsia="pl-PL"/>
        </w:rPr>
      </w:pPr>
      <w:r w:rsidRPr="00974730">
        <w:rPr>
          <w:rFonts w:ascii="Times New Roman" w:eastAsia="Times New Roman" w:hAnsi="Times New Roman" w:cs="Times New Roman"/>
          <w:sz w:val="24"/>
          <w:szCs w:val="24"/>
          <w:lang w:eastAsia="pl-PL"/>
        </w:rPr>
        <w:t>chęć poznania nowych bodźców</w:t>
      </w:r>
      <w:r w:rsidR="00B00CA7">
        <w:rPr>
          <w:rFonts w:ascii="Times New Roman" w:eastAsia="Times New Roman" w:hAnsi="Times New Roman" w:cs="Times New Roman"/>
          <w:sz w:val="24"/>
          <w:szCs w:val="24"/>
          <w:lang w:eastAsia="pl-PL"/>
        </w:rPr>
        <w:t>;</w:t>
      </w:r>
      <w:r w:rsidRPr="00974730">
        <w:rPr>
          <w:rFonts w:ascii="Times New Roman" w:eastAsia="Times New Roman" w:hAnsi="Times New Roman" w:cs="Times New Roman"/>
          <w:sz w:val="24"/>
          <w:szCs w:val="24"/>
          <w:lang w:eastAsia="pl-PL"/>
        </w:rPr>
        <w:t xml:space="preserve"> </w:t>
      </w:r>
    </w:p>
    <w:p w14:paraId="1E5B22E8" w14:textId="71C11BD5" w:rsidR="00974730" w:rsidRPr="00974730" w:rsidRDefault="00974730" w:rsidP="006A10D4">
      <w:pPr>
        <w:numPr>
          <w:ilvl w:val="0"/>
          <w:numId w:val="7"/>
        </w:numPr>
        <w:tabs>
          <w:tab w:val="clear" w:pos="720"/>
          <w:tab w:val="num" w:pos="567"/>
        </w:tabs>
        <w:suppressAutoHyphens w:val="0"/>
        <w:spacing w:before="100" w:beforeAutospacing="1" w:after="100" w:afterAutospacing="1" w:line="360" w:lineRule="auto"/>
        <w:ind w:left="0" w:firstLine="0"/>
        <w:jc w:val="both"/>
        <w:rPr>
          <w:rFonts w:ascii="Times New Roman" w:eastAsia="Times New Roman" w:hAnsi="Times New Roman" w:cs="Times New Roman"/>
          <w:sz w:val="24"/>
          <w:szCs w:val="24"/>
          <w:lang w:eastAsia="pl-PL"/>
        </w:rPr>
      </w:pPr>
      <w:r w:rsidRPr="00974730">
        <w:rPr>
          <w:rFonts w:ascii="Times New Roman" w:eastAsia="Times New Roman" w:hAnsi="Times New Roman" w:cs="Times New Roman"/>
          <w:sz w:val="24"/>
          <w:szCs w:val="24"/>
          <w:lang w:eastAsia="pl-PL"/>
        </w:rPr>
        <w:t>próba ucieczki od problemów</w:t>
      </w:r>
      <w:r w:rsidR="00B00CA7">
        <w:rPr>
          <w:rFonts w:ascii="Times New Roman" w:eastAsia="Times New Roman" w:hAnsi="Times New Roman" w:cs="Times New Roman"/>
          <w:sz w:val="24"/>
          <w:szCs w:val="24"/>
          <w:lang w:eastAsia="pl-PL"/>
        </w:rPr>
        <w:t>;</w:t>
      </w:r>
      <w:r w:rsidRPr="00974730">
        <w:rPr>
          <w:rFonts w:ascii="Times New Roman" w:eastAsia="Times New Roman" w:hAnsi="Times New Roman" w:cs="Times New Roman"/>
          <w:sz w:val="24"/>
          <w:szCs w:val="24"/>
          <w:lang w:eastAsia="pl-PL"/>
        </w:rPr>
        <w:t xml:space="preserve"> </w:t>
      </w:r>
    </w:p>
    <w:p w14:paraId="2956D85A" w14:textId="2B487EDC" w:rsidR="00974730" w:rsidRPr="00974730" w:rsidRDefault="00974730" w:rsidP="006A10D4">
      <w:pPr>
        <w:numPr>
          <w:ilvl w:val="0"/>
          <w:numId w:val="7"/>
        </w:numPr>
        <w:tabs>
          <w:tab w:val="clear" w:pos="720"/>
          <w:tab w:val="num" w:pos="567"/>
        </w:tabs>
        <w:suppressAutoHyphens w:val="0"/>
        <w:spacing w:before="100" w:beforeAutospacing="1" w:after="100" w:afterAutospacing="1" w:line="360" w:lineRule="auto"/>
        <w:ind w:left="0" w:firstLine="0"/>
        <w:jc w:val="both"/>
        <w:rPr>
          <w:rFonts w:ascii="Times New Roman" w:eastAsia="Times New Roman" w:hAnsi="Times New Roman" w:cs="Times New Roman"/>
          <w:sz w:val="24"/>
          <w:szCs w:val="24"/>
          <w:lang w:eastAsia="pl-PL"/>
        </w:rPr>
      </w:pPr>
      <w:r w:rsidRPr="00974730">
        <w:rPr>
          <w:rFonts w:ascii="Times New Roman" w:eastAsia="Times New Roman" w:hAnsi="Times New Roman" w:cs="Times New Roman"/>
          <w:sz w:val="24"/>
          <w:szCs w:val="24"/>
          <w:lang w:eastAsia="pl-PL"/>
        </w:rPr>
        <w:t>problemy emocjonalne</w:t>
      </w:r>
      <w:r w:rsidR="00B00CA7">
        <w:rPr>
          <w:rFonts w:ascii="Times New Roman" w:eastAsia="Times New Roman" w:hAnsi="Times New Roman" w:cs="Times New Roman"/>
          <w:sz w:val="24"/>
          <w:szCs w:val="24"/>
          <w:lang w:eastAsia="pl-PL"/>
        </w:rPr>
        <w:t>;</w:t>
      </w:r>
    </w:p>
    <w:p w14:paraId="040800A1" w14:textId="4A9AC774" w:rsidR="00A52545" w:rsidRDefault="00974730" w:rsidP="006A10D4">
      <w:pPr>
        <w:numPr>
          <w:ilvl w:val="0"/>
          <w:numId w:val="7"/>
        </w:numPr>
        <w:tabs>
          <w:tab w:val="clear" w:pos="720"/>
          <w:tab w:val="num" w:pos="567"/>
        </w:tabs>
        <w:suppressAutoHyphens w:val="0"/>
        <w:spacing w:before="100" w:beforeAutospacing="1" w:after="100" w:afterAutospacing="1" w:line="360" w:lineRule="auto"/>
        <w:ind w:left="0" w:firstLine="0"/>
        <w:jc w:val="both"/>
        <w:rPr>
          <w:rFonts w:ascii="Times New Roman" w:eastAsia="Times New Roman" w:hAnsi="Times New Roman" w:cs="Times New Roman"/>
          <w:sz w:val="24"/>
          <w:szCs w:val="24"/>
          <w:lang w:eastAsia="pl-PL"/>
        </w:rPr>
      </w:pPr>
      <w:r w:rsidRPr="00974730">
        <w:rPr>
          <w:rFonts w:ascii="Times New Roman" w:eastAsia="Times New Roman" w:hAnsi="Times New Roman" w:cs="Times New Roman"/>
          <w:sz w:val="24"/>
          <w:szCs w:val="24"/>
          <w:lang w:eastAsia="pl-PL"/>
        </w:rPr>
        <w:t>niska samoocena</w:t>
      </w:r>
      <w:r w:rsidR="00B00CA7">
        <w:rPr>
          <w:rFonts w:ascii="Times New Roman" w:eastAsia="Times New Roman" w:hAnsi="Times New Roman" w:cs="Times New Roman"/>
          <w:sz w:val="24"/>
          <w:szCs w:val="24"/>
          <w:lang w:eastAsia="pl-PL"/>
        </w:rPr>
        <w:t>;</w:t>
      </w:r>
    </w:p>
    <w:p w14:paraId="15CDDE93" w14:textId="4004679E" w:rsidR="00974730" w:rsidRPr="00974730" w:rsidRDefault="00974730" w:rsidP="006A10D4">
      <w:pPr>
        <w:numPr>
          <w:ilvl w:val="0"/>
          <w:numId w:val="7"/>
        </w:numPr>
        <w:tabs>
          <w:tab w:val="clear" w:pos="720"/>
          <w:tab w:val="num" w:pos="567"/>
        </w:tabs>
        <w:suppressAutoHyphens w:val="0"/>
        <w:spacing w:before="100" w:beforeAutospacing="1" w:after="100" w:afterAutospacing="1" w:line="360" w:lineRule="auto"/>
        <w:ind w:left="0" w:firstLine="0"/>
        <w:jc w:val="both"/>
        <w:rPr>
          <w:rFonts w:ascii="Times New Roman" w:eastAsia="Times New Roman" w:hAnsi="Times New Roman" w:cs="Times New Roman"/>
          <w:sz w:val="24"/>
          <w:szCs w:val="24"/>
          <w:lang w:eastAsia="pl-PL"/>
        </w:rPr>
      </w:pPr>
      <w:r w:rsidRPr="00974730">
        <w:rPr>
          <w:rFonts w:ascii="Times New Roman" w:eastAsia="Times New Roman" w:hAnsi="Times New Roman" w:cs="Times New Roman"/>
          <w:sz w:val="24"/>
          <w:szCs w:val="24"/>
          <w:lang w:eastAsia="pl-PL"/>
        </w:rPr>
        <w:t xml:space="preserve">nuda, brak pomysłu na spędzanie wolnego czasu. </w:t>
      </w:r>
    </w:p>
    <w:p w14:paraId="5F24A48D" w14:textId="228FD713" w:rsidR="00974730" w:rsidRPr="00974730" w:rsidRDefault="00A52545" w:rsidP="00A52545">
      <w:pPr>
        <w:tabs>
          <w:tab w:val="left" w:pos="567"/>
        </w:tabs>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974730" w:rsidRPr="00974730">
        <w:rPr>
          <w:rFonts w:ascii="Times New Roman" w:eastAsia="Times New Roman" w:hAnsi="Times New Roman" w:cs="Times New Roman"/>
          <w:sz w:val="24"/>
          <w:szCs w:val="24"/>
          <w:lang w:eastAsia="pl-PL"/>
        </w:rPr>
        <w:t xml:space="preserve">Objawy narkomanii mogą uwidaczniać się na tle psychicznym, ale i fizycznym, i są zależne od fazy uzależnienia. W fazie eksperymentowania do głównych objawów należą zmiany w wyglądzie i zachowaniu: przekrwione białka oczu i rozszerzone źrenice, nadpobudliwość przeplatana sennością i </w:t>
      </w:r>
      <w:hyperlink r:id="rId12" w:history="1">
        <w:r w:rsidR="00974730" w:rsidRPr="00974730">
          <w:rPr>
            <w:rFonts w:ascii="Times New Roman" w:eastAsia="Times New Roman" w:hAnsi="Times New Roman" w:cs="Times New Roman"/>
            <w:sz w:val="24"/>
            <w:szCs w:val="24"/>
            <w:lang w:eastAsia="pl-PL"/>
          </w:rPr>
          <w:t>apatią</w:t>
        </w:r>
      </w:hyperlink>
      <w:r w:rsidR="00974730" w:rsidRPr="00974730">
        <w:rPr>
          <w:rFonts w:ascii="Times New Roman" w:eastAsia="Times New Roman" w:hAnsi="Times New Roman" w:cs="Times New Roman"/>
          <w:sz w:val="24"/>
          <w:szCs w:val="24"/>
          <w:lang w:eastAsia="pl-PL"/>
        </w:rPr>
        <w:t>, specyficzny zapach jamy ustnej i chroniczny katar. W kolejnej fazie wyżej wymienione objawy ulegają pogłębieniu, dodatkowo uzależniony zamyka się w sobie, staje się agresywny. W ostatniej zaś fazie pojawiają się tak zwane paranoje narkotyczne – uzależniony traci pewność siebie i poczucie własnej wartości, kłamie, często dochodzi do nagłych wybuchów agresji, które mogą prowadzić do kłopotów z prawem.</w:t>
      </w:r>
    </w:p>
    <w:p w14:paraId="7E3BA98A" w14:textId="4F6F560D" w:rsidR="003D008C" w:rsidRDefault="00A52545" w:rsidP="00B00CA7">
      <w:pPr>
        <w:tabs>
          <w:tab w:val="left" w:pos="567"/>
        </w:tabs>
        <w:suppressAutoHyphens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974730" w:rsidRPr="00974730">
        <w:rPr>
          <w:rFonts w:ascii="Times New Roman" w:eastAsia="Times New Roman" w:hAnsi="Times New Roman" w:cs="Times New Roman"/>
          <w:sz w:val="24"/>
          <w:szCs w:val="24"/>
          <w:lang w:eastAsia="pl-PL"/>
        </w:rPr>
        <w:t>Leczenie uzależnienia od narkotyków to trudny, żmudny i długi proces, w pełni zależny od zaangażowania uzależnionego, który chce wyjść z nałogu. Pierwszym etapem jest detoksykacja. Jej celem jest wydalenie z organizmu wszystkich środków psychoaktywnych. Następnie uzależniony odbywa terapię, najczęściej w ośrodku zamkniętym, pod czujnym okiem lekarzy i psychoterapeutów. Popularna jest teza, że osobę uzależnioną należy całkowicie odciąć od środowiska, w którym przebywał do tej pory – tylko ten zabieg pozwoli choremu w pełni skończyć z nałogiem. Kolejnym etapem leczenia jest ponowna socjalizacja i wejście do społeczeństwa, ściśle związane z prowadzeniem normalnego życia bez narkotyków.</w:t>
      </w:r>
    </w:p>
    <w:p w14:paraId="7AB392B4" w14:textId="191DF857" w:rsidR="00DD25B1" w:rsidRDefault="00DD25B1" w:rsidP="00DD25B1">
      <w:pPr>
        <w:pStyle w:val="Akapitzlist"/>
        <w:numPr>
          <w:ilvl w:val="0"/>
          <w:numId w:val="5"/>
        </w:numPr>
        <w:tabs>
          <w:tab w:val="left" w:pos="567"/>
        </w:tabs>
        <w:suppressAutoHyphens w:val="0"/>
        <w:spacing w:before="100" w:beforeAutospacing="1" w:after="100" w:afterAutospacing="1" w:line="360" w:lineRule="auto"/>
        <w:ind w:left="0" w:firstLine="0"/>
        <w:jc w:val="both"/>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 xml:space="preserve">Uzależnienia behawioralne </w:t>
      </w:r>
    </w:p>
    <w:p w14:paraId="5F6E9933" w14:textId="4D88F48A" w:rsidR="00DD25B1" w:rsidRDefault="00523EE0" w:rsidP="00523EE0">
      <w:pPr>
        <w:pStyle w:val="NormalnyWeb"/>
        <w:tabs>
          <w:tab w:val="left" w:pos="567"/>
        </w:tabs>
        <w:spacing w:line="360" w:lineRule="auto"/>
        <w:jc w:val="both"/>
      </w:pPr>
      <w:r>
        <w:rPr>
          <w:rStyle w:val="Pogrubienie"/>
          <w:b w:val="0"/>
          <w:bCs w:val="0"/>
        </w:rPr>
        <w:tab/>
        <w:t>U</w:t>
      </w:r>
      <w:r w:rsidRPr="00523EE0">
        <w:rPr>
          <w:rStyle w:val="Pogrubienie"/>
          <w:b w:val="0"/>
          <w:bCs w:val="0"/>
        </w:rPr>
        <w:t>zależnienia behawioralne</w:t>
      </w:r>
      <w:r w:rsidR="00DD25B1">
        <w:rPr>
          <w:rStyle w:val="Pogrubienie"/>
        </w:rPr>
        <w:t xml:space="preserve">, </w:t>
      </w:r>
      <w:r w:rsidR="00DD25B1">
        <w:t xml:space="preserve">czyli inaczej uzależnienia od </w:t>
      </w:r>
      <w:proofErr w:type="spellStart"/>
      <w:r w:rsidR="00DD25B1">
        <w:t>zachowań</w:t>
      </w:r>
      <w:proofErr w:type="spellEnd"/>
      <w:r w:rsidR="00DD25B1">
        <w:t>, to wszelkie</w:t>
      </w:r>
      <w:r w:rsidR="00DD25B1">
        <w:rPr>
          <w:rStyle w:val="Pogrubienie"/>
        </w:rPr>
        <w:t xml:space="preserve"> </w:t>
      </w:r>
      <w:r w:rsidR="00DD25B1" w:rsidRPr="000F5244">
        <w:rPr>
          <w:rStyle w:val="Pogrubienie"/>
          <w:b w:val="0"/>
          <w:bCs w:val="0"/>
        </w:rPr>
        <w:t>nałogi związane z wykonywaniem jakiś czynności</w:t>
      </w:r>
      <w:r w:rsidR="00DD25B1">
        <w:rPr>
          <w:rStyle w:val="Pogrubienie"/>
        </w:rPr>
        <w:t xml:space="preserve"> </w:t>
      </w:r>
      <w:r w:rsidR="00DD25B1">
        <w:t xml:space="preserve">(np. seks, hazard, gry komputerowe). Ta grupa uzależnień zawsze historycznie istniała, ale obecnie z racji rozwoju technologii oraz kultury konsumpcjonizmu znacznie zwiększyła się liczba osób cierpiąca na ten rodzaj nałogu. Ludzie </w:t>
      </w:r>
      <w:r w:rsidR="00DD25B1">
        <w:lastRenderedPageBreak/>
        <w:t xml:space="preserve">uzależniają się od </w:t>
      </w:r>
      <w:proofErr w:type="spellStart"/>
      <w:r w:rsidR="00DD25B1">
        <w:t>zachowań</w:t>
      </w:r>
      <w:proofErr w:type="spellEnd"/>
      <w:r w:rsidR="00DD25B1">
        <w:t>, gdyż szukają w nich ekscytacji i przyjemności, ukojenia swoich emocji, oraz sposobu na radzenie sobie z wyzwaniami życiowymi, które bez tego wydawałyby się zbyt trudne do udźwignięcia. Nikt, kto się uzależnił nigdy nie planował takiego rozwoju wypadków w swoim życiu.</w:t>
      </w:r>
    </w:p>
    <w:p w14:paraId="30F81158" w14:textId="2FCD2C34" w:rsidR="00DD25B1" w:rsidRDefault="00523EE0" w:rsidP="00523EE0">
      <w:pPr>
        <w:pStyle w:val="NormalnyWeb"/>
        <w:tabs>
          <w:tab w:val="left" w:pos="567"/>
        </w:tabs>
        <w:spacing w:line="360" w:lineRule="auto"/>
        <w:jc w:val="both"/>
      </w:pPr>
      <w:r>
        <w:rPr>
          <w:rStyle w:val="Pogrubienie"/>
          <w:b w:val="0"/>
          <w:bCs w:val="0"/>
        </w:rPr>
        <w:tab/>
      </w:r>
      <w:r w:rsidR="00DD25B1" w:rsidRPr="00523EE0">
        <w:rPr>
          <w:rStyle w:val="Pogrubienie"/>
          <w:b w:val="0"/>
          <w:bCs w:val="0"/>
        </w:rPr>
        <w:t>Tak jak w przypadku każdego innego uzależnienia, uzależnienie behawioralne jest chorobą</w:t>
      </w:r>
      <w:r w:rsidR="00DD25B1" w:rsidRPr="00523EE0">
        <w:rPr>
          <w:b/>
          <w:bCs/>
        </w:rPr>
        <w:t>,</w:t>
      </w:r>
      <w:r w:rsidR="00DD25B1">
        <w:t xml:space="preserve"> która w postępujący sposób zaczyna wyniszczać życie człowieka. Człowiek uzależniony często nie zdaje sobie przy tym sprawę, że cierpi na tą chorobę, ukrywa ją przed otoczeniem ze strachu przed konsekwencjami i z powodu wstydu, jaki zwykle odczuwa. Nieleczony nałóg niestety zawsze się nasila powodując coraz poważniejsze negatywne skutki w życiu osoby, które mogą być powstrzymane jedynie poprzez poszukanie pomocy i podjęcie leczenia tego zaburzenia. Ważne jest by pamiętać, że jeśli uzależnienie współwystępuje z innymi zaburzeniami czy problemami (np. depresją), to jeśli te inne nie zagrażają życiu osoby lub zupełnie nie destabilizują jej funkcjonowania, to wtedy zawsze uzależnienie powinno być leczone w pierwszej kolejności.</w:t>
      </w:r>
    </w:p>
    <w:p w14:paraId="545DDC97" w14:textId="40293A01" w:rsidR="00523EE0" w:rsidRDefault="00DD25B1" w:rsidP="00DD25B1">
      <w:pPr>
        <w:pStyle w:val="NormalnyWeb"/>
        <w:spacing w:line="360" w:lineRule="auto"/>
        <w:jc w:val="both"/>
      </w:pPr>
      <w:r>
        <w:t xml:space="preserve">Celem terapii uzależnień behawioralnych, jest powstrzymanie nałogowych </w:t>
      </w:r>
      <w:proofErr w:type="spellStart"/>
      <w:r>
        <w:t>zachowań</w:t>
      </w:r>
      <w:proofErr w:type="spellEnd"/>
      <w:r>
        <w:t>, które wyniszczają życie człowieka, oraz nauka radzenia sobie z wyzwaniami życiowymi w zdrowy sposób (bez nałogu</w:t>
      </w:r>
      <w:r w:rsidR="00523EE0">
        <w:t>). Etapy terapii:</w:t>
      </w:r>
    </w:p>
    <w:p w14:paraId="5AD2E3DB" w14:textId="77777777" w:rsidR="00E14F98" w:rsidRDefault="00523EE0" w:rsidP="00E14F98">
      <w:pPr>
        <w:pStyle w:val="NormalnyWeb"/>
        <w:numPr>
          <w:ilvl w:val="0"/>
          <w:numId w:val="24"/>
        </w:numPr>
        <w:tabs>
          <w:tab w:val="left" w:pos="567"/>
        </w:tabs>
        <w:spacing w:line="360" w:lineRule="auto"/>
        <w:ind w:left="0" w:firstLine="0"/>
        <w:jc w:val="both"/>
      </w:pPr>
      <w:r>
        <w:t>p</w:t>
      </w:r>
      <w:r w:rsidR="00DD25B1">
        <w:t xml:space="preserve">ierwszym etapem terapii, jest postawienie diagnozy uzależnienia, zidentyfikowanie innych ewentualnie współwystępujących problemów czy </w:t>
      </w:r>
      <w:r>
        <w:t>zaburzeń</w:t>
      </w:r>
      <w:r w:rsidR="00DD25B1">
        <w:t xml:space="preserve"> oraz zorientowanie się w ogólnej sytuacji życiowej osoby. Tak jak w przypadku innych uzależnień, gdy ktoś już popadnie w nałóg, to nie można tego stanu cofnąć. Konieczna staje się nauka radzenia sobie z własnym uzależnieniem i podjęcie abstynencji od nałogowych </w:t>
      </w:r>
      <w:proofErr w:type="spellStart"/>
      <w:r w:rsidR="00DD25B1">
        <w:t>zachowań</w:t>
      </w:r>
      <w:proofErr w:type="spellEnd"/>
      <w:r w:rsidR="00DD25B1">
        <w:t xml:space="preserve">. W przeciwieństwie do uzależnień chemicznych, osoba uzależniona od wykonywania różnych czynności, często nie musi rezygnować ze wszelkich działań powiązanych z przedmiotem nałogu (np. seksoholik nie musi zupełnie rezygnować z seksu, musi jedynie zrezygnować z nałogowych wzorców jego uprawiania). </w:t>
      </w:r>
    </w:p>
    <w:p w14:paraId="2DCCD276" w14:textId="28742CFE" w:rsidR="00DD25B1" w:rsidRPr="00E14F98" w:rsidRDefault="00E14F98" w:rsidP="00D17571">
      <w:pPr>
        <w:pStyle w:val="NormalnyWeb"/>
        <w:numPr>
          <w:ilvl w:val="0"/>
          <w:numId w:val="24"/>
        </w:numPr>
        <w:tabs>
          <w:tab w:val="left" w:pos="567"/>
        </w:tabs>
        <w:spacing w:line="360" w:lineRule="auto"/>
        <w:ind w:left="0" w:firstLine="0"/>
        <w:jc w:val="both"/>
        <w:rPr>
          <w:b/>
          <w:bCs/>
        </w:rPr>
      </w:pPr>
      <w:r>
        <w:t>drugim etapem terapii, jest p</w:t>
      </w:r>
      <w:r w:rsidR="00DD25B1">
        <w:t>rzepracowywan</w:t>
      </w:r>
      <w:r>
        <w:t>ie</w:t>
      </w:r>
      <w:r w:rsidR="00DD25B1">
        <w:t xml:space="preserve"> problem</w:t>
      </w:r>
      <w:r>
        <w:t>ów</w:t>
      </w:r>
      <w:r w:rsidR="00DD25B1">
        <w:t xml:space="preserve"> życiow</w:t>
      </w:r>
      <w:r>
        <w:t>ych</w:t>
      </w:r>
      <w:r w:rsidR="00DD25B1">
        <w:t xml:space="preserve"> os</w:t>
      </w:r>
      <w:r>
        <w:t>ób,</w:t>
      </w:r>
      <w:r w:rsidR="00DD25B1">
        <w:t xml:space="preserve"> tak by umiał</w:t>
      </w:r>
      <w:r>
        <w:t>y</w:t>
      </w:r>
      <w:r w:rsidR="00DD25B1">
        <w:t xml:space="preserve"> sobie z nimi radzić bez sięgania po ukojenie, jakie dawał </w:t>
      </w:r>
      <w:r>
        <w:t>im</w:t>
      </w:r>
      <w:r w:rsidR="00DD25B1">
        <w:t xml:space="preserve"> nałóg. Bardzo istotnym elementem tej formy terapii, jest wsparcie grupy ludzi, którzy zmagają się z tym samym lub podobnym uzależnieniem. </w:t>
      </w:r>
    </w:p>
    <w:p w14:paraId="0BEEC393" w14:textId="77777777" w:rsidR="00E14F98" w:rsidRPr="00E14F98" w:rsidRDefault="00E14F98" w:rsidP="00E14F98">
      <w:pPr>
        <w:pStyle w:val="NormalnyWeb"/>
        <w:tabs>
          <w:tab w:val="left" w:pos="567"/>
        </w:tabs>
        <w:spacing w:line="360" w:lineRule="auto"/>
        <w:jc w:val="both"/>
        <w:rPr>
          <w:b/>
          <w:bCs/>
        </w:rPr>
      </w:pPr>
    </w:p>
    <w:p w14:paraId="143105A6" w14:textId="77777777" w:rsidR="00B060E6" w:rsidRPr="00B060E6" w:rsidRDefault="00B060E6" w:rsidP="00B060E6">
      <w:pPr>
        <w:suppressAutoHyphens w:val="0"/>
        <w:spacing w:after="0" w:line="240" w:lineRule="auto"/>
        <w:rPr>
          <w:rFonts w:ascii="Times New Roman" w:eastAsia="Times New Roman" w:hAnsi="Times New Roman" w:cs="Times New Roman"/>
          <w:b/>
          <w:sz w:val="28"/>
          <w:szCs w:val="28"/>
          <w:lang w:eastAsia="pl-PL"/>
        </w:rPr>
      </w:pPr>
      <w:r w:rsidRPr="00B060E6">
        <w:rPr>
          <w:rFonts w:ascii="Times New Roman" w:eastAsia="Times New Roman" w:hAnsi="Times New Roman" w:cs="Times New Roman"/>
          <w:b/>
          <w:sz w:val="28"/>
          <w:szCs w:val="28"/>
          <w:lang w:eastAsia="pl-PL"/>
        </w:rPr>
        <w:lastRenderedPageBreak/>
        <w:t>II. Wstęp</w:t>
      </w:r>
    </w:p>
    <w:p w14:paraId="37B26C93" w14:textId="77777777" w:rsidR="00B060E6" w:rsidRPr="00B060E6" w:rsidRDefault="00B060E6" w:rsidP="00B060E6">
      <w:pPr>
        <w:suppressAutoHyphens w:val="0"/>
        <w:spacing w:after="0" w:line="240" w:lineRule="auto"/>
        <w:rPr>
          <w:rFonts w:ascii="Times New Roman" w:eastAsia="Times New Roman" w:hAnsi="Times New Roman" w:cs="Times New Roman"/>
          <w:b/>
          <w:sz w:val="28"/>
          <w:szCs w:val="28"/>
          <w:lang w:eastAsia="pl-PL"/>
        </w:rPr>
      </w:pPr>
    </w:p>
    <w:p w14:paraId="0985935D" w14:textId="77777777" w:rsidR="001467F2" w:rsidRDefault="00B060E6" w:rsidP="001467F2">
      <w:pPr>
        <w:suppressAutoHyphens w:val="0"/>
        <w:spacing w:after="0"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b/>
          <w:sz w:val="28"/>
          <w:szCs w:val="28"/>
          <w:lang w:eastAsia="pl-PL"/>
        </w:rPr>
        <w:tab/>
      </w:r>
      <w:r w:rsidRPr="00B060E6">
        <w:rPr>
          <w:rFonts w:ascii="Times New Roman" w:eastAsia="Times New Roman" w:hAnsi="Times New Roman" w:cs="Times New Roman"/>
          <w:sz w:val="24"/>
          <w:szCs w:val="24"/>
          <w:lang w:eastAsia="pl-PL"/>
        </w:rPr>
        <w:t>Alkohol jest jedną z najpopularniejszych substancji psychoaktywnych, a jego nadużywanie może prowadzić do wystąpienia wielu negatywnych skutków. Według Światowej Organizacji Zdrowia (WHO) alkohol jest jednym z największych czynników ryzyka dla zdrowia populacji, większe ryzyko stanowi tylko palenie tytoniu i nadciśnienie tętnicze. Ze spożywaniem alkoholu związek ma ponad 60 rodzajów chorób i urazów.</w:t>
      </w:r>
      <w:r w:rsidR="001467F2">
        <w:rPr>
          <w:rFonts w:ascii="Times New Roman" w:eastAsia="Times New Roman" w:hAnsi="Times New Roman" w:cs="Times New Roman"/>
          <w:sz w:val="24"/>
          <w:szCs w:val="24"/>
          <w:lang w:eastAsia="pl-PL"/>
        </w:rPr>
        <w:t xml:space="preserve"> </w:t>
      </w:r>
      <w:r w:rsidRPr="00B060E6">
        <w:rPr>
          <w:rFonts w:ascii="Times New Roman" w:eastAsia="Times New Roman" w:hAnsi="Times New Roman" w:cs="Times New Roman"/>
          <w:sz w:val="24"/>
          <w:szCs w:val="24"/>
          <w:lang w:eastAsia="pl-PL"/>
        </w:rPr>
        <w:t>Z nadużywaniem alkoholu powiązane są m.in. problemy przemocy w rodzinie, ubóstwo i wykluczenie społeczne</w:t>
      </w:r>
      <w:r w:rsidR="00974730" w:rsidRPr="00974730">
        <w:rPr>
          <w:rFonts w:ascii="Arial" w:eastAsia="Times New Roman" w:hAnsi="Arial" w:cs="Arial"/>
          <w:sz w:val="30"/>
          <w:szCs w:val="30"/>
          <w:lang w:eastAsia="pl-PL"/>
        </w:rPr>
        <w:t xml:space="preserve"> </w:t>
      </w:r>
      <w:r w:rsidR="00974730" w:rsidRPr="00974730">
        <w:rPr>
          <w:rFonts w:ascii="Times New Roman" w:eastAsia="Times New Roman" w:hAnsi="Times New Roman" w:cs="Times New Roman"/>
          <w:sz w:val="24"/>
          <w:szCs w:val="24"/>
          <w:lang w:eastAsia="pl-PL"/>
        </w:rPr>
        <w:br/>
      </w:r>
      <w:r w:rsidRPr="00B00CA7">
        <w:rPr>
          <w:rFonts w:ascii="Times New Roman" w:eastAsia="Times New Roman" w:hAnsi="Times New Roman" w:cs="Times New Roman"/>
          <w:sz w:val="24"/>
          <w:szCs w:val="24"/>
          <w:lang w:eastAsia="pl-PL"/>
        </w:rPr>
        <w:t xml:space="preserve">Prowadzenie działań związanych z profilaktyką i rozwiązywaniem problemów alkoholowych oraz integracji społecznej należy do zadań własnych gminy. </w:t>
      </w:r>
    </w:p>
    <w:p w14:paraId="31C7C66C" w14:textId="22CCAD4D" w:rsidR="0057503A" w:rsidRPr="001467F2" w:rsidRDefault="00B060E6" w:rsidP="001467F2">
      <w:pPr>
        <w:suppressAutoHyphens w:val="0"/>
        <w:spacing w:after="0" w:line="360" w:lineRule="auto"/>
        <w:ind w:firstLine="360"/>
        <w:jc w:val="both"/>
        <w:rPr>
          <w:rFonts w:ascii="Times New Roman" w:eastAsia="Times New Roman" w:hAnsi="Times New Roman" w:cs="Times New Roman"/>
          <w:sz w:val="24"/>
          <w:szCs w:val="24"/>
          <w:lang w:eastAsia="pl-PL"/>
        </w:rPr>
      </w:pPr>
      <w:r w:rsidRPr="00B00CA7">
        <w:rPr>
          <w:rFonts w:ascii="Times New Roman" w:eastAsia="Times New Roman" w:hAnsi="Times New Roman" w:cs="Times New Roman"/>
          <w:sz w:val="24"/>
          <w:szCs w:val="24"/>
          <w:lang w:eastAsia="pl-PL"/>
        </w:rPr>
        <w:t xml:space="preserve">Podstawę prawną stanowi </w:t>
      </w:r>
      <w:r w:rsidR="00E028D1" w:rsidRPr="00B00CA7">
        <w:rPr>
          <w:rFonts w:ascii="Times New Roman" w:eastAsia="Times New Roman" w:hAnsi="Times New Roman" w:cs="Times New Roman"/>
          <w:sz w:val="24"/>
          <w:szCs w:val="24"/>
          <w:lang w:eastAsia="pl-PL"/>
        </w:rPr>
        <w:t>ustawa o</w:t>
      </w:r>
      <w:r w:rsidRPr="00B00CA7">
        <w:rPr>
          <w:rFonts w:ascii="Times New Roman" w:eastAsia="Times New Roman" w:hAnsi="Times New Roman" w:cs="Times New Roman"/>
          <w:sz w:val="24"/>
          <w:szCs w:val="24"/>
          <w:lang w:eastAsia="pl-PL"/>
        </w:rPr>
        <w:t xml:space="preserve"> wychowaniu w trzeźwości i przeciwdziałaniu alkoholizmowi.</w:t>
      </w:r>
      <w:r w:rsidR="001467F2">
        <w:rPr>
          <w:rFonts w:ascii="Times New Roman" w:eastAsia="Times New Roman" w:hAnsi="Times New Roman" w:cs="Times New Roman"/>
          <w:sz w:val="24"/>
          <w:szCs w:val="24"/>
          <w:lang w:eastAsia="pl-PL"/>
        </w:rPr>
        <w:t xml:space="preserve"> </w:t>
      </w:r>
      <w:r w:rsidR="0057503A" w:rsidRPr="00B00CA7">
        <w:rPr>
          <w:rFonts w:ascii="Times New Roman" w:hAnsi="Times New Roman" w:cs="Times New Roman"/>
          <w:sz w:val="24"/>
          <w:szCs w:val="24"/>
        </w:rPr>
        <w:t xml:space="preserve">Realizację zadań z zakresu zdrowia nakłada na samorządy gmin art. 7 ustawy o samorządzie gminnym (t. j. Dz. U z 2020 r. poz. 713, z </w:t>
      </w:r>
      <w:proofErr w:type="spellStart"/>
      <w:r w:rsidR="0057503A" w:rsidRPr="00B00CA7">
        <w:rPr>
          <w:rFonts w:ascii="Times New Roman" w:hAnsi="Times New Roman" w:cs="Times New Roman"/>
          <w:sz w:val="24"/>
          <w:szCs w:val="24"/>
        </w:rPr>
        <w:t>późn</w:t>
      </w:r>
      <w:proofErr w:type="spellEnd"/>
      <w:r w:rsidR="0057503A" w:rsidRPr="00B00CA7">
        <w:rPr>
          <w:rFonts w:ascii="Times New Roman" w:hAnsi="Times New Roman" w:cs="Times New Roman"/>
          <w:sz w:val="24"/>
          <w:szCs w:val="24"/>
        </w:rPr>
        <w:t xml:space="preserve">. zm.), a zadania własne gminy wynikają bezpośrednio z art. 4¹ ust. 1 ustawy z dnia 26 października 1982 r. </w:t>
      </w:r>
      <w:r w:rsidR="0057503A" w:rsidRPr="00B00CA7">
        <w:rPr>
          <w:rFonts w:ascii="Times New Roman" w:hAnsi="Times New Roman" w:cs="Times New Roman"/>
          <w:sz w:val="24"/>
          <w:szCs w:val="24"/>
        </w:rPr>
        <w:br/>
        <w:t>o wychowaniu w trzeźwości i przeciwdziałaniu alkoholizmowi (t. j. Dz. U. z 20</w:t>
      </w:r>
      <w:r w:rsidR="006C3DA4">
        <w:rPr>
          <w:rFonts w:ascii="Times New Roman" w:hAnsi="Times New Roman" w:cs="Times New Roman"/>
          <w:sz w:val="24"/>
          <w:szCs w:val="24"/>
        </w:rPr>
        <w:t>21</w:t>
      </w:r>
      <w:r w:rsidR="0057503A" w:rsidRPr="00B00CA7">
        <w:rPr>
          <w:rFonts w:ascii="Times New Roman" w:hAnsi="Times New Roman" w:cs="Times New Roman"/>
          <w:sz w:val="24"/>
          <w:szCs w:val="24"/>
        </w:rPr>
        <w:t xml:space="preserve"> r. poz. </w:t>
      </w:r>
      <w:r w:rsidR="006C3DA4">
        <w:rPr>
          <w:rFonts w:ascii="Times New Roman" w:hAnsi="Times New Roman" w:cs="Times New Roman"/>
          <w:sz w:val="24"/>
          <w:szCs w:val="24"/>
        </w:rPr>
        <w:t>1119</w:t>
      </w:r>
      <w:r w:rsidR="0057503A" w:rsidRPr="00B00CA7">
        <w:rPr>
          <w:rFonts w:ascii="Times New Roman" w:hAnsi="Times New Roman" w:cs="Times New Roman"/>
          <w:sz w:val="24"/>
          <w:szCs w:val="24"/>
        </w:rPr>
        <w:t>) oraz art. 10 ustawy z dnia 29 lipca 2005 r. o przeciwdziałaniu narkomanii (t. j. Dz. U. z 20</w:t>
      </w:r>
      <w:r w:rsidR="006C3DA4">
        <w:rPr>
          <w:rFonts w:ascii="Times New Roman" w:hAnsi="Times New Roman" w:cs="Times New Roman"/>
          <w:sz w:val="24"/>
          <w:szCs w:val="24"/>
        </w:rPr>
        <w:t>20</w:t>
      </w:r>
      <w:r w:rsidR="0057503A" w:rsidRPr="00B00CA7">
        <w:rPr>
          <w:rFonts w:ascii="Times New Roman" w:hAnsi="Times New Roman" w:cs="Times New Roman"/>
          <w:sz w:val="24"/>
          <w:szCs w:val="24"/>
        </w:rPr>
        <w:t xml:space="preserve"> r. poz. </w:t>
      </w:r>
      <w:r w:rsidR="006C3DA4">
        <w:rPr>
          <w:rFonts w:ascii="Times New Roman" w:hAnsi="Times New Roman" w:cs="Times New Roman"/>
          <w:sz w:val="24"/>
          <w:szCs w:val="24"/>
        </w:rPr>
        <w:t>2050</w:t>
      </w:r>
      <w:r w:rsidR="0057503A" w:rsidRPr="00B00CA7">
        <w:rPr>
          <w:rFonts w:ascii="Times New Roman" w:hAnsi="Times New Roman" w:cs="Times New Roman"/>
          <w:sz w:val="24"/>
          <w:szCs w:val="24"/>
        </w:rPr>
        <w:t xml:space="preserve">, z </w:t>
      </w:r>
      <w:proofErr w:type="spellStart"/>
      <w:r w:rsidR="0057503A" w:rsidRPr="00B00CA7">
        <w:rPr>
          <w:rFonts w:ascii="Times New Roman" w:hAnsi="Times New Roman" w:cs="Times New Roman"/>
          <w:sz w:val="24"/>
          <w:szCs w:val="24"/>
        </w:rPr>
        <w:t>późn</w:t>
      </w:r>
      <w:proofErr w:type="spellEnd"/>
      <w:r w:rsidR="0057503A" w:rsidRPr="00B00CA7">
        <w:rPr>
          <w:rFonts w:ascii="Times New Roman" w:hAnsi="Times New Roman" w:cs="Times New Roman"/>
          <w:sz w:val="24"/>
          <w:szCs w:val="24"/>
        </w:rPr>
        <w:t>. zm.).</w:t>
      </w:r>
    </w:p>
    <w:p w14:paraId="5813E730" w14:textId="77777777" w:rsidR="0057503A" w:rsidRPr="001467F2" w:rsidRDefault="0057503A" w:rsidP="001467F2">
      <w:pPr>
        <w:pStyle w:val="Akapitzlist"/>
        <w:tabs>
          <w:tab w:val="left" w:pos="567"/>
        </w:tabs>
        <w:spacing w:before="120" w:after="120" w:line="360" w:lineRule="auto"/>
        <w:ind w:left="0"/>
        <w:jc w:val="both"/>
        <w:rPr>
          <w:rFonts w:ascii="Times New Roman" w:hAnsi="Times New Roman" w:cs="Times New Roman"/>
          <w:sz w:val="24"/>
          <w:szCs w:val="24"/>
        </w:rPr>
      </w:pPr>
      <w:r w:rsidRPr="001467F2">
        <w:rPr>
          <w:rFonts w:ascii="Times New Roman" w:hAnsi="Times New Roman" w:cs="Times New Roman"/>
          <w:sz w:val="24"/>
          <w:szCs w:val="24"/>
        </w:rPr>
        <w:t xml:space="preserve">Do zadań własnych gminy należy prowadzenie działań związanych z profilaktyką </w:t>
      </w:r>
      <w:r w:rsidRPr="001467F2">
        <w:rPr>
          <w:rFonts w:ascii="Times New Roman" w:hAnsi="Times New Roman" w:cs="Times New Roman"/>
          <w:sz w:val="24"/>
          <w:szCs w:val="24"/>
        </w:rPr>
        <w:br/>
        <w:t>i rozwiązywaniem problemów alkoholowych oraz integracją społeczną osób uzależnionych od alkoholu.  W szczególności zadania te obejmują:</w:t>
      </w:r>
    </w:p>
    <w:p w14:paraId="0E9900FF" w14:textId="121E5523" w:rsidR="0057503A" w:rsidRPr="00B00CA7" w:rsidRDefault="006C3DA4" w:rsidP="006A10D4">
      <w:pPr>
        <w:numPr>
          <w:ilvl w:val="0"/>
          <w:numId w:val="18"/>
        </w:numPr>
        <w:tabs>
          <w:tab w:val="left" w:pos="567"/>
        </w:tabs>
        <w:spacing w:before="120" w:after="120" w:line="36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z</w:t>
      </w:r>
      <w:r w:rsidR="0057503A" w:rsidRPr="00B00CA7">
        <w:rPr>
          <w:rFonts w:ascii="Times New Roman" w:hAnsi="Times New Roman" w:cs="Times New Roman"/>
          <w:sz w:val="24"/>
          <w:szCs w:val="24"/>
        </w:rPr>
        <w:t>większenie dostępności pomocy terapeutycznej i rehabilitacyjnej dla osób uzależnionych od alkoholu,</w:t>
      </w:r>
    </w:p>
    <w:p w14:paraId="1EC7E0F9" w14:textId="23591903" w:rsidR="0057503A" w:rsidRPr="00B00CA7" w:rsidRDefault="006C3DA4" w:rsidP="006A10D4">
      <w:pPr>
        <w:numPr>
          <w:ilvl w:val="0"/>
          <w:numId w:val="18"/>
        </w:numPr>
        <w:tabs>
          <w:tab w:val="left" w:pos="567"/>
        </w:tabs>
        <w:spacing w:before="120" w:after="120" w:line="36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u</w:t>
      </w:r>
      <w:r w:rsidR="0057503A" w:rsidRPr="00B00CA7">
        <w:rPr>
          <w:rFonts w:ascii="Times New Roman" w:hAnsi="Times New Roman" w:cs="Times New Roman"/>
          <w:sz w:val="24"/>
          <w:szCs w:val="24"/>
        </w:rPr>
        <w:t xml:space="preserve">dzielanie rodzinom, w których występują problemy alkoholowe, pomocy psychospołecznej i prawnej, a w szczególności ochrony przed przemocą </w:t>
      </w:r>
      <w:r w:rsidR="0057503A" w:rsidRPr="00B00CA7">
        <w:rPr>
          <w:rFonts w:ascii="Times New Roman" w:hAnsi="Times New Roman" w:cs="Times New Roman"/>
          <w:sz w:val="24"/>
          <w:szCs w:val="24"/>
        </w:rPr>
        <w:br/>
        <w:t>w rodzinie,</w:t>
      </w:r>
    </w:p>
    <w:p w14:paraId="750E7BFB" w14:textId="1269F62D" w:rsidR="0057503A" w:rsidRPr="00B00CA7" w:rsidRDefault="006C3DA4" w:rsidP="006A10D4">
      <w:pPr>
        <w:numPr>
          <w:ilvl w:val="0"/>
          <w:numId w:val="18"/>
        </w:numPr>
        <w:tabs>
          <w:tab w:val="left" w:pos="567"/>
        </w:tabs>
        <w:spacing w:before="120" w:after="120" w:line="36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p</w:t>
      </w:r>
      <w:r w:rsidR="0057503A" w:rsidRPr="00B00CA7">
        <w:rPr>
          <w:rFonts w:ascii="Times New Roman" w:hAnsi="Times New Roman" w:cs="Times New Roman"/>
          <w:sz w:val="24"/>
          <w:szCs w:val="24"/>
        </w:rPr>
        <w:t xml:space="preserve">rowadzenie profilaktycznej działalności informacyjnej i edukacyjnej </w:t>
      </w:r>
      <w:r w:rsidR="0057503A" w:rsidRPr="00B00CA7">
        <w:rPr>
          <w:rFonts w:ascii="Times New Roman" w:hAnsi="Times New Roman" w:cs="Times New Roman"/>
          <w:sz w:val="24"/>
          <w:szCs w:val="24"/>
        </w:rPr>
        <w:br/>
        <w:t xml:space="preserve">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w:t>
      </w:r>
      <w:r w:rsidR="0057503A" w:rsidRPr="00B00CA7">
        <w:rPr>
          <w:rFonts w:ascii="Times New Roman" w:hAnsi="Times New Roman" w:cs="Times New Roman"/>
          <w:sz w:val="24"/>
          <w:szCs w:val="24"/>
        </w:rPr>
        <w:br/>
        <w:t xml:space="preserve">i socjoterapeutycznych, </w:t>
      </w:r>
    </w:p>
    <w:p w14:paraId="47B74FFB" w14:textId="11CC358C" w:rsidR="0057503A" w:rsidRPr="00B00CA7" w:rsidRDefault="006C3DA4" w:rsidP="006A10D4">
      <w:pPr>
        <w:numPr>
          <w:ilvl w:val="0"/>
          <w:numId w:val="18"/>
        </w:numPr>
        <w:tabs>
          <w:tab w:val="left" w:pos="567"/>
        </w:tabs>
        <w:spacing w:before="120" w:after="120" w:line="36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w</w:t>
      </w:r>
      <w:r w:rsidR="0057503A" w:rsidRPr="00B00CA7">
        <w:rPr>
          <w:rFonts w:ascii="Times New Roman" w:hAnsi="Times New Roman" w:cs="Times New Roman"/>
          <w:sz w:val="24"/>
          <w:szCs w:val="24"/>
        </w:rPr>
        <w:t>spomaganie działalności instytucji, stowarzyszeń i osób fizycznych, służącej rozwiązywaniu problemów alkoholowych;</w:t>
      </w:r>
    </w:p>
    <w:p w14:paraId="5E843D81" w14:textId="3D670A80" w:rsidR="0057503A" w:rsidRPr="00B00CA7" w:rsidRDefault="006C3DA4" w:rsidP="006A10D4">
      <w:pPr>
        <w:numPr>
          <w:ilvl w:val="0"/>
          <w:numId w:val="18"/>
        </w:numPr>
        <w:tabs>
          <w:tab w:val="left" w:pos="567"/>
        </w:tabs>
        <w:spacing w:before="120" w:after="120" w:line="36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lastRenderedPageBreak/>
        <w:t>p</w:t>
      </w:r>
      <w:r w:rsidR="0057503A" w:rsidRPr="00B00CA7">
        <w:rPr>
          <w:rFonts w:ascii="Times New Roman" w:hAnsi="Times New Roman" w:cs="Times New Roman"/>
          <w:sz w:val="24"/>
          <w:szCs w:val="24"/>
        </w:rPr>
        <w:t xml:space="preserve">odejmowanie interwencji w związku z naruszeniem przepisów określonych </w:t>
      </w:r>
      <w:r w:rsidR="0057503A" w:rsidRPr="00B00CA7">
        <w:rPr>
          <w:rFonts w:ascii="Times New Roman" w:hAnsi="Times New Roman" w:cs="Times New Roman"/>
          <w:sz w:val="24"/>
          <w:szCs w:val="24"/>
        </w:rPr>
        <w:br/>
        <w:t>w art. 13¹ i 15 ustawy oraz występowanie przed sądem w charakterze oskarżyciela publicznego;</w:t>
      </w:r>
    </w:p>
    <w:p w14:paraId="1238583B" w14:textId="75FED439" w:rsidR="0057503A" w:rsidRPr="00B00CA7" w:rsidRDefault="006C3DA4" w:rsidP="006A10D4">
      <w:pPr>
        <w:numPr>
          <w:ilvl w:val="0"/>
          <w:numId w:val="18"/>
        </w:numPr>
        <w:tabs>
          <w:tab w:val="left" w:pos="567"/>
        </w:tabs>
        <w:spacing w:before="120" w:after="120" w:line="36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w</w:t>
      </w:r>
      <w:r w:rsidR="0057503A" w:rsidRPr="00B00CA7">
        <w:rPr>
          <w:rFonts w:ascii="Times New Roman" w:hAnsi="Times New Roman" w:cs="Times New Roman"/>
          <w:sz w:val="24"/>
          <w:szCs w:val="24"/>
        </w:rPr>
        <w:t xml:space="preserve">spieranie zatrudnienia socjalnego poprzez organizowanie i finansowanie centrów integracji społecznej.  </w:t>
      </w:r>
    </w:p>
    <w:p w14:paraId="147BB59B" w14:textId="34FCEC15" w:rsidR="00974730" w:rsidRPr="00B00CA7" w:rsidRDefault="00974730" w:rsidP="001467F2">
      <w:pPr>
        <w:spacing w:after="0" w:line="360" w:lineRule="auto"/>
        <w:jc w:val="both"/>
        <w:rPr>
          <w:rFonts w:ascii="Times New Roman" w:eastAsia="Times New Roman" w:hAnsi="Times New Roman" w:cs="Times New Roman"/>
          <w:sz w:val="24"/>
          <w:szCs w:val="24"/>
          <w:lang w:eastAsia="pl-PL"/>
        </w:rPr>
      </w:pPr>
      <w:r w:rsidRPr="00B00CA7">
        <w:rPr>
          <w:rFonts w:ascii="Times New Roman" w:eastAsia="Times New Roman" w:hAnsi="Times New Roman" w:cs="Times New Roman"/>
          <w:sz w:val="24"/>
          <w:szCs w:val="24"/>
          <w:lang w:eastAsia="pl-PL"/>
        </w:rPr>
        <w:t>Zadania przeciwdziałaniu narkomanii w szczególności obejmują:</w:t>
      </w:r>
    </w:p>
    <w:p w14:paraId="44F69ADA" w14:textId="15097592" w:rsidR="00974730" w:rsidRPr="0068546C" w:rsidRDefault="00974730" w:rsidP="001467F2">
      <w:pPr>
        <w:pStyle w:val="Akapitzlist"/>
        <w:numPr>
          <w:ilvl w:val="0"/>
          <w:numId w:val="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sidRPr="0068546C">
        <w:rPr>
          <w:rFonts w:ascii="Times New Roman" w:eastAsia="Times New Roman" w:hAnsi="Times New Roman" w:cs="Times New Roman"/>
          <w:sz w:val="24"/>
          <w:szCs w:val="24"/>
          <w:lang w:eastAsia="pl-PL"/>
        </w:rPr>
        <w:t xml:space="preserve">  </w:t>
      </w:r>
      <w:r w:rsidR="006C3DA4">
        <w:rPr>
          <w:rFonts w:ascii="Times New Roman" w:eastAsia="Times New Roman" w:hAnsi="Times New Roman" w:cs="Times New Roman"/>
          <w:sz w:val="24"/>
          <w:szCs w:val="24"/>
          <w:lang w:eastAsia="pl-PL"/>
        </w:rPr>
        <w:t>z</w:t>
      </w:r>
      <w:r w:rsidRPr="0068546C">
        <w:rPr>
          <w:rFonts w:ascii="Times New Roman" w:eastAsia="Times New Roman" w:hAnsi="Times New Roman" w:cs="Times New Roman"/>
          <w:sz w:val="24"/>
          <w:szCs w:val="24"/>
          <w:lang w:eastAsia="pl-PL"/>
        </w:rPr>
        <w:t xml:space="preserve">większanie dostępności pomocy terapeutycznej i rehabilitacyjnej dla osób zagrożonych uzależnieniem. Udzielanie rodzinom, w których występują problemy narkomanii, pomocy psychospołecznej i prawnej. </w:t>
      </w:r>
    </w:p>
    <w:p w14:paraId="439F66A0" w14:textId="65B240E3" w:rsidR="00974730" w:rsidRPr="0068546C" w:rsidRDefault="006C3DA4" w:rsidP="001467F2">
      <w:pPr>
        <w:pStyle w:val="Akapitzlist"/>
        <w:numPr>
          <w:ilvl w:val="0"/>
          <w:numId w:val="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974730" w:rsidRPr="0068546C">
        <w:rPr>
          <w:rFonts w:ascii="Times New Roman" w:eastAsia="Times New Roman" w:hAnsi="Times New Roman" w:cs="Times New Roman"/>
          <w:sz w:val="24"/>
          <w:szCs w:val="24"/>
          <w:lang w:eastAsia="pl-PL"/>
        </w:rPr>
        <w:t>rowadzenie profilaktycznej działalności informacyjnej, edukacyjnej oraz szkoleniowej w zakresie rozwiązywania problemów narkomanii, w szczególności dla dzieci i młodzieży, w tym prowadzenie pozalekcyjnych zajęć sportowo - rekreacyjnych dla uczniów, a także działań na rzecz dożywiania dzieci uczestniczących w pozalekcyjnych programach opiekuńczo - wychowawczych i socjoterapeutycznych</w:t>
      </w:r>
    </w:p>
    <w:p w14:paraId="6D5E37E9" w14:textId="25CB1F88" w:rsidR="001467F2" w:rsidRDefault="00974730" w:rsidP="001467F2">
      <w:pPr>
        <w:pStyle w:val="Akapitzlist"/>
        <w:numPr>
          <w:ilvl w:val="0"/>
          <w:numId w:val="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sidRPr="0068546C">
        <w:rPr>
          <w:rFonts w:ascii="Times New Roman" w:eastAsia="Times New Roman" w:hAnsi="Times New Roman" w:cs="Times New Roman"/>
          <w:sz w:val="24"/>
          <w:szCs w:val="24"/>
          <w:lang w:eastAsia="pl-PL"/>
        </w:rPr>
        <w:t xml:space="preserve"> </w:t>
      </w:r>
      <w:r w:rsidR="006C3DA4">
        <w:rPr>
          <w:rFonts w:ascii="Times New Roman" w:eastAsia="Times New Roman" w:hAnsi="Times New Roman" w:cs="Times New Roman"/>
          <w:sz w:val="24"/>
          <w:szCs w:val="24"/>
          <w:lang w:eastAsia="pl-PL"/>
        </w:rPr>
        <w:t>w</w:t>
      </w:r>
      <w:r w:rsidRPr="0068546C">
        <w:rPr>
          <w:rFonts w:ascii="Times New Roman" w:eastAsia="Times New Roman" w:hAnsi="Times New Roman" w:cs="Times New Roman"/>
          <w:sz w:val="24"/>
          <w:szCs w:val="24"/>
          <w:lang w:eastAsia="pl-PL"/>
        </w:rPr>
        <w:t xml:space="preserve">spomaganie działań instytucji, organizacji pozarządowych i osób fizycznych, służących rozwiązywaniu problemów narkomanii. Pomoc społeczną osobom uzależnionym i rodzinom osób uzależnionych, dotkniętym ubóstwem i wykluczeniem społecznym i integrowanie ze środowiskiem lokalnym tych osób z wykorzystaniem pracy socjalnej i kontraktu socjalnego. </w:t>
      </w:r>
    </w:p>
    <w:p w14:paraId="4DDC8C5B" w14:textId="5293C5ED" w:rsidR="00B060E6" w:rsidRPr="001467F2" w:rsidRDefault="001467F2" w:rsidP="001467F2">
      <w:pPr>
        <w:pStyle w:val="Akapitzlist"/>
        <w:tabs>
          <w:tab w:val="left" w:pos="567"/>
        </w:tabs>
        <w:suppressAutoHyphens w:val="0"/>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B060E6" w:rsidRPr="001467F2">
        <w:rPr>
          <w:rFonts w:ascii="Times New Roman" w:eastAsia="Times New Roman" w:hAnsi="Times New Roman" w:cs="Times New Roman"/>
          <w:sz w:val="24"/>
          <w:szCs w:val="24"/>
          <w:lang w:eastAsia="pl-PL"/>
        </w:rPr>
        <w:t>Gminny Program Profilaktyki i Rozwiązywania Problemów Alkoholowych</w:t>
      </w:r>
      <w:r w:rsidR="00974730" w:rsidRPr="001467F2">
        <w:rPr>
          <w:rFonts w:ascii="Times New Roman" w:eastAsia="Times New Roman" w:hAnsi="Times New Roman" w:cs="Times New Roman"/>
          <w:sz w:val="24"/>
          <w:szCs w:val="24"/>
          <w:lang w:eastAsia="pl-PL"/>
        </w:rPr>
        <w:t xml:space="preserve"> oraz Przeciwdziałania Narkomanii</w:t>
      </w:r>
      <w:r w:rsidR="00B060E6" w:rsidRPr="001467F2">
        <w:rPr>
          <w:rFonts w:ascii="Times New Roman" w:eastAsia="Times New Roman" w:hAnsi="Times New Roman" w:cs="Times New Roman"/>
          <w:sz w:val="24"/>
          <w:szCs w:val="24"/>
          <w:lang w:eastAsia="pl-PL"/>
        </w:rPr>
        <w:t xml:space="preserve"> w Gminie </w:t>
      </w:r>
      <w:r w:rsidR="00E028D1" w:rsidRPr="001467F2">
        <w:rPr>
          <w:rFonts w:ascii="Times New Roman" w:eastAsia="Times New Roman" w:hAnsi="Times New Roman" w:cs="Times New Roman"/>
          <w:sz w:val="24"/>
          <w:szCs w:val="24"/>
          <w:lang w:eastAsia="pl-PL"/>
        </w:rPr>
        <w:t>Dubeninki</w:t>
      </w:r>
      <w:r w:rsidR="00B060E6" w:rsidRPr="001467F2">
        <w:rPr>
          <w:rFonts w:ascii="Times New Roman" w:eastAsia="Times New Roman" w:hAnsi="Times New Roman" w:cs="Times New Roman"/>
          <w:sz w:val="24"/>
          <w:szCs w:val="24"/>
          <w:lang w:eastAsia="pl-PL"/>
        </w:rPr>
        <w:t xml:space="preserve"> na 2022 r.</w:t>
      </w:r>
      <w:r w:rsidR="00E028D1" w:rsidRPr="001467F2">
        <w:rPr>
          <w:rFonts w:ascii="Times New Roman" w:eastAsia="Times New Roman" w:hAnsi="Times New Roman" w:cs="Times New Roman"/>
          <w:sz w:val="24"/>
          <w:szCs w:val="24"/>
          <w:lang w:eastAsia="pl-PL"/>
        </w:rPr>
        <w:t xml:space="preserve"> </w:t>
      </w:r>
      <w:r w:rsidR="00B060E6" w:rsidRPr="001467F2">
        <w:rPr>
          <w:rFonts w:ascii="Times New Roman" w:eastAsia="Times New Roman" w:hAnsi="Times New Roman" w:cs="Times New Roman"/>
          <w:sz w:val="24"/>
          <w:szCs w:val="24"/>
          <w:lang w:eastAsia="pl-PL"/>
        </w:rPr>
        <w:t>określa cele i zadania w zakresie profilaktyki oraz rozwiązywania problemów wynikających z używania alkoholu</w:t>
      </w:r>
      <w:r w:rsidR="0068546C" w:rsidRPr="001467F2">
        <w:rPr>
          <w:rFonts w:ascii="Times New Roman" w:eastAsia="Times New Roman" w:hAnsi="Times New Roman" w:cs="Times New Roman"/>
          <w:sz w:val="24"/>
          <w:szCs w:val="24"/>
          <w:lang w:eastAsia="pl-PL"/>
        </w:rPr>
        <w:t xml:space="preserve">, </w:t>
      </w:r>
      <w:r w:rsidR="00B060E6" w:rsidRPr="001467F2">
        <w:rPr>
          <w:rFonts w:ascii="Times New Roman" w:eastAsia="Times New Roman" w:hAnsi="Times New Roman" w:cs="Times New Roman"/>
          <w:sz w:val="24"/>
          <w:szCs w:val="24"/>
          <w:lang w:eastAsia="pl-PL"/>
        </w:rPr>
        <w:t>uwzględnia</w:t>
      </w:r>
      <w:r w:rsidR="00E028D1" w:rsidRPr="001467F2">
        <w:rPr>
          <w:rFonts w:ascii="Times New Roman" w:eastAsia="Times New Roman" w:hAnsi="Times New Roman" w:cs="Times New Roman"/>
          <w:sz w:val="24"/>
          <w:szCs w:val="24"/>
          <w:lang w:eastAsia="pl-PL"/>
        </w:rPr>
        <w:t>jąc</w:t>
      </w:r>
      <w:r w:rsidR="00B060E6" w:rsidRPr="001467F2">
        <w:rPr>
          <w:rFonts w:ascii="Times New Roman" w:eastAsia="Times New Roman" w:hAnsi="Times New Roman" w:cs="Times New Roman"/>
          <w:sz w:val="24"/>
          <w:szCs w:val="24"/>
          <w:lang w:eastAsia="pl-PL"/>
        </w:rPr>
        <w:t xml:space="preserve"> cele operacyjne dotyczące profilaktyki i rozwiązywania problemów alkoholowych określone w Narodowym Programie Zdrowia. Program ten jest podstawowym dokumentem określającym zakres i formę realizacji działań profilaktycznych oraz naprawczych, zmierzających do ograniczenia spożycia alkoholu</w:t>
      </w:r>
      <w:r w:rsidR="00974730" w:rsidRPr="001467F2">
        <w:rPr>
          <w:rFonts w:ascii="Times New Roman" w:eastAsia="Times New Roman" w:hAnsi="Times New Roman" w:cs="Times New Roman"/>
          <w:sz w:val="24"/>
          <w:szCs w:val="24"/>
          <w:lang w:eastAsia="pl-PL"/>
        </w:rPr>
        <w:t xml:space="preserve"> jak również środków psychoaktywnych</w:t>
      </w:r>
      <w:r w:rsidR="00B060E6" w:rsidRPr="001467F2">
        <w:rPr>
          <w:rFonts w:ascii="Times New Roman" w:eastAsia="Times New Roman" w:hAnsi="Times New Roman" w:cs="Times New Roman"/>
          <w:sz w:val="24"/>
          <w:szCs w:val="24"/>
          <w:lang w:eastAsia="pl-PL"/>
        </w:rPr>
        <w:t xml:space="preserve"> wśród mieszkańców </w:t>
      </w:r>
      <w:r w:rsidR="00E028D1" w:rsidRPr="001467F2">
        <w:rPr>
          <w:rFonts w:ascii="Times New Roman" w:eastAsia="Times New Roman" w:hAnsi="Times New Roman" w:cs="Times New Roman"/>
          <w:sz w:val="24"/>
          <w:szCs w:val="24"/>
          <w:lang w:eastAsia="pl-PL"/>
        </w:rPr>
        <w:t>Gminy Dubeninki</w:t>
      </w:r>
      <w:r w:rsidR="00B060E6" w:rsidRPr="001467F2">
        <w:rPr>
          <w:rFonts w:ascii="Times New Roman" w:eastAsia="Times New Roman" w:hAnsi="Times New Roman" w:cs="Times New Roman"/>
          <w:sz w:val="24"/>
          <w:szCs w:val="24"/>
          <w:lang w:eastAsia="pl-PL"/>
        </w:rPr>
        <w:t>.</w:t>
      </w:r>
    </w:p>
    <w:p w14:paraId="4A776FD7" w14:textId="6D829A8E" w:rsidR="00B060E6" w:rsidRPr="00B060E6" w:rsidRDefault="00B060E6" w:rsidP="0057503A">
      <w:pPr>
        <w:suppressAutoHyphens w:val="0"/>
        <w:spacing w:after="0" w:line="360" w:lineRule="auto"/>
        <w:ind w:firstLine="708"/>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 xml:space="preserve">Sposoby realizacji zadań ujętych w programie dostosowane są do </w:t>
      </w:r>
      <w:r w:rsidR="0057503A" w:rsidRPr="00B060E6">
        <w:rPr>
          <w:rFonts w:ascii="Times New Roman" w:eastAsia="Times New Roman" w:hAnsi="Times New Roman" w:cs="Times New Roman"/>
          <w:sz w:val="24"/>
          <w:szCs w:val="24"/>
          <w:lang w:eastAsia="pl-PL"/>
        </w:rPr>
        <w:t>potrzeb i</w:t>
      </w:r>
      <w:r w:rsidR="00E028D1" w:rsidRPr="00B060E6">
        <w:rPr>
          <w:rFonts w:ascii="Times New Roman" w:eastAsia="Times New Roman" w:hAnsi="Times New Roman" w:cs="Times New Roman"/>
          <w:sz w:val="24"/>
          <w:szCs w:val="24"/>
          <w:lang w:eastAsia="pl-PL"/>
        </w:rPr>
        <w:t xml:space="preserve"> </w:t>
      </w:r>
      <w:r w:rsidR="00E028D1">
        <w:rPr>
          <w:rFonts w:ascii="Times New Roman" w:eastAsia="Times New Roman" w:hAnsi="Times New Roman" w:cs="Times New Roman"/>
          <w:sz w:val="24"/>
          <w:szCs w:val="24"/>
          <w:lang w:eastAsia="pl-PL"/>
        </w:rPr>
        <w:t>możliwości</w:t>
      </w:r>
      <w:r w:rsidRPr="00B060E6">
        <w:rPr>
          <w:rFonts w:ascii="Times New Roman" w:eastAsia="Times New Roman" w:hAnsi="Times New Roman" w:cs="Times New Roman"/>
          <w:sz w:val="24"/>
          <w:szCs w:val="24"/>
          <w:lang w:eastAsia="pl-PL"/>
        </w:rPr>
        <w:t xml:space="preserve"> ich realizacji w </w:t>
      </w:r>
      <w:r w:rsidR="0057503A">
        <w:rPr>
          <w:rFonts w:ascii="Times New Roman" w:eastAsia="Times New Roman" w:hAnsi="Times New Roman" w:cs="Times New Roman"/>
          <w:sz w:val="24"/>
          <w:szCs w:val="24"/>
          <w:lang w:eastAsia="pl-PL"/>
        </w:rPr>
        <w:t>Gminie Dubeninki</w:t>
      </w:r>
      <w:r w:rsidRPr="00B060E6">
        <w:rPr>
          <w:rFonts w:ascii="Times New Roman" w:eastAsia="Times New Roman" w:hAnsi="Times New Roman" w:cs="Times New Roman"/>
          <w:sz w:val="24"/>
          <w:szCs w:val="24"/>
          <w:lang w:eastAsia="pl-PL"/>
        </w:rPr>
        <w:t>, w oparciu o posiadane zasoby.</w:t>
      </w:r>
    </w:p>
    <w:p w14:paraId="3ED639BE" w14:textId="76BB15F6" w:rsidR="00B060E6" w:rsidRDefault="00B060E6" w:rsidP="00B060E6">
      <w:pPr>
        <w:suppressAutoHyphens w:val="0"/>
        <w:spacing w:after="0" w:line="240" w:lineRule="auto"/>
        <w:rPr>
          <w:rFonts w:ascii="Times New Roman" w:eastAsia="Times New Roman" w:hAnsi="Times New Roman" w:cs="Times New Roman"/>
          <w:sz w:val="24"/>
          <w:szCs w:val="24"/>
          <w:lang w:eastAsia="pl-PL"/>
        </w:rPr>
      </w:pPr>
    </w:p>
    <w:p w14:paraId="148FB3A4" w14:textId="77777777" w:rsidR="001467F2" w:rsidRPr="00B060E6" w:rsidRDefault="001467F2" w:rsidP="001467F2">
      <w:pPr>
        <w:suppressAutoHyphens w:val="0"/>
        <w:spacing w:after="0" w:line="360" w:lineRule="auto"/>
        <w:rPr>
          <w:rFonts w:ascii="Times New Roman" w:eastAsia="Times New Roman" w:hAnsi="Times New Roman" w:cs="Times New Roman"/>
          <w:b/>
          <w:iCs/>
          <w:sz w:val="24"/>
          <w:szCs w:val="24"/>
          <w:lang w:eastAsia="pl-PL"/>
        </w:rPr>
      </w:pPr>
      <w:r w:rsidRPr="00B060E6">
        <w:rPr>
          <w:rFonts w:ascii="Times New Roman" w:eastAsia="Times New Roman" w:hAnsi="Times New Roman" w:cs="Times New Roman"/>
          <w:b/>
          <w:iCs/>
          <w:sz w:val="24"/>
          <w:szCs w:val="24"/>
          <w:lang w:eastAsia="pl-PL"/>
        </w:rPr>
        <w:t>1. Dane dotyczące zjawiska problemów alkoholowych młodzieży w Polsce</w:t>
      </w:r>
    </w:p>
    <w:p w14:paraId="67EB626F" w14:textId="77777777" w:rsidR="001467F2" w:rsidRPr="00B060E6" w:rsidRDefault="001467F2" w:rsidP="001467F2">
      <w:pPr>
        <w:suppressAutoHyphens w:val="0"/>
        <w:spacing w:after="0" w:line="240" w:lineRule="auto"/>
        <w:rPr>
          <w:rFonts w:ascii="Times New Roman" w:eastAsia="Times New Roman" w:hAnsi="Times New Roman" w:cs="Times New Roman"/>
          <w:b/>
          <w:iCs/>
          <w:sz w:val="24"/>
          <w:szCs w:val="24"/>
          <w:lang w:eastAsia="pl-PL"/>
        </w:rPr>
      </w:pPr>
    </w:p>
    <w:p w14:paraId="4C2C1D95" w14:textId="3CD89A07" w:rsidR="001467F2" w:rsidRPr="00B060E6" w:rsidRDefault="001467F2" w:rsidP="001467F2">
      <w:pPr>
        <w:suppressAutoHyphens w:val="0"/>
        <w:spacing w:after="0" w:line="360" w:lineRule="auto"/>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iCs/>
          <w:sz w:val="24"/>
          <w:szCs w:val="24"/>
          <w:lang w:eastAsia="pl-PL"/>
        </w:rPr>
        <w:tab/>
      </w:r>
      <w:r w:rsidRPr="00B060E6">
        <w:rPr>
          <w:rFonts w:ascii="Times New Roman" w:eastAsia="Times New Roman" w:hAnsi="Times New Roman" w:cs="Times New Roman"/>
          <w:sz w:val="24"/>
          <w:szCs w:val="24"/>
          <w:lang w:eastAsia="pl-PL"/>
        </w:rPr>
        <w:t xml:space="preserve">W 2019 r. przeprowadzono ogólnopolskie </w:t>
      </w:r>
      <w:r w:rsidRPr="006C3DA4">
        <w:rPr>
          <w:rFonts w:ascii="Times New Roman" w:eastAsia="Times New Roman" w:hAnsi="Times New Roman" w:cs="Times New Roman"/>
          <w:lang w:eastAsia="pl-PL"/>
        </w:rPr>
        <w:t xml:space="preserve">badanie </w:t>
      </w:r>
      <w:r w:rsidR="006C3DA4" w:rsidRPr="006C3DA4">
        <w:rPr>
          <w:rFonts w:ascii="Times New Roman" w:hAnsi="Times New Roman" w:cs="Times New Roman"/>
        </w:rPr>
        <w:t>w ramach międzynarodowego projektu: „</w:t>
      </w:r>
      <w:proofErr w:type="spellStart"/>
      <w:r w:rsidR="006C3DA4" w:rsidRPr="006C3DA4">
        <w:rPr>
          <w:rFonts w:ascii="Times New Roman" w:hAnsi="Times New Roman" w:cs="Times New Roman"/>
        </w:rPr>
        <w:t>European</w:t>
      </w:r>
      <w:proofErr w:type="spellEnd"/>
      <w:r w:rsidR="006C3DA4" w:rsidRPr="006C3DA4">
        <w:rPr>
          <w:rFonts w:ascii="Times New Roman" w:hAnsi="Times New Roman" w:cs="Times New Roman"/>
        </w:rPr>
        <w:t xml:space="preserve"> School </w:t>
      </w:r>
      <w:proofErr w:type="spellStart"/>
      <w:r w:rsidR="006C3DA4" w:rsidRPr="006C3DA4">
        <w:rPr>
          <w:rFonts w:ascii="Times New Roman" w:hAnsi="Times New Roman" w:cs="Times New Roman"/>
        </w:rPr>
        <w:t>Survey</w:t>
      </w:r>
      <w:proofErr w:type="spellEnd"/>
      <w:r w:rsidR="006C3DA4" w:rsidRPr="006C3DA4">
        <w:rPr>
          <w:rFonts w:ascii="Times New Roman" w:hAnsi="Times New Roman" w:cs="Times New Roman"/>
        </w:rPr>
        <w:t xml:space="preserve"> Project on </w:t>
      </w:r>
      <w:proofErr w:type="spellStart"/>
      <w:r w:rsidR="006C3DA4" w:rsidRPr="006C3DA4">
        <w:rPr>
          <w:rFonts w:ascii="Times New Roman" w:hAnsi="Times New Roman" w:cs="Times New Roman"/>
        </w:rPr>
        <w:t>Alcohol</w:t>
      </w:r>
      <w:proofErr w:type="spellEnd"/>
      <w:r w:rsidR="006C3DA4" w:rsidRPr="006C3DA4">
        <w:rPr>
          <w:rFonts w:ascii="Times New Roman" w:hAnsi="Times New Roman" w:cs="Times New Roman"/>
        </w:rPr>
        <w:t xml:space="preserve"> and </w:t>
      </w:r>
      <w:proofErr w:type="spellStart"/>
      <w:r w:rsidR="006C3DA4" w:rsidRPr="006C3DA4">
        <w:rPr>
          <w:rFonts w:ascii="Times New Roman" w:hAnsi="Times New Roman" w:cs="Times New Roman"/>
        </w:rPr>
        <w:t>Drugs</w:t>
      </w:r>
      <w:proofErr w:type="spellEnd"/>
      <w:r w:rsidR="006C3DA4" w:rsidRPr="006C3DA4">
        <w:rPr>
          <w:rFonts w:ascii="Times New Roman" w:hAnsi="Times New Roman" w:cs="Times New Roman"/>
        </w:rPr>
        <w:t xml:space="preserve">” </w:t>
      </w:r>
      <w:r w:rsidRPr="00B060E6">
        <w:rPr>
          <w:rFonts w:ascii="Times New Roman" w:eastAsia="Times New Roman" w:hAnsi="Times New Roman" w:cs="Times New Roman"/>
          <w:sz w:val="24"/>
          <w:szCs w:val="24"/>
          <w:lang w:eastAsia="pl-PL"/>
        </w:rPr>
        <w:t xml:space="preserve">ESPAD, w którym udział wzięło             5903 osób, tj. młodzież w wieku 15-18 lat. 51,7% badanych w wieku 15-16 lat stanowiły </w:t>
      </w:r>
      <w:r w:rsidRPr="00B060E6">
        <w:rPr>
          <w:rFonts w:ascii="Times New Roman" w:eastAsia="Times New Roman" w:hAnsi="Times New Roman" w:cs="Times New Roman"/>
          <w:sz w:val="24"/>
          <w:szCs w:val="24"/>
          <w:lang w:eastAsia="pl-PL"/>
        </w:rPr>
        <w:lastRenderedPageBreak/>
        <w:t xml:space="preserve">dziewczęta, a 48,3% chłopcy. Wśród uczniów w wieku 17-18 lat było 51,2% dziewcząt                        i 48,8% chłopców. Badanie miało na celu pomiar natężenia zjawiska używania przez młodzież substancji psychoaktywnych. </w:t>
      </w:r>
    </w:p>
    <w:p w14:paraId="5377AE20" w14:textId="77777777" w:rsidR="001467F2" w:rsidRPr="00B060E6" w:rsidRDefault="001467F2" w:rsidP="001467F2">
      <w:pPr>
        <w:suppressAutoHyphens w:val="0"/>
        <w:spacing w:after="0" w:line="360" w:lineRule="auto"/>
        <w:ind w:firstLine="708"/>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 xml:space="preserve">Wyniki badań ukazują, że napoje alkoholowe są najbardziej rozpowszechnioną substancją psychoaktywną wśród młodzieży. Chociaż raz w ciągu całego swojego życia piło 80% badanych w wieku 15-16 lat i 92,8% uczniów w wieku 17-18 lat. W czasie ostatnich                 30 dni przed badaniem piło 46,7% osób w wieku 15-16 lat i 76,1% osób w wieku                             17-18 lat. Najpopularniejszym napojem alkoholowym wśród uczniów jest piwo, a najmniej wino. Miesiąc przed badaniem, przynajmniej raz upiło się 11,3% osób w wieku 15-16 lat                   i 18,8% badanych w wieku 17-18 lat.  W ciągu całego swojego życia nigdy nie upiło się tylko 66,7% uczniów w wieku 15-16 lat oraz 43,4% w wieku 17-18 lat. </w:t>
      </w:r>
    </w:p>
    <w:p w14:paraId="315FE907" w14:textId="752F1B26" w:rsidR="001467F2" w:rsidRDefault="001467F2" w:rsidP="001467F2">
      <w:pPr>
        <w:suppressAutoHyphens w:val="0"/>
        <w:spacing w:after="0" w:line="360" w:lineRule="auto"/>
        <w:ind w:firstLine="708"/>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Poniższa tabela przedstawia porównanie wyników badań ESPAD na przestrzeni lat 1995-2019:</w:t>
      </w:r>
    </w:p>
    <w:p w14:paraId="2B31783E" w14:textId="77777777" w:rsidR="006C3DA4" w:rsidRDefault="006C3DA4" w:rsidP="001467F2">
      <w:pPr>
        <w:suppressAutoHyphens w:val="0"/>
        <w:spacing w:after="0" w:line="360" w:lineRule="auto"/>
        <w:ind w:firstLine="708"/>
        <w:jc w:val="both"/>
        <w:rPr>
          <w:rFonts w:ascii="Times New Roman" w:eastAsia="Times New Roman" w:hAnsi="Times New Roman" w:cs="Times New Roman"/>
          <w:sz w:val="24"/>
          <w:szCs w:val="24"/>
          <w:vertAlign w:val="superscript"/>
          <w:lang w:eastAsia="pl-PL"/>
        </w:rPr>
      </w:pPr>
    </w:p>
    <w:p w14:paraId="477B7E7F" w14:textId="77777777" w:rsidR="001467F2" w:rsidRPr="000C39A8" w:rsidRDefault="001467F2" w:rsidP="001467F2">
      <w:pPr>
        <w:suppressAutoHyphens w:val="0"/>
        <w:spacing w:after="0" w:line="360" w:lineRule="auto"/>
        <w:ind w:firstLine="708"/>
        <w:jc w:val="both"/>
        <w:rPr>
          <w:rFonts w:ascii="Times New Roman" w:eastAsia="Times New Roman" w:hAnsi="Times New Roman" w:cs="Times New Roman"/>
          <w:b/>
          <w:bCs/>
          <w:i/>
          <w:iCs/>
          <w:sz w:val="24"/>
          <w:szCs w:val="24"/>
          <w:u w:val="single"/>
          <w:lang w:eastAsia="pl-PL"/>
        </w:rPr>
      </w:pPr>
      <w:r w:rsidRPr="000C39A8">
        <w:rPr>
          <w:rFonts w:ascii="Times New Roman" w:eastAsia="Times New Roman" w:hAnsi="Times New Roman" w:cs="Times New Roman"/>
          <w:b/>
          <w:bCs/>
          <w:i/>
          <w:iCs/>
          <w:sz w:val="24"/>
          <w:szCs w:val="24"/>
          <w:u w:val="single"/>
          <w:lang w:eastAsia="pl-PL"/>
        </w:rPr>
        <w:t>Tabela</w:t>
      </w:r>
      <w:r w:rsidRPr="000C39A8">
        <w:rPr>
          <w:rFonts w:ascii="Times New Roman" w:eastAsia="Times New Roman" w:hAnsi="Times New Roman" w:cs="Times New Roman"/>
          <w:b/>
          <w:bCs/>
          <w:i/>
          <w:iCs/>
          <w:sz w:val="24"/>
          <w:szCs w:val="24"/>
          <w:u w:val="single"/>
          <w:vertAlign w:val="superscript"/>
          <w:lang w:eastAsia="pl-PL"/>
        </w:rPr>
        <w:t xml:space="preserve"> </w:t>
      </w:r>
      <w:r w:rsidRPr="000C39A8">
        <w:rPr>
          <w:rFonts w:ascii="Times New Roman" w:eastAsia="Times New Roman" w:hAnsi="Times New Roman" w:cs="Times New Roman"/>
          <w:b/>
          <w:bCs/>
          <w:i/>
          <w:iCs/>
          <w:sz w:val="24"/>
          <w:szCs w:val="24"/>
          <w:u w:val="single"/>
          <w:lang w:eastAsia="pl-PL"/>
        </w:rPr>
        <w:t>Nr. 1</w:t>
      </w:r>
    </w:p>
    <w:tbl>
      <w:tblPr>
        <w:tblW w:w="96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2409"/>
        <w:gridCol w:w="851"/>
        <w:gridCol w:w="850"/>
        <w:gridCol w:w="851"/>
        <w:gridCol w:w="850"/>
        <w:gridCol w:w="851"/>
        <w:gridCol w:w="850"/>
        <w:gridCol w:w="851"/>
      </w:tblGrid>
      <w:tr w:rsidR="001467F2" w:rsidRPr="00B060E6" w14:paraId="0E1F3C43" w14:textId="77777777" w:rsidTr="001C1562">
        <w:tc>
          <w:tcPr>
            <w:tcW w:w="1314" w:type="dxa"/>
            <w:shd w:val="clear" w:color="auto" w:fill="auto"/>
          </w:tcPr>
          <w:p w14:paraId="67B09684" w14:textId="77777777" w:rsidR="001467F2" w:rsidRPr="00B060E6" w:rsidRDefault="001467F2" w:rsidP="001C1562">
            <w:pPr>
              <w:suppressAutoHyphens w:val="0"/>
              <w:spacing w:after="0" w:line="360" w:lineRule="auto"/>
              <w:jc w:val="center"/>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Wiek badanych</w:t>
            </w:r>
          </w:p>
        </w:tc>
        <w:tc>
          <w:tcPr>
            <w:tcW w:w="2409" w:type="dxa"/>
            <w:shd w:val="clear" w:color="auto" w:fill="auto"/>
          </w:tcPr>
          <w:p w14:paraId="7C8B319F" w14:textId="77777777" w:rsidR="001467F2" w:rsidRPr="00B060E6" w:rsidRDefault="001467F2" w:rsidP="001C1562">
            <w:pPr>
              <w:suppressAutoHyphens w:val="0"/>
              <w:spacing w:after="0" w:line="360" w:lineRule="auto"/>
              <w:jc w:val="center"/>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Spożycie alkoholu</w:t>
            </w:r>
          </w:p>
        </w:tc>
        <w:tc>
          <w:tcPr>
            <w:tcW w:w="851" w:type="dxa"/>
            <w:shd w:val="clear" w:color="auto" w:fill="auto"/>
          </w:tcPr>
          <w:p w14:paraId="02FBA1A4" w14:textId="77777777" w:rsidR="001467F2" w:rsidRPr="00B060E6" w:rsidRDefault="001467F2" w:rsidP="001C1562">
            <w:pPr>
              <w:suppressAutoHyphens w:val="0"/>
              <w:spacing w:after="0" w:line="360" w:lineRule="auto"/>
              <w:jc w:val="center"/>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1995</w:t>
            </w:r>
          </w:p>
        </w:tc>
        <w:tc>
          <w:tcPr>
            <w:tcW w:w="850" w:type="dxa"/>
            <w:shd w:val="clear" w:color="auto" w:fill="auto"/>
          </w:tcPr>
          <w:p w14:paraId="0A74D43E" w14:textId="77777777" w:rsidR="001467F2" w:rsidRPr="00B060E6" w:rsidRDefault="001467F2" w:rsidP="001C1562">
            <w:pPr>
              <w:suppressAutoHyphens w:val="0"/>
              <w:spacing w:after="0" w:line="360" w:lineRule="auto"/>
              <w:jc w:val="center"/>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1999</w:t>
            </w:r>
          </w:p>
        </w:tc>
        <w:tc>
          <w:tcPr>
            <w:tcW w:w="851" w:type="dxa"/>
            <w:shd w:val="clear" w:color="auto" w:fill="auto"/>
          </w:tcPr>
          <w:p w14:paraId="3EFF02D3" w14:textId="77777777" w:rsidR="001467F2" w:rsidRPr="00B060E6" w:rsidRDefault="001467F2" w:rsidP="001C1562">
            <w:pPr>
              <w:suppressAutoHyphens w:val="0"/>
              <w:spacing w:after="0" w:line="360" w:lineRule="auto"/>
              <w:jc w:val="center"/>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2003</w:t>
            </w:r>
          </w:p>
        </w:tc>
        <w:tc>
          <w:tcPr>
            <w:tcW w:w="850" w:type="dxa"/>
            <w:shd w:val="clear" w:color="auto" w:fill="auto"/>
          </w:tcPr>
          <w:p w14:paraId="581C413E" w14:textId="77777777" w:rsidR="001467F2" w:rsidRPr="00B060E6" w:rsidRDefault="001467F2" w:rsidP="001C1562">
            <w:pPr>
              <w:suppressAutoHyphens w:val="0"/>
              <w:spacing w:after="0" w:line="360" w:lineRule="auto"/>
              <w:jc w:val="center"/>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2007</w:t>
            </w:r>
          </w:p>
        </w:tc>
        <w:tc>
          <w:tcPr>
            <w:tcW w:w="851" w:type="dxa"/>
            <w:shd w:val="clear" w:color="auto" w:fill="auto"/>
          </w:tcPr>
          <w:p w14:paraId="4EFFC7F5" w14:textId="77777777" w:rsidR="001467F2" w:rsidRPr="00B060E6" w:rsidRDefault="001467F2" w:rsidP="001C1562">
            <w:pPr>
              <w:suppressAutoHyphens w:val="0"/>
              <w:spacing w:after="0" w:line="360" w:lineRule="auto"/>
              <w:jc w:val="center"/>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2011</w:t>
            </w:r>
          </w:p>
        </w:tc>
        <w:tc>
          <w:tcPr>
            <w:tcW w:w="850" w:type="dxa"/>
            <w:shd w:val="clear" w:color="auto" w:fill="auto"/>
          </w:tcPr>
          <w:p w14:paraId="45A6D314" w14:textId="77777777" w:rsidR="001467F2" w:rsidRPr="00B060E6" w:rsidRDefault="001467F2" w:rsidP="001C1562">
            <w:pPr>
              <w:suppressAutoHyphens w:val="0"/>
              <w:spacing w:after="0" w:line="360" w:lineRule="auto"/>
              <w:jc w:val="center"/>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2015</w:t>
            </w:r>
          </w:p>
        </w:tc>
        <w:tc>
          <w:tcPr>
            <w:tcW w:w="851" w:type="dxa"/>
            <w:shd w:val="clear" w:color="auto" w:fill="D9D9D9"/>
          </w:tcPr>
          <w:p w14:paraId="2BFC6E46" w14:textId="77777777" w:rsidR="001467F2" w:rsidRPr="00B060E6" w:rsidRDefault="001467F2" w:rsidP="001C1562">
            <w:pPr>
              <w:suppressAutoHyphens w:val="0"/>
              <w:spacing w:after="0" w:line="360" w:lineRule="auto"/>
              <w:jc w:val="center"/>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2019</w:t>
            </w:r>
          </w:p>
        </w:tc>
      </w:tr>
      <w:tr w:rsidR="001467F2" w:rsidRPr="00B060E6" w14:paraId="3D88F8A2" w14:textId="77777777" w:rsidTr="001C1562">
        <w:tc>
          <w:tcPr>
            <w:tcW w:w="1314" w:type="dxa"/>
            <w:vMerge w:val="restart"/>
            <w:shd w:val="clear" w:color="auto" w:fill="auto"/>
          </w:tcPr>
          <w:p w14:paraId="5F579F18"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15-16 lat</w:t>
            </w:r>
          </w:p>
        </w:tc>
        <w:tc>
          <w:tcPr>
            <w:tcW w:w="2409" w:type="dxa"/>
            <w:shd w:val="clear" w:color="auto" w:fill="auto"/>
          </w:tcPr>
          <w:p w14:paraId="3F7F43DF" w14:textId="77777777" w:rsidR="001467F2" w:rsidRPr="00B060E6" w:rsidRDefault="001467F2" w:rsidP="001C1562">
            <w:pPr>
              <w:suppressAutoHyphens w:val="0"/>
              <w:spacing w:after="0"/>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kiedykolwiek w życiu</w:t>
            </w:r>
          </w:p>
        </w:tc>
        <w:tc>
          <w:tcPr>
            <w:tcW w:w="851" w:type="dxa"/>
            <w:shd w:val="clear" w:color="auto" w:fill="auto"/>
          </w:tcPr>
          <w:p w14:paraId="105B87EC"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92,8%</w:t>
            </w:r>
          </w:p>
        </w:tc>
        <w:tc>
          <w:tcPr>
            <w:tcW w:w="850" w:type="dxa"/>
            <w:shd w:val="clear" w:color="auto" w:fill="auto"/>
          </w:tcPr>
          <w:p w14:paraId="227A2E45"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90,3%</w:t>
            </w:r>
          </w:p>
        </w:tc>
        <w:tc>
          <w:tcPr>
            <w:tcW w:w="851" w:type="dxa"/>
            <w:shd w:val="clear" w:color="auto" w:fill="auto"/>
          </w:tcPr>
          <w:p w14:paraId="444DD61F"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92,5%</w:t>
            </w:r>
          </w:p>
        </w:tc>
        <w:tc>
          <w:tcPr>
            <w:tcW w:w="850" w:type="dxa"/>
            <w:shd w:val="clear" w:color="auto" w:fill="auto"/>
          </w:tcPr>
          <w:p w14:paraId="791C40EB"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90,2%</w:t>
            </w:r>
          </w:p>
        </w:tc>
        <w:tc>
          <w:tcPr>
            <w:tcW w:w="851" w:type="dxa"/>
            <w:shd w:val="clear" w:color="auto" w:fill="auto"/>
          </w:tcPr>
          <w:p w14:paraId="4BF37985"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87,3%</w:t>
            </w:r>
          </w:p>
        </w:tc>
        <w:tc>
          <w:tcPr>
            <w:tcW w:w="850" w:type="dxa"/>
            <w:shd w:val="clear" w:color="auto" w:fill="auto"/>
          </w:tcPr>
          <w:p w14:paraId="5689D0C9"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83,8%</w:t>
            </w:r>
          </w:p>
        </w:tc>
        <w:tc>
          <w:tcPr>
            <w:tcW w:w="851" w:type="dxa"/>
            <w:shd w:val="clear" w:color="auto" w:fill="D9D9D9"/>
          </w:tcPr>
          <w:p w14:paraId="001B9753"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80%</w:t>
            </w:r>
          </w:p>
        </w:tc>
      </w:tr>
      <w:tr w:rsidR="001467F2" w:rsidRPr="00B060E6" w14:paraId="3825598C" w14:textId="77777777" w:rsidTr="001C1562">
        <w:trPr>
          <w:trHeight w:val="678"/>
        </w:trPr>
        <w:tc>
          <w:tcPr>
            <w:tcW w:w="1314" w:type="dxa"/>
            <w:vMerge/>
            <w:shd w:val="clear" w:color="auto" w:fill="auto"/>
          </w:tcPr>
          <w:p w14:paraId="4AB74282"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p>
        </w:tc>
        <w:tc>
          <w:tcPr>
            <w:tcW w:w="2409" w:type="dxa"/>
            <w:shd w:val="clear" w:color="auto" w:fill="auto"/>
          </w:tcPr>
          <w:p w14:paraId="737F4D6A" w14:textId="77777777" w:rsidR="001467F2" w:rsidRPr="00B060E6" w:rsidRDefault="001467F2" w:rsidP="001C1562">
            <w:pPr>
              <w:suppressAutoHyphens w:val="0"/>
              <w:spacing w:after="0"/>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w czasie 12 miesięcy przed badaniem</w:t>
            </w:r>
          </w:p>
        </w:tc>
        <w:tc>
          <w:tcPr>
            <w:tcW w:w="851" w:type="dxa"/>
            <w:shd w:val="clear" w:color="auto" w:fill="auto"/>
          </w:tcPr>
          <w:p w14:paraId="75C9D3B1"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77,3%</w:t>
            </w:r>
          </w:p>
        </w:tc>
        <w:tc>
          <w:tcPr>
            <w:tcW w:w="850" w:type="dxa"/>
            <w:shd w:val="clear" w:color="auto" w:fill="auto"/>
          </w:tcPr>
          <w:p w14:paraId="5ACB14A0"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82%</w:t>
            </w:r>
          </w:p>
        </w:tc>
        <w:tc>
          <w:tcPr>
            <w:tcW w:w="851" w:type="dxa"/>
            <w:shd w:val="clear" w:color="auto" w:fill="auto"/>
          </w:tcPr>
          <w:p w14:paraId="3BE32A8C"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84,9%</w:t>
            </w:r>
          </w:p>
        </w:tc>
        <w:tc>
          <w:tcPr>
            <w:tcW w:w="850" w:type="dxa"/>
            <w:shd w:val="clear" w:color="auto" w:fill="auto"/>
          </w:tcPr>
          <w:p w14:paraId="14E41055"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78,9%</w:t>
            </w:r>
          </w:p>
        </w:tc>
        <w:tc>
          <w:tcPr>
            <w:tcW w:w="851" w:type="dxa"/>
            <w:shd w:val="clear" w:color="auto" w:fill="auto"/>
          </w:tcPr>
          <w:p w14:paraId="0C534DB2"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78,3%</w:t>
            </w:r>
          </w:p>
        </w:tc>
        <w:tc>
          <w:tcPr>
            <w:tcW w:w="850" w:type="dxa"/>
            <w:shd w:val="clear" w:color="auto" w:fill="auto"/>
          </w:tcPr>
          <w:p w14:paraId="72D85DB5"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71,7%</w:t>
            </w:r>
          </w:p>
        </w:tc>
        <w:tc>
          <w:tcPr>
            <w:tcW w:w="851" w:type="dxa"/>
            <w:shd w:val="clear" w:color="auto" w:fill="D9D9D9"/>
          </w:tcPr>
          <w:p w14:paraId="718FE3DC"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67,9%</w:t>
            </w:r>
          </w:p>
        </w:tc>
      </w:tr>
      <w:tr w:rsidR="001467F2" w:rsidRPr="00B060E6" w14:paraId="5190E9AB" w14:textId="77777777" w:rsidTr="001C1562">
        <w:trPr>
          <w:trHeight w:val="568"/>
        </w:trPr>
        <w:tc>
          <w:tcPr>
            <w:tcW w:w="1314" w:type="dxa"/>
            <w:vMerge/>
            <w:shd w:val="clear" w:color="auto" w:fill="auto"/>
          </w:tcPr>
          <w:p w14:paraId="0BE9159F"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p>
        </w:tc>
        <w:tc>
          <w:tcPr>
            <w:tcW w:w="2409" w:type="dxa"/>
            <w:shd w:val="clear" w:color="auto" w:fill="auto"/>
          </w:tcPr>
          <w:p w14:paraId="07EF2C5D" w14:textId="77777777" w:rsidR="001467F2" w:rsidRPr="00B060E6" w:rsidRDefault="001467F2" w:rsidP="001C1562">
            <w:pPr>
              <w:suppressAutoHyphens w:val="0"/>
              <w:spacing w:after="0"/>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w czasie 30 dni przed badaniem</w:t>
            </w:r>
          </w:p>
        </w:tc>
        <w:tc>
          <w:tcPr>
            <w:tcW w:w="851" w:type="dxa"/>
            <w:shd w:val="clear" w:color="auto" w:fill="auto"/>
          </w:tcPr>
          <w:p w14:paraId="7D8596B7"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50,4%</w:t>
            </w:r>
          </w:p>
        </w:tc>
        <w:tc>
          <w:tcPr>
            <w:tcW w:w="850" w:type="dxa"/>
            <w:shd w:val="clear" w:color="auto" w:fill="auto"/>
          </w:tcPr>
          <w:p w14:paraId="08F3EDC2"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61,1%</w:t>
            </w:r>
          </w:p>
        </w:tc>
        <w:tc>
          <w:tcPr>
            <w:tcW w:w="851" w:type="dxa"/>
            <w:shd w:val="clear" w:color="auto" w:fill="auto"/>
          </w:tcPr>
          <w:p w14:paraId="10F4E7F2"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65,8%</w:t>
            </w:r>
          </w:p>
        </w:tc>
        <w:tc>
          <w:tcPr>
            <w:tcW w:w="850" w:type="dxa"/>
            <w:shd w:val="clear" w:color="auto" w:fill="auto"/>
          </w:tcPr>
          <w:p w14:paraId="1E72F8CC"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57,3%</w:t>
            </w:r>
          </w:p>
        </w:tc>
        <w:tc>
          <w:tcPr>
            <w:tcW w:w="851" w:type="dxa"/>
            <w:shd w:val="clear" w:color="auto" w:fill="auto"/>
          </w:tcPr>
          <w:p w14:paraId="3BBF6155"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57,6%</w:t>
            </w:r>
          </w:p>
        </w:tc>
        <w:tc>
          <w:tcPr>
            <w:tcW w:w="850" w:type="dxa"/>
            <w:shd w:val="clear" w:color="auto" w:fill="auto"/>
          </w:tcPr>
          <w:p w14:paraId="3805CEB3"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48,6%</w:t>
            </w:r>
          </w:p>
        </w:tc>
        <w:tc>
          <w:tcPr>
            <w:tcW w:w="851" w:type="dxa"/>
            <w:shd w:val="clear" w:color="auto" w:fill="D9D9D9"/>
          </w:tcPr>
          <w:p w14:paraId="51D7742E"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46,7%</w:t>
            </w:r>
          </w:p>
        </w:tc>
      </w:tr>
      <w:tr w:rsidR="001467F2" w:rsidRPr="00B060E6" w14:paraId="32E7D4FF" w14:textId="77777777" w:rsidTr="001C1562">
        <w:tc>
          <w:tcPr>
            <w:tcW w:w="1314" w:type="dxa"/>
            <w:vMerge w:val="restart"/>
            <w:shd w:val="clear" w:color="auto" w:fill="auto"/>
          </w:tcPr>
          <w:p w14:paraId="3F61209C"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17-18 lat</w:t>
            </w:r>
          </w:p>
        </w:tc>
        <w:tc>
          <w:tcPr>
            <w:tcW w:w="2409" w:type="dxa"/>
            <w:shd w:val="clear" w:color="auto" w:fill="auto"/>
          </w:tcPr>
          <w:p w14:paraId="0C2CD233" w14:textId="77777777" w:rsidR="001467F2" w:rsidRPr="00B060E6" w:rsidRDefault="001467F2" w:rsidP="001C1562">
            <w:pPr>
              <w:suppressAutoHyphens w:val="0"/>
              <w:spacing w:after="0"/>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kiedykolwiek w życiu</w:t>
            </w:r>
          </w:p>
        </w:tc>
        <w:tc>
          <w:tcPr>
            <w:tcW w:w="851" w:type="dxa"/>
            <w:shd w:val="clear" w:color="auto" w:fill="auto"/>
          </w:tcPr>
          <w:p w14:paraId="2E88939E"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96,5%</w:t>
            </w:r>
          </w:p>
        </w:tc>
        <w:tc>
          <w:tcPr>
            <w:tcW w:w="850" w:type="dxa"/>
            <w:shd w:val="clear" w:color="auto" w:fill="auto"/>
          </w:tcPr>
          <w:p w14:paraId="4893EADE"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96,6%</w:t>
            </w:r>
          </w:p>
        </w:tc>
        <w:tc>
          <w:tcPr>
            <w:tcW w:w="851" w:type="dxa"/>
            <w:shd w:val="clear" w:color="auto" w:fill="auto"/>
          </w:tcPr>
          <w:p w14:paraId="6DA611A6"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96,7%</w:t>
            </w:r>
          </w:p>
        </w:tc>
        <w:tc>
          <w:tcPr>
            <w:tcW w:w="850" w:type="dxa"/>
            <w:shd w:val="clear" w:color="auto" w:fill="auto"/>
          </w:tcPr>
          <w:p w14:paraId="170006B1"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94,8%</w:t>
            </w:r>
          </w:p>
        </w:tc>
        <w:tc>
          <w:tcPr>
            <w:tcW w:w="851" w:type="dxa"/>
            <w:shd w:val="clear" w:color="auto" w:fill="auto"/>
          </w:tcPr>
          <w:p w14:paraId="770D71AA"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95,2%</w:t>
            </w:r>
          </w:p>
        </w:tc>
        <w:tc>
          <w:tcPr>
            <w:tcW w:w="850" w:type="dxa"/>
            <w:shd w:val="clear" w:color="auto" w:fill="auto"/>
          </w:tcPr>
          <w:p w14:paraId="59CE7DE4"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95,8%</w:t>
            </w:r>
          </w:p>
        </w:tc>
        <w:tc>
          <w:tcPr>
            <w:tcW w:w="851" w:type="dxa"/>
            <w:shd w:val="clear" w:color="auto" w:fill="D9D9D9"/>
          </w:tcPr>
          <w:p w14:paraId="61C08CD6"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92,8%</w:t>
            </w:r>
          </w:p>
        </w:tc>
      </w:tr>
      <w:tr w:rsidR="001467F2" w:rsidRPr="00B060E6" w14:paraId="46684178" w14:textId="77777777" w:rsidTr="001C1562">
        <w:trPr>
          <w:trHeight w:val="554"/>
        </w:trPr>
        <w:tc>
          <w:tcPr>
            <w:tcW w:w="1314" w:type="dxa"/>
            <w:vMerge/>
            <w:shd w:val="clear" w:color="auto" w:fill="auto"/>
          </w:tcPr>
          <w:p w14:paraId="02E2F9A8" w14:textId="77777777" w:rsidR="001467F2" w:rsidRPr="00B060E6" w:rsidRDefault="001467F2"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2409" w:type="dxa"/>
            <w:shd w:val="clear" w:color="auto" w:fill="auto"/>
          </w:tcPr>
          <w:p w14:paraId="58904C4A" w14:textId="77777777" w:rsidR="001467F2" w:rsidRPr="00B060E6" w:rsidRDefault="001467F2" w:rsidP="001C1562">
            <w:pPr>
              <w:suppressAutoHyphens w:val="0"/>
              <w:spacing w:after="0"/>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w czasie 12 miesięcy przed badaniem</w:t>
            </w:r>
          </w:p>
        </w:tc>
        <w:tc>
          <w:tcPr>
            <w:tcW w:w="851" w:type="dxa"/>
            <w:shd w:val="clear" w:color="auto" w:fill="auto"/>
          </w:tcPr>
          <w:p w14:paraId="32CB9DCF"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88%</w:t>
            </w:r>
          </w:p>
        </w:tc>
        <w:tc>
          <w:tcPr>
            <w:tcW w:w="850" w:type="dxa"/>
            <w:shd w:val="clear" w:color="auto" w:fill="auto"/>
          </w:tcPr>
          <w:p w14:paraId="4871E065"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93,8%</w:t>
            </w:r>
          </w:p>
        </w:tc>
        <w:tc>
          <w:tcPr>
            <w:tcW w:w="851" w:type="dxa"/>
            <w:shd w:val="clear" w:color="auto" w:fill="auto"/>
          </w:tcPr>
          <w:p w14:paraId="53BA667F"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93,4%</w:t>
            </w:r>
          </w:p>
        </w:tc>
        <w:tc>
          <w:tcPr>
            <w:tcW w:w="850" w:type="dxa"/>
            <w:shd w:val="clear" w:color="auto" w:fill="auto"/>
          </w:tcPr>
          <w:p w14:paraId="30FAEDE1"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92%</w:t>
            </w:r>
          </w:p>
        </w:tc>
        <w:tc>
          <w:tcPr>
            <w:tcW w:w="851" w:type="dxa"/>
            <w:shd w:val="clear" w:color="auto" w:fill="auto"/>
          </w:tcPr>
          <w:p w14:paraId="25849F1D"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91,6%</w:t>
            </w:r>
          </w:p>
        </w:tc>
        <w:tc>
          <w:tcPr>
            <w:tcW w:w="850" w:type="dxa"/>
            <w:shd w:val="clear" w:color="auto" w:fill="auto"/>
          </w:tcPr>
          <w:p w14:paraId="6BD8F539"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92,7%</w:t>
            </w:r>
          </w:p>
        </w:tc>
        <w:tc>
          <w:tcPr>
            <w:tcW w:w="851" w:type="dxa"/>
            <w:shd w:val="clear" w:color="auto" w:fill="D9D9D9"/>
          </w:tcPr>
          <w:p w14:paraId="7D4475CD"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89%</w:t>
            </w:r>
          </w:p>
        </w:tc>
      </w:tr>
      <w:tr w:rsidR="001467F2" w:rsidRPr="00B060E6" w14:paraId="26921EE9" w14:textId="77777777" w:rsidTr="001C1562">
        <w:trPr>
          <w:trHeight w:val="720"/>
        </w:trPr>
        <w:tc>
          <w:tcPr>
            <w:tcW w:w="1314" w:type="dxa"/>
            <w:vMerge/>
            <w:shd w:val="clear" w:color="auto" w:fill="auto"/>
          </w:tcPr>
          <w:p w14:paraId="28A46625" w14:textId="77777777" w:rsidR="001467F2" w:rsidRPr="00B060E6" w:rsidRDefault="001467F2"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2409" w:type="dxa"/>
            <w:shd w:val="clear" w:color="auto" w:fill="auto"/>
          </w:tcPr>
          <w:p w14:paraId="45EF7335" w14:textId="77777777" w:rsidR="001467F2" w:rsidRPr="00B060E6" w:rsidRDefault="001467F2" w:rsidP="001C1562">
            <w:pPr>
              <w:suppressAutoHyphens w:val="0"/>
              <w:spacing w:after="0"/>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w czasie 30 dni przed badaniem</w:t>
            </w:r>
          </w:p>
        </w:tc>
        <w:tc>
          <w:tcPr>
            <w:tcW w:w="851" w:type="dxa"/>
            <w:shd w:val="clear" w:color="auto" w:fill="auto"/>
          </w:tcPr>
          <w:p w14:paraId="0E2382F6"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65,6%</w:t>
            </w:r>
          </w:p>
        </w:tc>
        <w:tc>
          <w:tcPr>
            <w:tcW w:w="850" w:type="dxa"/>
            <w:shd w:val="clear" w:color="auto" w:fill="auto"/>
          </w:tcPr>
          <w:p w14:paraId="0363CE85"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78,1%</w:t>
            </w:r>
          </w:p>
        </w:tc>
        <w:tc>
          <w:tcPr>
            <w:tcW w:w="851" w:type="dxa"/>
            <w:shd w:val="clear" w:color="auto" w:fill="auto"/>
          </w:tcPr>
          <w:p w14:paraId="26F66BCE"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78,9%</w:t>
            </w:r>
          </w:p>
        </w:tc>
        <w:tc>
          <w:tcPr>
            <w:tcW w:w="850" w:type="dxa"/>
            <w:shd w:val="clear" w:color="auto" w:fill="auto"/>
          </w:tcPr>
          <w:p w14:paraId="56928D1C"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79,5%</w:t>
            </w:r>
          </w:p>
        </w:tc>
        <w:tc>
          <w:tcPr>
            <w:tcW w:w="851" w:type="dxa"/>
            <w:shd w:val="clear" w:color="auto" w:fill="auto"/>
          </w:tcPr>
          <w:p w14:paraId="4F3C4BC1"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80,4%</w:t>
            </w:r>
          </w:p>
        </w:tc>
        <w:tc>
          <w:tcPr>
            <w:tcW w:w="850" w:type="dxa"/>
            <w:shd w:val="clear" w:color="auto" w:fill="auto"/>
          </w:tcPr>
          <w:p w14:paraId="57330A1F"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82,3%</w:t>
            </w:r>
          </w:p>
        </w:tc>
        <w:tc>
          <w:tcPr>
            <w:tcW w:w="851" w:type="dxa"/>
            <w:shd w:val="clear" w:color="auto" w:fill="D9D9D9"/>
          </w:tcPr>
          <w:p w14:paraId="5C182D63" w14:textId="77777777" w:rsidR="001467F2" w:rsidRPr="00B060E6" w:rsidRDefault="001467F2" w:rsidP="001C1562">
            <w:pPr>
              <w:suppressAutoHyphens w:val="0"/>
              <w:spacing w:after="0" w:line="36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76,1%</w:t>
            </w:r>
          </w:p>
        </w:tc>
      </w:tr>
    </w:tbl>
    <w:p w14:paraId="4EB8925B" w14:textId="393D49BB" w:rsidR="001467F2" w:rsidRDefault="001467F2" w:rsidP="001467F2">
      <w:pPr>
        <w:suppressAutoHyphens w:val="0"/>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7F426A04" w14:textId="31EA088D" w:rsidR="006C3DA4" w:rsidRDefault="006C3DA4" w:rsidP="001467F2">
      <w:pPr>
        <w:suppressAutoHyphens w:val="0"/>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7A56CEAE" w14:textId="6F43D1A9" w:rsidR="006C3DA4" w:rsidRDefault="006C3DA4" w:rsidP="001467F2">
      <w:pPr>
        <w:suppressAutoHyphens w:val="0"/>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17CF2254" w14:textId="0064B395" w:rsidR="006C3DA4" w:rsidRDefault="006C3DA4" w:rsidP="001467F2">
      <w:pPr>
        <w:suppressAutoHyphens w:val="0"/>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3249FE0C" w14:textId="5BA3DE90" w:rsidR="006C3DA4" w:rsidRDefault="006C3DA4" w:rsidP="001467F2">
      <w:pPr>
        <w:suppressAutoHyphens w:val="0"/>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1F8016B4" w14:textId="0FF3B31D" w:rsidR="006C3DA4" w:rsidRDefault="006C3DA4" w:rsidP="001467F2">
      <w:pPr>
        <w:suppressAutoHyphens w:val="0"/>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132B0A19" w14:textId="77777777" w:rsidR="006C3DA4" w:rsidRDefault="006C3DA4" w:rsidP="001467F2">
      <w:pPr>
        <w:suppressAutoHyphens w:val="0"/>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19D3925D" w14:textId="77777777" w:rsidR="001467F2" w:rsidRDefault="001467F2" w:rsidP="001467F2">
      <w:pPr>
        <w:suppressAutoHyphens w:val="0"/>
        <w:spacing w:before="100" w:beforeAutospacing="1" w:after="100" w:afterAutospacing="1" w:line="240" w:lineRule="auto"/>
        <w:ind w:firstLine="708"/>
        <w:jc w:val="both"/>
        <w:rPr>
          <w:rFonts w:ascii="Times New Roman" w:eastAsia="Times New Roman" w:hAnsi="Times New Roman" w:cs="Times New Roman"/>
          <w:b/>
          <w:bCs/>
          <w:sz w:val="24"/>
          <w:szCs w:val="24"/>
          <w:lang w:eastAsia="pl-PL"/>
        </w:rPr>
      </w:pPr>
      <w:r w:rsidRPr="00B060E6">
        <w:rPr>
          <w:rFonts w:ascii="Times New Roman" w:eastAsia="Times New Roman" w:hAnsi="Times New Roman" w:cs="Times New Roman"/>
          <w:b/>
          <w:bCs/>
          <w:sz w:val="24"/>
          <w:szCs w:val="24"/>
          <w:lang w:eastAsia="pl-PL"/>
        </w:rPr>
        <w:t>Spożycie w litrach na jednego mieszkańca Polski w latach 1992-2019 przedstawia się następująco:</w:t>
      </w:r>
    </w:p>
    <w:p w14:paraId="64A2C370" w14:textId="77777777" w:rsidR="001467F2" w:rsidRPr="000C39A8" w:rsidRDefault="001467F2" w:rsidP="001467F2">
      <w:pPr>
        <w:suppressAutoHyphens w:val="0"/>
        <w:spacing w:before="100" w:beforeAutospacing="1" w:after="100" w:afterAutospacing="1" w:line="240" w:lineRule="auto"/>
        <w:ind w:firstLine="708"/>
        <w:jc w:val="both"/>
        <w:rPr>
          <w:rFonts w:ascii="Times New Roman" w:eastAsia="Times New Roman" w:hAnsi="Times New Roman" w:cs="Times New Roman"/>
          <w:b/>
          <w:bCs/>
          <w:i/>
          <w:iCs/>
          <w:sz w:val="24"/>
          <w:szCs w:val="24"/>
          <w:u w:val="single"/>
          <w:lang w:eastAsia="pl-PL"/>
        </w:rPr>
      </w:pPr>
      <w:r w:rsidRPr="000C39A8">
        <w:rPr>
          <w:rFonts w:ascii="Times New Roman" w:eastAsia="Times New Roman" w:hAnsi="Times New Roman" w:cs="Times New Roman"/>
          <w:b/>
          <w:bCs/>
          <w:i/>
          <w:iCs/>
          <w:sz w:val="24"/>
          <w:szCs w:val="24"/>
          <w:u w:val="single"/>
          <w:lang w:eastAsia="pl-PL"/>
        </w:rPr>
        <w:t>Tabela Nr 2.</w:t>
      </w:r>
    </w:p>
    <w:tbl>
      <w:tblPr>
        <w:tblW w:w="9127"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6"/>
        <w:gridCol w:w="1701"/>
        <w:gridCol w:w="1559"/>
        <w:gridCol w:w="1701"/>
        <w:gridCol w:w="1559"/>
        <w:gridCol w:w="1701"/>
      </w:tblGrid>
      <w:tr w:rsidR="001467F2" w:rsidRPr="00B060E6" w14:paraId="7565C1F4" w14:textId="77777777" w:rsidTr="001C1562">
        <w:trPr>
          <w:trHeight w:val="300"/>
          <w:tblHeader/>
          <w:tblCellSpacing w:w="15" w:type="dxa"/>
        </w:trPr>
        <w:tc>
          <w:tcPr>
            <w:tcW w:w="861" w:type="dxa"/>
            <w:vAlign w:val="center"/>
            <w:hideMark/>
          </w:tcPr>
          <w:p w14:paraId="53308EBB"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Rok</w:t>
            </w:r>
          </w:p>
        </w:tc>
        <w:tc>
          <w:tcPr>
            <w:tcW w:w="1671" w:type="dxa"/>
            <w:vAlign w:val="center"/>
            <w:hideMark/>
          </w:tcPr>
          <w:p w14:paraId="08E07D1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Wyroby spirytusowe (100% alkoholu)</w:t>
            </w:r>
          </w:p>
        </w:tc>
        <w:tc>
          <w:tcPr>
            <w:tcW w:w="1529" w:type="dxa"/>
            <w:vAlign w:val="center"/>
            <w:hideMark/>
          </w:tcPr>
          <w:p w14:paraId="272CB1E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Wino i miody pitne</w:t>
            </w:r>
          </w:p>
        </w:tc>
        <w:tc>
          <w:tcPr>
            <w:tcW w:w="1671" w:type="dxa"/>
            <w:vAlign w:val="center"/>
            <w:hideMark/>
          </w:tcPr>
          <w:p w14:paraId="78B2BC9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Wino i miody pitne                   w przeliczeniu na 100% alkohol</w:t>
            </w:r>
          </w:p>
        </w:tc>
        <w:tc>
          <w:tcPr>
            <w:tcW w:w="1529" w:type="dxa"/>
            <w:vAlign w:val="center"/>
            <w:hideMark/>
          </w:tcPr>
          <w:p w14:paraId="7BFAEC5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Piwo</w:t>
            </w:r>
          </w:p>
        </w:tc>
        <w:tc>
          <w:tcPr>
            <w:tcW w:w="1656" w:type="dxa"/>
            <w:vAlign w:val="center"/>
            <w:hideMark/>
          </w:tcPr>
          <w:p w14:paraId="644991A8"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Piwo                        w przeliczeniu     na 100% alkohol</w:t>
            </w:r>
          </w:p>
        </w:tc>
      </w:tr>
      <w:tr w:rsidR="001467F2" w:rsidRPr="00B060E6" w14:paraId="3499430E" w14:textId="77777777" w:rsidTr="001C1562">
        <w:trPr>
          <w:tblCellSpacing w:w="15" w:type="dxa"/>
        </w:trPr>
        <w:tc>
          <w:tcPr>
            <w:tcW w:w="861" w:type="dxa"/>
            <w:vAlign w:val="center"/>
            <w:hideMark/>
          </w:tcPr>
          <w:p w14:paraId="5BCEAB5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1992</w:t>
            </w:r>
          </w:p>
        </w:tc>
        <w:tc>
          <w:tcPr>
            <w:tcW w:w="1671" w:type="dxa"/>
            <w:vAlign w:val="center"/>
            <w:hideMark/>
          </w:tcPr>
          <w:p w14:paraId="22912D8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3,5</w:t>
            </w:r>
          </w:p>
        </w:tc>
        <w:tc>
          <w:tcPr>
            <w:tcW w:w="1529" w:type="dxa"/>
            <w:vAlign w:val="center"/>
            <w:hideMark/>
          </w:tcPr>
          <w:p w14:paraId="368D9CD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7,6</w:t>
            </w:r>
          </w:p>
        </w:tc>
        <w:tc>
          <w:tcPr>
            <w:tcW w:w="1671" w:type="dxa"/>
            <w:vAlign w:val="center"/>
            <w:hideMark/>
          </w:tcPr>
          <w:p w14:paraId="71C5DDE8"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0,91</w:t>
            </w:r>
          </w:p>
        </w:tc>
        <w:tc>
          <w:tcPr>
            <w:tcW w:w="1529" w:type="dxa"/>
            <w:vAlign w:val="center"/>
            <w:hideMark/>
          </w:tcPr>
          <w:p w14:paraId="4EDF014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38,6</w:t>
            </w:r>
          </w:p>
        </w:tc>
        <w:tc>
          <w:tcPr>
            <w:tcW w:w="1656" w:type="dxa"/>
            <w:vAlign w:val="center"/>
            <w:hideMark/>
          </w:tcPr>
          <w:p w14:paraId="5C4094C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2,12</w:t>
            </w:r>
          </w:p>
        </w:tc>
      </w:tr>
      <w:tr w:rsidR="001467F2" w:rsidRPr="00B060E6" w14:paraId="196A58BC" w14:textId="77777777" w:rsidTr="001C1562">
        <w:trPr>
          <w:tblCellSpacing w:w="15" w:type="dxa"/>
        </w:trPr>
        <w:tc>
          <w:tcPr>
            <w:tcW w:w="861" w:type="dxa"/>
            <w:vAlign w:val="center"/>
            <w:hideMark/>
          </w:tcPr>
          <w:p w14:paraId="76AE4DF8"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1993</w:t>
            </w:r>
          </w:p>
        </w:tc>
        <w:tc>
          <w:tcPr>
            <w:tcW w:w="1671" w:type="dxa"/>
            <w:vAlign w:val="center"/>
            <w:hideMark/>
          </w:tcPr>
          <w:p w14:paraId="17F213C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3,8</w:t>
            </w:r>
          </w:p>
        </w:tc>
        <w:tc>
          <w:tcPr>
            <w:tcW w:w="1529" w:type="dxa"/>
            <w:vAlign w:val="center"/>
            <w:hideMark/>
          </w:tcPr>
          <w:p w14:paraId="3CEDE70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7,5</w:t>
            </w:r>
          </w:p>
        </w:tc>
        <w:tc>
          <w:tcPr>
            <w:tcW w:w="1671" w:type="dxa"/>
            <w:vAlign w:val="center"/>
            <w:hideMark/>
          </w:tcPr>
          <w:p w14:paraId="0DC5C02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0,9</w:t>
            </w:r>
          </w:p>
        </w:tc>
        <w:tc>
          <w:tcPr>
            <w:tcW w:w="1529" w:type="dxa"/>
            <w:vAlign w:val="center"/>
            <w:hideMark/>
          </w:tcPr>
          <w:p w14:paraId="766A721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33</w:t>
            </w:r>
          </w:p>
        </w:tc>
        <w:tc>
          <w:tcPr>
            <w:tcW w:w="1656" w:type="dxa"/>
            <w:vAlign w:val="center"/>
            <w:hideMark/>
          </w:tcPr>
          <w:p w14:paraId="6CA88E5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1,82</w:t>
            </w:r>
          </w:p>
        </w:tc>
      </w:tr>
      <w:tr w:rsidR="001467F2" w:rsidRPr="00B060E6" w14:paraId="349F00C3" w14:textId="77777777" w:rsidTr="001C1562">
        <w:trPr>
          <w:tblCellSpacing w:w="15" w:type="dxa"/>
        </w:trPr>
        <w:tc>
          <w:tcPr>
            <w:tcW w:w="861" w:type="dxa"/>
            <w:vAlign w:val="center"/>
            <w:hideMark/>
          </w:tcPr>
          <w:p w14:paraId="1FDADAC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1994</w:t>
            </w:r>
          </w:p>
        </w:tc>
        <w:tc>
          <w:tcPr>
            <w:tcW w:w="1671" w:type="dxa"/>
            <w:vAlign w:val="center"/>
            <w:hideMark/>
          </w:tcPr>
          <w:p w14:paraId="2A07936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3,8</w:t>
            </w:r>
          </w:p>
        </w:tc>
        <w:tc>
          <w:tcPr>
            <w:tcW w:w="1529" w:type="dxa"/>
            <w:vAlign w:val="center"/>
            <w:hideMark/>
          </w:tcPr>
          <w:p w14:paraId="7FAFB0F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6,9</w:t>
            </w:r>
          </w:p>
        </w:tc>
        <w:tc>
          <w:tcPr>
            <w:tcW w:w="1671" w:type="dxa"/>
            <w:vAlign w:val="center"/>
            <w:hideMark/>
          </w:tcPr>
          <w:p w14:paraId="1224AA9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0,83</w:t>
            </w:r>
          </w:p>
        </w:tc>
        <w:tc>
          <w:tcPr>
            <w:tcW w:w="1529" w:type="dxa"/>
            <w:vAlign w:val="center"/>
            <w:hideMark/>
          </w:tcPr>
          <w:p w14:paraId="23B0C81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36,4</w:t>
            </w:r>
          </w:p>
        </w:tc>
        <w:tc>
          <w:tcPr>
            <w:tcW w:w="1656" w:type="dxa"/>
            <w:vAlign w:val="center"/>
            <w:hideMark/>
          </w:tcPr>
          <w:p w14:paraId="4FF9939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w:t>
            </w:r>
          </w:p>
        </w:tc>
      </w:tr>
      <w:tr w:rsidR="001467F2" w:rsidRPr="00B060E6" w14:paraId="152B1D9E" w14:textId="77777777" w:rsidTr="001C1562">
        <w:trPr>
          <w:tblCellSpacing w:w="15" w:type="dxa"/>
        </w:trPr>
        <w:tc>
          <w:tcPr>
            <w:tcW w:w="861" w:type="dxa"/>
            <w:vAlign w:val="center"/>
            <w:hideMark/>
          </w:tcPr>
          <w:p w14:paraId="52ECFF9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1995</w:t>
            </w:r>
          </w:p>
        </w:tc>
        <w:tc>
          <w:tcPr>
            <w:tcW w:w="1671" w:type="dxa"/>
            <w:vAlign w:val="center"/>
            <w:hideMark/>
          </w:tcPr>
          <w:p w14:paraId="69156FD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3,5</w:t>
            </w:r>
          </w:p>
        </w:tc>
        <w:tc>
          <w:tcPr>
            <w:tcW w:w="1529" w:type="dxa"/>
            <w:vAlign w:val="center"/>
            <w:hideMark/>
          </w:tcPr>
          <w:p w14:paraId="7671335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6,8</w:t>
            </w:r>
          </w:p>
        </w:tc>
        <w:tc>
          <w:tcPr>
            <w:tcW w:w="1671" w:type="dxa"/>
            <w:vAlign w:val="center"/>
            <w:hideMark/>
          </w:tcPr>
          <w:p w14:paraId="6FCCA54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0,82</w:t>
            </w:r>
          </w:p>
        </w:tc>
        <w:tc>
          <w:tcPr>
            <w:tcW w:w="1529" w:type="dxa"/>
            <w:vAlign w:val="center"/>
            <w:hideMark/>
          </w:tcPr>
          <w:p w14:paraId="18EE09B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39</w:t>
            </w:r>
          </w:p>
        </w:tc>
        <w:tc>
          <w:tcPr>
            <w:tcW w:w="1656" w:type="dxa"/>
            <w:vAlign w:val="center"/>
            <w:hideMark/>
          </w:tcPr>
          <w:p w14:paraId="7EF842E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2,15</w:t>
            </w:r>
          </w:p>
        </w:tc>
      </w:tr>
      <w:tr w:rsidR="001467F2" w:rsidRPr="00B060E6" w14:paraId="2F241FE1" w14:textId="77777777" w:rsidTr="001C1562">
        <w:trPr>
          <w:tblCellSpacing w:w="15" w:type="dxa"/>
        </w:trPr>
        <w:tc>
          <w:tcPr>
            <w:tcW w:w="861" w:type="dxa"/>
            <w:vAlign w:val="center"/>
            <w:hideMark/>
          </w:tcPr>
          <w:p w14:paraId="321BE26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1996</w:t>
            </w:r>
          </w:p>
        </w:tc>
        <w:tc>
          <w:tcPr>
            <w:tcW w:w="1671" w:type="dxa"/>
            <w:vAlign w:val="center"/>
            <w:hideMark/>
          </w:tcPr>
          <w:p w14:paraId="72C894F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2,9</w:t>
            </w:r>
          </w:p>
        </w:tc>
        <w:tc>
          <w:tcPr>
            <w:tcW w:w="1529" w:type="dxa"/>
            <w:vAlign w:val="center"/>
            <w:hideMark/>
          </w:tcPr>
          <w:p w14:paraId="140830A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10,3</w:t>
            </w:r>
          </w:p>
        </w:tc>
        <w:tc>
          <w:tcPr>
            <w:tcW w:w="1671" w:type="dxa"/>
            <w:vAlign w:val="center"/>
            <w:hideMark/>
          </w:tcPr>
          <w:p w14:paraId="194078C7"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1,24</w:t>
            </w:r>
          </w:p>
        </w:tc>
        <w:tc>
          <w:tcPr>
            <w:tcW w:w="1529" w:type="dxa"/>
            <w:vAlign w:val="center"/>
            <w:hideMark/>
          </w:tcPr>
          <w:p w14:paraId="59661D8B"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42,8</w:t>
            </w:r>
          </w:p>
        </w:tc>
        <w:tc>
          <w:tcPr>
            <w:tcW w:w="1656" w:type="dxa"/>
            <w:vAlign w:val="center"/>
            <w:hideMark/>
          </w:tcPr>
          <w:p w14:paraId="3D8840A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2,35</w:t>
            </w:r>
          </w:p>
        </w:tc>
      </w:tr>
      <w:tr w:rsidR="001467F2" w:rsidRPr="00B060E6" w14:paraId="034B7072" w14:textId="77777777" w:rsidTr="001C1562">
        <w:trPr>
          <w:tblCellSpacing w:w="15" w:type="dxa"/>
        </w:trPr>
        <w:tc>
          <w:tcPr>
            <w:tcW w:w="861" w:type="dxa"/>
            <w:vAlign w:val="center"/>
            <w:hideMark/>
          </w:tcPr>
          <w:p w14:paraId="17E7C7D8"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1997</w:t>
            </w:r>
          </w:p>
        </w:tc>
        <w:tc>
          <w:tcPr>
            <w:tcW w:w="1671" w:type="dxa"/>
            <w:vAlign w:val="center"/>
            <w:hideMark/>
          </w:tcPr>
          <w:p w14:paraId="31EA596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2,8</w:t>
            </w:r>
          </w:p>
        </w:tc>
        <w:tc>
          <w:tcPr>
            <w:tcW w:w="1529" w:type="dxa"/>
            <w:vAlign w:val="center"/>
            <w:hideMark/>
          </w:tcPr>
          <w:p w14:paraId="067567AB"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12,8</w:t>
            </w:r>
          </w:p>
        </w:tc>
        <w:tc>
          <w:tcPr>
            <w:tcW w:w="1671" w:type="dxa"/>
            <w:vAlign w:val="center"/>
            <w:hideMark/>
          </w:tcPr>
          <w:p w14:paraId="6116C00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1,54</w:t>
            </w:r>
          </w:p>
        </w:tc>
        <w:tc>
          <w:tcPr>
            <w:tcW w:w="1529" w:type="dxa"/>
            <w:vAlign w:val="center"/>
            <w:hideMark/>
          </w:tcPr>
          <w:p w14:paraId="40D162C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49,8</w:t>
            </w:r>
          </w:p>
        </w:tc>
        <w:tc>
          <w:tcPr>
            <w:tcW w:w="1656" w:type="dxa"/>
            <w:vAlign w:val="center"/>
            <w:hideMark/>
          </w:tcPr>
          <w:p w14:paraId="3BC803E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2,74</w:t>
            </w:r>
          </w:p>
        </w:tc>
      </w:tr>
      <w:tr w:rsidR="001467F2" w:rsidRPr="00B060E6" w14:paraId="471C303F" w14:textId="77777777" w:rsidTr="001C1562">
        <w:trPr>
          <w:tblCellSpacing w:w="15" w:type="dxa"/>
        </w:trPr>
        <w:tc>
          <w:tcPr>
            <w:tcW w:w="861" w:type="dxa"/>
            <w:vAlign w:val="center"/>
            <w:hideMark/>
          </w:tcPr>
          <w:p w14:paraId="002574A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1998</w:t>
            </w:r>
          </w:p>
        </w:tc>
        <w:tc>
          <w:tcPr>
            <w:tcW w:w="1671" w:type="dxa"/>
            <w:vAlign w:val="center"/>
            <w:hideMark/>
          </w:tcPr>
          <w:p w14:paraId="37F7BBE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2,4</w:t>
            </w:r>
          </w:p>
        </w:tc>
        <w:tc>
          <w:tcPr>
            <w:tcW w:w="1529" w:type="dxa"/>
            <w:vAlign w:val="center"/>
            <w:hideMark/>
          </w:tcPr>
          <w:p w14:paraId="35EF4F1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13,7</w:t>
            </w:r>
          </w:p>
        </w:tc>
        <w:tc>
          <w:tcPr>
            <w:tcW w:w="1671" w:type="dxa"/>
            <w:vAlign w:val="center"/>
            <w:hideMark/>
          </w:tcPr>
          <w:p w14:paraId="38BB1E2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1,64</w:t>
            </w:r>
          </w:p>
        </w:tc>
        <w:tc>
          <w:tcPr>
            <w:tcW w:w="1529" w:type="dxa"/>
            <w:vAlign w:val="center"/>
            <w:hideMark/>
          </w:tcPr>
          <w:p w14:paraId="7D81438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54,1</w:t>
            </w:r>
          </w:p>
        </w:tc>
        <w:tc>
          <w:tcPr>
            <w:tcW w:w="1656" w:type="dxa"/>
            <w:vAlign w:val="center"/>
            <w:hideMark/>
          </w:tcPr>
          <w:p w14:paraId="63080E5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2,98</w:t>
            </w:r>
          </w:p>
        </w:tc>
      </w:tr>
      <w:tr w:rsidR="001467F2" w:rsidRPr="00B060E6" w14:paraId="371EB6CA" w14:textId="77777777" w:rsidTr="001C1562">
        <w:trPr>
          <w:tblCellSpacing w:w="15" w:type="dxa"/>
        </w:trPr>
        <w:tc>
          <w:tcPr>
            <w:tcW w:w="861" w:type="dxa"/>
            <w:vAlign w:val="center"/>
            <w:hideMark/>
          </w:tcPr>
          <w:p w14:paraId="1F73C3A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1999</w:t>
            </w:r>
          </w:p>
        </w:tc>
        <w:tc>
          <w:tcPr>
            <w:tcW w:w="1671" w:type="dxa"/>
            <w:vAlign w:val="center"/>
            <w:hideMark/>
          </w:tcPr>
          <w:p w14:paraId="372553D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2,1</w:t>
            </w:r>
          </w:p>
        </w:tc>
        <w:tc>
          <w:tcPr>
            <w:tcW w:w="1529" w:type="dxa"/>
            <w:vAlign w:val="center"/>
            <w:hideMark/>
          </w:tcPr>
          <w:p w14:paraId="2E0EB3E7"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13,6</w:t>
            </w:r>
          </w:p>
        </w:tc>
        <w:tc>
          <w:tcPr>
            <w:tcW w:w="1671" w:type="dxa"/>
            <w:vAlign w:val="center"/>
            <w:hideMark/>
          </w:tcPr>
          <w:p w14:paraId="0518795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1,63</w:t>
            </w:r>
          </w:p>
        </w:tc>
        <w:tc>
          <w:tcPr>
            <w:tcW w:w="1529" w:type="dxa"/>
            <w:vAlign w:val="center"/>
            <w:hideMark/>
          </w:tcPr>
          <w:p w14:paraId="16F4B37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60,1</w:t>
            </w:r>
          </w:p>
        </w:tc>
        <w:tc>
          <w:tcPr>
            <w:tcW w:w="1656" w:type="dxa"/>
            <w:vAlign w:val="center"/>
            <w:hideMark/>
          </w:tcPr>
          <w:p w14:paraId="4495851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3,31</w:t>
            </w:r>
          </w:p>
        </w:tc>
      </w:tr>
      <w:tr w:rsidR="001467F2" w:rsidRPr="00B060E6" w14:paraId="1EC065F8" w14:textId="77777777" w:rsidTr="001C1562">
        <w:trPr>
          <w:tblCellSpacing w:w="15" w:type="dxa"/>
        </w:trPr>
        <w:tc>
          <w:tcPr>
            <w:tcW w:w="861" w:type="dxa"/>
            <w:vAlign w:val="center"/>
            <w:hideMark/>
          </w:tcPr>
          <w:p w14:paraId="3057468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2000</w:t>
            </w:r>
          </w:p>
        </w:tc>
        <w:tc>
          <w:tcPr>
            <w:tcW w:w="1671" w:type="dxa"/>
            <w:vAlign w:val="center"/>
            <w:hideMark/>
          </w:tcPr>
          <w:p w14:paraId="1F38F558"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w:t>
            </w:r>
          </w:p>
        </w:tc>
        <w:tc>
          <w:tcPr>
            <w:tcW w:w="1529" w:type="dxa"/>
            <w:vAlign w:val="center"/>
            <w:hideMark/>
          </w:tcPr>
          <w:p w14:paraId="6728FE1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12</w:t>
            </w:r>
          </w:p>
        </w:tc>
        <w:tc>
          <w:tcPr>
            <w:tcW w:w="1671" w:type="dxa"/>
            <w:vAlign w:val="center"/>
            <w:hideMark/>
          </w:tcPr>
          <w:p w14:paraId="2AA7CED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1,44</w:t>
            </w:r>
          </w:p>
        </w:tc>
        <w:tc>
          <w:tcPr>
            <w:tcW w:w="1529" w:type="dxa"/>
            <w:vAlign w:val="center"/>
            <w:hideMark/>
          </w:tcPr>
          <w:p w14:paraId="02B78AF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66,9</w:t>
            </w:r>
          </w:p>
        </w:tc>
        <w:tc>
          <w:tcPr>
            <w:tcW w:w="1656" w:type="dxa"/>
            <w:vAlign w:val="center"/>
            <w:hideMark/>
          </w:tcPr>
          <w:p w14:paraId="565BE72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3,68</w:t>
            </w:r>
          </w:p>
        </w:tc>
      </w:tr>
      <w:tr w:rsidR="001467F2" w:rsidRPr="00B060E6" w14:paraId="41CA79D8" w14:textId="77777777" w:rsidTr="001C1562">
        <w:trPr>
          <w:tblCellSpacing w:w="15" w:type="dxa"/>
        </w:trPr>
        <w:tc>
          <w:tcPr>
            <w:tcW w:w="861" w:type="dxa"/>
            <w:vAlign w:val="center"/>
            <w:hideMark/>
          </w:tcPr>
          <w:p w14:paraId="5614A38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2001</w:t>
            </w:r>
          </w:p>
        </w:tc>
        <w:tc>
          <w:tcPr>
            <w:tcW w:w="1671" w:type="dxa"/>
            <w:vAlign w:val="center"/>
            <w:hideMark/>
          </w:tcPr>
          <w:p w14:paraId="70D3247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1,7</w:t>
            </w:r>
          </w:p>
        </w:tc>
        <w:tc>
          <w:tcPr>
            <w:tcW w:w="1529" w:type="dxa"/>
            <w:vAlign w:val="center"/>
            <w:hideMark/>
          </w:tcPr>
          <w:p w14:paraId="6F2C18E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10,6</w:t>
            </w:r>
          </w:p>
        </w:tc>
        <w:tc>
          <w:tcPr>
            <w:tcW w:w="1671" w:type="dxa"/>
            <w:vAlign w:val="center"/>
            <w:hideMark/>
          </w:tcPr>
          <w:p w14:paraId="09C3CD4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1,27</w:t>
            </w:r>
          </w:p>
        </w:tc>
        <w:tc>
          <w:tcPr>
            <w:tcW w:w="1529" w:type="dxa"/>
            <w:vAlign w:val="center"/>
            <w:hideMark/>
          </w:tcPr>
          <w:p w14:paraId="37A7E12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66,5</w:t>
            </w:r>
          </w:p>
        </w:tc>
        <w:tc>
          <w:tcPr>
            <w:tcW w:w="1656" w:type="dxa"/>
            <w:vAlign w:val="center"/>
            <w:hideMark/>
          </w:tcPr>
          <w:p w14:paraId="3E75A1B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3,66</w:t>
            </w:r>
          </w:p>
        </w:tc>
      </w:tr>
      <w:tr w:rsidR="001467F2" w:rsidRPr="00B060E6" w14:paraId="7D3363D9" w14:textId="77777777" w:rsidTr="001C1562">
        <w:trPr>
          <w:tblCellSpacing w:w="15" w:type="dxa"/>
        </w:trPr>
        <w:tc>
          <w:tcPr>
            <w:tcW w:w="861" w:type="dxa"/>
            <w:vAlign w:val="center"/>
            <w:hideMark/>
          </w:tcPr>
          <w:p w14:paraId="0FB1376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2002</w:t>
            </w:r>
          </w:p>
        </w:tc>
        <w:tc>
          <w:tcPr>
            <w:tcW w:w="1671" w:type="dxa"/>
            <w:vAlign w:val="center"/>
            <w:hideMark/>
          </w:tcPr>
          <w:p w14:paraId="1CA80FE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1,7</w:t>
            </w:r>
          </w:p>
        </w:tc>
        <w:tc>
          <w:tcPr>
            <w:tcW w:w="1529" w:type="dxa"/>
            <w:vAlign w:val="center"/>
            <w:hideMark/>
          </w:tcPr>
          <w:p w14:paraId="76774A23"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11,2</w:t>
            </w:r>
          </w:p>
        </w:tc>
        <w:tc>
          <w:tcPr>
            <w:tcW w:w="1671" w:type="dxa"/>
            <w:vAlign w:val="center"/>
            <w:hideMark/>
          </w:tcPr>
          <w:p w14:paraId="5964218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1,34</w:t>
            </w:r>
          </w:p>
        </w:tc>
        <w:tc>
          <w:tcPr>
            <w:tcW w:w="1529" w:type="dxa"/>
            <w:vAlign w:val="center"/>
            <w:hideMark/>
          </w:tcPr>
          <w:p w14:paraId="7166A81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70,7</w:t>
            </w:r>
          </w:p>
        </w:tc>
        <w:tc>
          <w:tcPr>
            <w:tcW w:w="1656" w:type="dxa"/>
            <w:vAlign w:val="center"/>
            <w:hideMark/>
          </w:tcPr>
          <w:p w14:paraId="0A4B1363"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3,89</w:t>
            </w:r>
          </w:p>
        </w:tc>
      </w:tr>
      <w:tr w:rsidR="001467F2" w:rsidRPr="00B060E6" w14:paraId="1EDE5069" w14:textId="77777777" w:rsidTr="001C1562">
        <w:trPr>
          <w:tblCellSpacing w:w="15" w:type="dxa"/>
        </w:trPr>
        <w:tc>
          <w:tcPr>
            <w:tcW w:w="861" w:type="dxa"/>
            <w:vAlign w:val="center"/>
            <w:hideMark/>
          </w:tcPr>
          <w:p w14:paraId="378A8673"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2003</w:t>
            </w:r>
          </w:p>
        </w:tc>
        <w:tc>
          <w:tcPr>
            <w:tcW w:w="1671" w:type="dxa"/>
            <w:vAlign w:val="center"/>
            <w:hideMark/>
          </w:tcPr>
          <w:p w14:paraId="5854C51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2,4</w:t>
            </w:r>
          </w:p>
        </w:tc>
        <w:tc>
          <w:tcPr>
            <w:tcW w:w="1529" w:type="dxa"/>
            <w:vAlign w:val="center"/>
            <w:hideMark/>
          </w:tcPr>
          <w:p w14:paraId="471AD37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11,3</w:t>
            </w:r>
          </w:p>
        </w:tc>
        <w:tc>
          <w:tcPr>
            <w:tcW w:w="1671" w:type="dxa"/>
            <w:vAlign w:val="center"/>
            <w:hideMark/>
          </w:tcPr>
          <w:p w14:paraId="6B300FB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1,36</w:t>
            </w:r>
          </w:p>
        </w:tc>
        <w:tc>
          <w:tcPr>
            <w:tcW w:w="1529" w:type="dxa"/>
            <w:vAlign w:val="center"/>
            <w:hideMark/>
          </w:tcPr>
          <w:p w14:paraId="2DD8C1B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74,8</w:t>
            </w:r>
          </w:p>
        </w:tc>
        <w:tc>
          <w:tcPr>
            <w:tcW w:w="1656" w:type="dxa"/>
            <w:vAlign w:val="center"/>
            <w:hideMark/>
          </w:tcPr>
          <w:p w14:paraId="6F8D681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4,1</w:t>
            </w:r>
          </w:p>
        </w:tc>
      </w:tr>
      <w:tr w:rsidR="001467F2" w:rsidRPr="00B060E6" w14:paraId="23A1BBC0" w14:textId="77777777" w:rsidTr="001C1562">
        <w:trPr>
          <w:tblCellSpacing w:w="15" w:type="dxa"/>
        </w:trPr>
        <w:tc>
          <w:tcPr>
            <w:tcW w:w="861" w:type="dxa"/>
            <w:vAlign w:val="center"/>
            <w:hideMark/>
          </w:tcPr>
          <w:p w14:paraId="51BF85E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2004</w:t>
            </w:r>
          </w:p>
        </w:tc>
        <w:tc>
          <w:tcPr>
            <w:tcW w:w="1671" w:type="dxa"/>
            <w:vAlign w:val="center"/>
            <w:hideMark/>
          </w:tcPr>
          <w:p w14:paraId="3B813D9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2,5</w:t>
            </w:r>
          </w:p>
        </w:tc>
        <w:tc>
          <w:tcPr>
            <w:tcW w:w="1529" w:type="dxa"/>
            <w:vAlign w:val="center"/>
            <w:hideMark/>
          </w:tcPr>
          <w:p w14:paraId="6823E287"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10,6</w:t>
            </w:r>
          </w:p>
        </w:tc>
        <w:tc>
          <w:tcPr>
            <w:tcW w:w="1671" w:type="dxa"/>
            <w:vAlign w:val="center"/>
            <w:hideMark/>
          </w:tcPr>
          <w:p w14:paraId="43B642B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1,27</w:t>
            </w:r>
          </w:p>
        </w:tc>
        <w:tc>
          <w:tcPr>
            <w:tcW w:w="1529" w:type="dxa"/>
            <w:vAlign w:val="center"/>
            <w:hideMark/>
          </w:tcPr>
          <w:p w14:paraId="422B238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82</w:t>
            </w:r>
          </w:p>
        </w:tc>
        <w:tc>
          <w:tcPr>
            <w:tcW w:w="1656" w:type="dxa"/>
            <w:vAlign w:val="center"/>
            <w:hideMark/>
          </w:tcPr>
          <w:p w14:paraId="0BFDD35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4,51</w:t>
            </w:r>
          </w:p>
        </w:tc>
      </w:tr>
      <w:tr w:rsidR="001467F2" w:rsidRPr="00B060E6" w14:paraId="09342E2A" w14:textId="77777777" w:rsidTr="001C1562">
        <w:trPr>
          <w:tblCellSpacing w:w="15" w:type="dxa"/>
        </w:trPr>
        <w:tc>
          <w:tcPr>
            <w:tcW w:w="861" w:type="dxa"/>
            <w:vAlign w:val="center"/>
            <w:hideMark/>
          </w:tcPr>
          <w:p w14:paraId="0EAC73F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2005</w:t>
            </w:r>
          </w:p>
        </w:tc>
        <w:tc>
          <w:tcPr>
            <w:tcW w:w="1671" w:type="dxa"/>
            <w:vAlign w:val="center"/>
            <w:hideMark/>
          </w:tcPr>
          <w:p w14:paraId="08EA967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2,5</w:t>
            </w:r>
          </w:p>
        </w:tc>
        <w:tc>
          <w:tcPr>
            <w:tcW w:w="1529" w:type="dxa"/>
            <w:vAlign w:val="center"/>
            <w:hideMark/>
          </w:tcPr>
          <w:p w14:paraId="2A9A254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8,6</w:t>
            </w:r>
          </w:p>
        </w:tc>
        <w:tc>
          <w:tcPr>
            <w:tcW w:w="1671" w:type="dxa"/>
            <w:vAlign w:val="center"/>
            <w:hideMark/>
          </w:tcPr>
          <w:p w14:paraId="7693C49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1,03</w:t>
            </w:r>
          </w:p>
        </w:tc>
        <w:tc>
          <w:tcPr>
            <w:tcW w:w="1529" w:type="dxa"/>
            <w:vAlign w:val="center"/>
            <w:hideMark/>
          </w:tcPr>
          <w:p w14:paraId="1DE8D0F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80,7</w:t>
            </w:r>
          </w:p>
        </w:tc>
        <w:tc>
          <w:tcPr>
            <w:tcW w:w="1656" w:type="dxa"/>
            <w:vAlign w:val="center"/>
            <w:hideMark/>
          </w:tcPr>
          <w:p w14:paraId="07A6130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4,44</w:t>
            </w:r>
          </w:p>
        </w:tc>
      </w:tr>
      <w:tr w:rsidR="001467F2" w:rsidRPr="00B060E6" w14:paraId="388ABEB9" w14:textId="77777777" w:rsidTr="001C1562">
        <w:trPr>
          <w:tblCellSpacing w:w="15" w:type="dxa"/>
        </w:trPr>
        <w:tc>
          <w:tcPr>
            <w:tcW w:w="861" w:type="dxa"/>
            <w:vAlign w:val="center"/>
            <w:hideMark/>
          </w:tcPr>
          <w:p w14:paraId="31DBAD18"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2006</w:t>
            </w:r>
          </w:p>
        </w:tc>
        <w:tc>
          <w:tcPr>
            <w:tcW w:w="1671" w:type="dxa"/>
            <w:vAlign w:val="center"/>
            <w:hideMark/>
          </w:tcPr>
          <w:p w14:paraId="538C2F2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2,7</w:t>
            </w:r>
          </w:p>
        </w:tc>
        <w:tc>
          <w:tcPr>
            <w:tcW w:w="1529" w:type="dxa"/>
            <w:vAlign w:val="center"/>
            <w:hideMark/>
          </w:tcPr>
          <w:p w14:paraId="43FA0FA3"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9,1</w:t>
            </w:r>
          </w:p>
        </w:tc>
        <w:tc>
          <w:tcPr>
            <w:tcW w:w="1671" w:type="dxa"/>
            <w:vAlign w:val="center"/>
            <w:hideMark/>
          </w:tcPr>
          <w:p w14:paraId="6B36AE9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1,09</w:t>
            </w:r>
          </w:p>
        </w:tc>
        <w:tc>
          <w:tcPr>
            <w:tcW w:w="1529" w:type="dxa"/>
            <w:vAlign w:val="center"/>
            <w:hideMark/>
          </w:tcPr>
          <w:p w14:paraId="2BD4B08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90,8</w:t>
            </w:r>
          </w:p>
        </w:tc>
        <w:tc>
          <w:tcPr>
            <w:tcW w:w="1656" w:type="dxa"/>
            <w:vAlign w:val="center"/>
            <w:hideMark/>
          </w:tcPr>
          <w:p w14:paraId="1985AEA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w:t>
            </w:r>
          </w:p>
        </w:tc>
      </w:tr>
      <w:tr w:rsidR="001467F2" w:rsidRPr="00B060E6" w14:paraId="6DAD986F" w14:textId="77777777" w:rsidTr="001C1562">
        <w:trPr>
          <w:tblCellSpacing w:w="15" w:type="dxa"/>
        </w:trPr>
        <w:tc>
          <w:tcPr>
            <w:tcW w:w="861" w:type="dxa"/>
            <w:vAlign w:val="center"/>
            <w:hideMark/>
          </w:tcPr>
          <w:p w14:paraId="3DC3889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2007</w:t>
            </w:r>
          </w:p>
        </w:tc>
        <w:tc>
          <w:tcPr>
            <w:tcW w:w="1671" w:type="dxa"/>
            <w:vAlign w:val="center"/>
            <w:hideMark/>
          </w:tcPr>
          <w:p w14:paraId="115ACF7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w:t>
            </w:r>
          </w:p>
        </w:tc>
        <w:tc>
          <w:tcPr>
            <w:tcW w:w="1529" w:type="dxa"/>
            <w:vAlign w:val="center"/>
            <w:hideMark/>
          </w:tcPr>
          <w:p w14:paraId="63D6935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8,9</w:t>
            </w:r>
          </w:p>
        </w:tc>
        <w:tc>
          <w:tcPr>
            <w:tcW w:w="1671" w:type="dxa"/>
            <w:vAlign w:val="center"/>
            <w:hideMark/>
          </w:tcPr>
          <w:p w14:paraId="39DFAC3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1,07</w:t>
            </w:r>
          </w:p>
        </w:tc>
        <w:tc>
          <w:tcPr>
            <w:tcW w:w="1529" w:type="dxa"/>
            <w:vAlign w:val="center"/>
            <w:hideMark/>
          </w:tcPr>
          <w:p w14:paraId="54DF005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93,4</w:t>
            </w:r>
          </w:p>
        </w:tc>
        <w:tc>
          <w:tcPr>
            <w:tcW w:w="1656" w:type="dxa"/>
            <w:vAlign w:val="center"/>
            <w:hideMark/>
          </w:tcPr>
          <w:p w14:paraId="0A1BF5B3"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5,14</w:t>
            </w:r>
          </w:p>
        </w:tc>
      </w:tr>
      <w:tr w:rsidR="001467F2" w:rsidRPr="00B060E6" w14:paraId="1353C29D" w14:textId="77777777" w:rsidTr="001C1562">
        <w:trPr>
          <w:tblCellSpacing w:w="15" w:type="dxa"/>
        </w:trPr>
        <w:tc>
          <w:tcPr>
            <w:tcW w:w="861" w:type="dxa"/>
            <w:vAlign w:val="center"/>
            <w:hideMark/>
          </w:tcPr>
          <w:p w14:paraId="37BDD44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2008</w:t>
            </w:r>
          </w:p>
        </w:tc>
        <w:tc>
          <w:tcPr>
            <w:tcW w:w="1671" w:type="dxa"/>
            <w:vAlign w:val="center"/>
            <w:hideMark/>
          </w:tcPr>
          <w:p w14:paraId="0886A97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3,4</w:t>
            </w:r>
          </w:p>
        </w:tc>
        <w:tc>
          <w:tcPr>
            <w:tcW w:w="1529" w:type="dxa"/>
            <w:vAlign w:val="center"/>
            <w:hideMark/>
          </w:tcPr>
          <w:p w14:paraId="311F76F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8,2</w:t>
            </w:r>
          </w:p>
        </w:tc>
        <w:tc>
          <w:tcPr>
            <w:tcW w:w="1671" w:type="dxa"/>
            <w:vAlign w:val="center"/>
            <w:hideMark/>
          </w:tcPr>
          <w:p w14:paraId="1F22F76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0,98</w:t>
            </w:r>
          </w:p>
        </w:tc>
        <w:tc>
          <w:tcPr>
            <w:tcW w:w="1529" w:type="dxa"/>
            <w:vAlign w:val="center"/>
            <w:hideMark/>
          </w:tcPr>
          <w:p w14:paraId="1B7A344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94,4</w:t>
            </w:r>
          </w:p>
        </w:tc>
        <w:tc>
          <w:tcPr>
            <w:tcW w:w="1656" w:type="dxa"/>
            <w:vAlign w:val="center"/>
            <w:hideMark/>
          </w:tcPr>
          <w:p w14:paraId="3A34B6C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5,19</w:t>
            </w:r>
          </w:p>
        </w:tc>
      </w:tr>
      <w:tr w:rsidR="001467F2" w:rsidRPr="00B060E6" w14:paraId="66ED7582" w14:textId="77777777" w:rsidTr="001C1562">
        <w:trPr>
          <w:tblCellSpacing w:w="15" w:type="dxa"/>
        </w:trPr>
        <w:tc>
          <w:tcPr>
            <w:tcW w:w="861" w:type="dxa"/>
            <w:vAlign w:val="center"/>
            <w:hideMark/>
          </w:tcPr>
          <w:p w14:paraId="0F5DB2D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2009</w:t>
            </w:r>
          </w:p>
        </w:tc>
        <w:tc>
          <w:tcPr>
            <w:tcW w:w="1671" w:type="dxa"/>
            <w:vAlign w:val="center"/>
            <w:hideMark/>
          </w:tcPr>
          <w:p w14:paraId="18A39A1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3,2</w:t>
            </w:r>
          </w:p>
        </w:tc>
        <w:tc>
          <w:tcPr>
            <w:tcW w:w="1529" w:type="dxa"/>
            <w:vAlign w:val="center"/>
            <w:hideMark/>
          </w:tcPr>
          <w:p w14:paraId="575BE52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w:t>
            </w:r>
          </w:p>
        </w:tc>
        <w:tc>
          <w:tcPr>
            <w:tcW w:w="1671" w:type="dxa"/>
            <w:vAlign w:val="center"/>
            <w:hideMark/>
          </w:tcPr>
          <w:p w14:paraId="7B7235B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0,84</w:t>
            </w:r>
          </w:p>
        </w:tc>
        <w:tc>
          <w:tcPr>
            <w:tcW w:w="1529" w:type="dxa"/>
            <w:vAlign w:val="center"/>
            <w:hideMark/>
          </w:tcPr>
          <w:p w14:paraId="6782E087"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91,2</w:t>
            </w:r>
          </w:p>
        </w:tc>
        <w:tc>
          <w:tcPr>
            <w:tcW w:w="1656" w:type="dxa"/>
            <w:vAlign w:val="center"/>
            <w:hideMark/>
          </w:tcPr>
          <w:p w14:paraId="22EC866B"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5,02</w:t>
            </w:r>
          </w:p>
        </w:tc>
      </w:tr>
      <w:tr w:rsidR="001467F2" w:rsidRPr="00B060E6" w14:paraId="2CDB0340" w14:textId="77777777" w:rsidTr="001C1562">
        <w:trPr>
          <w:tblCellSpacing w:w="15" w:type="dxa"/>
        </w:trPr>
        <w:tc>
          <w:tcPr>
            <w:tcW w:w="861" w:type="dxa"/>
            <w:vAlign w:val="center"/>
            <w:hideMark/>
          </w:tcPr>
          <w:p w14:paraId="3EC1F6B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2010</w:t>
            </w:r>
          </w:p>
        </w:tc>
        <w:tc>
          <w:tcPr>
            <w:tcW w:w="1671" w:type="dxa"/>
            <w:vAlign w:val="center"/>
            <w:hideMark/>
          </w:tcPr>
          <w:p w14:paraId="3223637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3,2</w:t>
            </w:r>
          </w:p>
        </w:tc>
        <w:tc>
          <w:tcPr>
            <w:tcW w:w="1529" w:type="dxa"/>
            <w:vAlign w:val="center"/>
            <w:hideMark/>
          </w:tcPr>
          <w:p w14:paraId="12AB858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7</w:t>
            </w:r>
          </w:p>
        </w:tc>
        <w:tc>
          <w:tcPr>
            <w:tcW w:w="1671" w:type="dxa"/>
            <w:vAlign w:val="center"/>
            <w:hideMark/>
          </w:tcPr>
          <w:p w14:paraId="592F4A5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0,84</w:t>
            </w:r>
          </w:p>
        </w:tc>
        <w:tc>
          <w:tcPr>
            <w:tcW w:w="1529" w:type="dxa"/>
            <w:vAlign w:val="center"/>
            <w:hideMark/>
          </w:tcPr>
          <w:p w14:paraId="0643B67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90,5</w:t>
            </w:r>
          </w:p>
        </w:tc>
        <w:tc>
          <w:tcPr>
            <w:tcW w:w="1656" w:type="dxa"/>
            <w:vAlign w:val="center"/>
            <w:hideMark/>
          </w:tcPr>
          <w:p w14:paraId="6EBB91F3"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4,98</w:t>
            </w:r>
          </w:p>
        </w:tc>
      </w:tr>
      <w:tr w:rsidR="001467F2" w:rsidRPr="00B060E6" w14:paraId="56C72881" w14:textId="77777777" w:rsidTr="001C1562">
        <w:trPr>
          <w:tblCellSpacing w:w="15" w:type="dxa"/>
        </w:trPr>
        <w:tc>
          <w:tcPr>
            <w:tcW w:w="861" w:type="dxa"/>
            <w:vAlign w:val="center"/>
            <w:hideMark/>
          </w:tcPr>
          <w:p w14:paraId="69187E5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2011</w:t>
            </w:r>
          </w:p>
        </w:tc>
        <w:tc>
          <w:tcPr>
            <w:tcW w:w="1671" w:type="dxa"/>
            <w:vAlign w:val="center"/>
            <w:hideMark/>
          </w:tcPr>
          <w:p w14:paraId="6BB3FCD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3,3</w:t>
            </w:r>
          </w:p>
        </w:tc>
        <w:tc>
          <w:tcPr>
            <w:tcW w:w="1529" w:type="dxa"/>
            <w:vAlign w:val="center"/>
            <w:hideMark/>
          </w:tcPr>
          <w:p w14:paraId="72F79C2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6,4</w:t>
            </w:r>
          </w:p>
        </w:tc>
        <w:tc>
          <w:tcPr>
            <w:tcW w:w="1671" w:type="dxa"/>
            <w:vAlign w:val="center"/>
            <w:hideMark/>
          </w:tcPr>
          <w:p w14:paraId="202E21C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0,77</w:t>
            </w:r>
          </w:p>
        </w:tc>
        <w:tc>
          <w:tcPr>
            <w:tcW w:w="1529" w:type="dxa"/>
            <w:vAlign w:val="center"/>
            <w:hideMark/>
          </w:tcPr>
          <w:p w14:paraId="24D22C7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94,3</w:t>
            </w:r>
          </w:p>
        </w:tc>
        <w:tc>
          <w:tcPr>
            <w:tcW w:w="1656" w:type="dxa"/>
            <w:vAlign w:val="center"/>
            <w:hideMark/>
          </w:tcPr>
          <w:p w14:paraId="2E00263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5,19</w:t>
            </w:r>
          </w:p>
        </w:tc>
      </w:tr>
      <w:tr w:rsidR="001467F2" w:rsidRPr="00B060E6" w14:paraId="58AC0345" w14:textId="77777777" w:rsidTr="001C1562">
        <w:trPr>
          <w:tblCellSpacing w:w="15" w:type="dxa"/>
        </w:trPr>
        <w:tc>
          <w:tcPr>
            <w:tcW w:w="861" w:type="dxa"/>
            <w:vAlign w:val="center"/>
            <w:hideMark/>
          </w:tcPr>
          <w:p w14:paraId="3169C7D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2012</w:t>
            </w:r>
          </w:p>
        </w:tc>
        <w:tc>
          <w:tcPr>
            <w:tcW w:w="1671" w:type="dxa"/>
            <w:vAlign w:val="center"/>
            <w:hideMark/>
          </w:tcPr>
          <w:p w14:paraId="42252B7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w:t>
            </w:r>
          </w:p>
        </w:tc>
        <w:tc>
          <w:tcPr>
            <w:tcW w:w="1529" w:type="dxa"/>
            <w:vAlign w:val="center"/>
            <w:hideMark/>
          </w:tcPr>
          <w:p w14:paraId="27009D2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5,9</w:t>
            </w:r>
          </w:p>
        </w:tc>
        <w:tc>
          <w:tcPr>
            <w:tcW w:w="1671" w:type="dxa"/>
            <w:vAlign w:val="center"/>
            <w:hideMark/>
          </w:tcPr>
          <w:p w14:paraId="5D9A2B8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0,71</w:t>
            </w:r>
          </w:p>
        </w:tc>
        <w:tc>
          <w:tcPr>
            <w:tcW w:w="1529" w:type="dxa"/>
            <w:vAlign w:val="center"/>
            <w:hideMark/>
          </w:tcPr>
          <w:p w14:paraId="7E858B2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99,2</w:t>
            </w:r>
          </w:p>
        </w:tc>
        <w:tc>
          <w:tcPr>
            <w:tcW w:w="1656" w:type="dxa"/>
            <w:vAlign w:val="center"/>
            <w:hideMark/>
          </w:tcPr>
          <w:p w14:paraId="64382338"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5,46</w:t>
            </w:r>
          </w:p>
        </w:tc>
      </w:tr>
      <w:tr w:rsidR="001467F2" w:rsidRPr="00B060E6" w14:paraId="6EB7C8E1" w14:textId="77777777" w:rsidTr="001C1562">
        <w:trPr>
          <w:tblCellSpacing w:w="15" w:type="dxa"/>
        </w:trPr>
        <w:tc>
          <w:tcPr>
            <w:tcW w:w="861" w:type="dxa"/>
            <w:vAlign w:val="center"/>
            <w:hideMark/>
          </w:tcPr>
          <w:p w14:paraId="5A06456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2013</w:t>
            </w:r>
          </w:p>
        </w:tc>
        <w:tc>
          <w:tcPr>
            <w:tcW w:w="1671" w:type="dxa"/>
            <w:vAlign w:val="center"/>
            <w:hideMark/>
          </w:tcPr>
          <w:p w14:paraId="3DA2853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3,6</w:t>
            </w:r>
          </w:p>
        </w:tc>
        <w:tc>
          <w:tcPr>
            <w:tcW w:w="1529" w:type="dxa"/>
            <w:vAlign w:val="center"/>
            <w:hideMark/>
          </w:tcPr>
          <w:p w14:paraId="1EDDA3A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5,8</w:t>
            </w:r>
          </w:p>
        </w:tc>
        <w:tc>
          <w:tcPr>
            <w:tcW w:w="1671" w:type="dxa"/>
            <w:vAlign w:val="center"/>
            <w:hideMark/>
          </w:tcPr>
          <w:p w14:paraId="37DB8C7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0,67</w:t>
            </w:r>
          </w:p>
        </w:tc>
        <w:tc>
          <w:tcPr>
            <w:tcW w:w="1529" w:type="dxa"/>
            <w:vAlign w:val="center"/>
            <w:hideMark/>
          </w:tcPr>
          <w:p w14:paraId="7CA797E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97,7</w:t>
            </w:r>
          </w:p>
        </w:tc>
        <w:tc>
          <w:tcPr>
            <w:tcW w:w="1656" w:type="dxa"/>
            <w:vAlign w:val="center"/>
            <w:hideMark/>
          </w:tcPr>
          <w:p w14:paraId="447C46E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5,37</w:t>
            </w:r>
          </w:p>
        </w:tc>
      </w:tr>
      <w:tr w:rsidR="001467F2" w:rsidRPr="00B060E6" w14:paraId="187A2093" w14:textId="77777777" w:rsidTr="001C1562">
        <w:trPr>
          <w:tblCellSpacing w:w="15" w:type="dxa"/>
        </w:trPr>
        <w:tc>
          <w:tcPr>
            <w:tcW w:w="861" w:type="dxa"/>
            <w:vAlign w:val="center"/>
            <w:hideMark/>
          </w:tcPr>
          <w:p w14:paraId="1BA240D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2014</w:t>
            </w:r>
          </w:p>
        </w:tc>
        <w:tc>
          <w:tcPr>
            <w:tcW w:w="1671" w:type="dxa"/>
            <w:vAlign w:val="center"/>
            <w:hideMark/>
          </w:tcPr>
          <w:p w14:paraId="3A9E87E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3,2</w:t>
            </w:r>
          </w:p>
        </w:tc>
        <w:tc>
          <w:tcPr>
            <w:tcW w:w="1529" w:type="dxa"/>
            <w:vAlign w:val="center"/>
            <w:hideMark/>
          </w:tcPr>
          <w:p w14:paraId="6ED02578"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6,3</w:t>
            </w:r>
          </w:p>
        </w:tc>
        <w:tc>
          <w:tcPr>
            <w:tcW w:w="1671" w:type="dxa"/>
            <w:vAlign w:val="center"/>
            <w:hideMark/>
          </w:tcPr>
          <w:p w14:paraId="423A5F2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0,76</w:t>
            </w:r>
          </w:p>
        </w:tc>
        <w:tc>
          <w:tcPr>
            <w:tcW w:w="1529" w:type="dxa"/>
            <w:vAlign w:val="center"/>
            <w:hideMark/>
          </w:tcPr>
          <w:p w14:paraId="5461776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98,9</w:t>
            </w:r>
          </w:p>
        </w:tc>
        <w:tc>
          <w:tcPr>
            <w:tcW w:w="1656" w:type="dxa"/>
            <w:vAlign w:val="center"/>
            <w:hideMark/>
          </w:tcPr>
          <w:p w14:paraId="3A2E2CD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5,44</w:t>
            </w:r>
          </w:p>
        </w:tc>
      </w:tr>
      <w:tr w:rsidR="001467F2" w:rsidRPr="00B060E6" w14:paraId="1CA08C25" w14:textId="77777777" w:rsidTr="001C1562">
        <w:trPr>
          <w:tblCellSpacing w:w="15" w:type="dxa"/>
        </w:trPr>
        <w:tc>
          <w:tcPr>
            <w:tcW w:w="861" w:type="dxa"/>
            <w:vAlign w:val="center"/>
            <w:hideMark/>
          </w:tcPr>
          <w:p w14:paraId="2040684B"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2015</w:t>
            </w:r>
          </w:p>
        </w:tc>
        <w:tc>
          <w:tcPr>
            <w:tcW w:w="1671" w:type="dxa"/>
            <w:vAlign w:val="center"/>
            <w:hideMark/>
          </w:tcPr>
          <w:p w14:paraId="61EDC44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3,2</w:t>
            </w:r>
          </w:p>
        </w:tc>
        <w:tc>
          <w:tcPr>
            <w:tcW w:w="1529" w:type="dxa"/>
            <w:vAlign w:val="center"/>
            <w:hideMark/>
          </w:tcPr>
          <w:p w14:paraId="798F0EF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6,3</w:t>
            </w:r>
          </w:p>
        </w:tc>
        <w:tc>
          <w:tcPr>
            <w:tcW w:w="1671" w:type="dxa"/>
            <w:vAlign w:val="center"/>
            <w:hideMark/>
          </w:tcPr>
          <w:p w14:paraId="003DDE4B"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0,76</w:t>
            </w:r>
          </w:p>
        </w:tc>
        <w:tc>
          <w:tcPr>
            <w:tcW w:w="1529" w:type="dxa"/>
            <w:vAlign w:val="center"/>
            <w:hideMark/>
          </w:tcPr>
          <w:p w14:paraId="60859E83"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99,1</w:t>
            </w:r>
          </w:p>
        </w:tc>
        <w:tc>
          <w:tcPr>
            <w:tcW w:w="1656" w:type="dxa"/>
            <w:vAlign w:val="center"/>
            <w:hideMark/>
          </w:tcPr>
          <w:p w14:paraId="011EFB6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5,45</w:t>
            </w:r>
          </w:p>
        </w:tc>
      </w:tr>
      <w:tr w:rsidR="001467F2" w:rsidRPr="00B060E6" w14:paraId="20381183" w14:textId="77777777" w:rsidTr="001C1562">
        <w:trPr>
          <w:tblCellSpacing w:w="15" w:type="dxa"/>
        </w:trPr>
        <w:tc>
          <w:tcPr>
            <w:tcW w:w="861" w:type="dxa"/>
            <w:vAlign w:val="center"/>
            <w:hideMark/>
          </w:tcPr>
          <w:p w14:paraId="562D317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2016</w:t>
            </w:r>
          </w:p>
        </w:tc>
        <w:tc>
          <w:tcPr>
            <w:tcW w:w="1671" w:type="dxa"/>
            <w:vAlign w:val="center"/>
            <w:hideMark/>
          </w:tcPr>
          <w:p w14:paraId="1ECFBF9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3,2</w:t>
            </w:r>
          </w:p>
        </w:tc>
        <w:tc>
          <w:tcPr>
            <w:tcW w:w="1529" w:type="dxa"/>
            <w:vAlign w:val="center"/>
            <w:hideMark/>
          </w:tcPr>
          <w:p w14:paraId="22F6EBA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5,8</w:t>
            </w:r>
          </w:p>
        </w:tc>
        <w:tc>
          <w:tcPr>
            <w:tcW w:w="1671" w:type="dxa"/>
            <w:vAlign w:val="center"/>
            <w:hideMark/>
          </w:tcPr>
          <w:p w14:paraId="75BB955F"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0,7</w:t>
            </w:r>
          </w:p>
        </w:tc>
        <w:tc>
          <w:tcPr>
            <w:tcW w:w="1529" w:type="dxa"/>
            <w:vAlign w:val="center"/>
            <w:hideMark/>
          </w:tcPr>
          <w:p w14:paraId="385E5BB1"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99,5</w:t>
            </w:r>
          </w:p>
        </w:tc>
        <w:tc>
          <w:tcPr>
            <w:tcW w:w="1656" w:type="dxa"/>
            <w:vAlign w:val="center"/>
            <w:hideMark/>
          </w:tcPr>
          <w:p w14:paraId="16F06AA6"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5,47</w:t>
            </w:r>
          </w:p>
        </w:tc>
      </w:tr>
      <w:tr w:rsidR="001467F2" w:rsidRPr="00B060E6" w14:paraId="02C52E33" w14:textId="77777777" w:rsidTr="001C1562">
        <w:trPr>
          <w:tblCellSpacing w:w="15" w:type="dxa"/>
        </w:trPr>
        <w:tc>
          <w:tcPr>
            <w:tcW w:w="861" w:type="dxa"/>
            <w:vAlign w:val="center"/>
            <w:hideMark/>
          </w:tcPr>
          <w:p w14:paraId="220492B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2017</w:t>
            </w:r>
          </w:p>
        </w:tc>
        <w:tc>
          <w:tcPr>
            <w:tcW w:w="1671" w:type="dxa"/>
            <w:vAlign w:val="center"/>
            <w:hideMark/>
          </w:tcPr>
          <w:p w14:paraId="247CBB2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3,3</w:t>
            </w:r>
          </w:p>
        </w:tc>
        <w:tc>
          <w:tcPr>
            <w:tcW w:w="1529" w:type="dxa"/>
            <w:vAlign w:val="center"/>
            <w:hideMark/>
          </w:tcPr>
          <w:p w14:paraId="60240CF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6,1</w:t>
            </w:r>
          </w:p>
        </w:tc>
        <w:tc>
          <w:tcPr>
            <w:tcW w:w="1671" w:type="dxa"/>
            <w:vAlign w:val="center"/>
            <w:hideMark/>
          </w:tcPr>
          <w:p w14:paraId="62119AF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0,73</w:t>
            </w:r>
          </w:p>
        </w:tc>
        <w:tc>
          <w:tcPr>
            <w:tcW w:w="1529" w:type="dxa"/>
            <w:vAlign w:val="center"/>
            <w:hideMark/>
          </w:tcPr>
          <w:p w14:paraId="5872197E"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98,5</w:t>
            </w:r>
          </w:p>
        </w:tc>
        <w:tc>
          <w:tcPr>
            <w:tcW w:w="1656" w:type="dxa"/>
            <w:vAlign w:val="center"/>
            <w:hideMark/>
          </w:tcPr>
          <w:p w14:paraId="2C48DFF9"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5,42</w:t>
            </w:r>
          </w:p>
        </w:tc>
      </w:tr>
      <w:tr w:rsidR="001467F2" w:rsidRPr="00B060E6" w14:paraId="13456DBB" w14:textId="77777777" w:rsidTr="001C1562">
        <w:trPr>
          <w:tblCellSpacing w:w="15" w:type="dxa"/>
        </w:trPr>
        <w:tc>
          <w:tcPr>
            <w:tcW w:w="861" w:type="dxa"/>
            <w:vAlign w:val="center"/>
            <w:hideMark/>
          </w:tcPr>
          <w:p w14:paraId="618A0CBA"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2018</w:t>
            </w:r>
          </w:p>
        </w:tc>
        <w:tc>
          <w:tcPr>
            <w:tcW w:w="1671" w:type="dxa"/>
            <w:vAlign w:val="center"/>
            <w:hideMark/>
          </w:tcPr>
          <w:p w14:paraId="0817303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3,3</w:t>
            </w:r>
          </w:p>
        </w:tc>
        <w:tc>
          <w:tcPr>
            <w:tcW w:w="1529" w:type="dxa"/>
            <w:vAlign w:val="center"/>
            <w:hideMark/>
          </w:tcPr>
          <w:p w14:paraId="7CA25784"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w:t>
            </w:r>
          </w:p>
        </w:tc>
        <w:tc>
          <w:tcPr>
            <w:tcW w:w="1671" w:type="dxa"/>
            <w:vAlign w:val="center"/>
            <w:hideMark/>
          </w:tcPr>
          <w:p w14:paraId="7B046E77"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0,72</w:t>
            </w:r>
          </w:p>
        </w:tc>
        <w:tc>
          <w:tcPr>
            <w:tcW w:w="1529" w:type="dxa"/>
            <w:vAlign w:val="center"/>
            <w:hideMark/>
          </w:tcPr>
          <w:p w14:paraId="740ED3D2"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100,5</w:t>
            </w:r>
          </w:p>
        </w:tc>
        <w:tc>
          <w:tcPr>
            <w:tcW w:w="1656" w:type="dxa"/>
            <w:vAlign w:val="center"/>
            <w:hideMark/>
          </w:tcPr>
          <w:p w14:paraId="77E1249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5,53</w:t>
            </w:r>
          </w:p>
        </w:tc>
      </w:tr>
      <w:tr w:rsidR="001467F2" w:rsidRPr="00B060E6" w14:paraId="38D159FF" w14:textId="77777777" w:rsidTr="001C1562">
        <w:trPr>
          <w:tblCellSpacing w:w="15" w:type="dxa"/>
        </w:trPr>
        <w:tc>
          <w:tcPr>
            <w:tcW w:w="861" w:type="dxa"/>
            <w:shd w:val="pct15" w:color="auto" w:fill="auto"/>
            <w:vAlign w:val="center"/>
            <w:hideMark/>
          </w:tcPr>
          <w:p w14:paraId="698F4D5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2019</w:t>
            </w:r>
          </w:p>
        </w:tc>
        <w:tc>
          <w:tcPr>
            <w:tcW w:w="1671" w:type="dxa"/>
            <w:shd w:val="pct15" w:color="auto" w:fill="auto"/>
            <w:vAlign w:val="center"/>
            <w:hideMark/>
          </w:tcPr>
          <w:p w14:paraId="3995E09C"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3,7</w:t>
            </w:r>
          </w:p>
        </w:tc>
        <w:tc>
          <w:tcPr>
            <w:tcW w:w="1529" w:type="dxa"/>
            <w:shd w:val="pct15" w:color="auto" w:fill="auto"/>
            <w:vAlign w:val="center"/>
            <w:hideMark/>
          </w:tcPr>
          <w:p w14:paraId="45D6A5C0"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6,2</w:t>
            </w:r>
          </w:p>
        </w:tc>
        <w:tc>
          <w:tcPr>
            <w:tcW w:w="1671" w:type="dxa"/>
            <w:shd w:val="pct15" w:color="auto" w:fill="auto"/>
            <w:vAlign w:val="center"/>
            <w:hideMark/>
          </w:tcPr>
          <w:p w14:paraId="56A191DD"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0,74</w:t>
            </w:r>
          </w:p>
        </w:tc>
        <w:tc>
          <w:tcPr>
            <w:tcW w:w="1529" w:type="dxa"/>
            <w:shd w:val="pct15" w:color="auto" w:fill="auto"/>
            <w:vAlign w:val="center"/>
            <w:hideMark/>
          </w:tcPr>
          <w:p w14:paraId="0F65A055"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97,1</w:t>
            </w:r>
          </w:p>
        </w:tc>
        <w:tc>
          <w:tcPr>
            <w:tcW w:w="1656" w:type="dxa"/>
            <w:shd w:val="pct15" w:color="auto" w:fill="auto"/>
            <w:vAlign w:val="center"/>
            <w:hideMark/>
          </w:tcPr>
          <w:p w14:paraId="48C49693" w14:textId="77777777" w:rsidR="001467F2" w:rsidRPr="00B060E6" w:rsidRDefault="001467F2" w:rsidP="001C1562">
            <w:pPr>
              <w:suppressAutoHyphens w:val="0"/>
              <w:spacing w:after="0" w:line="240" w:lineRule="auto"/>
              <w:jc w:val="center"/>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5,34</w:t>
            </w:r>
          </w:p>
        </w:tc>
      </w:tr>
    </w:tbl>
    <w:p w14:paraId="238A2636" w14:textId="77777777" w:rsidR="001467F2" w:rsidRDefault="001467F2" w:rsidP="001467F2">
      <w:pPr>
        <w:suppressAutoHyphens w:val="0"/>
        <w:spacing w:after="0" w:line="360" w:lineRule="auto"/>
        <w:rPr>
          <w:rFonts w:ascii="Times New Roman" w:eastAsia="Times New Roman" w:hAnsi="Times New Roman" w:cs="Times New Roman"/>
          <w:b/>
          <w:i/>
          <w:sz w:val="24"/>
          <w:szCs w:val="24"/>
          <w:u w:val="single"/>
          <w:lang w:eastAsia="pl-PL"/>
        </w:rPr>
      </w:pPr>
    </w:p>
    <w:p w14:paraId="0EAA604E" w14:textId="77777777" w:rsidR="006C3DA4" w:rsidRDefault="006C3DA4" w:rsidP="00B060E6">
      <w:pPr>
        <w:suppressAutoHyphens w:val="0"/>
        <w:spacing w:after="0" w:line="240" w:lineRule="auto"/>
        <w:rPr>
          <w:rFonts w:ascii="Times New Roman" w:eastAsia="Times New Roman" w:hAnsi="Times New Roman" w:cs="Times New Roman"/>
          <w:sz w:val="24"/>
          <w:szCs w:val="24"/>
          <w:lang w:eastAsia="pl-PL"/>
        </w:rPr>
      </w:pPr>
    </w:p>
    <w:p w14:paraId="3B72017F" w14:textId="77777777" w:rsidR="00B060E6" w:rsidRPr="00B060E6" w:rsidRDefault="00B060E6" w:rsidP="00B060E6">
      <w:pPr>
        <w:suppressAutoHyphens w:val="0"/>
        <w:spacing w:after="0" w:line="240" w:lineRule="auto"/>
        <w:rPr>
          <w:rFonts w:ascii="Times New Roman" w:eastAsia="Times New Roman" w:hAnsi="Times New Roman" w:cs="Times New Roman"/>
          <w:b/>
          <w:sz w:val="24"/>
          <w:szCs w:val="24"/>
          <w:lang w:eastAsia="pl-PL"/>
        </w:rPr>
      </w:pPr>
    </w:p>
    <w:p w14:paraId="1FB025F4" w14:textId="0DCD1A49" w:rsidR="00B060E6" w:rsidRDefault="00B060E6" w:rsidP="00B060E6">
      <w:pPr>
        <w:suppressAutoHyphens w:val="0"/>
        <w:spacing w:after="0" w:line="240" w:lineRule="auto"/>
        <w:rPr>
          <w:rFonts w:ascii="Times New Roman" w:eastAsia="Times New Roman" w:hAnsi="Times New Roman" w:cs="Times New Roman"/>
          <w:b/>
          <w:sz w:val="28"/>
          <w:szCs w:val="28"/>
          <w:lang w:eastAsia="pl-PL"/>
        </w:rPr>
      </w:pPr>
      <w:r w:rsidRPr="00B060E6">
        <w:rPr>
          <w:rFonts w:ascii="Times New Roman" w:eastAsia="Times New Roman" w:hAnsi="Times New Roman" w:cs="Times New Roman"/>
          <w:b/>
          <w:sz w:val="28"/>
          <w:szCs w:val="28"/>
          <w:lang w:eastAsia="pl-PL"/>
        </w:rPr>
        <w:t xml:space="preserve">III. Diagnoza problemów alkoholowych </w:t>
      </w:r>
    </w:p>
    <w:p w14:paraId="49244847" w14:textId="0FF5AA81" w:rsidR="00F2623B" w:rsidRDefault="00F2623B" w:rsidP="00B060E6">
      <w:pPr>
        <w:suppressAutoHyphens w:val="0"/>
        <w:spacing w:after="0" w:line="240" w:lineRule="auto"/>
        <w:rPr>
          <w:rFonts w:ascii="Times New Roman" w:eastAsia="Times New Roman" w:hAnsi="Times New Roman" w:cs="Times New Roman"/>
          <w:b/>
          <w:sz w:val="28"/>
          <w:szCs w:val="28"/>
          <w:lang w:eastAsia="pl-PL"/>
        </w:rPr>
      </w:pPr>
    </w:p>
    <w:p w14:paraId="43ACB9B0" w14:textId="1C481182" w:rsidR="00B060E6" w:rsidRDefault="00B060E6" w:rsidP="00B060E6">
      <w:pPr>
        <w:suppressAutoHyphens w:val="0"/>
        <w:spacing w:after="0" w:line="240" w:lineRule="auto"/>
        <w:rPr>
          <w:rFonts w:ascii="Times New Roman" w:eastAsia="Times New Roman" w:hAnsi="Times New Roman" w:cs="Times New Roman"/>
          <w:b/>
          <w:iCs/>
          <w:sz w:val="24"/>
          <w:szCs w:val="24"/>
          <w:lang w:eastAsia="pl-PL"/>
        </w:rPr>
      </w:pPr>
    </w:p>
    <w:p w14:paraId="4D1BF7FA" w14:textId="77777777" w:rsidR="00F60EB0" w:rsidRPr="00F60EB0" w:rsidRDefault="00F60EB0" w:rsidP="006A10D4">
      <w:pPr>
        <w:pStyle w:val="Akapitzlist"/>
        <w:numPr>
          <w:ilvl w:val="1"/>
          <w:numId w:val="2"/>
        </w:numPr>
        <w:tabs>
          <w:tab w:val="left" w:pos="567"/>
        </w:tabs>
        <w:suppressAutoHyphens w:val="0"/>
        <w:spacing w:after="0" w:line="360" w:lineRule="auto"/>
        <w:ind w:left="0" w:firstLine="0"/>
        <w:rPr>
          <w:rStyle w:val="markedcontent"/>
          <w:rFonts w:ascii="Times New Roman" w:hAnsi="Times New Roman" w:cs="Times New Roman"/>
          <w:b/>
          <w:bCs/>
          <w:sz w:val="24"/>
          <w:szCs w:val="24"/>
        </w:rPr>
      </w:pPr>
      <w:r w:rsidRPr="00F60EB0">
        <w:rPr>
          <w:rStyle w:val="markedcontent"/>
          <w:rFonts w:ascii="Times New Roman" w:hAnsi="Times New Roman" w:cs="Times New Roman"/>
          <w:b/>
          <w:bCs/>
          <w:sz w:val="24"/>
          <w:szCs w:val="24"/>
        </w:rPr>
        <w:t>Diagnoza sytuacji w Gminie Dubeninki</w:t>
      </w:r>
    </w:p>
    <w:p w14:paraId="45051746" w14:textId="77777777" w:rsidR="00F60EB0" w:rsidRDefault="00F60EB0" w:rsidP="00F60EB0">
      <w:pPr>
        <w:pStyle w:val="Akapitzlist"/>
        <w:suppressAutoHyphens w:val="0"/>
        <w:spacing w:after="0" w:line="360" w:lineRule="auto"/>
        <w:ind w:left="0"/>
        <w:rPr>
          <w:rStyle w:val="markedcontent"/>
          <w:rFonts w:ascii="Times New Roman" w:hAnsi="Times New Roman" w:cs="Times New Roman"/>
          <w:b/>
          <w:bCs/>
          <w:sz w:val="24"/>
          <w:szCs w:val="24"/>
        </w:rPr>
      </w:pPr>
    </w:p>
    <w:p w14:paraId="6F5AB005" w14:textId="58170B7D" w:rsidR="00F60EB0" w:rsidRDefault="00F60EB0" w:rsidP="00F60EB0">
      <w:pPr>
        <w:suppressAutoHyphens w:val="0"/>
        <w:spacing w:after="0" w:line="360" w:lineRule="auto"/>
        <w:ind w:firstLine="567"/>
        <w:jc w:val="both"/>
        <w:rPr>
          <w:rFonts w:ascii="Times New Roman" w:eastAsia="Times New Roman" w:hAnsi="Times New Roman" w:cs="Times New Roman"/>
          <w:color w:val="FF0000"/>
          <w:sz w:val="24"/>
          <w:szCs w:val="24"/>
          <w:lang w:eastAsia="pl-PL"/>
        </w:rPr>
      </w:pPr>
      <w:r w:rsidRPr="00340E0F">
        <w:rPr>
          <w:rFonts w:ascii="Times New Roman" w:eastAsia="Times New Roman" w:hAnsi="Times New Roman" w:cs="Times New Roman"/>
          <w:b/>
          <w:sz w:val="24"/>
          <w:szCs w:val="24"/>
          <w:lang w:eastAsia="pl-PL"/>
        </w:rPr>
        <w:t>Gminny Ośrodek Pomocy Społecznej w Dubeninkach</w:t>
      </w:r>
      <w:r w:rsidR="00CE0AD4">
        <w:rPr>
          <w:rFonts w:ascii="Times New Roman" w:eastAsia="Times New Roman" w:hAnsi="Times New Roman" w:cs="Times New Roman"/>
          <w:b/>
          <w:sz w:val="24"/>
          <w:szCs w:val="24"/>
          <w:lang w:eastAsia="pl-PL"/>
        </w:rPr>
        <w:t>,</w:t>
      </w:r>
      <w:r w:rsidRPr="00340E0F">
        <w:rPr>
          <w:rFonts w:ascii="Times New Roman" w:eastAsia="Times New Roman" w:hAnsi="Times New Roman" w:cs="Times New Roman"/>
          <w:sz w:val="24"/>
          <w:szCs w:val="24"/>
          <w:lang w:eastAsia="pl-PL"/>
        </w:rPr>
        <w:t xml:space="preserve"> poprzez swoich pracowników socjalnych zauważa i wskazuje na to, że zagrożenie alkoholizmem i przemocą </w:t>
      </w:r>
      <w:r>
        <w:rPr>
          <w:rFonts w:ascii="Times New Roman" w:eastAsia="Times New Roman" w:hAnsi="Times New Roman" w:cs="Times New Roman"/>
          <w:sz w:val="24"/>
          <w:szCs w:val="24"/>
          <w:lang w:eastAsia="pl-PL"/>
        </w:rPr>
        <w:t xml:space="preserve">w rodzinach jest duże a nawet można stwierdzić, że zwiększa się wśród coraz młodszych mieszkańców gminy.  </w:t>
      </w:r>
      <w:r w:rsidR="00CE0AD4">
        <w:rPr>
          <w:rFonts w:ascii="Times New Roman" w:eastAsia="Times New Roman" w:hAnsi="Times New Roman" w:cs="Times New Roman"/>
          <w:sz w:val="24"/>
          <w:szCs w:val="24"/>
          <w:lang w:eastAsia="pl-PL"/>
        </w:rPr>
        <w:t xml:space="preserve">Rodziny z problemem alkoholowym i dotknięte przemocą często to ukrywają. </w:t>
      </w:r>
      <w:r>
        <w:rPr>
          <w:rFonts w:ascii="Times New Roman" w:eastAsia="Times New Roman" w:hAnsi="Times New Roman" w:cs="Times New Roman"/>
          <w:sz w:val="24"/>
          <w:szCs w:val="24"/>
          <w:lang w:eastAsia="pl-PL"/>
        </w:rPr>
        <w:t xml:space="preserve">Kieruje nimi wstyd, strach, poczucie winy a przede wszystkim mała świadomość zagrożenia i skutków tego zjawiska. Efekty pracy w tych środowiskach są </w:t>
      </w:r>
      <w:r w:rsidR="00CE0AD4">
        <w:rPr>
          <w:rFonts w:ascii="Times New Roman" w:eastAsia="Times New Roman" w:hAnsi="Times New Roman" w:cs="Times New Roman"/>
          <w:sz w:val="24"/>
          <w:szCs w:val="24"/>
          <w:lang w:eastAsia="pl-PL"/>
        </w:rPr>
        <w:t>nie wielkie</w:t>
      </w:r>
      <w:r>
        <w:rPr>
          <w:rFonts w:ascii="Times New Roman" w:eastAsia="Times New Roman" w:hAnsi="Times New Roman" w:cs="Times New Roman"/>
          <w:sz w:val="24"/>
          <w:szCs w:val="24"/>
          <w:lang w:eastAsia="pl-PL"/>
        </w:rPr>
        <w:t xml:space="preserve">, budzą wiele kontrowersji i są niewymierne w stosunku do występującego problemu. Problem nadużywania alkoholu przez mieszkańców gminy ujawniony jest najczęściej w ramach czynności podejmowanych podczas </w:t>
      </w:r>
      <w:r w:rsidR="00CE0AD4">
        <w:rPr>
          <w:rFonts w:ascii="Times New Roman" w:eastAsia="Times New Roman" w:hAnsi="Times New Roman" w:cs="Times New Roman"/>
          <w:sz w:val="24"/>
          <w:szCs w:val="24"/>
          <w:lang w:eastAsia="pl-PL"/>
        </w:rPr>
        <w:t>uruchomienia procedury</w:t>
      </w:r>
      <w:r>
        <w:rPr>
          <w:rFonts w:ascii="Times New Roman" w:eastAsia="Times New Roman" w:hAnsi="Times New Roman" w:cs="Times New Roman"/>
          <w:sz w:val="24"/>
          <w:szCs w:val="24"/>
          <w:lang w:eastAsia="pl-PL"/>
        </w:rPr>
        <w:t xml:space="preserve"> „Niebieskiej karty” oraz podczas interwencji policyjnych. W ramach współpracy z Zespołem Interdyscyplinarnym oraz Gminną Komisją Rozwiązywania Problemów Alkoholowych osobom takim udzielana jest pomoc psychologiczna, terapeutyczna i prawna. W roku 2021 na dzień 15 listopada prowadzono procedurę Niebieskiej Karty </w:t>
      </w:r>
      <w:r w:rsidRPr="00112DDF">
        <w:rPr>
          <w:rFonts w:ascii="Times New Roman" w:eastAsia="Times New Roman" w:hAnsi="Times New Roman" w:cs="Times New Roman"/>
          <w:sz w:val="24"/>
          <w:szCs w:val="24"/>
          <w:lang w:eastAsia="pl-PL"/>
        </w:rPr>
        <w:t xml:space="preserve">w 12 rodzinach. </w:t>
      </w:r>
      <w:r>
        <w:rPr>
          <w:rFonts w:ascii="Times New Roman" w:eastAsia="Times New Roman" w:hAnsi="Times New Roman" w:cs="Times New Roman"/>
          <w:sz w:val="24"/>
          <w:szCs w:val="24"/>
          <w:lang w:eastAsia="pl-PL"/>
        </w:rPr>
        <w:t>W porównaniu do roku 2020 liczba wzrosła, gdzie takich rodzin było 11</w:t>
      </w:r>
      <w:r w:rsidRPr="00112DDF">
        <w:rPr>
          <w:rFonts w:ascii="Times New Roman" w:eastAsia="Times New Roman" w:hAnsi="Times New Roman" w:cs="Times New Roman"/>
          <w:sz w:val="24"/>
          <w:szCs w:val="24"/>
          <w:lang w:eastAsia="pl-PL"/>
        </w:rPr>
        <w:t xml:space="preserve">. W 2 </w:t>
      </w:r>
      <w:r>
        <w:rPr>
          <w:rFonts w:ascii="Times New Roman" w:eastAsia="Times New Roman" w:hAnsi="Times New Roman" w:cs="Times New Roman"/>
          <w:sz w:val="24"/>
          <w:szCs w:val="24"/>
          <w:lang w:eastAsia="pl-PL"/>
        </w:rPr>
        <w:t xml:space="preserve">rodzinach zakończono prowadzenie procedury, ze względu na ustanie przemocy. W 2021 roku Zespół Interdyscyplinarny spotykał </w:t>
      </w:r>
      <w:r w:rsidRPr="00112DDF">
        <w:rPr>
          <w:rFonts w:ascii="Times New Roman" w:eastAsia="Times New Roman" w:hAnsi="Times New Roman" w:cs="Times New Roman"/>
          <w:sz w:val="24"/>
          <w:szCs w:val="24"/>
          <w:lang w:eastAsia="pl-PL"/>
        </w:rPr>
        <w:t>się 9 razy</w:t>
      </w:r>
      <w:r>
        <w:rPr>
          <w:rFonts w:ascii="Times New Roman" w:eastAsia="Times New Roman" w:hAnsi="Times New Roman" w:cs="Times New Roman"/>
          <w:sz w:val="24"/>
          <w:szCs w:val="24"/>
          <w:lang w:eastAsia="pl-PL"/>
        </w:rPr>
        <w:t>.</w:t>
      </w:r>
    </w:p>
    <w:p w14:paraId="051F969F" w14:textId="77777777" w:rsidR="00F60EB0" w:rsidRDefault="00F60EB0" w:rsidP="00F60EB0">
      <w:pPr>
        <w:suppressAutoHyphens w:val="0"/>
        <w:spacing w:after="0" w:line="360" w:lineRule="auto"/>
        <w:jc w:val="both"/>
        <w:rPr>
          <w:rFonts w:ascii="Times New Roman" w:eastAsia="Times New Roman" w:hAnsi="Times New Roman" w:cs="Times New Roman"/>
          <w:b/>
          <w:bCs/>
          <w:sz w:val="24"/>
          <w:szCs w:val="24"/>
          <w:lang w:eastAsia="pl-PL"/>
        </w:rPr>
      </w:pPr>
    </w:p>
    <w:p w14:paraId="27E20D55" w14:textId="3DE18993" w:rsidR="00F60EB0" w:rsidRDefault="00F60EB0" w:rsidP="00F60EB0">
      <w:pPr>
        <w:suppressAutoHyphens w:val="0"/>
        <w:spacing w:after="0" w:line="360" w:lineRule="auto"/>
        <w:ind w:firstLine="567"/>
        <w:jc w:val="both"/>
        <w:rPr>
          <w:rFonts w:ascii="Times New Roman" w:eastAsia="Times New Roman" w:hAnsi="Times New Roman" w:cs="Times New Roman"/>
          <w:sz w:val="24"/>
          <w:szCs w:val="24"/>
          <w:lang w:eastAsia="pl-PL"/>
        </w:rPr>
      </w:pPr>
      <w:r w:rsidRPr="00506934">
        <w:rPr>
          <w:rFonts w:ascii="Times New Roman" w:eastAsia="Times New Roman" w:hAnsi="Times New Roman" w:cs="Times New Roman"/>
          <w:b/>
          <w:bCs/>
          <w:sz w:val="24"/>
          <w:szCs w:val="24"/>
          <w:lang w:eastAsia="pl-PL"/>
        </w:rPr>
        <w:t>Szkoły Podstawowe na terenie Gminy Dubeninki</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realizowały działania z zakresu Profilaktyki Narkomanii i Przeciwdziałaniu Alkoholizmowi, które były ujęte w Programach Wychowawczo-Profilaktycznych na rok szkolny 2020/2021. W szczególności programy obejmowały swoją tematyką następujące zagadnienia: </w:t>
      </w:r>
    </w:p>
    <w:p w14:paraId="262638DE"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promowanie zdrowego trybu życia;</w:t>
      </w:r>
    </w:p>
    <w:p w14:paraId="23605EF6"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zwiększanie wiedzy na temat środków uzależniających i zagrożeń z nimi związanych;</w:t>
      </w:r>
    </w:p>
    <w:p w14:paraId="4327D3B1"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kształtowanie postaw prozdrowotnych poprzez promowanie aktywnego i zdrowego stylu życia;</w:t>
      </w:r>
    </w:p>
    <w:p w14:paraId="69F0FC59"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propagowanie wiedzy na temat prawnych i moralnych skutków posiadania, zażywania i rozprowadzania środków psychoaktywnych.</w:t>
      </w:r>
    </w:p>
    <w:p w14:paraId="5D0DD45F" w14:textId="715FEDBC" w:rsidR="00F60EB0" w:rsidRDefault="00F60EB0" w:rsidP="00F60EB0">
      <w:pPr>
        <w:pStyle w:val="Akapitzlist"/>
        <w:tabs>
          <w:tab w:val="left" w:pos="567"/>
        </w:tabs>
        <w:suppressAutoHyphens w:val="0"/>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Żadna ze szkół na terenie gminy tj. Szkoła Podstawowa w Dubeninkach i Szkoła Podstawowa w Żytkiejmach nie miała sytuacji, w których musiałaby podejmować działania </w:t>
      </w:r>
      <w:r>
        <w:rPr>
          <w:rFonts w:ascii="Times New Roman" w:eastAsia="Times New Roman" w:hAnsi="Times New Roman" w:cs="Times New Roman"/>
          <w:sz w:val="24"/>
          <w:szCs w:val="24"/>
          <w:lang w:eastAsia="pl-PL"/>
        </w:rPr>
        <w:lastRenderedPageBreak/>
        <w:t xml:space="preserve">interwencyjne wobec swoich uczniów. W szkołach nie było udaremnionych prób spożywania alkoholu bądź środków psychoaktywnych przez dzieci. W związku z pandemią szkoły nie prowadziły działań wczesnej interwencji związanych z problemami narkomanii i alkoholizmu. Nie były również zapraszane osoby z zewnątrz, które związane są bezpośrednio z problemem. </w:t>
      </w:r>
    </w:p>
    <w:p w14:paraId="76992BE2" w14:textId="68196931" w:rsidR="00F60EB0" w:rsidRDefault="00F60EB0" w:rsidP="00F60EB0">
      <w:pPr>
        <w:pStyle w:val="Akapitzlist"/>
        <w:tabs>
          <w:tab w:val="left" w:pos="567"/>
        </w:tabs>
        <w:suppressAutoHyphens w:val="0"/>
        <w:spacing w:after="0"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W roku szkolnym 2020/2021 w Szkole Podstawowej w Dubeninkach prowadzono profilaktykę z rodzicami i nauczycielami na tematy takie jak:</w:t>
      </w:r>
    </w:p>
    <w:p w14:paraId="6D35621A"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Szkolenie („Środowisko szkolne – wyzwania w obszarze wychowania i profilaktyki na dziś!”, które miało na celu wspieranie młodzieży o zróżnicowanych potrzebach rozwojowych i edukacyjnych. Pozwalało na budowanie własnej odporności;</w:t>
      </w:r>
    </w:p>
    <w:p w14:paraId="340179F4"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TUS a zachowania trudne;</w:t>
      </w:r>
    </w:p>
    <w:p w14:paraId="37B05EE2"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Od izolacji do Adaptacji” – co wiemy o funkcjonowaniu młodzieży w obliczu COVID-19</w:t>
      </w:r>
    </w:p>
    <w:p w14:paraId="0434C465"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„Wpływ pandemii na zdrowie psychiczne dzieci i młodzieży”;</w:t>
      </w:r>
    </w:p>
    <w:p w14:paraId="775F0452"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„Autodestrukcja u dzieci i młodzieży” – profilaktyka;</w:t>
      </w:r>
    </w:p>
    <w:p w14:paraId="1335AF62"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„Edukacja zdrowotna jako proces dydaktyczno-wychowawczy”, realizowano w szkole działania mające na celu poprawić bezpieczeństwo oraz zwrócić uwagę na potrzeby rozwojowe i wychowawcze uczniów. </w:t>
      </w:r>
    </w:p>
    <w:p w14:paraId="0D96042B" w14:textId="47814704" w:rsidR="00F60EB0" w:rsidRDefault="00FB7CFF" w:rsidP="00FB7CFF">
      <w:pPr>
        <w:tabs>
          <w:tab w:val="left" w:pos="567"/>
        </w:tabs>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F60EB0">
        <w:rPr>
          <w:rFonts w:ascii="Times New Roman" w:eastAsia="Times New Roman" w:hAnsi="Times New Roman" w:cs="Times New Roman"/>
          <w:sz w:val="24"/>
          <w:szCs w:val="24"/>
          <w:lang w:eastAsia="pl-PL"/>
        </w:rPr>
        <w:t>Obydwie szkoły w swoich działaniach związanych z przeciwdziałaniem narkomanii i zapobieganiem</w:t>
      </w:r>
      <w:r>
        <w:rPr>
          <w:rFonts w:ascii="Times New Roman" w:eastAsia="Times New Roman" w:hAnsi="Times New Roman" w:cs="Times New Roman"/>
          <w:sz w:val="24"/>
          <w:szCs w:val="24"/>
          <w:lang w:eastAsia="pl-PL"/>
        </w:rPr>
        <w:t xml:space="preserve"> alkoholizmowi</w:t>
      </w:r>
      <w:r w:rsidR="00F60EB0">
        <w:rPr>
          <w:rFonts w:ascii="Times New Roman" w:eastAsia="Times New Roman" w:hAnsi="Times New Roman" w:cs="Times New Roman"/>
          <w:sz w:val="24"/>
          <w:szCs w:val="24"/>
          <w:lang w:eastAsia="pl-PL"/>
        </w:rPr>
        <w:t xml:space="preserve"> na rok szkolny 2021/2022 planują przeprowadzić następujące działania:</w:t>
      </w:r>
    </w:p>
    <w:p w14:paraId="4F2A96A0"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Promowanie zdrowego stylu życia;</w:t>
      </w:r>
    </w:p>
    <w:p w14:paraId="2FE14A06"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Zwiększenie wiedzy na temat środków uzależniających i zagrożeń z nimi związanych;</w:t>
      </w:r>
    </w:p>
    <w:p w14:paraId="70E1901C"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Kształtowanie postaw </w:t>
      </w:r>
      <w:proofErr w:type="spellStart"/>
      <w:r>
        <w:rPr>
          <w:rFonts w:ascii="Times New Roman" w:eastAsia="Times New Roman" w:hAnsi="Times New Roman" w:cs="Times New Roman"/>
          <w:sz w:val="24"/>
          <w:szCs w:val="24"/>
          <w:lang w:eastAsia="pl-PL"/>
        </w:rPr>
        <w:t>proprozdrowotnych</w:t>
      </w:r>
      <w:proofErr w:type="spellEnd"/>
      <w:r>
        <w:rPr>
          <w:rFonts w:ascii="Times New Roman" w:eastAsia="Times New Roman" w:hAnsi="Times New Roman" w:cs="Times New Roman"/>
          <w:sz w:val="24"/>
          <w:szCs w:val="24"/>
          <w:lang w:eastAsia="pl-PL"/>
        </w:rPr>
        <w:t xml:space="preserve"> poprzez promowanie aktywnego i zdrowego trybu życia;</w:t>
      </w:r>
    </w:p>
    <w:p w14:paraId="18626A66"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Propagowanie wiedzy na temat prawnych i moralnych skutków posiadania, zażywania i rozprowadzania środków psychoaktywnych;</w:t>
      </w:r>
    </w:p>
    <w:p w14:paraId="12989802"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Systematyczne rozpoznawanie i diagnozowanie zagrożeń wynikających z uzależnieniami;</w:t>
      </w:r>
    </w:p>
    <w:p w14:paraId="030C4D1D"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Współpraca z rodzicami uczniów oraz instytucjami zajmującymi się problemami uzależnień;</w:t>
      </w:r>
    </w:p>
    <w:p w14:paraId="09F6F07C"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Udzielanie porad uczniom, rodzicom i nauczycielom w zakresie zapobiegania uzależnieniom;</w:t>
      </w:r>
    </w:p>
    <w:p w14:paraId="61747933"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Kształtowanie odpowiednich postaw i umiejętności uczniów, prowadzenie działalności informacyjnej dotyczącej form pomocy dla osób zagrożonych uzależnieniom.</w:t>
      </w:r>
    </w:p>
    <w:p w14:paraId="4C5A742E" w14:textId="77777777" w:rsidR="00F60EB0" w:rsidRDefault="00F60EB0" w:rsidP="006A10D4">
      <w:pPr>
        <w:pStyle w:val="Akapitzlist"/>
        <w:numPr>
          <w:ilvl w:val="0"/>
          <w:numId w:val="11"/>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Udostępnianie uczniom, rodzicom i nauczycielom informatorów, poradników oraz innych materiałów edukacyjnych dotyczących problematyki uzależnień.  </w:t>
      </w:r>
    </w:p>
    <w:p w14:paraId="4527F163" w14:textId="77777777" w:rsidR="00F60EB0" w:rsidRPr="00341CB9" w:rsidRDefault="00F60EB0" w:rsidP="00F60EB0">
      <w:pPr>
        <w:suppressAutoHyphens w:val="0"/>
        <w:spacing w:after="0" w:line="360" w:lineRule="auto"/>
        <w:jc w:val="both"/>
        <w:rPr>
          <w:rFonts w:ascii="Times New Roman" w:eastAsia="Times New Roman" w:hAnsi="Times New Roman" w:cs="Times New Roman"/>
          <w:sz w:val="24"/>
          <w:szCs w:val="24"/>
          <w:lang w:eastAsia="pl-PL"/>
        </w:rPr>
      </w:pPr>
    </w:p>
    <w:p w14:paraId="2864334A" w14:textId="77777777" w:rsidR="00F60EB0" w:rsidRPr="00B060E6" w:rsidRDefault="00F60EB0" w:rsidP="00F60EB0">
      <w:pPr>
        <w:suppressAutoHyphens w:val="0"/>
        <w:spacing w:after="0" w:line="240" w:lineRule="auto"/>
        <w:ind w:left="708"/>
        <w:rPr>
          <w:rFonts w:ascii="Times New Roman" w:eastAsia="Times New Roman" w:hAnsi="Times New Roman" w:cs="Times New Roman"/>
          <w:b/>
          <w:sz w:val="16"/>
          <w:szCs w:val="16"/>
          <w:lang w:eastAsia="pl-PL"/>
        </w:rPr>
      </w:pPr>
    </w:p>
    <w:p w14:paraId="0FAED632" w14:textId="77777777" w:rsidR="00600E42" w:rsidRDefault="00F60EB0" w:rsidP="00600E42">
      <w:pPr>
        <w:tabs>
          <w:tab w:val="left" w:pos="567"/>
        </w:tabs>
        <w:suppressAutoHyphens w:val="0"/>
        <w:spacing w:after="283" w:line="360" w:lineRule="auto"/>
        <w:jc w:val="both"/>
        <w:rPr>
          <w:rFonts w:ascii="Times New Roman" w:eastAsia="TimesNewRomanPSMT" w:hAnsi="Times New Roman" w:cs="Times New Roman"/>
          <w:sz w:val="24"/>
          <w:szCs w:val="24"/>
          <w:lang w:eastAsia="pl-PL"/>
        </w:rPr>
      </w:pPr>
      <w:r>
        <w:rPr>
          <w:rFonts w:ascii="Times New Roman" w:eastAsia="Times New Roman" w:hAnsi="Times New Roman" w:cs="Times New Roman"/>
          <w:b/>
          <w:sz w:val="24"/>
          <w:szCs w:val="24"/>
          <w:lang w:eastAsia="pl-PL"/>
        </w:rPr>
        <w:tab/>
      </w:r>
      <w:r w:rsidRPr="00341CB9">
        <w:rPr>
          <w:rFonts w:ascii="Times New Roman" w:eastAsia="Times New Roman" w:hAnsi="Times New Roman" w:cs="Times New Roman"/>
          <w:b/>
          <w:sz w:val="24"/>
          <w:szCs w:val="24"/>
          <w:lang w:eastAsia="pl-PL"/>
        </w:rPr>
        <w:t xml:space="preserve">Komisja ds. Rozwiązywania Problemów Alkoholowych </w:t>
      </w:r>
      <w:r w:rsidRPr="00341CB9">
        <w:rPr>
          <w:rFonts w:ascii="Times New Roman" w:eastAsia="TimesNewRomanPSMT" w:hAnsi="Times New Roman" w:cs="Times New Roman"/>
          <w:sz w:val="24"/>
          <w:szCs w:val="24"/>
          <w:lang w:eastAsia="pl-PL"/>
        </w:rPr>
        <w:t>wobec osób uzależnionych od alkoholu, będących często sprawcami przemocy</w:t>
      </w:r>
      <w:r w:rsidR="00CE0AD4">
        <w:rPr>
          <w:rFonts w:ascii="Times New Roman" w:eastAsia="TimesNewRomanPSMT" w:hAnsi="Times New Roman" w:cs="Times New Roman"/>
          <w:sz w:val="24"/>
          <w:szCs w:val="24"/>
          <w:lang w:eastAsia="pl-PL"/>
        </w:rPr>
        <w:t xml:space="preserve"> podejmuje czynności </w:t>
      </w:r>
      <w:r w:rsidR="00CE0AD4" w:rsidRPr="00341CB9">
        <w:rPr>
          <w:rFonts w:ascii="Times New Roman" w:eastAsia="TimesNewRomanPSMT" w:hAnsi="Times New Roman" w:cs="Times New Roman"/>
          <w:sz w:val="24"/>
          <w:szCs w:val="24"/>
          <w:lang w:eastAsia="pl-PL"/>
        </w:rPr>
        <w:t>zobowiązujące poddaniu się leczeniu odwykowemu</w:t>
      </w:r>
      <w:r w:rsidRPr="00341CB9">
        <w:rPr>
          <w:rFonts w:ascii="Times New Roman" w:eastAsia="TimesNewRomanPSMT" w:hAnsi="Times New Roman" w:cs="Times New Roman"/>
          <w:sz w:val="24"/>
          <w:szCs w:val="24"/>
          <w:lang w:eastAsia="pl-PL"/>
        </w:rPr>
        <w:t>. Komisja inicjuje</w:t>
      </w:r>
      <w:r w:rsidR="00600E42">
        <w:rPr>
          <w:rFonts w:ascii="Times New Roman" w:eastAsia="TimesNewRomanPSMT" w:hAnsi="Times New Roman" w:cs="Times New Roman"/>
          <w:sz w:val="24"/>
          <w:szCs w:val="24"/>
          <w:lang w:eastAsia="pl-PL"/>
        </w:rPr>
        <w:t xml:space="preserve"> </w:t>
      </w:r>
      <w:r w:rsidRPr="00FB7CFF">
        <w:rPr>
          <w:rFonts w:ascii="Times New Roman" w:eastAsia="TimesNewRomanPSMT" w:hAnsi="Times New Roman" w:cs="Times New Roman"/>
          <w:sz w:val="24"/>
          <w:szCs w:val="24"/>
          <w:lang w:eastAsia="pl-PL"/>
        </w:rPr>
        <w:t xml:space="preserve">działania związane z profilaktyką i rozwiązywaniem problemów alkoholowych oraz przeciwdziałaniem przemocy </w:t>
      </w:r>
      <w:r w:rsidR="00FB7CFF" w:rsidRPr="00FB7CFF">
        <w:rPr>
          <w:rFonts w:ascii="Times New Roman" w:eastAsia="TimesNewRomanPSMT" w:hAnsi="Times New Roman" w:cs="Times New Roman"/>
          <w:sz w:val="24"/>
          <w:szCs w:val="24"/>
          <w:lang w:eastAsia="pl-PL"/>
        </w:rPr>
        <w:t>w rodzinie</w:t>
      </w:r>
      <w:r w:rsidRPr="00FB7CFF">
        <w:rPr>
          <w:rFonts w:ascii="Times New Roman" w:eastAsia="TimesNewRomanPSMT" w:hAnsi="Times New Roman" w:cs="Times New Roman"/>
          <w:sz w:val="24"/>
          <w:szCs w:val="24"/>
          <w:lang w:eastAsia="pl-PL"/>
        </w:rPr>
        <w:t xml:space="preserve">, </w:t>
      </w:r>
      <w:r w:rsidR="00FB7CFF" w:rsidRPr="00FB7CFF">
        <w:rPr>
          <w:rFonts w:ascii="Times New Roman" w:eastAsia="TimesNewRomanPSMT" w:hAnsi="Times New Roman" w:cs="Times New Roman"/>
          <w:sz w:val="24"/>
          <w:szCs w:val="24"/>
          <w:lang w:eastAsia="pl-PL"/>
        </w:rPr>
        <w:t>z integracją społeczną</w:t>
      </w:r>
      <w:r w:rsidRPr="00FB7CFF">
        <w:rPr>
          <w:rFonts w:ascii="Times New Roman" w:eastAsia="TimesNewRomanPSMT" w:hAnsi="Times New Roman" w:cs="Times New Roman"/>
          <w:sz w:val="24"/>
          <w:szCs w:val="24"/>
          <w:lang w:eastAsia="pl-PL"/>
        </w:rPr>
        <w:t xml:space="preserve"> osób uzależnionych od alkoholu</w:t>
      </w:r>
      <w:r w:rsidR="00600E42">
        <w:rPr>
          <w:rFonts w:ascii="Times New Roman" w:eastAsia="TimesNewRomanPSMT" w:hAnsi="Times New Roman" w:cs="Times New Roman"/>
          <w:sz w:val="24"/>
          <w:szCs w:val="24"/>
          <w:lang w:eastAsia="pl-PL"/>
        </w:rPr>
        <w:t xml:space="preserve"> polegające na:</w:t>
      </w:r>
    </w:p>
    <w:p w14:paraId="54BED1C6" w14:textId="77777777" w:rsidR="00600E42" w:rsidRDefault="00F60EB0" w:rsidP="00600E42">
      <w:pPr>
        <w:pStyle w:val="Akapitzlist"/>
        <w:numPr>
          <w:ilvl w:val="0"/>
          <w:numId w:val="11"/>
        </w:numPr>
        <w:tabs>
          <w:tab w:val="left" w:pos="567"/>
        </w:tabs>
        <w:suppressAutoHyphens w:val="0"/>
        <w:spacing w:after="283" w:line="360" w:lineRule="auto"/>
        <w:ind w:left="0" w:firstLine="0"/>
        <w:jc w:val="both"/>
        <w:rPr>
          <w:rFonts w:ascii="Times New Roman" w:eastAsia="TimesNewRomanPSMT" w:hAnsi="Times New Roman" w:cs="Times New Roman"/>
          <w:sz w:val="24"/>
          <w:szCs w:val="24"/>
          <w:lang w:eastAsia="pl-PL"/>
        </w:rPr>
      </w:pPr>
      <w:r w:rsidRPr="00600E42">
        <w:rPr>
          <w:rFonts w:ascii="Times New Roman" w:eastAsia="TimesNewRomanPSMT" w:hAnsi="Times New Roman" w:cs="Times New Roman"/>
          <w:sz w:val="24"/>
          <w:szCs w:val="24"/>
          <w:lang w:eastAsia="pl-PL"/>
        </w:rPr>
        <w:t>podejm</w:t>
      </w:r>
      <w:r w:rsidR="00600E42" w:rsidRPr="00600E42">
        <w:rPr>
          <w:rFonts w:ascii="Times New Roman" w:eastAsia="TimesNewRomanPSMT" w:hAnsi="Times New Roman" w:cs="Times New Roman"/>
          <w:sz w:val="24"/>
          <w:szCs w:val="24"/>
          <w:lang w:eastAsia="pl-PL"/>
        </w:rPr>
        <w:t>owaniu</w:t>
      </w:r>
      <w:r w:rsidRPr="00600E42">
        <w:rPr>
          <w:rFonts w:ascii="Times New Roman" w:eastAsia="TimesNewRomanPSMT" w:hAnsi="Times New Roman" w:cs="Times New Roman"/>
          <w:sz w:val="24"/>
          <w:szCs w:val="24"/>
          <w:lang w:eastAsia="pl-PL"/>
        </w:rPr>
        <w:t xml:space="preserve"> </w:t>
      </w:r>
      <w:r w:rsidR="00FB7CFF" w:rsidRPr="00600E42">
        <w:rPr>
          <w:rFonts w:ascii="Times New Roman" w:eastAsia="TimesNewRomanPSMT" w:hAnsi="Times New Roman" w:cs="Times New Roman"/>
          <w:sz w:val="24"/>
          <w:szCs w:val="24"/>
          <w:lang w:eastAsia="pl-PL"/>
        </w:rPr>
        <w:t>czynności w</w:t>
      </w:r>
      <w:r w:rsidRPr="00600E42">
        <w:rPr>
          <w:rFonts w:ascii="Times New Roman" w:eastAsia="TimesNewRomanPSMT" w:hAnsi="Times New Roman" w:cs="Times New Roman"/>
          <w:sz w:val="24"/>
          <w:szCs w:val="24"/>
          <w:lang w:eastAsia="pl-PL"/>
        </w:rPr>
        <w:t xml:space="preserve"> zakresie obowiązku poddania się leczeniu odwykowemu;</w:t>
      </w:r>
    </w:p>
    <w:p w14:paraId="699FC177" w14:textId="2C2D551F" w:rsidR="00FB7CFF" w:rsidRPr="00600E42" w:rsidRDefault="00F60EB0" w:rsidP="00600E42">
      <w:pPr>
        <w:pStyle w:val="Akapitzlist"/>
        <w:numPr>
          <w:ilvl w:val="0"/>
          <w:numId w:val="11"/>
        </w:numPr>
        <w:tabs>
          <w:tab w:val="left" w:pos="567"/>
        </w:tabs>
        <w:suppressAutoHyphens w:val="0"/>
        <w:spacing w:after="283" w:line="360" w:lineRule="auto"/>
        <w:ind w:left="0" w:firstLine="0"/>
        <w:jc w:val="both"/>
        <w:rPr>
          <w:rFonts w:ascii="Times New Roman" w:eastAsia="TimesNewRomanPSMT" w:hAnsi="Times New Roman" w:cs="Times New Roman"/>
          <w:sz w:val="24"/>
          <w:szCs w:val="24"/>
          <w:lang w:eastAsia="pl-PL"/>
        </w:rPr>
      </w:pPr>
      <w:r w:rsidRPr="00600E42">
        <w:rPr>
          <w:rFonts w:ascii="Times New Roman" w:eastAsia="TimesNewRomanPSMT" w:hAnsi="Times New Roman" w:cs="Times New Roman"/>
          <w:sz w:val="24"/>
          <w:szCs w:val="24"/>
          <w:lang w:eastAsia="pl-PL"/>
        </w:rPr>
        <w:t>kier</w:t>
      </w:r>
      <w:r w:rsidR="00600E42">
        <w:rPr>
          <w:rFonts w:ascii="Times New Roman" w:eastAsia="TimesNewRomanPSMT" w:hAnsi="Times New Roman" w:cs="Times New Roman"/>
          <w:sz w:val="24"/>
          <w:szCs w:val="24"/>
          <w:lang w:eastAsia="pl-PL"/>
        </w:rPr>
        <w:t>owaniu</w:t>
      </w:r>
      <w:r w:rsidRPr="00600E42">
        <w:rPr>
          <w:rFonts w:ascii="Times New Roman" w:eastAsia="TimesNewRomanPSMT" w:hAnsi="Times New Roman" w:cs="Times New Roman"/>
          <w:sz w:val="24"/>
          <w:szCs w:val="24"/>
          <w:lang w:eastAsia="pl-PL"/>
        </w:rPr>
        <w:t xml:space="preserve"> na badania przez biegłego psychologa i psychiatrę w celu wydania opinii </w:t>
      </w:r>
      <w:r w:rsidR="00FB7CFF" w:rsidRPr="00600E42">
        <w:rPr>
          <w:rFonts w:ascii="Times New Roman" w:eastAsia="TimesNewRomanPSMT" w:hAnsi="Times New Roman" w:cs="Times New Roman"/>
          <w:sz w:val="24"/>
          <w:szCs w:val="24"/>
          <w:lang w:eastAsia="pl-PL"/>
        </w:rPr>
        <w:t>w przedmiocie</w:t>
      </w:r>
      <w:r w:rsidRPr="00600E42">
        <w:rPr>
          <w:rFonts w:ascii="Times New Roman" w:eastAsia="TimesNewRomanPSMT" w:hAnsi="Times New Roman" w:cs="Times New Roman"/>
          <w:sz w:val="24"/>
          <w:szCs w:val="24"/>
          <w:lang w:eastAsia="pl-PL"/>
        </w:rPr>
        <w:t xml:space="preserve"> uzależnienia od alkoholu i wskazania zakładu leczniczego. </w:t>
      </w:r>
    </w:p>
    <w:p w14:paraId="27106CEF" w14:textId="16E82B34" w:rsidR="00F60EB0" w:rsidRPr="00FB7CFF" w:rsidRDefault="00FB7CFF" w:rsidP="00FB7CFF">
      <w:pPr>
        <w:pStyle w:val="Akapitzlist"/>
        <w:tabs>
          <w:tab w:val="left" w:pos="567"/>
        </w:tabs>
        <w:suppressAutoHyphens w:val="0"/>
        <w:spacing w:after="283" w:line="360" w:lineRule="auto"/>
        <w:ind w:left="0"/>
        <w:jc w:val="both"/>
        <w:rPr>
          <w:rFonts w:ascii="Times New Roman" w:eastAsia="TimesNewRomanPSMT" w:hAnsi="Times New Roman" w:cs="Times New Roman"/>
          <w:sz w:val="24"/>
          <w:szCs w:val="24"/>
          <w:lang w:eastAsia="pl-PL"/>
        </w:rPr>
      </w:pPr>
      <w:r>
        <w:rPr>
          <w:rFonts w:ascii="Times New Roman" w:eastAsia="TimesNewRomanPSMT" w:hAnsi="Times New Roman" w:cs="Times New Roman"/>
          <w:sz w:val="24"/>
          <w:szCs w:val="24"/>
          <w:lang w:eastAsia="pl-PL"/>
        </w:rPr>
        <w:tab/>
      </w:r>
      <w:r w:rsidR="00F60EB0" w:rsidRPr="00FB7CFF">
        <w:rPr>
          <w:rFonts w:ascii="Times New Roman" w:eastAsia="Times New Roman" w:hAnsi="Times New Roman" w:cs="Times New Roman"/>
          <w:sz w:val="24"/>
          <w:szCs w:val="24"/>
          <w:lang w:eastAsia="pl-PL"/>
        </w:rPr>
        <w:t xml:space="preserve"> </w:t>
      </w:r>
    </w:p>
    <w:p w14:paraId="3C2FD881" w14:textId="09459B1F" w:rsidR="00F60EB0" w:rsidRDefault="00F60EB0" w:rsidP="00F60EB0">
      <w:pPr>
        <w:suppressAutoHyphens w:val="0"/>
        <w:spacing w:after="0" w:line="360" w:lineRule="auto"/>
        <w:ind w:firstLine="567"/>
        <w:jc w:val="both"/>
        <w:rPr>
          <w:rFonts w:ascii="Times New Roman" w:eastAsia="Times New Roman" w:hAnsi="Times New Roman" w:cs="Times New Roman"/>
          <w:sz w:val="24"/>
          <w:szCs w:val="24"/>
          <w:lang w:eastAsia="pl-PL"/>
        </w:rPr>
      </w:pPr>
      <w:r w:rsidRPr="004E7834">
        <w:rPr>
          <w:rFonts w:ascii="Times New Roman" w:eastAsia="Times New Roman" w:hAnsi="Times New Roman" w:cs="Times New Roman"/>
          <w:b/>
          <w:sz w:val="24"/>
          <w:szCs w:val="24"/>
          <w:lang w:eastAsia="pl-PL"/>
        </w:rPr>
        <w:t>Komenda Powiatowa Policji w Gołdapi</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w:t>
      </w:r>
      <w:r w:rsidRPr="004E7834">
        <w:rPr>
          <w:rFonts w:ascii="Times New Roman" w:eastAsia="Times New Roman" w:hAnsi="Times New Roman" w:cs="Times New Roman"/>
          <w:sz w:val="24"/>
          <w:szCs w:val="24"/>
          <w:lang w:eastAsia="pl-PL"/>
        </w:rPr>
        <w:t xml:space="preserve"> ramach wykonywania swoich ustawowych obowiązków wykonuje </w:t>
      </w:r>
      <w:r>
        <w:rPr>
          <w:rFonts w:ascii="Times New Roman" w:eastAsia="Times New Roman" w:hAnsi="Times New Roman" w:cs="Times New Roman"/>
          <w:sz w:val="24"/>
          <w:szCs w:val="24"/>
          <w:lang w:eastAsia="pl-PL"/>
        </w:rPr>
        <w:t>czynności mające na celu poprawę życia społeczeństwa poprzez eliminowanie zagrożeń. W Gminie Dubeninki funkcjonuje Posterunek Policji, gdzie mieszkańcy mają bezpośredni kontakt z funkcjonariuszami. Dzięki działaniom w Gminie Dubeninki miejscowych policjantów i CBŚP Rzeszów została rozbita międzynarodowa grupa przestępcza, która przywoziła i handlowała narkotykami w całej Polsce. Posterunek Policji w Dubeninkach działa prewencyjnie</w:t>
      </w:r>
      <w:r w:rsidR="00600E4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600E42">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e względu na pandemi</w:t>
      </w:r>
      <w:r w:rsidR="00DD5773">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wirusa COVID-19 wzrosła </w:t>
      </w:r>
      <w:r w:rsidR="00DD5773">
        <w:rPr>
          <w:rFonts w:ascii="Times New Roman" w:eastAsia="Times New Roman" w:hAnsi="Times New Roman" w:cs="Times New Roman"/>
          <w:sz w:val="24"/>
          <w:szCs w:val="24"/>
          <w:lang w:eastAsia="pl-PL"/>
        </w:rPr>
        <w:t>liczba zarejestrowanych przypadków użycia przemocy</w:t>
      </w:r>
      <w:r>
        <w:rPr>
          <w:rFonts w:ascii="Times New Roman" w:eastAsia="Times New Roman" w:hAnsi="Times New Roman" w:cs="Times New Roman"/>
          <w:sz w:val="24"/>
          <w:szCs w:val="24"/>
          <w:lang w:eastAsia="pl-PL"/>
        </w:rPr>
        <w:t xml:space="preserve"> jak tez spożywania alkoholu w rodzinach, 90% Niebieskich Kart założonych jest ze względu na</w:t>
      </w:r>
      <w:r w:rsidR="00FB7CFF">
        <w:rPr>
          <w:rFonts w:ascii="Times New Roman" w:eastAsia="Times New Roman" w:hAnsi="Times New Roman" w:cs="Times New Roman"/>
          <w:sz w:val="24"/>
          <w:szCs w:val="24"/>
          <w:lang w:eastAsia="pl-PL"/>
        </w:rPr>
        <w:t xml:space="preserve"> przemoc psychiczna i fizyczną spowodowaną</w:t>
      </w:r>
      <w:r>
        <w:rPr>
          <w:rFonts w:ascii="Times New Roman" w:eastAsia="Times New Roman" w:hAnsi="Times New Roman" w:cs="Times New Roman"/>
          <w:sz w:val="24"/>
          <w:szCs w:val="24"/>
          <w:lang w:eastAsia="pl-PL"/>
        </w:rPr>
        <w:t xml:space="preserve"> nadużywanie</w:t>
      </w:r>
      <w:r w:rsidR="00FB7CFF">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alkoholu. </w:t>
      </w:r>
    </w:p>
    <w:p w14:paraId="129191E0" w14:textId="769E11F3" w:rsidR="00F60EB0" w:rsidRDefault="00F60EB0" w:rsidP="00F60EB0">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Problem Narkomani, jak wynika ze statystyk w Gminie Dubeninki </w:t>
      </w:r>
      <w:r w:rsidR="00DD5773">
        <w:rPr>
          <w:rFonts w:ascii="Times New Roman" w:eastAsia="Times New Roman" w:hAnsi="Times New Roman" w:cs="Times New Roman"/>
          <w:sz w:val="24"/>
          <w:szCs w:val="24"/>
          <w:lang w:eastAsia="pl-PL"/>
        </w:rPr>
        <w:t>jest znikomy</w:t>
      </w:r>
      <w:r>
        <w:rPr>
          <w:rFonts w:ascii="Times New Roman" w:eastAsia="Times New Roman" w:hAnsi="Times New Roman" w:cs="Times New Roman"/>
          <w:sz w:val="24"/>
          <w:szCs w:val="24"/>
          <w:lang w:eastAsia="pl-PL"/>
        </w:rPr>
        <w:t xml:space="preserve"> w porównaniu do całego powiatu gołdapskiego. Obrazowo przedstawia to tabela Nr </w:t>
      </w:r>
      <w:r w:rsidR="00FB7CFF">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w:t>
      </w:r>
    </w:p>
    <w:p w14:paraId="7595FD03" w14:textId="4E5CA916" w:rsidR="00F60EB0" w:rsidRDefault="00F60EB0" w:rsidP="00F60EB0">
      <w:pPr>
        <w:suppressAutoHyphens w:val="0"/>
        <w:spacing w:after="0" w:line="360" w:lineRule="auto"/>
        <w:jc w:val="both"/>
        <w:rPr>
          <w:rFonts w:ascii="Times New Roman" w:eastAsia="Times New Roman" w:hAnsi="Times New Roman" w:cs="Times New Roman"/>
          <w:b/>
          <w:bCs/>
          <w:i/>
          <w:iCs/>
          <w:sz w:val="24"/>
          <w:szCs w:val="24"/>
          <w:lang w:eastAsia="pl-PL"/>
        </w:rPr>
      </w:pPr>
    </w:p>
    <w:p w14:paraId="53CF8D01" w14:textId="5C613B4D" w:rsidR="00DD5773" w:rsidRDefault="00DD5773" w:rsidP="00F60EB0">
      <w:pPr>
        <w:suppressAutoHyphens w:val="0"/>
        <w:spacing w:after="0" w:line="360" w:lineRule="auto"/>
        <w:jc w:val="both"/>
        <w:rPr>
          <w:rFonts w:ascii="Times New Roman" w:eastAsia="Times New Roman" w:hAnsi="Times New Roman" w:cs="Times New Roman"/>
          <w:b/>
          <w:bCs/>
          <w:i/>
          <w:iCs/>
          <w:sz w:val="24"/>
          <w:szCs w:val="24"/>
          <w:lang w:eastAsia="pl-PL"/>
        </w:rPr>
      </w:pPr>
    </w:p>
    <w:p w14:paraId="192CCDF2" w14:textId="66E56FA3" w:rsidR="00DD5773" w:rsidRDefault="00DD5773" w:rsidP="00F60EB0">
      <w:pPr>
        <w:suppressAutoHyphens w:val="0"/>
        <w:spacing w:after="0" w:line="360" w:lineRule="auto"/>
        <w:jc w:val="both"/>
        <w:rPr>
          <w:rFonts w:ascii="Times New Roman" w:eastAsia="Times New Roman" w:hAnsi="Times New Roman" w:cs="Times New Roman"/>
          <w:b/>
          <w:bCs/>
          <w:i/>
          <w:iCs/>
          <w:sz w:val="24"/>
          <w:szCs w:val="24"/>
          <w:lang w:eastAsia="pl-PL"/>
        </w:rPr>
      </w:pPr>
    </w:p>
    <w:p w14:paraId="0AF8BF4C" w14:textId="03CF7C7D" w:rsidR="00DD5773" w:rsidRDefault="00DD5773" w:rsidP="00F60EB0">
      <w:pPr>
        <w:suppressAutoHyphens w:val="0"/>
        <w:spacing w:after="0" w:line="360" w:lineRule="auto"/>
        <w:jc w:val="both"/>
        <w:rPr>
          <w:rFonts w:ascii="Times New Roman" w:eastAsia="Times New Roman" w:hAnsi="Times New Roman" w:cs="Times New Roman"/>
          <w:b/>
          <w:bCs/>
          <w:i/>
          <w:iCs/>
          <w:sz w:val="24"/>
          <w:szCs w:val="24"/>
          <w:lang w:eastAsia="pl-PL"/>
        </w:rPr>
      </w:pPr>
    </w:p>
    <w:p w14:paraId="49E76B86" w14:textId="4E14E2A6" w:rsidR="00DD5773" w:rsidRDefault="00DD5773" w:rsidP="00F60EB0">
      <w:pPr>
        <w:suppressAutoHyphens w:val="0"/>
        <w:spacing w:after="0" w:line="360" w:lineRule="auto"/>
        <w:jc w:val="both"/>
        <w:rPr>
          <w:rFonts w:ascii="Times New Roman" w:eastAsia="Times New Roman" w:hAnsi="Times New Roman" w:cs="Times New Roman"/>
          <w:b/>
          <w:bCs/>
          <w:i/>
          <w:iCs/>
          <w:sz w:val="24"/>
          <w:szCs w:val="24"/>
          <w:lang w:eastAsia="pl-PL"/>
        </w:rPr>
      </w:pPr>
    </w:p>
    <w:p w14:paraId="5FD48060" w14:textId="764DD955" w:rsidR="00DD5773" w:rsidRDefault="00DD5773" w:rsidP="00F60EB0">
      <w:pPr>
        <w:suppressAutoHyphens w:val="0"/>
        <w:spacing w:after="0" w:line="360" w:lineRule="auto"/>
        <w:jc w:val="both"/>
        <w:rPr>
          <w:rFonts w:ascii="Times New Roman" w:eastAsia="Times New Roman" w:hAnsi="Times New Roman" w:cs="Times New Roman"/>
          <w:b/>
          <w:bCs/>
          <w:i/>
          <w:iCs/>
          <w:sz w:val="24"/>
          <w:szCs w:val="24"/>
          <w:lang w:eastAsia="pl-PL"/>
        </w:rPr>
      </w:pPr>
    </w:p>
    <w:p w14:paraId="6BD590A1" w14:textId="77777777" w:rsidR="00DD5773" w:rsidRDefault="00DD5773" w:rsidP="00F60EB0">
      <w:pPr>
        <w:suppressAutoHyphens w:val="0"/>
        <w:spacing w:after="0" w:line="360" w:lineRule="auto"/>
        <w:jc w:val="both"/>
        <w:rPr>
          <w:rFonts w:ascii="Times New Roman" w:eastAsia="Times New Roman" w:hAnsi="Times New Roman" w:cs="Times New Roman"/>
          <w:b/>
          <w:bCs/>
          <w:i/>
          <w:iCs/>
          <w:sz w:val="24"/>
          <w:szCs w:val="24"/>
          <w:lang w:eastAsia="pl-PL"/>
        </w:rPr>
      </w:pPr>
    </w:p>
    <w:p w14:paraId="1618569A" w14:textId="77777777" w:rsidR="00F60EB0" w:rsidRPr="009F2BEB" w:rsidRDefault="00F60EB0" w:rsidP="00F60EB0">
      <w:pPr>
        <w:suppressAutoHyphens w:val="0"/>
        <w:spacing w:after="0" w:line="360" w:lineRule="auto"/>
        <w:jc w:val="both"/>
        <w:rPr>
          <w:rFonts w:ascii="Times New Roman" w:eastAsia="Times New Roman" w:hAnsi="Times New Roman" w:cs="Times New Roman"/>
          <w:b/>
          <w:bCs/>
          <w:i/>
          <w:iCs/>
          <w:sz w:val="24"/>
          <w:szCs w:val="24"/>
          <w:u w:val="single"/>
          <w:lang w:eastAsia="pl-PL"/>
        </w:rPr>
      </w:pPr>
      <w:r w:rsidRPr="009F2BEB">
        <w:rPr>
          <w:rFonts w:ascii="Times New Roman" w:eastAsia="Times New Roman" w:hAnsi="Times New Roman" w:cs="Times New Roman"/>
          <w:b/>
          <w:bCs/>
          <w:i/>
          <w:iCs/>
          <w:sz w:val="24"/>
          <w:szCs w:val="24"/>
          <w:u w:val="single"/>
          <w:lang w:eastAsia="pl-PL"/>
        </w:rPr>
        <w:t xml:space="preserve">Tabela Nr </w:t>
      </w:r>
      <w:r>
        <w:rPr>
          <w:rFonts w:ascii="Times New Roman" w:eastAsia="Times New Roman" w:hAnsi="Times New Roman" w:cs="Times New Roman"/>
          <w:b/>
          <w:bCs/>
          <w:i/>
          <w:iCs/>
          <w:sz w:val="24"/>
          <w:szCs w:val="24"/>
          <w:u w:val="single"/>
          <w:lang w:eastAsia="pl-PL"/>
        </w:rPr>
        <w:t>4</w:t>
      </w:r>
      <w:r w:rsidRPr="009F2BEB">
        <w:rPr>
          <w:rFonts w:ascii="Times New Roman" w:eastAsia="Times New Roman" w:hAnsi="Times New Roman" w:cs="Times New Roman"/>
          <w:b/>
          <w:bCs/>
          <w:i/>
          <w:iCs/>
          <w:sz w:val="24"/>
          <w:szCs w:val="24"/>
          <w:u w:val="single"/>
          <w:lang w:eastAsia="pl-PL"/>
        </w:rPr>
        <w:t>. Narkomania w powiecie gołdapskim w latach 2017-2021</w:t>
      </w:r>
    </w:p>
    <w:p w14:paraId="3EBF04D2" w14:textId="77777777" w:rsidR="00F60EB0" w:rsidRDefault="00F60EB0" w:rsidP="00F60EB0">
      <w:pPr>
        <w:suppressAutoHyphens w:val="0"/>
        <w:spacing w:after="0" w:line="360" w:lineRule="auto"/>
        <w:jc w:val="both"/>
        <w:rPr>
          <w:rFonts w:ascii="Times New Roman" w:eastAsia="Times New Roman" w:hAnsi="Times New Roman" w:cs="Times New Roman"/>
          <w:b/>
          <w:bCs/>
          <w:i/>
          <w:iCs/>
          <w:sz w:val="24"/>
          <w:szCs w:val="24"/>
          <w:lang w:eastAsia="pl-PL"/>
        </w:rPr>
      </w:pPr>
    </w:p>
    <w:p w14:paraId="4128D2F1" w14:textId="77777777" w:rsidR="00F60EB0" w:rsidRDefault="00F60EB0" w:rsidP="00F60EB0">
      <w:pPr>
        <w:suppressAutoHyphens w:val="0"/>
        <w:spacing w:after="0" w:line="360" w:lineRule="auto"/>
        <w:jc w:val="both"/>
        <w:rPr>
          <w:rFonts w:ascii="Times New Roman" w:eastAsia="Times New Roman" w:hAnsi="Times New Roman" w:cs="Times New Roman"/>
          <w:b/>
          <w:bCs/>
          <w:i/>
          <w:iCs/>
          <w:sz w:val="24"/>
          <w:szCs w:val="24"/>
          <w:lang w:eastAsia="pl-PL"/>
        </w:rPr>
      </w:pPr>
    </w:p>
    <w:tbl>
      <w:tblPr>
        <w:tblStyle w:val="Tabela-Siatka"/>
        <w:tblW w:w="9351" w:type="dxa"/>
        <w:tblLook w:val="04A0" w:firstRow="1" w:lastRow="0" w:firstColumn="1" w:lastColumn="0" w:noHBand="0" w:noVBand="1"/>
      </w:tblPr>
      <w:tblGrid>
        <w:gridCol w:w="2689"/>
        <w:gridCol w:w="1914"/>
        <w:gridCol w:w="1629"/>
        <w:gridCol w:w="3119"/>
      </w:tblGrid>
      <w:tr w:rsidR="00F60EB0" w:rsidRPr="004C74B5" w14:paraId="146532BE" w14:textId="77777777" w:rsidTr="000B5F0B">
        <w:tc>
          <w:tcPr>
            <w:tcW w:w="2689" w:type="dxa"/>
            <w:vMerge w:val="restart"/>
          </w:tcPr>
          <w:p w14:paraId="56313B8B"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Rodzaj/lata</w:t>
            </w:r>
          </w:p>
        </w:tc>
        <w:tc>
          <w:tcPr>
            <w:tcW w:w="6662" w:type="dxa"/>
            <w:gridSpan w:val="3"/>
          </w:tcPr>
          <w:p w14:paraId="39C63517"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 xml:space="preserve">  </w:t>
            </w:r>
            <w:r w:rsidRPr="004C74B5">
              <w:rPr>
                <w:rFonts w:ascii="Times New Roman" w:eastAsia="Times New Roman" w:hAnsi="Times New Roman" w:cs="Times New Roman"/>
                <w:b/>
                <w:bCs/>
                <w:color w:val="0070C0"/>
                <w:sz w:val="24"/>
                <w:szCs w:val="24"/>
                <w:lang w:eastAsia="pl-PL"/>
              </w:rPr>
              <w:t>Rok 2017</w:t>
            </w:r>
          </w:p>
          <w:p w14:paraId="03EF74EC"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p>
        </w:tc>
      </w:tr>
      <w:tr w:rsidR="00F60EB0" w:rsidRPr="004C74B5" w14:paraId="1DA74016" w14:textId="77777777" w:rsidTr="000B5F0B">
        <w:tc>
          <w:tcPr>
            <w:tcW w:w="2689" w:type="dxa"/>
            <w:vMerge/>
          </w:tcPr>
          <w:p w14:paraId="09584E8F"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p>
        </w:tc>
        <w:tc>
          <w:tcPr>
            <w:tcW w:w="1914" w:type="dxa"/>
          </w:tcPr>
          <w:p w14:paraId="1BCA8BE2"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i miasto Gołdap</w:t>
            </w:r>
          </w:p>
        </w:tc>
        <w:tc>
          <w:tcPr>
            <w:tcW w:w="1629" w:type="dxa"/>
          </w:tcPr>
          <w:p w14:paraId="44651EF7"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Ganie Mazurskie</w:t>
            </w:r>
          </w:p>
        </w:tc>
        <w:tc>
          <w:tcPr>
            <w:tcW w:w="3119" w:type="dxa"/>
          </w:tcPr>
          <w:p w14:paraId="7661B69B"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Dubeninki</w:t>
            </w:r>
          </w:p>
        </w:tc>
      </w:tr>
      <w:tr w:rsidR="00F60EB0" w14:paraId="75236D55" w14:textId="77777777" w:rsidTr="000B5F0B">
        <w:tc>
          <w:tcPr>
            <w:tcW w:w="2689" w:type="dxa"/>
          </w:tcPr>
          <w:p w14:paraId="3452557F" w14:textId="77777777" w:rsidR="00F60EB0"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 xml:space="preserve">Uprawa </w:t>
            </w:r>
          </w:p>
          <w:p w14:paraId="55A6CA3E"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narkotyków, posiadanie i handel nimi</w:t>
            </w:r>
          </w:p>
        </w:tc>
        <w:tc>
          <w:tcPr>
            <w:tcW w:w="1914" w:type="dxa"/>
          </w:tcPr>
          <w:p w14:paraId="7AA995F2"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osób</w:t>
            </w:r>
          </w:p>
        </w:tc>
        <w:tc>
          <w:tcPr>
            <w:tcW w:w="1629" w:type="dxa"/>
          </w:tcPr>
          <w:p w14:paraId="56EA548E"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3119" w:type="dxa"/>
          </w:tcPr>
          <w:p w14:paraId="76BABE4C"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F60EB0" w14:paraId="46905DA4" w14:textId="77777777" w:rsidTr="000B5F0B">
        <w:tc>
          <w:tcPr>
            <w:tcW w:w="2689" w:type="dxa"/>
          </w:tcPr>
          <w:p w14:paraId="6B263C4E"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Jazda pod wpływem narkotyków</w:t>
            </w:r>
          </w:p>
        </w:tc>
        <w:tc>
          <w:tcPr>
            <w:tcW w:w="1914" w:type="dxa"/>
          </w:tcPr>
          <w:p w14:paraId="34E461DD"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88B39EC"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p w14:paraId="5039D605"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p w14:paraId="55D45C00"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1629" w:type="dxa"/>
          </w:tcPr>
          <w:p w14:paraId="4EDA5234"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3119" w:type="dxa"/>
          </w:tcPr>
          <w:p w14:paraId="28906571"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F60EB0" w14:paraId="28F563BB" w14:textId="77777777" w:rsidTr="000B5F0B">
        <w:tc>
          <w:tcPr>
            <w:tcW w:w="2689" w:type="dxa"/>
            <w:vMerge w:val="restart"/>
          </w:tcPr>
          <w:p w14:paraId="2B654242"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Rodzaj/lata</w:t>
            </w:r>
          </w:p>
        </w:tc>
        <w:tc>
          <w:tcPr>
            <w:tcW w:w="6662" w:type="dxa"/>
            <w:gridSpan w:val="3"/>
          </w:tcPr>
          <w:p w14:paraId="66ABA41B"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 xml:space="preserve">  </w:t>
            </w:r>
            <w:r w:rsidRPr="004C74B5">
              <w:rPr>
                <w:rFonts w:ascii="Times New Roman" w:eastAsia="Times New Roman" w:hAnsi="Times New Roman" w:cs="Times New Roman"/>
                <w:b/>
                <w:bCs/>
                <w:color w:val="0070C0"/>
                <w:sz w:val="24"/>
                <w:szCs w:val="24"/>
                <w:lang w:eastAsia="pl-PL"/>
              </w:rPr>
              <w:t>Rok 2018</w:t>
            </w:r>
          </w:p>
          <w:p w14:paraId="61C3A09C"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p>
        </w:tc>
      </w:tr>
      <w:tr w:rsidR="00F60EB0" w14:paraId="082519C7" w14:textId="77777777" w:rsidTr="000B5F0B">
        <w:tc>
          <w:tcPr>
            <w:tcW w:w="2689" w:type="dxa"/>
            <w:vMerge/>
          </w:tcPr>
          <w:p w14:paraId="68FFB55A"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p>
        </w:tc>
        <w:tc>
          <w:tcPr>
            <w:tcW w:w="1914" w:type="dxa"/>
          </w:tcPr>
          <w:p w14:paraId="34DD3548"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i miasto Gołdap</w:t>
            </w:r>
          </w:p>
        </w:tc>
        <w:tc>
          <w:tcPr>
            <w:tcW w:w="1629" w:type="dxa"/>
          </w:tcPr>
          <w:p w14:paraId="2551E11A"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Ganie Mazurskie</w:t>
            </w:r>
          </w:p>
        </w:tc>
        <w:tc>
          <w:tcPr>
            <w:tcW w:w="3119" w:type="dxa"/>
          </w:tcPr>
          <w:p w14:paraId="51356308"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Dubeninki</w:t>
            </w:r>
          </w:p>
        </w:tc>
      </w:tr>
      <w:tr w:rsidR="00F60EB0" w14:paraId="46A38753" w14:textId="77777777" w:rsidTr="000B5F0B">
        <w:tc>
          <w:tcPr>
            <w:tcW w:w="2689" w:type="dxa"/>
          </w:tcPr>
          <w:p w14:paraId="125AA20A"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Uprawa narkotyków, posiadanie i handel nimi</w:t>
            </w:r>
          </w:p>
        </w:tc>
        <w:tc>
          <w:tcPr>
            <w:tcW w:w="1914" w:type="dxa"/>
          </w:tcPr>
          <w:p w14:paraId="3A071CB2"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osób</w:t>
            </w:r>
          </w:p>
        </w:tc>
        <w:tc>
          <w:tcPr>
            <w:tcW w:w="1629" w:type="dxa"/>
          </w:tcPr>
          <w:p w14:paraId="3DE4A1F2"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3119" w:type="dxa"/>
          </w:tcPr>
          <w:p w14:paraId="07258D1F"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osoby</w:t>
            </w:r>
          </w:p>
        </w:tc>
      </w:tr>
      <w:tr w:rsidR="00F60EB0" w14:paraId="1DC058FC" w14:textId="77777777" w:rsidTr="000B5F0B">
        <w:tc>
          <w:tcPr>
            <w:tcW w:w="2689" w:type="dxa"/>
          </w:tcPr>
          <w:p w14:paraId="0A8B4350"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Jazda pod wpływem narkotyków</w:t>
            </w:r>
          </w:p>
        </w:tc>
        <w:tc>
          <w:tcPr>
            <w:tcW w:w="1914" w:type="dxa"/>
          </w:tcPr>
          <w:p w14:paraId="1BA20478"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1629" w:type="dxa"/>
          </w:tcPr>
          <w:p w14:paraId="3192301C"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3119" w:type="dxa"/>
          </w:tcPr>
          <w:p w14:paraId="504C64B5"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F60EB0" w14:paraId="31251E77" w14:textId="77777777" w:rsidTr="000B5F0B">
        <w:tc>
          <w:tcPr>
            <w:tcW w:w="2689" w:type="dxa"/>
            <w:vMerge w:val="restart"/>
          </w:tcPr>
          <w:p w14:paraId="77227E3B"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Rodzaj/lata</w:t>
            </w:r>
          </w:p>
        </w:tc>
        <w:tc>
          <w:tcPr>
            <w:tcW w:w="6662" w:type="dxa"/>
            <w:gridSpan w:val="3"/>
          </w:tcPr>
          <w:p w14:paraId="0151909A"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 xml:space="preserve">  </w:t>
            </w:r>
            <w:r w:rsidRPr="004C74B5">
              <w:rPr>
                <w:rFonts w:ascii="Times New Roman" w:eastAsia="Times New Roman" w:hAnsi="Times New Roman" w:cs="Times New Roman"/>
                <w:b/>
                <w:bCs/>
                <w:color w:val="0070C0"/>
                <w:sz w:val="24"/>
                <w:szCs w:val="24"/>
                <w:lang w:eastAsia="pl-PL"/>
              </w:rPr>
              <w:t>Rok 2019</w:t>
            </w:r>
          </w:p>
        </w:tc>
      </w:tr>
      <w:tr w:rsidR="00F60EB0" w14:paraId="66863B27" w14:textId="77777777" w:rsidTr="000B5F0B">
        <w:tc>
          <w:tcPr>
            <w:tcW w:w="2689" w:type="dxa"/>
            <w:vMerge/>
          </w:tcPr>
          <w:p w14:paraId="780E8FBF"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p>
        </w:tc>
        <w:tc>
          <w:tcPr>
            <w:tcW w:w="1914" w:type="dxa"/>
          </w:tcPr>
          <w:p w14:paraId="61AD99E5"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i miasto Gołdap</w:t>
            </w:r>
          </w:p>
        </w:tc>
        <w:tc>
          <w:tcPr>
            <w:tcW w:w="1629" w:type="dxa"/>
          </w:tcPr>
          <w:p w14:paraId="5BF5C007"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Ganie Mazurskie</w:t>
            </w:r>
          </w:p>
        </w:tc>
        <w:tc>
          <w:tcPr>
            <w:tcW w:w="3119" w:type="dxa"/>
          </w:tcPr>
          <w:p w14:paraId="7DD4C493"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Dubeninki</w:t>
            </w:r>
          </w:p>
        </w:tc>
      </w:tr>
      <w:tr w:rsidR="00F60EB0" w14:paraId="0DFC3D96" w14:textId="77777777" w:rsidTr="000B5F0B">
        <w:tc>
          <w:tcPr>
            <w:tcW w:w="2689" w:type="dxa"/>
          </w:tcPr>
          <w:p w14:paraId="46983BD5"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Uprawa narkotyków, posiadanie i handel nimi</w:t>
            </w:r>
          </w:p>
        </w:tc>
        <w:tc>
          <w:tcPr>
            <w:tcW w:w="1914" w:type="dxa"/>
          </w:tcPr>
          <w:p w14:paraId="593C2D19"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 osób</w:t>
            </w:r>
          </w:p>
        </w:tc>
        <w:tc>
          <w:tcPr>
            <w:tcW w:w="1629" w:type="dxa"/>
          </w:tcPr>
          <w:p w14:paraId="749B064C"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osoby</w:t>
            </w:r>
          </w:p>
        </w:tc>
        <w:tc>
          <w:tcPr>
            <w:tcW w:w="3119" w:type="dxa"/>
          </w:tcPr>
          <w:p w14:paraId="7A4D993A"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osoby</w:t>
            </w:r>
          </w:p>
        </w:tc>
      </w:tr>
      <w:tr w:rsidR="00F60EB0" w14:paraId="5562F208" w14:textId="77777777" w:rsidTr="000B5F0B">
        <w:tc>
          <w:tcPr>
            <w:tcW w:w="2689" w:type="dxa"/>
          </w:tcPr>
          <w:p w14:paraId="20D34C2E"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Jazda pod wpływem narkotyków</w:t>
            </w:r>
          </w:p>
        </w:tc>
        <w:tc>
          <w:tcPr>
            <w:tcW w:w="1914" w:type="dxa"/>
          </w:tcPr>
          <w:p w14:paraId="651E4C63"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osoba</w:t>
            </w:r>
          </w:p>
        </w:tc>
        <w:tc>
          <w:tcPr>
            <w:tcW w:w="1629" w:type="dxa"/>
          </w:tcPr>
          <w:p w14:paraId="56655D56"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osoba</w:t>
            </w:r>
          </w:p>
        </w:tc>
        <w:tc>
          <w:tcPr>
            <w:tcW w:w="3119" w:type="dxa"/>
          </w:tcPr>
          <w:p w14:paraId="09BA9140"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F60EB0" w14:paraId="3E4B92D3" w14:textId="77777777" w:rsidTr="000B5F0B">
        <w:tc>
          <w:tcPr>
            <w:tcW w:w="2689" w:type="dxa"/>
            <w:vMerge w:val="restart"/>
          </w:tcPr>
          <w:p w14:paraId="4FEBF612"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Rodzaj/lata</w:t>
            </w:r>
          </w:p>
        </w:tc>
        <w:tc>
          <w:tcPr>
            <w:tcW w:w="6662" w:type="dxa"/>
            <w:gridSpan w:val="3"/>
          </w:tcPr>
          <w:p w14:paraId="2A4BF039"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color w:val="0070C0"/>
                <w:sz w:val="24"/>
                <w:szCs w:val="24"/>
                <w:lang w:eastAsia="pl-PL"/>
              </w:rPr>
              <w:t xml:space="preserve">  Rok 2020</w:t>
            </w:r>
          </w:p>
        </w:tc>
      </w:tr>
      <w:tr w:rsidR="00F60EB0" w14:paraId="68F01B8C" w14:textId="77777777" w:rsidTr="000B5F0B">
        <w:tc>
          <w:tcPr>
            <w:tcW w:w="2689" w:type="dxa"/>
            <w:vMerge/>
          </w:tcPr>
          <w:p w14:paraId="744C7381"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p>
        </w:tc>
        <w:tc>
          <w:tcPr>
            <w:tcW w:w="1914" w:type="dxa"/>
          </w:tcPr>
          <w:p w14:paraId="33F80750"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i miasto Gołdap</w:t>
            </w:r>
          </w:p>
        </w:tc>
        <w:tc>
          <w:tcPr>
            <w:tcW w:w="1629" w:type="dxa"/>
          </w:tcPr>
          <w:p w14:paraId="4D3D4DD2"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Ganie Mazurskie</w:t>
            </w:r>
          </w:p>
        </w:tc>
        <w:tc>
          <w:tcPr>
            <w:tcW w:w="3119" w:type="dxa"/>
          </w:tcPr>
          <w:p w14:paraId="43DF4F40"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Dubeninki</w:t>
            </w:r>
          </w:p>
        </w:tc>
      </w:tr>
      <w:tr w:rsidR="00F60EB0" w14:paraId="7F4676F6" w14:textId="77777777" w:rsidTr="000B5F0B">
        <w:tc>
          <w:tcPr>
            <w:tcW w:w="2689" w:type="dxa"/>
          </w:tcPr>
          <w:p w14:paraId="5E5DA6C5"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lastRenderedPageBreak/>
              <w:t>Uprawa narkotyków, posiadanie i handel nimi</w:t>
            </w:r>
          </w:p>
        </w:tc>
        <w:tc>
          <w:tcPr>
            <w:tcW w:w="1914" w:type="dxa"/>
          </w:tcPr>
          <w:p w14:paraId="49D3B666"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 osób</w:t>
            </w:r>
          </w:p>
        </w:tc>
        <w:tc>
          <w:tcPr>
            <w:tcW w:w="1629" w:type="dxa"/>
          </w:tcPr>
          <w:p w14:paraId="5A0930EF"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osób</w:t>
            </w:r>
          </w:p>
        </w:tc>
        <w:tc>
          <w:tcPr>
            <w:tcW w:w="3119" w:type="dxa"/>
          </w:tcPr>
          <w:p w14:paraId="2DA71E69"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F60EB0" w14:paraId="0283A7CC" w14:textId="77777777" w:rsidTr="000B5F0B">
        <w:tc>
          <w:tcPr>
            <w:tcW w:w="2689" w:type="dxa"/>
          </w:tcPr>
          <w:p w14:paraId="4D4EACE2"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Jazda pod wpływem narkotyków</w:t>
            </w:r>
          </w:p>
        </w:tc>
        <w:tc>
          <w:tcPr>
            <w:tcW w:w="1914" w:type="dxa"/>
          </w:tcPr>
          <w:p w14:paraId="5E4B3B22"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1629" w:type="dxa"/>
          </w:tcPr>
          <w:p w14:paraId="072869D0"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346FF79A"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p w14:paraId="467A9AC6"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p w14:paraId="689070E0"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p w14:paraId="08471E24"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3119" w:type="dxa"/>
          </w:tcPr>
          <w:p w14:paraId="2B5BF99C"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F60EB0" w14:paraId="3D22D347" w14:textId="77777777" w:rsidTr="000B5F0B">
        <w:tc>
          <w:tcPr>
            <w:tcW w:w="2689" w:type="dxa"/>
            <w:vMerge w:val="restart"/>
          </w:tcPr>
          <w:p w14:paraId="0FC8F396"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Rodzaj/lata</w:t>
            </w:r>
          </w:p>
        </w:tc>
        <w:tc>
          <w:tcPr>
            <w:tcW w:w="6662" w:type="dxa"/>
            <w:gridSpan w:val="3"/>
          </w:tcPr>
          <w:p w14:paraId="2B3576FF"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 xml:space="preserve">  </w:t>
            </w:r>
            <w:r w:rsidRPr="004C74B5">
              <w:rPr>
                <w:rFonts w:ascii="Times New Roman" w:eastAsia="Times New Roman" w:hAnsi="Times New Roman" w:cs="Times New Roman"/>
                <w:b/>
                <w:bCs/>
                <w:color w:val="0070C0"/>
                <w:sz w:val="24"/>
                <w:szCs w:val="24"/>
                <w:lang w:eastAsia="pl-PL"/>
              </w:rPr>
              <w:t>Rok 2021</w:t>
            </w:r>
          </w:p>
        </w:tc>
      </w:tr>
      <w:tr w:rsidR="00F60EB0" w14:paraId="624C48D7" w14:textId="77777777" w:rsidTr="000B5F0B">
        <w:tc>
          <w:tcPr>
            <w:tcW w:w="2689" w:type="dxa"/>
            <w:vMerge/>
          </w:tcPr>
          <w:p w14:paraId="7C101EEF"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p>
        </w:tc>
        <w:tc>
          <w:tcPr>
            <w:tcW w:w="1914" w:type="dxa"/>
          </w:tcPr>
          <w:p w14:paraId="117FB65B"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i miasto Gołdap</w:t>
            </w:r>
          </w:p>
        </w:tc>
        <w:tc>
          <w:tcPr>
            <w:tcW w:w="1629" w:type="dxa"/>
          </w:tcPr>
          <w:p w14:paraId="6B837A87"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Ganie Mazurskie</w:t>
            </w:r>
          </w:p>
        </w:tc>
        <w:tc>
          <w:tcPr>
            <w:tcW w:w="3119" w:type="dxa"/>
          </w:tcPr>
          <w:p w14:paraId="2E007319"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Gmina Dubeninki</w:t>
            </w:r>
          </w:p>
        </w:tc>
      </w:tr>
      <w:tr w:rsidR="00F60EB0" w14:paraId="77E1934D" w14:textId="77777777" w:rsidTr="000B5F0B">
        <w:tc>
          <w:tcPr>
            <w:tcW w:w="2689" w:type="dxa"/>
          </w:tcPr>
          <w:p w14:paraId="23935A3E"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Uprawa narkotyków, posiadanie i handel nimi</w:t>
            </w:r>
          </w:p>
        </w:tc>
        <w:tc>
          <w:tcPr>
            <w:tcW w:w="1914" w:type="dxa"/>
          </w:tcPr>
          <w:p w14:paraId="66F9B2D8"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osób</w:t>
            </w:r>
          </w:p>
        </w:tc>
        <w:tc>
          <w:tcPr>
            <w:tcW w:w="1629" w:type="dxa"/>
          </w:tcPr>
          <w:p w14:paraId="144EFCC3"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3119" w:type="dxa"/>
          </w:tcPr>
          <w:p w14:paraId="354374B8"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F60EB0" w14:paraId="2EA8E0F2" w14:textId="77777777" w:rsidTr="000B5F0B">
        <w:tc>
          <w:tcPr>
            <w:tcW w:w="2689" w:type="dxa"/>
          </w:tcPr>
          <w:p w14:paraId="23DCF6B9" w14:textId="77777777" w:rsidR="00F60EB0" w:rsidRPr="004C74B5"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4C74B5">
              <w:rPr>
                <w:rFonts w:ascii="Times New Roman" w:eastAsia="Times New Roman" w:hAnsi="Times New Roman" w:cs="Times New Roman"/>
                <w:b/>
                <w:bCs/>
                <w:sz w:val="24"/>
                <w:szCs w:val="24"/>
                <w:lang w:eastAsia="pl-PL"/>
              </w:rPr>
              <w:t>Jazda pod wpływem narkotyków</w:t>
            </w:r>
          </w:p>
        </w:tc>
        <w:tc>
          <w:tcPr>
            <w:tcW w:w="1914" w:type="dxa"/>
          </w:tcPr>
          <w:p w14:paraId="6EF1D386"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1629" w:type="dxa"/>
          </w:tcPr>
          <w:p w14:paraId="4E4C9DFC"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c>
          <w:tcPr>
            <w:tcW w:w="3119" w:type="dxa"/>
          </w:tcPr>
          <w:p w14:paraId="6C55B25F"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bl>
    <w:p w14:paraId="1FCA7643" w14:textId="77777777" w:rsidR="00F60EB0" w:rsidRDefault="00F60EB0" w:rsidP="00F60EB0">
      <w:pPr>
        <w:suppressAutoHyphens w:val="0"/>
        <w:spacing w:after="0" w:line="360" w:lineRule="auto"/>
        <w:jc w:val="both"/>
        <w:rPr>
          <w:rFonts w:ascii="Times New Roman" w:eastAsia="Times New Roman" w:hAnsi="Times New Roman" w:cs="Times New Roman"/>
          <w:sz w:val="24"/>
          <w:szCs w:val="24"/>
          <w:lang w:eastAsia="pl-PL"/>
        </w:rPr>
      </w:pPr>
    </w:p>
    <w:p w14:paraId="3527B3B8" w14:textId="77777777" w:rsidR="00F60EB0" w:rsidRDefault="00F60EB0" w:rsidP="00F60EB0">
      <w:pPr>
        <w:suppressAutoHyphens w:val="0"/>
        <w:spacing w:after="0" w:line="360" w:lineRule="auto"/>
        <w:jc w:val="both"/>
        <w:rPr>
          <w:rFonts w:ascii="Times New Roman" w:eastAsia="Times New Roman" w:hAnsi="Times New Roman" w:cs="Times New Roman"/>
          <w:sz w:val="24"/>
          <w:szCs w:val="24"/>
          <w:lang w:eastAsia="pl-PL"/>
        </w:rPr>
      </w:pPr>
    </w:p>
    <w:p w14:paraId="4F266958" w14:textId="4AAAB544" w:rsidR="00F60EB0" w:rsidRDefault="00FB7CFF" w:rsidP="00FB7CFF">
      <w:pPr>
        <w:tabs>
          <w:tab w:val="left" w:pos="567"/>
        </w:tabs>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00F60EB0">
        <w:rPr>
          <w:rFonts w:ascii="Times New Roman" w:eastAsia="Times New Roman" w:hAnsi="Times New Roman" w:cs="Times New Roman"/>
          <w:sz w:val="24"/>
          <w:szCs w:val="24"/>
          <w:lang w:eastAsia="pl-PL"/>
        </w:rPr>
        <w:t>W całym powiecie od 2017 roku do 15 listopada 2021 r. było założonych 583 Niebieskich Kart, z czego 491 jest prowadzonych do dziś.</w:t>
      </w:r>
    </w:p>
    <w:p w14:paraId="0FA42419" w14:textId="77777777" w:rsidR="00F60EB0" w:rsidRDefault="00F60EB0" w:rsidP="00F60EB0">
      <w:pPr>
        <w:suppressAutoHyphens w:val="0"/>
        <w:spacing w:after="0" w:line="360" w:lineRule="auto"/>
        <w:jc w:val="both"/>
        <w:rPr>
          <w:rFonts w:ascii="Times New Roman" w:eastAsia="Times New Roman" w:hAnsi="Times New Roman" w:cs="Times New Roman"/>
          <w:sz w:val="24"/>
          <w:szCs w:val="24"/>
          <w:lang w:eastAsia="pl-PL"/>
        </w:rPr>
      </w:pPr>
    </w:p>
    <w:p w14:paraId="27097F5E" w14:textId="77777777" w:rsidR="00F60EB0" w:rsidRDefault="00F60EB0" w:rsidP="00F60EB0">
      <w:pPr>
        <w:suppressAutoHyphens w:val="0"/>
        <w:spacing w:after="0" w:line="360" w:lineRule="auto"/>
        <w:jc w:val="both"/>
        <w:rPr>
          <w:rFonts w:ascii="Times New Roman" w:eastAsia="Times New Roman" w:hAnsi="Times New Roman" w:cs="Times New Roman"/>
          <w:sz w:val="24"/>
          <w:szCs w:val="24"/>
          <w:lang w:eastAsia="pl-PL"/>
        </w:rPr>
      </w:pPr>
    </w:p>
    <w:p w14:paraId="3267FA0A" w14:textId="77777777" w:rsidR="00F60EB0" w:rsidRDefault="00F60EB0" w:rsidP="00F60EB0">
      <w:pPr>
        <w:suppressAutoHyphens w:val="0"/>
        <w:spacing w:after="0" w:line="360" w:lineRule="auto"/>
        <w:jc w:val="both"/>
        <w:rPr>
          <w:rFonts w:ascii="Times New Roman" w:eastAsia="Times New Roman" w:hAnsi="Times New Roman" w:cs="Times New Roman"/>
          <w:b/>
          <w:bCs/>
          <w:i/>
          <w:iCs/>
          <w:sz w:val="24"/>
          <w:szCs w:val="24"/>
          <w:u w:val="single"/>
          <w:lang w:eastAsia="pl-PL"/>
        </w:rPr>
      </w:pPr>
      <w:r w:rsidRPr="009F2BEB">
        <w:rPr>
          <w:rFonts w:ascii="Times New Roman" w:eastAsia="Times New Roman" w:hAnsi="Times New Roman" w:cs="Times New Roman"/>
          <w:b/>
          <w:bCs/>
          <w:i/>
          <w:iCs/>
          <w:sz w:val="24"/>
          <w:szCs w:val="24"/>
          <w:u w:val="single"/>
          <w:lang w:eastAsia="pl-PL"/>
        </w:rPr>
        <w:t xml:space="preserve"> Tabel Nr </w:t>
      </w:r>
      <w:r>
        <w:rPr>
          <w:rFonts w:ascii="Times New Roman" w:eastAsia="Times New Roman" w:hAnsi="Times New Roman" w:cs="Times New Roman"/>
          <w:b/>
          <w:bCs/>
          <w:i/>
          <w:iCs/>
          <w:sz w:val="24"/>
          <w:szCs w:val="24"/>
          <w:u w:val="single"/>
          <w:lang w:eastAsia="pl-PL"/>
        </w:rPr>
        <w:t>5</w:t>
      </w:r>
      <w:r w:rsidRPr="009F2BEB">
        <w:rPr>
          <w:rFonts w:ascii="Times New Roman" w:eastAsia="Times New Roman" w:hAnsi="Times New Roman" w:cs="Times New Roman"/>
          <w:b/>
          <w:bCs/>
          <w:i/>
          <w:iCs/>
          <w:sz w:val="24"/>
          <w:szCs w:val="24"/>
          <w:u w:val="single"/>
          <w:lang w:eastAsia="pl-PL"/>
        </w:rPr>
        <w:t>.</w:t>
      </w:r>
      <w:r>
        <w:rPr>
          <w:rFonts w:ascii="Times New Roman" w:eastAsia="Times New Roman" w:hAnsi="Times New Roman" w:cs="Times New Roman"/>
          <w:b/>
          <w:bCs/>
          <w:i/>
          <w:iCs/>
          <w:sz w:val="24"/>
          <w:szCs w:val="24"/>
          <w:u w:val="single"/>
          <w:lang w:eastAsia="pl-PL"/>
        </w:rPr>
        <w:t xml:space="preserve">  Rejestr Niebieskich Kart w powiecie gołdapskim w latach 2017-2021</w:t>
      </w:r>
    </w:p>
    <w:p w14:paraId="59F010A5" w14:textId="77777777" w:rsidR="00F60EB0" w:rsidRDefault="00F60EB0" w:rsidP="00F60EB0">
      <w:pPr>
        <w:suppressAutoHyphens w:val="0"/>
        <w:spacing w:after="0" w:line="360" w:lineRule="auto"/>
        <w:jc w:val="both"/>
        <w:rPr>
          <w:rFonts w:ascii="Times New Roman" w:eastAsia="Times New Roman" w:hAnsi="Times New Roman" w:cs="Times New Roman"/>
          <w:b/>
          <w:bCs/>
          <w:i/>
          <w:iCs/>
          <w:sz w:val="24"/>
          <w:szCs w:val="24"/>
          <w:u w:val="single"/>
          <w:lang w:eastAsia="pl-PL"/>
        </w:rPr>
      </w:pPr>
    </w:p>
    <w:tbl>
      <w:tblPr>
        <w:tblStyle w:val="Tabela-Siatka"/>
        <w:tblW w:w="0" w:type="auto"/>
        <w:tblLook w:val="04A0" w:firstRow="1" w:lastRow="0" w:firstColumn="1" w:lastColumn="0" w:noHBand="0" w:noVBand="1"/>
      </w:tblPr>
      <w:tblGrid>
        <w:gridCol w:w="2265"/>
        <w:gridCol w:w="2265"/>
        <w:gridCol w:w="2265"/>
        <w:gridCol w:w="2265"/>
      </w:tblGrid>
      <w:tr w:rsidR="00F60EB0" w14:paraId="06DD7F86" w14:textId="77777777" w:rsidTr="001C1562">
        <w:tc>
          <w:tcPr>
            <w:tcW w:w="2265" w:type="dxa"/>
          </w:tcPr>
          <w:p w14:paraId="69BB80ED" w14:textId="77777777" w:rsidR="00F60EB0" w:rsidRPr="006826D7"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6826D7">
              <w:rPr>
                <w:rFonts w:ascii="Times New Roman" w:eastAsia="Times New Roman" w:hAnsi="Times New Roman" w:cs="Times New Roman"/>
                <w:b/>
                <w:bCs/>
                <w:sz w:val="24"/>
                <w:szCs w:val="24"/>
                <w:lang w:eastAsia="pl-PL"/>
              </w:rPr>
              <w:t>Rok/Gmina</w:t>
            </w:r>
          </w:p>
        </w:tc>
        <w:tc>
          <w:tcPr>
            <w:tcW w:w="2265" w:type="dxa"/>
          </w:tcPr>
          <w:p w14:paraId="594DEF05" w14:textId="77777777" w:rsidR="00F60EB0" w:rsidRPr="006826D7" w:rsidRDefault="00F60EB0" w:rsidP="001C1562">
            <w:pPr>
              <w:suppressAutoHyphens w:val="0"/>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Miasto i Gmina Gołdap</w:t>
            </w:r>
          </w:p>
        </w:tc>
        <w:tc>
          <w:tcPr>
            <w:tcW w:w="2265" w:type="dxa"/>
          </w:tcPr>
          <w:p w14:paraId="1DD77460" w14:textId="77777777" w:rsidR="00F60EB0" w:rsidRPr="006826D7" w:rsidRDefault="00F60EB0" w:rsidP="001C1562">
            <w:pPr>
              <w:suppressAutoHyphens w:val="0"/>
              <w:spacing w:after="0" w:line="360" w:lineRule="auto"/>
              <w:jc w:val="center"/>
              <w:rPr>
                <w:rFonts w:ascii="Times New Roman" w:eastAsia="Times New Roman" w:hAnsi="Times New Roman" w:cs="Times New Roman"/>
                <w:b/>
                <w:bCs/>
                <w:sz w:val="24"/>
                <w:szCs w:val="24"/>
                <w:lang w:eastAsia="pl-PL"/>
              </w:rPr>
            </w:pPr>
            <w:r w:rsidRPr="006826D7">
              <w:rPr>
                <w:rFonts w:ascii="Times New Roman" w:eastAsia="Times New Roman" w:hAnsi="Times New Roman" w:cs="Times New Roman"/>
                <w:b/>
                <w:bCs/>
                <w:sz w:val="24"/>
                <w:szCs w:val="24"/>
                <w:lang w:eastAsia="pl-PL"/>
              </w:rPr>
              <w:t>Gmina Banie Mazurskie</w:t>
            </w:r>
          </w:p>
        </w:tc>
        <w:tc>
          <w:tcPr>
            <w:tcW w:w="2265" w:type="dxa"/>
          </w:tcPr>
          <w:p w14:paraId="6D984D61" w14:textId="77777777" w:rsidR="00F60EB0" w:rsidRPr="006826D7" w:rsidRDefault="00F60EB0" w:rsidP="001C1562">
            <w:pPr>
              <w:suppressAutoHyphens w:val="0"/>
              <w:spacing w:after="0" w:line="360" w:lineRule="auto"/>
              <w:jc w:val="center"/>
              <w:rPr>
                <w:rFonts w:ascii="Times New Roman" w:eastAsia="Times New Roman" w:hAnsi="Times New Roman" w:cs="Times New Roman"/>
                <w:b/>
                <w:bCs/>
                <w:sz w:val="24"/>
                <w:szCs w:val="24"/>
                <w:lang w:eastAsia="pl-PL"/>
              </w:rPr>
            </w:pPr>
            <w:r w:rsidRPr="006826D7">
              <w:rPr>
                <w:rFonts w:ascii="Times New Roman" w:eastAsia="Times New Roman" w:hAnsi="Times New Roman" w:cs="Times New Roman"/>
                <w:b/>
                <w:bCs/>
                <w:sz w:val="24"/>
                <w:szCs w:val="24"/>
                <w:lang w:eastAsia="pl-PL"/>
              </w:rPr>
              <w:t>Gmina Dubeninki</w:t>
            </w:r>
          </w:p>
        </w:tc>
      </w:tr>
      <w:tr w:rsidR="00F60EB0" w14:paraId="130235EC" w14:textId="77777777" w:rsidTr="001C1562">
        <w:tc>
          <w:tcPr>
            <w:tcW w:w="2265" w:type="dxa"/>
          </w:tcPr>
          <w:p w14:paraId="7A71DFC3" w14:textId="77777777" w:rsidR="00F60EB0" w:rsidRPr="006826D7"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6826D7">
              <w:rPr>
                <w:rFonts w:ascii="Times New Roman" w:eastAsia="Times New Roman" w:hAnsi="Times New Roman" w:cs="Times New Roman"/>
                <w:b/>
                <w:bCs/>
                <w:sz w:val="24"/>
                <w:szCs w:val="24"/>
                <w:lang w:eastAsia="pl-PL"/>
              </w:rPr>
              <w:t>2017</w:t>
            </w:r>
          </w:p>
        </w:tc>
        <w:tc>
          <w:tcPr>
            <w:tcW w:w="2265" w:type="dxa"/>
          </w:tcPr>
          <w:p w14:paraId="7DA242DB"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102</w:t>
            </w:r>
          </w:p>
        </w:tc>
        <w:tc>
          <w:tcPr>
            <w:tcW w:w="2265" w:type="dxa"/>
          </w:tcPr>
          <w:p w14:paraId="54EBD80C"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17</w:t>
            </w:r>
          </w:p>
        </w:tc>
        <w:tc>
          <w:tcPr>
            <w:tcW w:w="2265" w:type="dxa"/>
          </w:tcPr>
          <w:p w14:paraId="76CC3460"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17</w:t>
            </w:r>
          </w:p>
        </w:tc>
      </w:tr>
      <w:tr w:rsidR="00F60EB0" w14:paraId="500A47AF" w14:textId="77777777" w:rsidTr="001C1562">
        <w:tc>
          <w:tcPr>
            <w:tcW w:w="2265" w:type="dxa"/>
          </w:tcPr>
          <w:p w14:paraId="56DB59B4" w14:textId="77777777" w:rsidR="00F60EB0" w:rsidRPr="006826D7"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6826D7">
              <w:rPr>
                <w:rFonts w:ascii="Times New Roman" w:eastAsia="Times New Roman" w:hAnsi="Times New Roman" w:cs="Times New Roman"/>
                <w:b/>
                <w:bCs/>
                <w:sz w:val="24"/>
                <w:szCs w:val="24"/>
                <w:lang w:eastAsia="pl-PL"/>
              </w:rPr>
              <w:t>2018</w:t>
            </w:r>
          </w:p>
        </w:tc>
        <w:tc>
          <w:tcPr>
            <w:tcW w:w="2265" w:type="dxa"/>
          </w:tcPr>
          <w:p w14:paraId="380D265B"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81</w:t>
            </w:r>
          </w:p>
        </w:tc>
        <w:tc>
          <w:tcPr>
            <w:tcW w:w="2265" w:type="dxa"/>
          </w:tcPr>
          <w:p w14:paraId="6B855456"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14</w:t>
            </w:r>
          </w:p>
        </w:tc>
        <w:tc>
          <w:tcPr>
            <w:tcW w:w="2265" w:type="dxa"/>
          </w:tcPr>
          <w:p w14:paraId="75015AEE"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12</w:t>
            </w:r>
          </w:p>
        </w:tc>
      </w:tr>
      <w:tr w:rsidR="00F60EB0" w14:paraId="0F543FF5" w14:textId="77777777" w:rsidTr="001C1562">
        <w:tc>
          <w:tcPr>
            <w:tcW w:w="2265" w:type="dxa"/>
          </w:tcPr>
          <w:p w14:paraId="356CDBB7" w14:textId="77777777" w:rsidR="00F60EB0" w:rsidRPr="006826D7"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6826D7">
              <w:rPr>
                <w:rFonts w:ascii="Times New Roman" w:eastAsia="Times New Roman" w:hAnsi="Times New Roman" w:cs="Times New Roman"/>
                <w:b/>
                <w:bCs/>
                <w:sz w:val="24"/>
                <w:szCs w:val="24"/>
                <w:lang w:eastAsia="pl-PL"/>
              </w:rPr>
              <w:t>2019</w:t>
            </w:r>
          </w:p>
        </w:tc>
        <w:tc>
          <w:tcPr>
            <w:tcW w:w="2265" w:type="dxa"/>
          </w:tcPr>
          <w:p w14:paraId="2C35DED6"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123</w:t>
            </w:r>
          </w:p>
        </w:tc>
        <w:tc>
          <w:tcPr>
            <w:tcW w:w="2265" w:type="dxa"/>
          </w:tcPr>
          <w:p w14:paraId="29B28C0A"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31</w:t>
            </w:r>
          </w:p>
        </w:tc>
        <w:tc>
          <w:tcPr>
            <w:tcW w:w="2265" w:type="dxa"/>
          </w:tcPr>
          <w:p w14:paraId="41B31C5F"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21</w:t>
            </w:r>
          </w:p>
        </w:tc>
      </w:tr>
      <w:tr w:rsidR="00F60EB0" w14:paraId="557B1D65" w14:textId="77777777" w:rsidTr="001C1562">
        <w:tc>
          <w:tcPr>
            <w:tcW w:w="2265" w:type="dxa"/>
          </w:tcPr>
          <w:p w14:paraId="2E264C82" w14:textId="77777777" w:rsidR="00F60EB0" w:rsidRPr="006826D7"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6826D7">
              <w:rPr>
                <w:rFonts w:ascii="Times New Roman" w:eastAsia="Times New Roman" w:hAnsi="Times New Roman" w:cs="Times New Roman"/>
                <w:b/>
                <w:bCs/>
                <w:sz w:val="24"/>
                <w:szCs w:val="24"/>
                <w:lang w:eastAsia="pl-PL"/>
              </w:rPr>
              <w:t>2020</w:t>
            </w:r>
          </w:p>
        </w:tc>
        <w:tc>
          <w:tcPr>
            <w:tcW w:w="2265" w:type="dxa"/>
          </w:tcPr>
          <w:p w14:paraId="0E51DB0A"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106</w:t>
            </w:r>
          </w:p>
        </w:tc>
        <w:tc>
          <w:tcPr>
            <w:tcW w:w="2265" w:type="dxa"/>
          </w:tcPr>
          <w:p w14:paraId="754CD0DE"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17</w:t>
            </w:r>
          </w:p>
        </w:tc>
        <w:tc>
          <w:tcPr>
            <w:tcW w:w="2265" w:type="dxa"/>
          </w:tcPr>
          <w:p w14:paraId="1EF5C45E"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10</w:t>
            </w:r>
          </w:p>
        </w:tc>
      </w:tr>
      <w:tr w:rsidR="00F60EB0" w14:paraId="2CDF7C5A" w14:textId="77777777" w:rsidTr="001C1562">
        <w:tc>
          <w:tcPr>
            <w:tcW w:w="2265" w:type="dxa"/>
          </w:tcPr>
          <w:p w14:paraId="6F237DF6" w14:textId="77777777" w:rsidR="00F60EB0" w:rsidRPr="006826D7" w:rsidRDefault="00F60EB0" w:rsidP="001C1562">
            <w:pPr>
              <w:suppressAutoHyphens w:val="0"/>
              <w:spacing w:after="0" w:line="360" w:lineRule="auto"/>
              <w:jc w:val="both"/>
              <w:rPr>
                <w:rFonts w:ascii="Times New Roman" w:eastAsia="Times New Roman" w:hAnsi="Times New Roman" w:cs="Times New Roman"/>
                <w:b/>
                <w:bCs/>
                <w:sz w:val="24"/>
                <w:szCs w:val="24"/>
                <w:lang w:eastAsia="pl-PL"/>
              </w:rPr>
            </w:pPr>
            <w:r w:rsidRPr="006826D7">
              <w:rPr>
                <w:rFonts w:ascii="Times New Roman" w:eastAsia="Times New Roman" w:hAnsi="Times New Roman" w:cs="Times New Roman"/>
                <w:b/>
                <w:bCs/>
                <w:sz w:val="24"/>
                <w:szCs w:val="24"/>
                <w:lang w:eastAsia="pl-PL"/>
              </w:rPr>
              <w:t>2021</w:t>
            </w:r>
          </w:p>
        </w:tc>
        <w:tc>
          <w:tcPr>
            <w:tcW w:w="2265" w:type="dxa"/>
          </w:tcPr>
          <w:p w14:paraId="3FA43124"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82</w:t>
            </w:r>
          </w:p>
        </w:tc>
        <w:tc>
          <w:tcPr>
            <w:tcW w:w="2265" w:type="dxa"/>
          </w:tcPr>
          <w:p w14:paraId="18FE05C7"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11</w:t>
            </w:r>
          </w:p>
        </w:tc>
        <w:tc>
          <w:tcPr>
            <w:tcW w:w="2265" w:type="dxa"/>
          </w:tcPr>
          <w:p w14:paraId="643052A5" w14:textId="77777777" w:rsidR="00F60EB0" w:rsidRPr="006826D7"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sidRPr="006826D7">
              <w:rPr>
                <w:rFonts w:ascii="Times New Roman" w:eastAsia="Times New Roman" w:hAnsi="Times New Roman" w:cs="Times New Roman"/>
                <w:sz w:val="24"/>
                <w:szCs w:val="24"/>
                <w:lang w:eastAsia="pl-PL"/>
              </w:rPr>
              <w:t>12</w:t>
            </w:r>
          </w:p>
        </w:tc>
      </w:tr>
    </w:tbl>
    <w:p w14:paraId="14B25E91" w14:textId="77777777" w:rsidR="00F60EB0" w:rsidRDefault="00F60EB0" w:rsidP="00F60EB0">
      <w:pPr>
        <w:suppressAutoHyphens w:val="0"/>
        <w:spacing w:after="0" w:line="360" w:lineRule="auto"/>
        <w:jc w:val="both"/>
        <w:rPr>
          <w:rFonts w:ascii="Times New Roman" w:eastAsia="Times New Roman" w:hAnsi="Times New Roman" w:cs="Times New Roman"/>
          <w:b/>
          <w:bCs/>
          <w:i/>
          <w:iCs/>
          <w:sz w:val="24"/>
          <w:szCs w:val="24"/>
          <w:u w:val="single"/>
          <w:lang w:eastAsia="pl-PL"/>
        </w:rPr>
      </w:pPr>
    </w:p>
    <w:p w14:paraId="19E29A4C" w14:textId="77777777" w:rsidR="00F60EB0" w:rsidRDefault="00F60EB0" w:rsidP="00F60EB0">
      <w:pPr>
        <w:suppressAutoHyphens w:val="0"/>
        <w:spacing w:after="0" w:line="360" w:lineRule="auto"/>
        <w:jc w:val="both"/>
        <w:rPr>
          <w:rFonts w:ascii="Times New Roman" w:eastAsia="Times New Roman" w:hAnsi="Times New Roman" w:cs="Times New Roman"/>
          <w:sz w:val="24"/>
          <w:szCs w:val="24"/>
          <w:lang w:eastAsia="pl-PL"/>
        </w:rPr>
      </w:pPr>
    </w:p>
    <w:p w14:paraId="40CE771B" w14:textId="77777777" w:rsidR="00BF3F8B" w:rsidRDefault="00F60EB0" w:rsidP="00F60EB0">
      <w:pPr>
        <w:suppressAutoHyphens w:val="0"/>
        <w:spacing w:after="0" w:line="360" w:lineRule="auto"/>
        <w:jc w:val="both"/>
        <w:rPr>
          <w:rFonts w:ascii="Times New Roman" w:eastAsia="Times New Roman" w:hAnsi="Times New Roman" w:cs="Times New Roman"/>
          <w:b/>
          <w:bCs/>
          <w:i/>
          <w:iCs/>
          <w:sz w:val="24"/>
          <w:szCs w:val="24"/>
          <w:u w:val="single"/>
          <w:lang w:eastAsia="pl-PL"/>
        </w:rPr>
      </w:pPr>
      <w:r w:rsidRPr="006826D7">
        <w:rPr>
          <w:rFonts w:ascii="Times New Roman" w:eastAsia="Times New Roman" w:hAnsi="Times New Roman" w:cs="Times New Roman"/>
          <w:b/>
          <w:bCs/>
          <w:i/>
          <w:iCs/>
          <w:sz w:val="24"/>
          <w:szCs w:val="24"/>
          <w:u w:val="single"/>
          <w:lang w:eastAsia="pl-PL"/>
        </w:rPr>
        <w:t xml:space="preserve">Tabela Nr </w:t>
      </w:r>
      <w:r w:rsidR="00FB7CFF">
        <w:rPr>
          <w:rFonts w:ascii="Times New Roman" w:eastAsia="Times New Roman" w:hAnsi="Times New Roman" w:cs="Times New Roman"/>
          <w:b/>
          <w:bCs/>
          <w:i/>
          <w:iCs/>
          <w:sz w:val="24"/>
          <w:szCs w:val="24"/>
          <w:u w:val="single"/>
          <w:lang w:eastAsia="pl-PL"/>
        </w:rPr>
        <w:t>6</w:t>
      </w:r>
      <w:r w:rsidRPr="006826D7">
        <w:rPr>
          <w:rFonts w:ascii="Times New Roman" w:eastAsia="Times New Roman" w:hAnsi="Times New Roman" w:cs="Times New Roman"/>
          <w:b/>
          <w:bCs/>
          <w:i/>
          <w:iCs/>
          <w:sz w:val="24"/>
          <w:szCs w:val="24"/>
          <w:u w:val="single"/>
          <w:lang w:eastAsia="pl-PL"/>
        </w:rPr>
        <w:t>. Zakres rozpoznawania i profilaktycznej pracy Policji w Gołdapi na rzecz zapobiegania demoralizacji nieletnich</w:t>
      </w:r>
      <w:r>
        <w:rPr>
          <w:rFonts w:ascii="Times New Roman" w:eastAsia="Times New Roman" w:hAnsi="Times New Roman" w:cs="Times New Roman"/>
          <w:b/>
          <w:bCs/>
          <w:i/>
          <w:iCs/>
          <w:sz w:val="24"/>
          <w:szCs w:val="24"/>
          <w:u w:val="single"/>
          <w:lang w:eastAsia="pl-PL"/>
        </w:rPr>
        <w:t xml:space="preserve"> w latach 2017 -2020</w:t>
      </w:r>
      <w:r w:rsidR="00DD5773">
        <w:rPr>
          <w:rFonts w:ascii="Times New Roman" w:eastAsia="Times New Roman" w:hAnsi="Times New Roman" w:cs="Times New Roman"/>
          <w:b/>
          <w:bCs/>
          <w:i/>
          <w:iCs/>
          <w:sz w:val="24"/>
          <w:szCs w:val="24"/>
          <w:u w:val="single"/>
          <w:lang w:eastAsia="pl-PL"/>
        </w:rPr>
        <w:t xml:space="preserve">, </w:t>
      </w:r>
    </w:p>
    <w:p w14:paraId="2546233D" w14:textId="7DD072BB" w:rsidR="00F60EB0" w:rsidRDefault="00DD5773" w:rsidP="00F60EB0">
      <w:pPr>
        <w:suppressAutoHyphens w:val="0"/>
        <w:spacing w:after="0" w:line="360" w:lineRule="auto"/>
        <w:jc w:val="both"/>
        <w:rPr>
          <w:rFonts w:ascii="Times New Roman" w:eastAsia="Times New Roman" w:hAnsi="Times New Roman" w:cs="Times New Roman"/>
          <w:b/>
          <w:bCs/>
          <w:i/>
          <w:iCs/>
          <w:sz w:val="24"/>
          <w:szCs w:val="24"/>
          <w:u w:val="single"/>
          <w:lang w:eastAsia="pl-PL"/>
        </w:rPr>
      </w:pPr>
      <w:r>
        <w:rPr>
          <w:rFonts w:ascii="Times New Roman" w:eastAsia="Times New Roman" w:hAnsi="Times New Roman" w:cs="Times New Roman"/>
          <w:b/>
          <w:bCs/>
          <w:i/>
          <w:iCs/>
          <w:sz w:val="24"/>
          <w:szCs w:val="24"/>
          <w:u w:val="single"/>
          <w:lang w:eastAsia="pl-PL"/>
        </w:rPr>
        <w:lastRenderedPageBreak/>
        <w:t>dla Gminy Dubeninki nie są prowadzone oddzielne statystyki w tym zakresie</w:t>
      </w:r>
    </w:p>
    <w:p w14:paraId="0EC29588" w14:textId="77777777" w:rsidR="00F60EB0" w:rsidRDefault="00F60EB0" w:rsidP="00F60EB0">
      <w:pPr>
        <w:suppressAutoHyphens w:val="0"/>
        <w:spacing w:after="0" w:line="360" w:lineRule="auto"/>
        <w:jc w:val="both"/>
        <w:rPr>
          <w:rFonts w:ascii="Times New Roman" w:eastAsia="Times New Roman" w:hAnsi="Times New Roman" w:cs="Times New Roman"/>
          <w:b/>
          <w:bCs/>
          <w:i/>
          <w:iCs/>
          <w:sz w:val="24"/>
          <w:szCs w:val="24"/>
          <w:u w:val="single"/>
          <w:lang w:eastAsia="pl-PL"/>
        </w:rPr>
      </w:pPr>
    </w:p>
    <w:tbl>
      <w:tblPr>
        <w:tblStyle w:val="Tabela-Siatka"/>
        <w:tblW w:w="0" w:type="auto"/>
        <w:tblLook w:val="04A0" w:firstRow="1" w:lastRow="0" w:firstColumn="1" w:lastColumn="0" w:noHBand="0" w:noVBand="1"/>
      </w:tblPr>
      <w:tblGrid>
        <w:gridCol w:w="2265"/>
        <w:gridCol w:w="2265"/>
        <w:gridCol w:w="3545"/>
        <w:gridCol w:w="985"/>
      </w:tblGrid>
      <w:tr w:rsidR="00F60EB0" w14:paraId="032F2F71" w14:textId="77777777" w:rsidTr="00DD5773">
        <w:tc>
          <w:tcPr>
            <w:tcW w:w="8075" w:type="dxa"/>
            <w:gridSpan w:val="3"/>
          </w:tcPr>
          <w:p w14:paraId="59EF48FD"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Wyszczególnienie</w:t>
            </w:r>
          </w:p>
        </w:tc>
        <w:tc>
          <w:tcPr>
            <w:tcW w:w="985" w:type="dxa"/>
          </w:tcPr>
          <w:p w14:paraId="4BCFEFCB"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liczba</w:t>
            </w:r>
          </w:p>
        </w:tc>
      </w:tr>
      <w:tr w:rsidR="00DD5773" w14:paraId="323E92D9" w14:textId="77777777" w:rsidTr="00DD5773">
        <w:trPr>
          <w:trHeight w:val="498"/>
        </w:trPr>
        <w:tc>
          <w:tcPr>
            <w:tcW w:w="4530" w:type="dxa"/>
            <w:gridSpan w:val="2"/>
            <w:vMerge w:val="restart"/>
          </w:tcPr>
          <w:p w14:paraId="122D7637" w14:textId="77777777" w:rsidR="00DD5773" w:rsidRDefault="00DD5773" w:rsidP="001C1562">
            <w:pPr>
              <w:suppressAutoHyphens w:val="0"/>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Wnioski, zawiadomienia, interwencje skierowane do instytucji i organizacji</w:t>
            </w:r>
          </w:p>
          <w:p w14:paraId="42C3C14D" w14:textId="7C34D71D"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tego do:</w:t>
            </w:r>
          </w:p>
        </w:tc>
        <w:tc>
          <w:tcPr>
            <w:tcW w:w="3545" w:type="dxa"/>
          </w:tcPr>
          <w:p w14:paraId="6ADB8B60"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Sądów rodzinnych</w:t>
            </w:r>
          </w:p>
        </w:tc>
        <w:tc>
          <w:tcPr>
            <w:tcW w:w="985" w:type="dxa"/>
          </w:tcPr>
          <w:p w14:paraId="037ECB01"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552</w:t>
            </w:r>
          </w:p>
        </w:tc>
      </w:tr>
      <w:tr w:rsidR="00DD5773" w14:paraId="32BA6F89" w14:textId="77777777" w:rsidTr="00DD5773">
        <w:trPr>
          <w:trHeight w:val="498"/>
        </w:trPr>
        <w:tc>
          <w:tcPr>
            <w:tcW w:w="4530" w:type="dxa"/>
            <w:gridSpan w:val="2"/>
            <w:vMerge/>
          </w:tcPr>
          <w:p w14:paraId="4539316E"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3545" w:type="dxa"/>
          </w:tcPr>
          <w:p w14:paraId="3E2A1F94"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Szkół i innych placówek oświaty i wychowania</w:t>
            </w:r>
          </w:p>
        </w:tc>
        <w:tc>
          <w:tcPr>
            <w:tcW w:w="985" w:type="dxa"/>
          </w:tcPr>
          <w:p w14:paraId="710A49B4"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r>
      <w:tr w:rsidR="00DD5773" w14:paraId="2141EE45" w14:textId="77777777" w:rsidTr="00DD5773">
        <w:trPr>
          <w:trHeight w:val="498"/>
        </w:trPr>
        <w:tc>
          <w:tcPr>
            <w:tcW w:w="4530" w:type="dxa"/>
            <w:gridSpan w:val="2"/>
            <w:vMerge/>
          </w:tcPr>
          <w:p w14:paraId="2FDCC5F0"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3545" w:type="dxa"/>
          </w:tcPr>
          <w:p w14:paraId="43A24F98"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Służby zdrowia i opieki społecznej</w:t>
            </w:r>
          </w:p>
        </w:tc>
        <w:tc>
          <w:tcPr>
            <w:tcW w:w="985" w:type="dxa"/>
          </w:tcPr>
          <w:p w14:paraId="44D45807"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55</w:t>
            </w:r>
          </w:p>
        </w:tc>
      </w:tr>
      <w:tr w:rsidR="00DD5773" w14:paraId="72389FC9" w14:textId="77777777" w:rsidTr="00DD5773">
        <w:trPr>
          <w:trHeight w:val="498"/>
        </w:trPr>
        <w:tc>
          <w:tcPr>
            <w:tcW w:w="4530" w:type="dxa"/>
            <w:gridSpan w:val="2"/>
            <w:vMerge/>
          </w:tcPr>
          <w:p w14:paraId="3B2832A4"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3545" w:type="dxa"/>
          </w:tcPr>
          <w:p w14:paraId="102B8E94"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Poradni wszelkich typów</w:t>
            </w:r>
          </w:p>
        </w:tc>
        <w:tc>
          <w:tcPr>
            <w:tcW w:w="985" w:type="dxa"/>
          </w:tcPr>
          <w:p w14:paraId="720984CD"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r>
      <w:tr w:rsidR="00DD5773" w14:paraId="6C2BBCFC" w14:textId="77777777" w:rsidTr="00DD5773">
        <w:trPr>
          <w:trHeight w:val="498"/>
        </w:trPr>
        <w:tc>
          <w:tcPr>
            <w:tcW w:w="4530" w:type="dxa"/>
            <w:gridSpan w:val="2"/>
            <w:vMerge/>
          </w:tcPr>
          <w:p w14:paraId="7A969474"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3545" w:type="dxa"/>
          </w:tcPr>
          <w:p w14:paraId="7DCA29DD"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Innych instytucji i organizacji</w:t>
            </w:r>
          </w:p>
        </w:tc>
        <w:tc>
          <w:tcPr>
            <w:tcW w:w="985" w:type="dxa"/>
          </w:tcPr>
          <w:p w14:paraId="4FB4F51A" w14:textId="77777777" w:rsidR="00DD5773" w:rsidRDefault="00DD5773"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106</w:t>
            </w:r>
          </w:p>
        </w:tc>
      </w:tr>
      <w:tr w:rsidR="00F60EB0" w14:paraId="48F178D8" w14:textId="77777777" w:rsidTr="00DD5773">
        <w:trPr>
          <w:trHeight w:val="84"/>
        </w:trPr>
        <w:tc>
          <w:tcPr>
            <w:tcW w:w="2265" w:type="dxa"/>
            <w:vMerge w:val="restart"/>
          </w:tcPr>
          <w:p w14:paraId="64FE07E1"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Ujawnieni nieletni</w:t>
            </w:r>
          </w:p>
        </w:tc>
        <w:tc>
          <w:tcPr>
            <w:tcW w:w="5810" w:type="dxa"/>
            <w:gridSpan w:val="2"/>
          </w:tcPr>
          <w:p w14:paraId="00813828"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 wpływem narkotyków</w:t>
            </w:r>
          </w:p>
        </w:tc>
        <w:tc>
          <w:tcPr>
            <w:tcW w:w="985" w:type="dxa"/>
          </w:tcPr>
          <w:p w14:paraId="7853FBD8"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r>
      <w:tr w:rsidR="00F60EB0" w14:paraId="55999AB5" w14:textId="77777777" w:rsidTr="00DD5773">
        <w:trPr>
          <w:trHeight w:val="84"/>
        </w:trPr>
        <w:tc>
          <w:tcPr>
            <w:tcW w:w="2265" w:type="dxa"/>
            <w:vMerge/>
          </w:tcPr>
          <w:p w14:paraId="72B5C0B8"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5810" w:type="dxa"/>
            <w:gridSpan w:val="2"/>
          </w:tcPr>
          <w:p w14:paraId="41AF5345"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 wpływem alkoholu</w:t>
            </w:r>
          </w:p>
        </w:tc>
        <w:tc>
          <w:tcPr>
            <w:tcW w:w="985" w:type="dxa"/>
          </w:tcPr>
          <w:p w14:paraId="7E1A64CA"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70</w:t>
            </w:r>
          </w:p>
        </w:tc>
      </w:tr>
      <w:tr w:rsidR="00F60EB0" w14:paraId="474B56B7" w14:textId="77777777" w:rsidTr="00DD5773">
        <w:trPr>
          <w:trHeight w:val="84"/>
        </w:trPr>
        <w:tc>
          <w:tcPr>
            <w:tcW w:w="2265" w:type="dxa"/>
            <w:vMerge/>
          </w:tcPr>
          <w:p w14:paraId="00D0FF61"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5810" w:type="dxa"/>
            <w:gridSpan w:val="2"/>
          </w:tcPr>
          <w:p w14:paraId="6CE1D5BF"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Członkowie subkultur młodzieżowych</w:t>
            </w:r>
          </w:p>
        </w:tc>
        <w:tc>
          <w:tcPr>
            <w:tcW w:w="985" w:type="dxa"/>
          </w:tcPr>
          <w:p w14:paraId="2ED1F25B"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r>
      <w:tr w:rsidR="00F60EB0" w14:paraId="7DC6AC37" w14:textId="77777777" w:rsidTr="00DD5773">
        <w:trPr>
          <w:trHeight w:val="140"/>
        </w:trPr>
        <w:tc>
          <w:tcPr>
            <w:tcW w:w="2265" w:type="dxa"/>
            <w:vMerge/>
          </w:tcPr>
          <w:p w14:paraId="304A732A"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2265" w:type="dxa"/>
            <w:vMerge w:val="restart"/>
          </w:tcPr>
          <w:p w14:paraId="3330CD14"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Uciekinierzy z:</w:t>
            </w:r>
          </w:p>
        </w:tc>
        <w:tc>
          <w:tcPr>
            <w:tcW w:w="3545" w:type="dxa"/>
          </w:tcPr>
          <w:p w14:paraId="7238424B"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Domów rodzinnych</w:t>
            </w:r>
          </w:p>
        </w:tc>
        <w:tc>
          <w:tcPr>
            <w:tcW w:w="985" w:type="dxa"/>
          </w:tcPr>
          <w:p w14:paraId="735422C4"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194</w:t>
            </w:r>
          </w:p>
        </w:tc>
      </w:tr>
      <w:tr w:rsidR="00F60EB0" w14:paraId="6ECD2252" w14:textId="77777777" w:rsidTr="00DD5773">
        <w:trPr>
          <w:trHeight w:val="140"/>
        </w:trPr>
        <w:tc>
          <w:tcPr>
            <w:tcW w:w="2265" w:type="dxa"/>
            <w:vMerge/>
          </w:tcPr>
          <w:p w14:paraId="49C9B34A"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2265" w:type="dxa"/>
            <w:vMerge/>
          </w:tcPr>
          <w:p w14:paraId="59EFFAB8"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p>
        </w:tc>
        <w:tc>
          <w:tcPr>
            <w:tcW w:w="3545" w:type="dxa"/>
          </w:tcPr>
          <w:p w14:paraId="667240B4"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Placówek opiekuńczo – wychowawczych i innych</w:t>
            </w:r>
          </w:p>
        </w:tc>
        <w:tc>
          <w:tcPr>
            <w:tcW w:w="985" w:type="dxa"/>
          </w:tcPr>
          <w:p w14:paraId="48292DC1" w14:textId="77777777" w:rsidR="00F60EB0" w:rsidRDefault="00F60EB0" w:rsidP="001C1562">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r>
    </w:tbl>
    <w:p w14:paraId="0E7F84F2" w14:textId="77777777" w:rsidR="00F60EB0" w:rsidRPr="00B060E6" w:rsidRDefault="00F60EB0" w:rsidP="00B060E6">
      <w:pPr>
        <w:suppressAutoHyphens w:val="0"/>
        <w:spacing w:after="0" w:line="240" w:lineRule="auto"/>
        <w:rPr>
          <w:rFonts w:ascii="Times New Roman" w:eastAsia="Times New Roman" w:hAnsi="Times New Roman" w:cs="Times New Roman"/>
          <w:b/>
          <w:iCs/>
          <w:sz w:val="24"/>
          <w:szCs w:val="24"/>
          <w:lang w:eastAsia="pl-PL"/>
        </w:rPr>
      </w:pPr>
    </w:p>
    <w:p w14:paraId="2FEB0764" w14:textId="0A32EA66" w:rsidR="00F2623B" w:rsidRDefault="00340E0F" w:rsidP="006A10D4">
      <w:pPr>
        <w:pStyle w:val="Akapitzlist"/>
        <w:numPr>
          <w:ilvl w:val="0"/>
          <w:numId w:val="10"/>
        </w:numPr>
        <w:suppressAutoHyphens w:val="0"/>
        <w:spacing w:after="0" w:line="360" w:lineRule="auto"/>
        <w:rPr>
          <w:rFonts w:ascii="Times New Roman" w:eastAsia="Times New Roman" w:hAnsi="Times New Roman" w:cs="Times New Roman"/>
          <w:b/>
          <w:iCs/>
          <w:sz w:val="24"/>
          <w:szCs w:val="24"/>
          <w:lang w:eastAsia="pl-PL"/>
        </w:rPr>
      </w:pPr>
      <w:r>
        <w:rPr>
          <w:rFonts w:ascii="Times New Roman" w:eastAsia="Times New Roman" w:hAnsi="Times New Roman" w:cs="Times New Roman"/>
          <w:b/>
          <w:iCs/>
          <w:sz w:val="24"/>
          <w:szCs w:val="24"/>
          <w:lang w:eastAsia="pl-PL"/>
        </w:rPr>
        <w:t>Zezwolenia na alkohol w Gminie Dubeninki</w:t>
      </w:r>
    </w:p>
    <w:p w14:paraId="3F04C3A4" w14:textId="77777777" w:rsidR="00F26102" w:rsidRDefault="00F26102" w:rsidP="00F26102">
      <w:pPr>
        <w:pStyle w:val="Akapitzlist"/>
        <w:suppressAutoHyphens w:val="0"/>
        <w:spacing w:after="0" w:line="360" w:lineRule="auto"/>
        <w:ind w:left="1068"/>
        <w:rPr>
          <w:rFonts w:ascii="Times New Roman" w:eastAsia="Times New Roman" w:hAnsi="Times New Roman" w:cs="Times New Roman"/>
          <w:b/>
          <w:iCs/>
          <w:sz w:val="24"/>
          <w:szCs w:val="24"/>
          <w:lang w:eastAsia="pl-PL"/>
        </w:rPr>
      </w:pPr>
    </w:p>
    <w:p w14:paraId="41B38DE8" w14:textId="434054CA" w:rsidR="00122934" w:rsidRPr="004D04A4" w:rsidRDefault="00122934" w:rsidP="004D04A4">
      <w:pPr>
        <w:suppressAutoHyphens w:val="0"/>
        <w:spacing w:after="0" w:line="360" w:lineRule="auto"/>
        <w:rPr>
          <w:rFonts w:ascii="Times New Roman" w:eastAsia="Times New Roman" w:hAnsi="Times New Roman" w:cs="Times New Roman"/>
          <w:bCs/>
          <w:iCs/>
          <w:sz w:val="24"/>
          <w:szCs w:val="24"/>
          <w:lang w:eastAsia="pl-PL"/>
        </w:rPr>
      </w:pPr>
      <w:r w:rsidRPr="004D04A4">
        <w:rPr>
          <w:rFonts w:ascii="Times New Roman" w:eastAsia="Times New Roman" w:hAnsi="Times New Roman" w:cs="Times New Roman"/>
          <w:bCs/>
          <w:iCs/>
          <w:sz w:val="24"/>
          <w:szCs w:val="24"/>
          <w:lang w:eastAsia="pl-PL"/>
        </w:rPr>
        <w:t xml:space="preserve">Na terenie Gminy Dubeninki </w:t>
      </w:r>
      <w:r w:rsidR="000354BE" w:rsidRPr="004D04A4">
        <w:rPr>
          <w:rFonts w:ascii="Times New Roman" w:eastAsia="Times New Roman" w:hAnsi="Times New Roman" w:cs="Times New Roman"/>
          <w:bCs/>
          <w:iCs/>
          <w:sz w:val="24"/>
          <w:szCs w:val="24"/>
          <w:lang w:eastAsia="pl-PL"/>
        </w:rPr>
        <w:t>zezwolenia na alkohol mają wydane następujący przedsiębiorcy:</w:t>
      </w:r>
    </w:p>
    <w:p w14:paraId="5C912329" w14:textId="77777777" w:rsidR="004D04A4" w:rsidRDefault="004D04A4" w:rsidP="00B060E6">
      <w:pPr>
        <w:suppressAutoHyphens w:val="0"/>
        <w:spacing w:after="0" w:line="360" w:lineRule="auto"/>
        <w:rPr>
          <w:rFonts w:ascii="Times New Roman" w:eastAsia="Times New Roman" w:hAnsi="Times New Roman" w:cs="Times New Roman"/>
          <w:b/>
          <w:i/>
          <w:sz w:val="24"/>
          <w:szCs w:val="24"/>
          <w:u w:val="single"/>
          <w:lang w:eastAsia="pl-PL"/>
        </w:rPr>
      </w:pPr>
    </w:p>
    <w:p w14:paraId="12F6BB27" w14:textId="0F1049AC" w:rsidR="002435B9" w:rsidRDefault="00431222" w:rsidP="00B060E6">
      <w:pPr>
        <w:suppressAutoHyphens w:val="0"/>
        <w:spacing w:after="0" w:line="360" w:lineRule="auto"/>
        <w:rPr>
          <w:rFonts w:ascii="Times New Roman" w:eastAsia="Times New Roman" w:hAnsi="Times New Roman" w:cs="Times New Roman"/>
          <w:b/>
          <w:i/>
          <w:sz w:val="24"/>
          <w:szCs w:val="24"/>
          <w:u w:val="single"/>
          <w:lang w:eastAsia="pl-PL"/>
        </w:rPr>
      </w:pPr>
      <w:r>
        <w:rPr>
          <w:rFonts w:ascii="Times New Roman" w:eastAsia="Times New Roman" w:hAnsi="Times New Roman" w:cs="Times New Roman"/>
          <w:b/>
          <w:i/>
          <w:sz w:val="24"/>
          <w:szCs w:val="24"/>
          <w:u w:val="single"/>
          <w:lang w:eastAsia="pl-PL"/>
        </w:rPr>
        <w:t xml:space="preserve">Tabela Nr </w:t>
      </w:r>
      <w:r w:rsidR="00C051E3">
        <w:rPr>
          <w:rFonts w:ascii="Times New Roman" w:eastAsia="Times New Roman" w:hAnsi="Times New Roman" w:cs="Times New Roman"/>
          <w:b/>
          <w:i/>
          <w:sz w:val="24"/>
          <w:szCs w:val="24"/>
          <w:u w:val="single"/>
          <w:lang w:eastAsia="pl-PL"/>
        </w:rPr>
        <w:t>7</w:t>
      </w:r>
      <w:r>
        <w:rPr>
          <w:rFonts w:ascii="Times New Roman" w:eastAsia="Times New Roman" w:hAnsi="Times New Roman" w:cs="Times New Roman"/>
          <w:b/>
          <w:i/>
          <w:sz w:val="24"/>
          <w:szCs w:val="24"/>
          <w:u w:val="single"/>
          <w:lang w:eastAsia="pl-PL"/>
        </w:rPr>
        <w:t>.</w:t>
      </w:r>
    </w:p>
    <w:p w14:paraId="416BA7B3" w14:textId="77777777" w:rsidR="002435B9" w:rsidRDefault="002435B9" w:rsidP="00B060E6">
      <w:pPr>
        <w:suppressAutoHyphens w:val="0"/>
        <w:spacing w:after="0" w:line="360" w:lineRule="auto"/>
        <w:rPr>
          <w:rFonts w:ascii="Times New Roman" w:eastAsia="Times New Roman" w:hAnsi="Times New Roman" w:cs="Times New Roman"/>
          <w:b/>
          <w:i/>
          <w:sz w:val="24"/>
          <w:szCs w:val="24"/>
          <w:u w:val="single"/>
          <w:lang w:eastAsia="pl-PL"/>
        </w:rPr>
      </w:pPr>
    </w:p>
    <w:tbl>
      <w:tblPr>
        <w:tblStyle w:val="Tabelasiatki1jasnaakcent1"/>
        <w:tblpPr w:leftFromText="141" w:rightFromText="141" w:vertAnchor="text" w:tblpY="1"/>
        <w:tblOverlap w:val="never"/>
        <w:tblW w:w="0" w:type="auto"/>
        <w:tblLook w:val="04A0" w:firstRow="1" w:lastRow="0" w:firstColumn="1" w:lastColumn="0" w:noHBand="0" w:noVBand="1"/>
      </w:tblPr>
      <w:tblGrid>
        <w:gridCol w:w="1510"/>
        <w:gridCol w:w="2166"/>
        <w:gridCol w:w="2352"/>
        <w:gridCol w:w="3012"/>
      </w:tblGrid>
      <w:tr w:rsidR="000354BE" w:rsidRPr="000354BE" w14:paraId="33FB9CF9" w14:textId="77777777" w:rsidTr="00BF3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0" w:type="dxa"/>
            <w:gridSpan w:val="4"/>
            <w:tcBorders>
              <w:top w:val="single" w:sz="12" w:space="0" w:color="ED7D31" w:themeColor="accent2"/>
              <w:left w:val="single" w:sz="12" w:space="0" w:color="ED7D31" w:themeColor="accent2"/>
              <w:right w:val="single" w:sz="12" w:space="0" w:color="ED7D31" w:themeColor="accent2"/>
            </w:tcBorders>
            <w:shd w:val="clear" w:color="auto" w:fill="FFFF00"/>
          </w:tcPr>
          <w:p w14:paraId="3B01B9A6" w14:textId="77777777" w:rsidR="000354BE" w:rsidRPr="000354BE" w:rsidRDefault="000354BE" w:rsidP="00BF3F8B">
            <w:pPr>
              <w:tabs>
                <w:tab w:val="left" w:pos="195"/>
              </w:tabs>
              <w:suppressAutoHyphens w:val="0"/>
              <w:spacing w:after="160" w:line="259" w:lineRule="auto"/>
              <w:rPr>
                <w:rFonts w:ascii="Times New Roman" w:eastAsiaTheme="minorHAnsi" w:hAnsi="Times New Roman" w:cs="Times New Roman"/>
                <w:sz w:val="28"/>
                <w:szCs w:val="28"/>
                <w:lang w:eastAsia="en-US"/>
              </w:rPr>
            </w:pPr>
          </w:p>
          <w:p w14:paraId="4C3BFA3C" w14:textId="4BBC145C" w:rsidR="000354BE" w:rsidRPr="000354BE" w:rsidRDefault="002435B9" w:rsidP="00BF3F8B">
            <w:pPr>
              <w:suppressAutoHyphens w:val="0"/>
              <w:spacing w:after="160" w:line="259" w:lineRule="auto"/>
              <w:jc w:val="center"/>
              <w:rPr>
                <w:rFonts w:ascii="Times New Roman" w:eastAsiaTheme="minorHAnsi" w:hAnsi="Times New Roman" w:cs="Times New Roman"/>
                <w:sz w:val="28"/>
                <w:szCs w:val="28"/>
                <w:lang w:eastAsia="en-US"/>
              </w:rPr>
            </w:pPr>
            <w:r w:rsidRPr="00B83E40">
              <w:rPr>
                <w:rFonts w:ascii="Times New Roman" w:eastAsiaTheme="minorHAnsi" w:hAnsi="Times New Roman" w:cs="Times New Roman"/>
                <w:sz w:val="28"/>
                <w:szCs w:val="28"/>
                <w:lang w:eastAsia="en-US"/>
              </w:rPr>
              <w:t xml:space="preserve">ZEZWOLENIA NA SPRZEDAŻ </w:t>
            </w:r>
            <w:r w:rsidR="000354BE" w:rsidRPr="00B83E40">
              <w:rPr>
                <w:rFonts w:ascii="Times New Roman" w:eastAsiaTheme="minorHAnsi" w:hAnsi="Times New Roman" w:cs="Times New Roman"/>
                <w:sz w:val="28"/>
                <w:szCs w:val="28"/>
                <w:lang w:eastAsia="en-US"/>
              </w:rPr>
              <w:t xml:space="preserve">NAPOJÓW ALKOHOLOWYCH </w:t>
            </w:r>
            <w:r w:rsidRPr="00B83E40">
              <w:rPr>
                <w:rFonts w:ascii="Times New Roman" w:eastAsiaTheme="minorHAnsi" w:hAnsi="Times New Roman" w:cs="Times New Roman"/>
                <w:sz w:val="28"/>
                <w:szCs w:val="28"/>
                <w:lang w:eastAsia="en-US"/>
              </w:rPr>
              <w:t xml:space="preserve">PRZEZNACZONYCH DO SPOŻYCIA </w:t>
            </w:r>
            <w:r w:rsidR="000354BE" w:rsidRPr="00B83E40">
              <w:rPr>
                <w:rFonts w:ascii="Times New Roman" w:eastAsiaTheme="minorHAnsi" w:hAnsi="Times New Roman" w:cs="Times New Roman"/>
                <w:sz w:val="28"/>
                <w:szCs w:val="28"/>
                <w:lang w:eastAsia="en-US"/>
              </w:rPr>
              <w:t xml:space="preserve">POZA MIEJSCEM SPRZEDAŻY  </w:t>
            </w:r>
          </w:p>
        </w:tc>
      </w:tr>
      <w:tr w:rsidR="00CC7640" w:rsidRPr="000354BE" w14:paraId="323389B8" w14:textId="77777777" w:rsidTr="00BF3F8B">
        <w:tc>
          <w:tcPr>
            <w:cnfStyle w:val="001000000000" w:firstRow="0" w:lastRow="0" w:firstColumn="1" w:lastColumn="0" w:oddVBand="0" w:evenVBand="0" w:oddHBand="0" w:evenHBand="0" w:firstRowFirstColumn="0" w:firstRowLastColumn="0" w:lastRowFirstColumn="0" w:lastRowLastColumn="0"/>
            <w:tcW w:w="1510" w:type="dxa"/>
            <w:tcBorders>
              <w:top w:val="single" w:sz="12" w:space="0" w:color="ED7D31" w:themeColor="accent2"/>
            </w:tcBorders>
          </w:tcPr>
          <w:p w14:paraId="56C1D9BE" w14:textId="77777777" w:rsidR="000354BE" w:rsidRPr="000354BE" w:rsidRDefault="000354BE" w:rsidP="00BF3F8B">
            <w:pPr>
              <w:suppressAutoHyphens w:val="0"/>
              <w:spacing w:after="160" w:line="259" w:lineRule="auto"/>
              <w:jc w:val="center"/>
              <w:rPr>
                <w:rFonts w:ascii="Times New Roman" w:eastAsiaTheme="minorHAnsi" w:hAnsi="Times New Roman" w:cs="Times New Roman"/>
                <w:sz w:val="28"/>
                <w:szCs w:val="28"/>
                <w:lang w:eastAsia="en-US"/>
              </w:rPr>
            </w:pPr>
            <w:r w:rsidRPr="000354BE">
              <w:rPr>
                <w:rFonts w:ascii="Times New Roman" w:eastAsiaTheme="minorHAnsi" w:hAnsi="Times New Roman" w:cs="Times New Roman"/>
                <w:sz w:val="28"/>
                <w:szCs w:val="28"/>
                <w:lang w:eastAsia="en-US"/>
              </w:rPr>
              <w:t>Nazwa</w:t>
            </w:r>
          </w:p>
        </w:tc>
        <w:tc>
          <w:tcPr>
            <w:tcW w:w="2166" w:type="dxa"/>
            <w:tcBorders>
              <w:top w:val="single" w:sz="12" w:space="0" w:color="ED7D31" w:themeColor="accent2"/>
            </w:tcBorders>
          </w:tcPr>
          <w:p w14:paraId="65CB2D55" w14:textId="5DB5A21F" w:rsidR="000354BE" w:rsidRPr="00BF3F8B" w:rsidRDefault="00BF3F8B"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8"/>
                <w:szCs w:val="28"/>
                <w:lang w:eastAsia="en-US"/>
              </w:rPr>
            </w:pPr>
            <w:r w:rsidRPr="00BF3F8B">
              <w:rPr>
                <w:rFonts w:ascii="Times New Roman" w:hAnsi="Times New Roman" w:cs="Times New Roman"/>
                <w:b/>
                <w:bCs/>
              </w:rPr>
              <w:t>do 4,5% zawartości alkoholu oraz na piwo</w:t>
            </w:r>
          </w:p>
        </w:tc>
        <w:tc>
          <w:tcPr>
            <w:tcW w:w="2352" w:type="dxa"/>
            <w:tcBorders>
              <w:top w:val="single" w:sz="12" w:space="0" w:color="ED7D31" w:themeColor="accent2"/>
            </w:tcBorders>
          </w:tcPr>
          <w:p w14:paraId="3E96F184" w14:textId="1C196504" w:rsidR="000354BE" w:rsidRPr="00BF3F8B" w:rsidRDefault="00BF3F8B"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8"/>
                <w:szCs w:val="28"/>
                <w:lang w:eastAsia="en-US"/>
              </w:rPr>
            </w:pPr>
            <w:r w:rsidRPr="00BF3F8B">
              <w:rPr>
                <w:rFonts w:ascii="Times New Roman" w:hAnsi="Times New Roman" w:cs="Times New Roman"/>
                <w:b/>
                <w:bCs/>
              </w:rPr>
              <w:t>powyżej 4,5% do 18% zawartości alkoholu (z wyjątkiem piwa)</w:t>
            </w:r>
          </w:p>
        </w:tc>
        <w:tc>
          <w:tcPr>
            <w:tcW w:w="3012" w:type="dxa"/>
            <w:tcBorders>
              <w:top w:val="single" w:sz="12" w:space="0" w:color="ED7D31" w:themeColor="accent2"/>
            </w:tcBorders>
          </w:tcPr>
          <w:p w14:paraId="3FBC346A" w14:textId="1545178F" w:rsidR="000354BE" w:rsidRPr="00BF3F8B" w:rsidRDefault="00BF3F8B"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8"/>
                <w:szCs w:val="28"/>
                <w:lang w:eastAsia="en-US"/>
              </w:rPr>
            </w:pPr>
            <w:r w:rsidRPr="00BF3F8B">
              <w:rPr>
                <w:rFonts w:ascii="Times New Roman" w:hAnsi="Times New Roman" w:cs="Times New Roman"/>
                <w:b/>
                <w:bCs/>
              </w:rPr>
              <w:t>powyżej 18% zawartości alkoholu</w:t>
            </w:r>
          </w:p>
        </w:tc>
      </w:tr>
      <w:tr w:rsidR="00CC7640" w:rsidRPr="000354BE" w14:paraId="7DE500B6" w14:textId="77777777" w:rsidTr="00BF3F8B">
        <w:tc>
          <w:tcPr>
            <w:cnfStyle w:val="001000000000" w:firstRow="0" w:lastRow="0" w:firstColumn="1" w:lastColumn="0" w:oddVBand="0" w:evenVBand="0" w:oddHBand="0" w:evenHBand="0" w:firstRowFirstColumn="0" w:firstRowLastColumn="0" w:lastRowFirstColumn="0" w:lastRowLastColumn="0"/>
            <w:tcW w:w="1510" w:type="dxa"/>
          </w:tcPr>
          <w:p w14:paraId="5B496142" w14:textId="77777777" w:rsidR="002435B9" w:rsidRDefault="002435B9" w:rsidP="00BF3F8B">
            <w:pPr>
              <w:suppressAutoHyphens w:val="0"/>
              <w:spacing w:after="160" w:line="259" w:lineRule="auto"/>
              <w:rPr>
                <w:rFonts w:ascii="Times New Roman" w:eastAsiaTheme="minorHAnsi" w:hAnsi="Times New Roman" w:cs="Times New Roman"/>
                <w:b w:val="0"/>
                <w:bCs w:val="0"/>
                <w:lang w:eastAsia="en-US"/>
              </w:rPr>
            </w:pPr>
            <w:proofErr w:type="spellStart"/>
            <w:r>
              <w:rPr>
                <w:rFonts w:ascii="Times New Roman" w:eastAsiaTheme="minorHAnsi" w:hAnsi="Times New Roman" w:cs="Times New Roman"/>
                <w:lang w:eastAsia="en-US"/>
              </w:rPr>
              <w:t>Pojawis</w:t>
            </w:r>
            <w:proofErr w:type="spellEnd"/>
            <w:r>
              <w:rPr>
                <w:rFonts w:ascii="Times New Roman" w:eastAsiaTheme="minorHAnsi" w:hAnsi="Times New Roman" w:cs="Times New Roman"/>
                <w:lang w:eastAsia="en-US"/>
              </w:rPr>
              <w:t xml:space="preserve"> Mirosław</w:t>
            </w:r>
          </w:p>
          <w:p w14:paraId="7E372F0F" w14:textId="69757D00" w:rsidR="000354BE" w:rsidRPr="000354BE" w:rsidRDefault="000354BE" w:rsidP="00BF3F8B">
            <w:pPr>
              <w:suppressAutoHyphens w:val="0"/>
              <w:spacing w:after="160" w:line="259" w:lineRule="auto"/>
              <w:rPr>
                <w:rFonts w:ascii="Times New Roman" w:eastAsiaTheme="minorHAnsi" w:hAnsi="Times New Roman" w:cs="Times New Roman"/>
                <w:lang w:eastAsia="en-US"/>
              </w:rPr>
            </w:pPr>
            <w:r w:rsidRPr="000354BE">
              <w:rPr>
                <w:rFonts w:ascii="Times New Roman" w:eastAsiaTheme="minorHAnsi" w:hAnsi="Times New Roman" w:cs="Times New Roman"/>
                <w:lang w:eastAsia="en-US"/>
              </w:rPr>
              <w:t>Błąkały 5</w:t>
            </w:r>
          </w:p>
        </w:tc>
        <w:tc>
          <w:tcPr>
            <w:tcW w:w="2166" w:type="dxa"/>
          </w:tcPr>
          <w:p w14:paraId="17C9482E" w14:textId="48F3FEC5"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01.01.2018</w:t>
            </w:r>
          </w:p>
          <w:p w14:paraId="1FE2D4CB"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31.12.2021</w:t>
            </w:r>
          </w:p>
        </w:tc>
        <w:tc>
          <w:tcPr>
            <w:tcW w:w="2352" w:type="dxa"/>
          </w:tcPr>
          <w:p w14:paraId="5C0A3F8B"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w:t>
            </w:r>
          </w:p>
        </w:tc>
        <w:tc>
          <w:tcPr>
            <w:tcW w:w="3012" w:type="dxa"/>
          </w:tcPr>
          <w:p w14:paraId="4E4AA44C" w14:textId="54FD51C1" w:rsidR="000354BE" w:rsidRPr="000354BE" w:rsidRDefault="002435B9"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Pr>
                <w:rFonts w:ascii="Times New Roman" w:eastAsiaTheme="minorHAnsi" w:hAnsi="Times New Roman" w:cs="Times New Roman"/>
                <w:b/>
                <w:bCs/>
                <w:lang w:eastAsia="en-US"/>
              </w:rPr>
              <w:t>o</w:t>
            </w:r>
            <w:r w:rsidR="000354BE" w:rsidRPr="000354BE">
              <w:rPr>
                <w:rFonts w:ascii="Times New Roman" w:eastAsiaTheme="minorHAnsi" w:hAnsi="Times New Roman" w:cs="Times New Roman"/>
                <w:b/>
                <w:bCs/>
                <w:lang w:eastAsia="en-US"/>
              </w:rPr>
              <w:t>d 01.04.2021 r.</w:t>
            </w:r>
          </w:p>
          <w:p w14:paraId="208DE05D"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31.03.2025 r.</w:t>
            </w:r>
          </w:p>
        </w:tc>
      </w:tr>
      <w:tr w:rsidR="00CC7640" w:rsidRPr="000354BE" w14:paraId="01C6C840" w14:textId="77777777" w:rsidTr="00BF3F8B">
        <w:tc>
          <w:tcPr>
            <w:cnfStyle w:val="001000000000" w:firstRow="0" w:lastRow="0" w:firstColumn="1" w:lastColumn="0" w:oddVBand="0" w:evenVBand="0" w:oddHBand="0" w:evenHBand="0" w:firstRowFirstColumn="0" w:firstRowLastColumn="0" w:lastRowFirstColumn="0" w:lastRowLastColumn="0"/>
            <w:tcW w:w="1510" w:type="dxa"/>
          </w:tcPr>
          <w:p w14:paraId="6ED7C58B" w14:textId="66C24F11" w:rsidR="00CC7640" w:rsidRDefault="002435B9" w:rsidP="00BF3F8B">
            <w:pPr>
              <w:suppressAutoHyphens w:val="0"/>
              <w:spacing w:after="160" w:line="259" w:lineRule="auto"/>
              <w:rPr>
                <w:rFonts w:ascii="Times New Roman" w:eastAsiaTheme="minorHAnsi" w:hAnsi="Times New Roman" w:cs="Times New Roman"/>
                <w:b w:val="0"/>
                <w:bCs w:val="0"/>
                <w:lang w:eastAsia="en-US"/>
              </w:rPr>
            </w:pPr>
            <w:proofErr w:type="spellStart"/>
            <w:r>
              <w:rPr>
                <w:rFonts w:ascii="Times New Roman" w:eastAsiaTheme="minorHAnsi" w:hAnsi="Times New Roman" w:cs="Times New Roman"/>
                <w:lang w:eastAsia="en-US"/>
              </w:rPr>
              <w:lastRenderedPageBreak/>
              <w:t>Pojawis</w:t>
            </w:r>
            <w:proofErr w:type="spellEnd"/>
            <w:r w:rsidR="00CC7640">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Mirosław</w:t>
            </w:r>
          </w:p>
          <w:p w14:paraId="55593768" w14:textId="3525310E" w:rsidR="000354BE" w:rsidRPr="000354BE" w:rsidRDefault="000354BE" w:rsidP="00BF3F8B">
            <w:pPr>
              <w:suppressAutoHyphens w:val="0"/>
              <w:spacing w:after="160" w:line="259" w:lineRule="auto"/>
              <w:rPr>
                <w:rFonts w:ascii="Times New Roman" w:eastAsiaTheme="minorHAnsi" w:hAnsi="Times New Roman" w:cs="Times New Roman"/>
                <w:lang w:eastAsia="en-US"/>
              </w:rPr>
            </w:pPr>
            <w:r w:rsidRPr="000354BE">
              <w:rPr>
                <w:rFonts w:ascii="Times New Roman" w:eastAsiaTheme="minorHAnsi" w:hAnsi="Times New Roman" w:cs="Times New Roman"/>
                <w:lang w:eastAsia="en-US"/>
              </w:rPr>
              <w:t>Żytkiejmy</w:t>
            </w:r>
          </w:p>
        </w:tc>
        <w:tc>
          <w:tcPr>
            <w:tcW w:w="2166" w:type="dxa"/>
          </w:tcPr>
          <w:p w14:paraId="1A48FD04" w14:textId="6D04A55B"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01.04.20201 r.</w:t>
            </w:r>
          </w:p>
          <w:p w14:paraId="7D1F52D9"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31.03.2025 r.</w:t>
            </w:r>
          </w:p>
        </w:tc>
        <w:tc>
          <w:tcPr>
            <w:tcW w:w="2352" w:type="dxa"/>
          </w:tcPr>
          <w:p w14:paraId="46E44489" w14:textId="66487C5C"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01.01.2018</w:t>
            </w:r>
          </w:p>
          <w:p w14:paraId="3E262784"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31.12.2021 r.</w:t>
            </w:r>
          </w:p>
        </w:tc>
        <w:tc>
          <w:tcPr>
            <w:tcW w:w="3012" w:type="dxa"/>
          </w:tcPr>
          <w:p w14:paraId="5ED08C3A" w14:textId="05D7C059"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01.06.2021 r.</w:t>
            </w:r>
          </w:p>
          <w:p w14:paraId="01A0681D"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31.05.2025 r.</w:t>
            </w:r>
          </w:p>
        </w:tc>
      </w:tr>
      <w:tr w:rsidR="00CC7640" w:rsidRPr="000354BE" w14:paraId="52F95BEA" w14:textId="77777777" w:rsidTr="00BF3F8B">
        <w:tc>
          <w:tcPr>
            <w:cnfStyle w:val="001000000000" w:firstRow="0" w:lastRow="0" w:firstColumn="1" w:lastColumn="0" w:oddVBand="0" w:evenVBand="0" w:oddHBand="0" w:evenHBand="0" w:firstRowFirstColumn="0" w:firstRowLastColumn="0" w:lastRowFirstColumn="0" w:lastRowLastColumn="0"/>
            <w:tcW w:w="1510" w:type="dxa"/>
          </w:tcPr>
          <w:p w14:paraId="41FCFD11" w14:textId="698A9CEE" w:rsidR="002435B9" w:rsidRPr="00CC7640" w:rsidRDefault="00CC7640" w:rsidP="00BF3F8B">
            <w:pPr>
              <w:suppressAutoHyphens w:val="0"/>
              <w:spacing w:after="160" w:line="259" w:lineRule="auto"/>
              <w:rPr>
                <w:rFonts w:ascii="Times New Roman" w:eastAsiaTheme="minorHAnsi" w:hAnsi="Times New Roman" w:cs="Times New Roman"/>
                <w:b w:val="0"/>
                <w:bCs w:val="0"/>
                <w:lang w:eastAsia="en-US"/>
              </w:rPr>
            </w:pPr>
            <w:proofErr w:type="spellStart"/>
            <w:r>
              <w:rPr>
                <w:rFonts w:ascii="Times New Roman" w:eastAsiaTheme="minorHAnsi" w:hAnsi="Times New Roman" w:cs="Times New Roman"/>
                <w:lang w:eastAsia="en-US"/>
              </w:rPr>
              <w:t>Gryniewicz</w:t>
            </w:r>
            <w:proofErr w:type="spellEnd"/>
            <w:r>
              <w:rPr>
                <w:rFonts w:ascii="Times New Roman" w:eastAsiaTheme="minorHAnsi" w:hAnsi="Times New Roman" w:cs="Times New Roman"/>
                <w:lang w:eastAsia="en-US"/>
              </w:rPr>
              <w:t xml:space="preserve"> Ireneusz </w:t>
            </w:r>
            <w:r w:rsidR="002435B9">
              <w:rPr>
                <w:rFonts w:ascii="Times New Roman" w:eastAsiaTheme="minorHAnsi" w:hAnsi="Times New Roman" w:cs="Times New Roman"/>
                <w:lang w:eastAsia="en-US"/>
              </w:rPr>
              <w:t>ul. Dębowa 15 Dubeninki</w:t>
            </w:r>
          </w:p>
        </w:tc>
        <w:tc>
          <w:tcPr>
            <w:tcW w:w="2166" w:type="dxa"/>
          </w:tcPr>
          <w:p w14:paraId="1316AD03" w14:textId="660619FB"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01.05.2018 r.</w:t>
            </w:r>
          </w:p>
          <w:p w14:paraId="67F7FB11"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30.04.2022 r.</w:t>
            </w:r>
          </w:p>
        </w:tc>
        <w:tc>
          <w:tcPr>
            <w:tcW w:w="2352" w:type="dxa"/>
          </w:tcPr>
          <w:p w14:paraId="38E87148" w14:textId="131F9491"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01.04.2021 r.</w:t>
            </w:r>
          </w:p>
          <w:p w14:paraId="484EB544"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31.03.2025 r.</w:t>
            </w:r>
          </w:p>
        </w:tc>
        <w:tc>
          <w:tcPr>
            <w:tcW w:w="3012" w:type="dxa"/>
          </w:tcPr>
          <w:p w14:paraId="4B385BDB" w14:textId="3D93451C"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04.01.2021 r.</w:t>
            </w:r>
          </w:p>
          <w:p w14:paraId="4C28C423"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03.01.2024 r.</w:t>
            </w:r>
          </w:p>
        </w:tc>
      </w:tr>
      <w:tr w:rsidR="00CC7640" w:rsidRPr="000354BE" w14:paraId="3790C04B" w14:textId="77777777" w:rsidTr="00BF3F8B">
        <w:tc>
          <w:tcPr>
            <w:cnfStyle w:val="001000000000" w:firstRow="0" w:lastRow="0" w:firstColumn="1" w:lastColumn="0" w:oddVBand="0" w:evenVBand="0" w:oddHBand="0" w:evenHBand="0" w:firstRowFirstColumn="0" w:firstRowLastColumn="0" w:lastRowFirstColumn="0" w:lastRowLastColumn="0"/>
            <w:tcW w:w="1510" w:type="dxa"/>
          </w:tcPr>
          <w:p w14:paraId="4347FABF" w14:textId="77777777" w:rsidR="000354BE" w:rsidRPr="000354BE" w:rsidRDefault="000354BE" w:rsidP="00BF3F8B">
            <w:pPr>
              <w:suppressAutoHyphens w:val="0"/>
              <w:spacing w:after="160" w:line="259" w:lineRule="auto"/>
              <w:rPr>
                <w:rFonts w:ascii="Times New Roman" w:eastAsiaTheme="minorHAnsi" w:hAnsi="Times New Roman" w:cs="Times New Roman"/>
                <w:lang w:eastAsia="en-US"/>
              </w:rPr>
            </w:pPr>
            <w:proofErr w:type="spellStart"/>
            <w:r w:rsidRPr="000354BE">
              <w:rPr>
                <w:rFonts w:ascii="Times New Roman" w:eastAsiaTheme="minorHAnsi" w:hAnsi="Times New Roman" w:cs="Times New Roman"/>
                <w:lang w:eastAsia="en-US"/>
              </w:rPr>
              <w:t>Gomar</w:t>
            </w:r>
            <w:proofErr w:type="spellEnd"/>
            <w:r w:rsidRPr="000354BE">
              <w:rPr>
                <w:rFonts w:ascii="Times New Roman" w:eastAsiaTheme="minorHAnsi" w:hAnsi="Times New Roman" w:cs="Times New Roman"/>
                <w:lang w:eastAsia="en-US"/>
              </w:rPr>
              <w:t xml:space="preserve"> – stacja paliw Dubeninki</w:t>
            </w:r>
          </w:p>
        </w:tc>
        <w:tc>
          <w:tcPr>
            <w:tcW w:w="2166" w:type="dxa"/>
          </w:tcPr>
          <w:p w14:paraId="1E00E3F1" w14:textId="55CF131F"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01.04.2021 r.</w:t>
            </w:r>
          </w:p>
          <w:p w14:paraId="23356746"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31.03.2025 r.</w:t>
            </w:r>
          </w:p>
        </w:tc>
        <w:tc>
          <w:tcPr>
            <w:tcW w:w="2352" w:type="dxa"/>
          </w:tcPr>
          <w:p w14:paraId="52C7B049"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w:t>
            </w:r>
          </w:p>
        </w:tc>
        <w:tc>
          <w:tcPr>
            <w:tcW w:w="3012" w:type="dxa"/>
          </w:tcPr>
          <w:p w14:paraId="51C2C1C7"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w:t>
            </w:r>
          </w:p>
        </w:tc>
      </w:tr>
      <w:tr w:rsidR="00CC7640" w:rsidRPr="000354BE" w14:paraId="59CE06A9" w14:textId="77777777" w:rsidTr="00BF3F8B">
        <w:tc>
          <w:tcPr>
            <w:cnfStyle w:val="001000000000" w:firstRow="0" w:lastRow="0" w:firstColumn="1" w:lastColumn="0" w:oddVBand="0" w:evenVBand="0" w:oddHBand="0" w:evenHBand="0" w:firstRowFirstColumn="0" w:firstRowLastColumn="0" w:lastRowFirstColumn="0" w:lastRowLastColumn="0"/>
            <w:tcW w:w="1510" w:type="dxa"/>
          </w:tcPr>
          <w:p w14:paraId="74133DB8" w14:textId="2EE179C4" w:rsidR="00CC7640" w:rsidRPr="00CC7640" w:rsidRDefault="00CC7640" w:rsidP="00BF3F8B">
            <w:pPr>
              <w:suppressAutoHyphens w:val="0"/>
              <w:spacing w:after="160" w:line="259" w:lineRule="auto"/>
              <w:rPr>
                <w:rFonts w:ascii="Times New Roman" w:eastAsiaTheme="minorHAnsi" w:hAnsi="Times New Roman" w:cs="Times New Roman"/>
                <w:lang w:eastAsia="en-US"/>
              </w:rPr>
            </w:pPr>
            <w:r w:rsidRPr="00CC7640">
              <w:rPr>
                <w:rFonts w:ascii="Times New Roman" w:eastAsiaTheme="minorHAnsi" w:hAnsi="Times New Roman" w:cs="Times New Roman"/>
                <w:lang w:eastAsia="en-US"/>
              </w:rPr>
              <w:t>Buczyńska Janina</w:t>
            </w:r>
          </w:p>
          <w:p w14:paraId="40E9C379" w14:textId="550FA7EF" w:rsidR="000354BE" w:rsidRPr="000354BE" w:rsidRDefault="000354BE" w:rsidP="00BF3F8B">
            <w:pPr>
              <w:suppressAutoHyphens w:val="0"/>
              <w:spacing w:after="160" w:line="259" w:lineRule="auto"/>
              <w:rPr>
                <w:rFonts w:ascii="Times New Roman" w:eastAsiaTheme="minorHAnsi" w:hAnsi="Times New Roman" w:cs="Times New Roman"/>
                <w:lang w:eastAsia="en-US"/>
              </w:rPr>
            </w:pPr>
            <w:r w:rsidRPr="000354BE">
              <w:rPr>
                <w:rFonts w:ascii="Times New Roman" w:eastAsiaTheme="minorHAnsi" w:hAnsi="Times New Roman" w:cs="Times New Roman"/>
                <w:lang w:eastAsia="en-US"/>
              </w:rPr>
              <w:t>Żytkiejm</w:t>
            </w:r>
            <w:r w:rsidR="00CC7640">
              <w:rPr>
                <w:rFonts w:ascii="Times New Roman" w:eastAsiaTheme="minorHAnsi" w:hAnsi="Times New Roman" w:cs="Times New Roman"/>
                <w:lang w:eastAsia="en-US"/>
              </w:rPr>
              <w:t>y</w:t>
            </w:r>
          </w:p>
        </w:tc>
        <w:tc>
          <w:tcPr>
            <w:tcW w:w="2166" w:type="dxa"/>
          </w:tcPr>
          <w:p w14:paraId="1591EBEB" w14:textId="041D5ED6"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05.08.2018 r.</w:t>
            </w:r>
          </w:p>
          <w:p w14:paraId="1A144A86" w14:textId="2C02C9E5"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w:t>
            </w:r>
            <w:r w:rsidR="002435B9">
              <w:rPr>
                <w:rFonts w:ascii="Times New Roman" w:eastAsiaTheme="minorHAnsi" w:hAnsi="Times New Roman" w:cs="Times New Roman"/>
                <w:b/>
                <w:bCs/>
                <w:lang w:eastAsia="en-US"/>
              </w:rPr>
              <w:t xml:space="preserve"> </w:t>
            </w:r>
            <w:r w:rsidRPr="000354BE">
              <w:rPr>
                <w:rFonts w:ascii="Times New Roman" w:eastAsiaTheme="minorHAnsi" w:hAnsi="Times New Roman" w:cs="Times New Roman"/>
                <w:b/>
                <w:bCs/>
                <w:lang w:eastAsia="en-US"/>
              </w:rPr>
              <w:t>04.08.2022 r.</w:t>
            </w:r>
          </w:p>
        </w:tc>
        <w:tc>
          <w:tcPr>
            <w:tcW w:w="2352" w:type="dxa"/>
          </w:tcPr>
          <w:p w14:paraId="177BBA58"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w:t>
            </w:r>
          </w:p>
        </w:tc>
        <w:tc>
          <w:tcPr>
            <w:tcW w:w="3012" w:type="dxa"/>
          </w:tcPr>
          <w:p w14:paraId="00A87646"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w:t>
            </w:r>
          </w:p>
        </w:tc>
      </w:tr>
      <w:tr w:rsidR="00CC7640" w:rsidRPr="000354BE" w14:paraId="4780695A" w14:textId="77777777" w:rsidTr="00BF3F8B">
        <w:tc>
          <w:tcPr>
            <w:cnfStyle w:val="001000000000" w:firstRow="0" w:lastRow="0" w:firstColumn="1" w:lastColumn="0" w:oddVBand="0" w:evenVBand="0" w:oddHBand="0" w:evenHBand="0" w:firstRowFirstColumn="0" w:firstRowLastColumn="0" w:lastRowFirstColumn="0" w:lastRowLastColumn="0"/>
            <w:tcW w:w="1510" w:type="dxa"/>
          </w:tcPr>
          <w:p w14:paraId="4FE27A2E" w14:textId="77777777" w:rsidR="000354BE" w:rsidRPr="000354BE" w:rsidRDefault="000354BE" w:rsidP="00BF3F8B">
            <w:pPr>
              <w:suppressAutoHyphens w:val="0"/>
              <w:spacing w:after="160" w:line="259" w:lineRule="auto"/>
              <w:rPr>
                <w:rFonts w:ascii="Times New Roman" w:eastAsiaTheme="minorHAnsi" w:hAnsi="Times New Roman" w:cs="Times New Roman"/>
                <w:lang w:eastAsia="en-US"/>
              </w:rPr>
            </w:pPr>
            <w:r w:rsidRPr="000354BE">
              <w:rPr>
                <w:rFonts w:ascii="Times New Roman" w:eastAsiaTheme="minorHAnsi" w:hAnsi="Times New Roman" w:cs="Times New Roman"/>
                <w:lang w:eastAsia="en-US"/>
              </w:rPr>
              <w:t xml:space="preserve">AS </w:t>
            </w:r>
          </w:p>
          <w:p w14:paraId="3E761486" w14:textId="423451BD" w:rsidR="000354BE" w:rsidRPr="000354BE" w:rsidRDefault="00CC7640" w:rsidP="00BF3F8B">
            <w:pPr>
              <w:suppressAutoHyphens w:val="0"/>
              <w:spacing w:after="160" w:line="259" w:lineRule="auto"/>
              <w:rPr>
                <w:rFonts w:ascii="Times New Roman" w:eastAsiaTheme="minorHAnsi" w:hAnsi="Times New Roman" w:cs="Times New Roman"/>
                <w:lang w:eastAsia="en-US"/>
              </w:rPr>
            </w:pPr>
            <w:r w:rsidRPr="000354BE">
              <w:rPr>
                <w:rFonts w:ascii="Times New Roman" w:eastAsiaTheme="minorHAnsi" w:hAnsi="Times New Roman" w:cs="Times New Roman"/>
                <w:lang w:eastAsia="en-US"/>
              </w:rPr>
              <w:t>Lewiatan Dubeninki</w:t>
            </w:r>
          </w:p>
        </w:tc>
        <w:tc>
          <w:tcPr>
            <w:tcW w:w="2166" w:type="dxa"/>
          </w:tcPr>
          <w:p w14:paraId="798690C8" w14:textId="0DB78523"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01.08.2021 r.</w:t>
            </w:r>
          </w:p>
          <w:p w14:paraId="3A6D511A" w14:textId="42C9039B"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31.07.2025 r.</w:t>
            </w:r>
          </w:p>
        </w:tc>
        <w:tc>
          <w:tcPr>
            <w:tcW w:w="2352" w:type="dxa"/>
          </w:tcPr>
          <w:p w14:paraId="6ED58D73" w14:textId="547B392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01.08.2021 r.</w:t>
            </w:r>
          </w:p>
          <w:p w14:paraId="11A06818"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31.07.2025 r.</w:t>
            </w:r>
          </w:p>
        </w:tc>
        <w:tc>
          <w:tcPr>
            <w:tcW w:w="3012" w:type="dxa"/>
          </w:tcPr>
          <w:p w14:paraId="3A266FA0" w14:textId="164C68CF"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01.08.2021 r.</w:t>
            </w:r>
          </w:p>
          <w:p w14:paraId="6F952384"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31.07.2025 r.</w:t>
            </w:r>
          </w:p>
        </w:tc>
      </w:tr>
      <w:tr w:rsidR="00CC7640" w:rsidRPr="000354BE" w14:paraId="5D3ABCDC" w14:textId="77777777" w:rsidTr="00BF3F8B">
        <w:tc>
          <w:tcPr>
            <w:cnfStyle w:val="001000000000" w:firstRow="0" w:lastRow="0" w:firstColumn="1" w:lastColumn="0" w:oddVBand="0" w:evenVBand="0" w:oddHBand="0" w:evenHBand="0" w:firstRowFirstColumn="0" w:firstRowLastColumn="0" w:lastRowFirstColumn="0" w:lastRowLastColumn="0"/>
            <w:tcW w:w="1510" w:type="dxa"/>
            <w:tcBorders>
              <w:bottom w:val="single" w:sz="12" w:space="0" w:color="ED7D31" w:themeColor="accent2"/>
            </w:tcBorders>
          </w:tcPr>
          <w:p w14:paraId="245678D7" w14:textId="427A6630" w:rsidR="000354BE" w:rsidRPr="000354BE" w:rsidRDefault="000354BE" w:rsidP="00BF3F8B">
            <w:pPr>
              <w:suppressAutoHyphens w:val="0"/>
              <w:spacing w:after="160" w:line="259" w:lineRule="auto"/>
              <w:rPr>
                <w:rFonts w:ascii="Times New Roman" w:eastAsiaTheme="minorHAnsi" w:hAnsi="Times New Roman" w:cs="Times New Roman"/>
                <w:lang w:eastAsia="en-US"/>
              </w:rPr>
            </w:pPr>
            <w:r w:rsidRPr="000354BE">
              <w:rPr>
                <w:rFonts w:ascii="Times New Roman" w:eastAsiaTheme="minorHAnsi" w:hAnsi="Times New Roman" w:cs="Times New Roman"/>
                <w:lang w:eastAsia="en-US"/>
              </w:rPr>
              <w:t>kiosk Parking Stańczyki</w:t>
            </w:r>
          </w:p>
        </w:tc>
        <w:tc>
          <w:tcPr>
            <w:tcW w:w="2166" w:type="dxa"/>
            <w:tcBorders>
              <w:bottom w:val="single" w:sz="12" w:space="0" w:color="ED7D31" w:themeColor="accent2"/>
            </w:tcBorders>
          </w:tcPr>
          <w:p w14:paraId="24668D19"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p>
          <w:p w14:paraId="639065F9" w14:textId="0C5D864C"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01.05.2021 r.</w:t>
            </w:r>
          </w:p>
          <w:p w14:paraId="15E18635" w14:textId="2CD3574E"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30.04.2024 r.</w:t>
            </w:r>
          </w:p>
        </w:tc>
        <w:tc>
          <w:tcPr>
            <w:tcW w:w="2352" w:type="dxa"/>
            <w:tcBorders>
              <w:bottom w:val="single" w:sz="12" w:space="0" w:color="ED7D31" w:themeColor="accent2"/>
            </w:tcBorders>
          </w:tcPr>
          <w:p w14:paraId="07E66311"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p>
        </w:tc>
        <w:tc>
          <w:tcPr>
            <w:tcW w:w="3012" w:type="dxa"/>
            <w:tcBorders>
              <w:bottom w:val="single" w:sz="12" w:space="0" w:color="ED7D31" w:themeColor="accent2"/>
            </w:tcBorders>
          </w:tcPr>
          <w:p w14:paraId="2C73456A"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p>
        </w:tc>
      </w:tr>
      <w:tr w:rsidR="000354BE" w:rsidRPr="000354BE" w14:paraId="2F86D9BB" w14:textId="77777777" w:rsidTr="00BF3F8B">
        <w:tc>
          <w:tcPr>
            <w:cnfStyle w:val="001000000000" w:firstRow="0" w:lastRow="0" w:firstColumn="1" w:lastColumn="0" w:oddVBand="0" w:evenVBand="0" w:oddHBand="0" w:evenHBand="0" w:firstRowFirstColumn="0" w:firstRowLastColumn="0" w:lastRowFirstColumn="0" w:lastRowLastColumn="0"/>
            <w:tcW w:w="9040" w:type="dxa"/>
            <w:gridSpan w:val="4"/>
            <w:tcBorders>
              <w:left w:val="single" w:sz="12" w:space="0" w:color="ED7D31" w:themeColor="accent2"/>
              <w:right w:val="single" w:sz="12" w:space="0" w:color="ED7D31" w:themeColor="accent2"/>
            </w:tcBorders>
            <w:shd w:val="clear" w:color="auto" w:fill="FFFF00"/>
          </w:tcPr>
          <w:p w14:paraId="316C3D75" w14:textId="77777777" w:rsidR="000354BE" w:rsidRPr="000354BE" w:rsidRDefault="000354BE" w:rsidP="00BF3F8B">
            <w:pPr>
              <w:suppressAutoHyphens w:val="0"/>
              <w:spacing w:after="160" w:line="259" w:lineRule="auto"/>
              <w:rPr>
                <w:rFonts w:ascii="Times New Roman" w:eastAsiaTheme="minorHAnsi" w:hAnsi="Times New Roman" w:cs="Times New Roman"/>
                <w:lang w:eastAsia="en-US"/>
              </w:rPr>
            </w:pPr>
          </w:p>
          <w:p w14:paraId="207E7CCF" w14:textId="688EA730" w:rsidR="000354BE" w:rsidRPr="000354BE" w:rsidRDefault="002435B9" w:rsidP="00BF3F8B">
            <w:pPr>
              <w:suppressAutoHyphens w:val="0"/>
              <w:spacing w:after="160" w:line="259" w:lineRule="auto"/>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ZEZWOLENIA NA SPRZEDAŻ </w:t>
            </w:r>
            <w:r w:rsidR="000354BE" w:rsidRPr="000354BE">
              <w:rPr>
                <w:rFonts w:ascii="Times New Roman" w:eastAsiaTheme="minorHAnsi" w:hAnsi="Times New Roman" w:cs="Times New Roman"/>
                <w:sz w:val="28"/>
                <w:szCs w:val="28"/>
                <w:lang w:eastAsia="en-US"/>
              </w:rPr>
              <w:t xml:space="preserve">NAPOJÓW ALKOHOLOWYCH </w:t>
            </w:r>
            <w:r>
              <w:rPr>
                <w:rFonts w:ascii="Times New Roman" w:eastAsiaTheme="minorHAnsi" w:hAnsi="Times New Roman" w:cs="Times New Roman"/>
                <w:sz w:val="28"/>
                <w:szCs w:val="28"/>
                <w:lang w:eastAsia="en-US"/>
              </w:rPr>
              <w:t xml:space="preserve">PRZEZNACZONYCH DO SPOŻYCIA </w:t>
            </w:r>
            <w:r w:rsidR="000354BE" w:rsidRPr="000354BE">
              <w:rPr>
                <w:rFonts w:ascii="Times New Roman" w:eastAsiaTheme="minorHAnsi" w:hAnsi="Times New Roman" w:cs="Times New Roman"/>
                <w:sz w:val="28"/>
                <w:szCs w:val="28"/>
                <w:lang w:eastAsia="en-US"/>
              </w:rPr>
              <w:t xml:space="preserve">W MIEJSCU SPRZEDAŻY </w:t>
            </w:r>
          </w:p>
        </w:tc>
      </w:tr>
      <w:tr w:rsidR="00CC7640" w:rsidRPr="000354BE" w14:paraId="686485DF" w14:textId="77777777" w:rsidTr="00BF3F8B">
        <w:tc>
          <w:tcPr>
            <w:cnfStyle w:val="001000000000" w:firstRow="0" w:lastRow="0" w:firstColumn="1" w:lastColumn="0" w:oddVBand="0" w:evenVBand="0" w:oddHBand="0" w:evenHBand="0" w:firstRowFirstColumn="0" w:firstRowLastColumn="0" w:lastRowFirstColumn="0" w:lastRowLastColumn="0"/>
            <w:tcW w:w="1510" w:type="dxa"/>
            <w:tcBorders>
              <w:top w:val="single" w:sz="12" w:space="0" w:color="ED7D31" w:themeColor="accent2"/>
            </w:tcBorders>
          </w:tcPr>
          <w:p w14:paraId="635BAE2D" w14:textId="77777777" w:rsidR="000354BE" w:rsidRPr="000354BE" w:rsidRDefault="000354BE" w:rsidP="00BF3F8B">
            <w:pPr>
              <w:suppressAutoHyphens w:val="0"/>
              <w:spacing w:after="160" w:line="259" w:lineRule="auto"/>
              <w:jc w:val="center"/>
              <w:rPr>
                <w:rFonts w:ascii="Times New Roman" w:eastAsiaTheme="minorHAnsi" w:hAnsi="Times New Roman" w:cs="Times New Roman"/>
                <w:sz w:val="28"/>
                <w:szCs w:val="28"/>
                <w:lang w:eastAsia="en-US"/>
              </w:rPr>
            </w:pPr>
            <w:r w:rsidRPr="000354BE">
              <w:rPr>
                <w:rFonts w:ascii="Times New Roman" w:eastAsiaTheme="minorHAnsi" w:hAnsi="Times New Roman" w:cs="Times New Roman"/>
                <w:sz w:val="28"/>
                <w:szCs w:val="28"/>
                <w:lang w:eastAsia="en-US"/>
              </w:rPr>
              <w:t>Nazwa</w:t>
            </w:r>
          </w:p>
        </w:tc>
        <w:tc>
          <w:tcPr>
            <w:tcW w:w="2166" w:type="dxa"/>
            <w:tcBorders>
              <w:top w:val="single" w:sz="12" w:space="0" w:color="ED7D31" w:themeColor="accent2"/>
            </w:tcBorders>
          </w:tcPr>
          <w:p w14:paraId="4F35ECFB" w14:textId="53672A3A" w:rsidR="000354BE" w:rsidRPr="000354BE" w:rsidRDefault="00BF3F8B"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8"/>
                <w:szCs w:val="28"/>
                <w:lang w:eastAsia="en-US"/>
              </w:rPr>
            </w:pPr>
            <w:r w:rsidRPr="00BF3F8B">
              <w:rPr>
                <w:rFonts w:ascii="Times New Roman" w:hAnsi="Times New Roman" w:cs="Times New Roman"/>
                <w:b/>
                <w:bCs/>
              </w:rPr>
              <w:t>do 4,5% zawartości alkoholu oraz na piwo</w:t>
            </w:r>
          </w:p>
        </w:tc>
        <w:tc>
          <w:tcPr>
            <w:tcW w:w="2352" w:type="dxa"/>
            <w:tcBorders>
              <w:top w:val="single" w:sz="12" w:space="0" w:color="ED7D31" w:themeColor="accent2"/>
            </w:tcBorders>
          </w:tcPr>
          <w:p w14:paraId="62D143F4" w14:textId="76B4ECA1" w:rsidR="000354BE" w:rsidRPr="000354BE" w:rsidRDefault="00BF3F8B"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8"/>
                <w:szCs w:val="28"/>
                <w:lang w:eastAsia="en-US"/>
              </w:rPr>
            </w:pPr>
            <w:r w:rsidRPr="00BF3F8B">
              <w:rPr>
                <w:rFonts w:ascii="Times New Roman" w:hAnsi="Times New Roman" w:cs="Times New Roman"/>
                <w:b/>
                <w:bCs/>
              </w:rPr>
              <w:t>powyżej 4,5% do 18% zawartości alkoholu (z wyjątkiem piwa)</w:t>
            </w:r>
          </w:p>
        </w:tc>
        <w:tc>
          <w:tcPr>
            <w:tcW w:w="3012" w:type="dxa"/>
            <w:tcBorders>
              <w:top w:val="single" w:sz="12" w:space="0" w:color="ED7D31" w:themeColor="accent2"/>
            </w:tcBorders>
          </w:tcPr>
          <w:p w14:paraId="1128E1A1" w14:textId="028FF255" w:rsidR="000354BE" w:rsidRPr="000354BE" w:rsidRDefault="00BF3F8B"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sz w:val="28"/>
                <w:szCs w:val="28"/>
                <w:lang w:eastAsia="en-US"/>
              </w:rPr>
            </w:pPr>
            <w:r w:rsidRPr="00BF3F8B">
              <w:rPr>
                <w:rFonts w:ascii="Times New Roman" w:hAnsi="Times New Roman" w:cs="Times New Roman"/>
                <w:b/>
                <w:bCs/>
              </w:rPr>
              <w:t>powyżej 18% zawartości alkoholu</w:t>
            </w:r>
          </w:p>
        </w:tc>
      </w:tr>
      <w:tr w:rsidR="00CC7640" w:rsidRPr="000354BE" w14:paraId="712AC097" w14:textId="77777777" w:rsidTr="00BF3F8B">
        <w:tc>
          <w:tcPr>
            <w:cnfStyle w:val="001000000000" w:firstRow="0" w:lastRow="0" w:firstColumn="1" w:lastColumn="0" w:oddVBand="0" w:evenVBand="0" w:oddHBand="0" w:evenHBand="0" w:firstRowFirstColumn="0" w:firstRowLastColumn="0" w:lastRowFirstColumn="0" w:lastRowLastColumn="0"/>
            <w:tcW w:w="1510" w:type="dxa"/>
          </w:tcPr>
          <w:p w14:paraId="7370B88A" w14:textId="77777777" w:rsidR="000354BE" w:rsidRPr="000354BE" w:rsidRDefault="000354BE" w:rsidP="00BF3F8B">
            <w:pPr>
              <w:suppressAutoHyphens w:val="0"/>
              <w:spacing w:after="160" w:line="259" w:lineRule="auto"/>
              <w:rPr>
                <w:rFonts w:ascii="Times New Roman" w:eastAsiaTheme="minorHAnsi" w:hAnsi="Times New Roman" w:cs="Times New Roman"/>
                <w:lang w:eastAsia="en-US"/>
              </w:rPr>
            </w:pPr>
            <w:r w:rsidRPr="000354BE">
              <w:rPr>
                <w:rFonts w:ascii="Times New Roman" w:eastAsiaTheme="minorHAnsi" w:hAnsi="Times New Roman" w:cs="Times New Roman"/>
                <w:lang w:eastAsia="en-US"/>
              </w:rPr>
              <w:t>Magdalena Bytowska Stańczyki zajazd</w:t>
            </w:r>
          </w:p>
        </w:tc>
        <w:tc>
          <w:tcPr>
            <w:tcW w:w="2166" w:type="dxa"/>
          </w:tcPr>
          <w:p w14:paraId="466481FD"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28.05.2021 r.</w:t>
            </w:r>
          </w:p>
          <w:p w14:paraId="18DBAA7E"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p>
          <w:p w14:paraId="3E28669C"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27.05.2025 r.</w:t>
            </w:r>
          </w:p>
          <w:p w14:paraId="2EF54969"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p>
        </w:tc>
        <w:tc>
          <w:tcPr>
            <w:tcW w:w="2352" w:type="dxa"/>
          </w:tcPr>
          <w:p w14:paraId="130E19B6"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w:t>
            </w:r>
          </w:p>
        </w:tc>
        <w:tc>
          <w:tcPr>
            <w:tcW w:w="3012" w:type="dxa"/>
          </w:tcPr>
          <w:p w14:paraId="1EFD296B" w14:textId="77777777" w:rsidR="000354BE" w:rsidRPr="000354BE" w:rsidRDefault="000354BE" w:rsidP="00BF3F8B">
            <w:pPr>
              <w:suppressAutoHyphens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w:t>
            </w:r>
          </w:p>
        </w:tc>
      </w:tr>
      <w:tr w:rsidR="00CC7640" w:rsidRPr="000354BE" w14:paraId="3666B44E" w14:textId="77777777" w:rsidTr="00BF3F8B">
        <w:tc>
          <w:tcPr>
            <w:cnfStyle w:val="001000000000" w:firstRow="0" w:lastRow="0" w:firstColumn="1" w:lastColumn="0" w:oddVBand="0" w:evenVBand="0" w:oddHBand="0" w:evenHBand="0" w:firstRowFirstColumn="0" w:firstRowLastColumn="0" w:lastRowFirstColumn="0" w:lastRowLastColumn="0"/>
            <w:tcW w:w="1510" w:type="dxa"/>
          </w:tcPr>
          <w:p w14:paraId="102B4F14" w14:textId="77777777" w:rsidR="000354BE" w:rsidRPr="000354BE" w:rsidRDefault="000354BE" w:rsidP="00BF3F8B">
            <w:pPr>
              <w:suppressAutoHyphens w:val="0"/>
              <w:spacing w:after="160" w:line="259" w:lineRule="auto"/>
              <w:rPr>
                <w:rFonts w:ascii="Times New Roman" w:eastAsiaTheme="minorHAnsi" w:hAnsi="Times New Roman" w:cs="Times New Roman"/>
                <w:lang w:eastAsia="en-US"/>
              </w:rPr>
            </w:pPr>
            <w:r w:rsidRPr="000354BE">
              <w:rPr>
                <w:rFonts w:ascii="Times New Roman" w:eastAsiaTheme="minorHAnsi" w:hAnsi="Times New Roman" w:cs="Times New Roman"/>
                <w:lang w:eastAsia="en-US"/>
              </w:rPr>
              <w:t>Małgorzata Eriksson - Kociołek</w:t>
            </w:r>
          </w:p>
        </w:tc>
        <w:tc>
          <w:tcPr>
            <w:tcW w:w="2166" w:type="dxa"/>
          </w:tcPr>
          <w:p w14:paraId="68856D3B"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12.07.2021 r.</w:t>
            </w:r>
          </w:p>
          <w:p w14:paraId="61BC6EC3"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p>
          <w:p w14:paraId="14F2121F"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11.07.2025 r.</w:t>
            </w:r>
          </w:p>
        </w:tc>
        <w:tc>
          <w:tcPr>
            <w:tcW w:w="2352" w:type="dxa"/>
          </w:tcPr>
          <w:p w14:paraId="25ADFC97"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od 12.07.2021 r.</w:t>
            </w:r>
          </w:p>
          <w:p w14:paraId="1EBFF1B8"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p>
          <w:p w14:paraId="44A8D08C" w14:textId="77777777" w:rsidR="000354BE" w:rsidRPr="000354BE" w:rsidRDefault="000354BE" w:rsidP="00BF3F8B">
            <w:pPr>
              <w:suppressAutoHyphens w:val="0"/>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do 11.07.2025 r.</w:t>
            </w:r>
          </w:p>
        </w:tc>
        <w:tc>
          <w:tcPr>
            <w:tcW w:w="3012" w:type="dxa"/>
          </w:tcPr>
          <w:p w14:paraId="1B556740" w14:textId="77777777" w:rsidR="000354BE" w:rsidRPr="000354BE" w:rsidRDefault="000354BE" w:rsidP="00BF3F8B">
            <w:pPr>
              <w:suppressAutoHyphens w:val="0"/>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lang w:eastAsia="en-US"/>
              </w:rPr>
            </w:pPr>
            <w:r w:rsidRPr="000354BE">
              <w:rPr>
                <w:rFonts w:ascii="Times New Roman" w:eastAsiaTheme="minorHAnsi" w:hAnsi="Times New Roman" w:cs="Times New Roman"/>
                <w:b/>
                <w:bCs/>
                <w:lang w:eastAsia="en-US"/>
              </w:rPr>
              <w:t>-</w:t>
            </w:r>
          </w:p>
        </w:tc>
      </w:tr>
    </w:tbl>
    <w:p w14:paraId="7D71D751" w14:textId="67506A9D" w:rsidR="00F2623B" w:rsidRDefault="00BF3F8B" w:rsidP="00B060E6">
      <w:pPr>
        <w:suppressAutoHyphens w:val="0"/>
        <w:spacing w:after="0" w:line="360" w:lineRule="auto"/>
        <w:rPr>
          <w:rFonts w:ascii="Times New Roman" w:eastAsia="Times New Roman" w:hAnsi="Times New Roman" w:cs="Times New Roman"/>
          <w:b/>
          <w:i/>
          <w:sz w:val="24"/>
          <w:szCs w:val="24"/>
          <w:u w:val="single"/>
          <w:lang w:eastAsia="pl-PL"/>
        </w:rPr>
      </w:pPr>
      <w:r>
        <w:rPr>
          <w:rFonts w:ascii="Times New Roman" w:eastAsia="Times New Roman" w:hAnsi="Times New Roman" w:cs="Times New Roman"/>
          <w:b/>
          <w:i/>
          <w:sz w:val="24"/>
          <w:szCs w:val="24"/>
          <w:u w:val="single"/>
          <w:lang w:eastAsia="pl-PL"/>
        </w:rPr>
        <w:br w:type="textWrapping" w:clear="all"/>
      </w:r>
    </w:p>
    <w:p w14:paraId="207EA4DB" w14:textId="6710BB52" w:rsidR="00F2623B" w:rsidRDefault="004D04A4" w:rsidP="004D04A4">
      <w:pPr>
        <w:tabs>
          <w:tab w:val="left" w:pos="567"/>
        </w:tabs>
        <w:suppressAutoHyphens w:val="0"/>
        <w:spacing w:after="0" w:line="360" w:lineRule="auto"/>
        <w:jc w:val="both"/>
        <w:rPr>
          <w:rStyle w:val="markedcontent"/>
          <w:rFonts w:ascii="Times New Roman" w:hAnsi="Times New Roman" w:cs="Times New Roman"/>
          <w:sz w:val="24"/>
          <w:szCs w:val="24"/>
        </w:rPr>
      </w:pPr>
      <w:r>
        <w:rPr>
          <w:rFonts w:ascii="Times New Roman" w:eastAsia="Times New Roman" w:hAnsi="Times New Roman" w:cs="Times New Roman"/>
          <w:bCs/>
          <w:iCs/>
          <w:sz w:val="24"/>
          <w:szCs w:val="24"/>
          <w:lang w:eastAsia="pl-PL"/>
        </w:rPr>
        <w:tab/>
      </w:r>
      <w:r w:rsidR="00F26102">
        <w:rPr>
          <w:rFonts w:ascii="Times New Roman" w:eastAsia="Times New Roman" w:hAnsi="Times New Roman" w:cs="Times New Roman"/>
          <w:bCs/>
          <w:iCs/>
          <w:sz w:val="24"/>
          <w:szCs w:val="24"/>
          <w:lang w:eastAsia="pl-PL"/>
        </w:rPr>
        <w:t xml:space="preserve">Przedsiębiorcy posiadający w/w zezwolenia są </w:t>
      </w:r>
      <w:r w:rsidR="00340E0F">
        <w:rPr>
          <w:rFonts w:ascii="Times New Roman" w:eastAsia="Times New Roman" w:hAnsi="Times New Roman" w:cs="Times New Roman"/>
          <w:bCs/>
          <w:iCs/>
          <w:sz w:val="24"/>
          <w:szCs w:val="24"/>
          <w:lang w:eastAsia="pl-PL"/>
        </w:rPr>
        <w:t>z</w:t>
      </w:r>
      <w:r w:rsidR="00F26102">
        <w:rPr>
          <w:rFonts w:ascii="Times New Roman" w:eastAsia="Times New Roman" w:hAnsi="Times New Roman" w:cs="Times New Roman"/>
          <w:bCs/>
          <w:iCs/>
          <w:sz w:val="24"/>
          <w:szCs w:val="24"/>
          <w:lang w:eastAsia="pl-PL"/>
        </w:rPr>
        <w:t xml:space="preserve">obowiązani zgodnie z ustawą </w:t>
      </w:r>
      <w:r w:rsidR="00F26102" w:rsidRPr="00F26102">
        <w:rPr>
          <w:rStyle w:val="markedcontent"/>
          <w:rFonts w:ascii="Times New Roman" w:hAnsi="Times New Roman" w:cs="Times New Roman"/>
          <w:sz w:val="24"/>
          <w:szCs w:val="24"/>
        </w:rPr>
        <w:t>z dnia 26 października 1982 r. o wychowaniu w trzeźwości i przeciwdziałaniu alkoholizmowi</w:t>
      </w:r>
      <w:r w:rsidR="00F26102">
        <w:rPr>
          <w:rStyle w:val="markedcontent"/>
          <w:rFonts w:ascii="Times New Roman" w:hAnsi="Times New Roman" w:cs="Times New Roman"/>
          <w:sz w:val="24"/>
          <w:szCs w:val="24"/>
        </w:rPr>
        <w:t xml:space="preserve"> corocznie</w:t>
      </w:r>
      <w:r w:rsidR="00340E0F">
        <w:rPr>
          <w:rStyle w:val="markedcontent"/>
          <w:rFonts w:ascii="Times New Roman" w:hAnsi="Times New Roman" w:cs="Times New Roman"/>
          <w:sz w:val="24"/>
          <w:szCs w:val="24"/>
        </w:rPr>
        <w:t>,</w:t>
      </w:r>
      <w:r w:rsidR="00F26102">
        <w:rPr>
          <w:rStyle w:val="markedcontent"/>
          <w:rFonts w:ascii="Times New Roman" w:hAnsi="Times New Roman" w:cs="Times New Roman"/>
          <w:sz w:val="24"/>
          <w:szCs w:val="24"/>
        </w:rPr>
        <w:t xml:space="preserve"> </w:t>
      </w:r>
      <w:r w:rsidR="00F26102">
        <w:rPr>
          <w:rStyle w:val="markedcontent"/>
          <w:rFonts w:ascii="Times New Roman" w:hAnsi="Times New Roman" w:cs="Times New Roman"/>
          <w:sz w:val="24"/>
          <w:szCs w:val="24"/>
        </w:rPr>
        <w:lastRenderedPageBreak/>
        <w:t>do końca stycznia przedstawić wartość sprzedaży alkoholu za poprzedni rok. Gmina nalicza opłatę zgodnie z zadeklarowaną wartością sprzedaży</w:t>
      </w:r>
      <w:r w:rsidR="00340E0F">
        <w:rPr>
          <w:rStyle w:val="markedcontent"/>
          <w:rFonts w:ascii="Times New Roman" w:hAnsi="Times New Roman" w:cs="Times New Roman"/>
          <w:sz w:val="24"/>
          <w:szCs w:val="24"/>
        </w:rPr>
        <w:t xml:space="preserve">. Opłata za </w:t>
      </w:r>
      <w:r w:rsidR="00BF3F8B">
        <w:rPr>
          <w:rStyle w:val="markedcontent"/>
          <w:rFonts w:ascii="Times New Roman" w:hAnsi="Times New Roman" w:cs="Times New Roman"/>
          <w:sz w:val="24"/>
          <w:szCs w:val="24"/>
        </w:rPr>
        <w:t xml:space="preserve">korzystanie z </w:t>
      </w:r>
      <w:r w:rsidR="00340E0F">
        <w:rPr>
          <w:rStyle w:val="markedcontent"/>
          <w:rFonts w:ascii="Times New Roman" w:hAnsi="Times New Roman" w:cs="Times New Roman"/>
          <w:sz w:val="24"/>
          <w:szCs w:val="24"/>
        </w:rPr>
        <w:t>zezwoleni</w:t>
      </w:r>
      <w:r w:rsidR="00BF3F8B">
        <w:rPr>
          <w:rStyle w:val="markedcontent"/>
          <w:rFonts w:ascii="Times New Roman" w:hAnsi="Times New Roman" w:cs="Times New Roman"/>
          <w:sz w:val="24"/>
          <w:szCs w:val="24"/>
        </w:rPr>
        <w:t>a</w:t>
      </w:r>
      <w:r w:rsidR="00340E0F">
        <w:rPr>
          <w:rStyle w:val="markedcontent"/>
          <w:rFonts w:ascii="Times New Roman" w:hAnsi="Times New Roman" w:cs="Times New Roman"/>
          <w:sz w:val="24"/>
          <w:szCs w:val="24"/>
        </w:rPr>
        <w:t xml:space="preserve"> na </w:t>
      </w:r>
      <w:r w:rsidR="00BF3F8B">
        <w:rPr>
          <w:rStyle w:val="markedcontent"/>
          <w:rFonts w:ascii="Times New Roman" w:hAnsi="Times New Roman" w:cs="Times New Roman"/>
          <w:sz w:val="24"/>
          <w:szCs w:val="24"/>
        </w:rPr>
        <w:t xml:space="preserve">sprzedaż </w:t>
      </w:r>
      <w:r w:rsidR="00340E0F">
        <w:rPr>
          <w:rStyle w:val="markedcontent"/>
          <w:rFonts w:ascii="Times New Roman" w:hAnsi="Times New Roman" w:cs="Times New Roman"/>
          <w:sz w:val="24"/>
          <w:szCs w:val="24"/>
        </w:rPr>
        <w:t>alkohol</w:t>
      </w:r>
      <w:r w:rsidR="00BF3F8B">
        <w:rPr>
          <w:rStyle w:val="markedcontent"/>
          <w:rFonts w:ascii="Times New Roman" w:hAnsi="Times New Roman" w:cs="Times New Roman"/>
          <w:sz w:val="24"/>
          <w:szCs w:val="24"/>
        </w:rPr>
        <w:t xml:space="preserve">u </w:t>
      </w:r>
      <w:r w:rsidR="00340E0F">
        <w:rPr>
          <w:rStyle w:val="markedcontent"/>
          <w:rFonts w:ascii="Times New Roman" w:hAnsi="Times New Roman" w:cs="Times New Roman"/>
          <w:sz w:val="24"/>
          <w:szCs w:val="24"/>
        </w:rPr>
        <w:t>stanowi budżet</w:t>
      </w:r>
      <w:r w:rsidR="00BF3F8B">
        <w:rPr>
          <w:rStyle w:val="markedcontent"/>
          <w:rFonts w:ascii="Times New Roman" w:hAnsi="Times New Roman" w:cs="Times New Roman"/>
          <w:sz w:val="24"/>
          <w:szCs w:val="24"/>
        </w:rPr>
        <w:t>, który</w:t>
      </w:r>
      <w:r w:rsidR="00340E0F">
        <w:rPr>
          <w:rStyle w:val="markedcontent"/>
          <w:rFonts w:ascii="Times New Roman" w:hAnsi="Times New Roman" w:cs="Times New Roman"/>
          <w:sz w:val="24"/>
          <w:szCs w:val="24"/>
        </w:rPr>
        <w:t xml:space="preserve"> Gminn</w:t>
      </w:r>
      <w:r w:rsidR="00BF3F8B">
        <w:rPr>
          <w:rStyle w:val="markedcontent"/>
          <w:rFonts w:ascii="Times New Roman" w:hAnsi="Times New Roman" w:cs="Times New Roman"/>
          <w:sz w:val="24"/>
          <w:szCs w:val="24"/>
        </w:rPr>
        <w:t>a</w:t>
      </w:r>
      <w:r w:rsidR="00340E0F">
        <w:rPr>
          <w:rStyle w:val="markedcontent"/>
          <w:rFonts w:ascii="Times New Roman" w:hAnsi="Times New Roman" w:cs="Times New Roman"/>
          <w:sz w:val="24"/>
          <w:szCs w:val="24"/>
        </w:rPr>
        <w:t xml:space="preserve"> Komisj</w:t>
      </w:r>
      <w:r w:rsidR="00BF3F8B">
        <w:rPr>
          <w:rStyle w:val="markedcontent"/>
          <w:rFonts w:ascii="Times New Roman" w:hAnsi="Times New Roman" w:cs="Times New Roman"/>
          <w:sz w:val="24"/>
          <w:szCs w:val="24"/>
        </w:rPr>
        <w:t>a</w:t>
      </w:r>
      <w:r w:rsidR="00340E0F">
        <w:rPr>
          <w:rStyle w:val="markedcontent"/>
          <w:rFonts w:ascii="Times New Roman" w:hAnsi="Times New Roman" w:cs="Times New Roman"/>
          <w:sz w:val="24"/>
          <w:szCs w:val="24"/>
        </w:rPr>
        <w:t xml:space="preserve"> Rozwiązywania Problemów Alkoholowych w Dubeninkach</w:t>
      </w:r>
      <w:r w:rsidR="00BF3F8B">
        <w:rPr>
          <w:rStyle w:val="markedcontent"/>
          <w:rFonts w:ascii="Times New Roman" w:hAnsi="Times New Roman" w:cs="Times New Roman"/>
          <w:sz w:val="24"/>
          <w:szCs w:val="24"/>
        </w:rPr>
        <w:t xml:space="preserve"> przeznacza na przeciwdziałanie alkoholizmowi</w:t>
      </w:r>
      <w:r w:rsidR="003E4BC2">
        <w:rPr>
          <w:rStyle w:val="markedcontent"/>
          <w:rFonts w:ascii="Times New Roman" w:hAnsi="Times New Roman" w:cs="Times New Roman"/>
          <w:sz w:val="24"/>
          <w:szCs w:val="24"/>
        </w:rPr>
        <w:t xml:space="preserve"> i na zwalczanie narkomanii</w:t>
      </w:r>
      <w:r w:rsidR="00340E0F">
        <w:rPr>
          <w:rStyle w:val="markedcontent"/>
          <w:rFonts w:ascii="Times New Roman" w:hAnsi="Times New Roman" w:cs="Times New Roman"/>
          <w:sz w:val="24"/>
          <w:szCs w:val="24"/>
        </w:rPr>
        <w:t xml:space="preserve">. </w:t>
      </w:r>
    </w:p>
    <w:p w14:paraId="51C69A1D" w14:textId="77777777" w:rsidR="00340E0F" w:rsidRDefault="00340E0F" w:rsidP="00B060E6">
      <w:pPr>
        <w:suppressAutoHyphens w:val="0"/>
        <w:spacing w:after="0" w:line="360" w:lineRule="auto"/>
        <w:rPr>
          <w:rStyle w:val="markedcontent"/>
          <w:rFonts w:ascii="Times New Roman" w:hAnsi="Times New Roman" w:cs="Times New Roman"/>
          <w:sz w:val="24"/>
          <w:szCs w:val="24"/>
        </w:rPr>
      </w:pPr>
    </w:p>
    <w:p w14:paraId="2FB42FD5" w14:textId="101110CC" w:rsidR="00341854" w:rsidRPr="004D04A4" w:rsidRDefault="00074C23" w:rsidP="00B060E6">
      <w:pPr>
        <w:suppressAutoHyphens w:val="0"/>
        <w:spacing w:after="0" w:line="360" w:lineRule="auto"/>
        <w:jc w:val="both"/>
        <w:rPr>
          <w:rFonts w:ascii="Times New Roman" w:eastAsia="Times New Roman" w:hAnsi="Times New Roman" w:cs="Times New Roman"/>
          <w:b/>
          <w:bCs/>
          <w:sz w:val="28"/>
          <w:szCs w:val="28"/>
          <w:lang w:eastAsia="pl-PL"/>
        </w:rPr>
      </w:pPr>
      <w:r w:rsidRPr="004D04A4">
        <w:rPr>
          <w:rFonts w:ascii="Times New Roman" w:eastAsia="Times New Roman" w:hAnsi="Times New Roman" w:cs="Times New Roman"/>
          <w:b/>
          <w:bCs/>
          <w:sz w:val="28"/>
          <w:szCs w:val="28"/>
          <w:lang w:eastAsia="pl-PL"/>
        </w:rPr>
        <w:t>IV. Cele Programu</w:t>
      </w:r>
    </w:p>
    <w:p w14:paraId="2789DEA5" w14:textId="6F2F21F3" w:rsidR="00341854" w:rsidRDefault="00341854" w:rsidP="00B060E6">
      <w:pPr>
        <w:suppressAutoHyphens w:val="0"/>
        <w:spacing w:after="0" w:line="360" w:lineRule="auto"/>
        <w:jc w:val="both"/>
        <w:rPr>
          <w:rFonts w:ascii="Times New Roman" w:eastAsia="Times New Roman" w:hAnsi="Times New Roman" w:cs="Times New Roman"/>
          <w:sz w:val="24"/>
          <w:szCs w:val="24"/>
          <w:lang w:eastAsia="pl-PL"/>
        </w:rPr>
      </w:pPr>
    </w:p>
    <w:p w14:paraId="4C760A47" w14:textId="77777777" w:rsidR="003E4BC2" w:rsidRDefault="00074C23" w:rsidP="00074C23">
      <w:pPr>
        <w:suppressAutoHyphens w:val="0"/>
        <w:spacing w:after="0" w:line="360" w:lineRule="auto"/>
        <w:ind w:firstLine="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Głównym celem Gminnego Programu Profilaktyki i Rozwiązywania Problemów Alkoholowych oraz Przeciwdziałania Narkomanii jest ograniczenie </w:t>
      </w:r>
      <w:r w:rsidR="003E4BC2">
        <w:rPr>
          <w:rFonts w:ascii="Times New Roman" w:eastAsia="Times New Roman" w:hAnsi="Times New Roman" w:cs="Times New Roman"/>
          <w:sz w:val="24"/>
          <w:szCs w:val="24"/>
          <w:lang w:eastAsia="pl-PL"/>
        </w:rPr>
        <w:t xml:space="preserve">zjawiska uzależnień, w szczególności: </w:t>
      </w:r>
      <w:r>
        <w:rPr>
          <w:rFonts w:ascii="Times New Roman" w:eastAsia="Times New Roman" w:hAnsi="Times New Roman" w:cs="Times New Roman"/>
          <w:sz w:val="24"/>
          <w:szCs w:val="24"/>
          <w:lang w:eastAsia="pl-PL"/>
        </w:rPr>
        <w:t>spożycia alkoholu i używania narkotyków. Zadania ujęte w Programie skoncentrowane są na</w:t>
      </w:r>
      <w:r w:rsidR="003E4BC2">
        <w:rPr>
          <w:rFonts w:ascii="Times New Roman" w:eastAsia="Times New Roman" w:hAnsi="Times New Roman" w:cs="Times New Roman"/>
          <w:sz w:val="24"/>
          <w:szCs w:val="24"/>
          <w:lang w:eastAsia="pl-PL"/>
        </w:rPr>
        <w:t>:</w:t>
      </w:r>
    </w:p>
    <w:p w14:paraId="77DCF8B2" w14:textId="77777777" w:rsidR="003E4BC2" w:rsidRDefault="00074C23" w:rsidP="003E4BC2">
      <w:pPr>
        <w:pStyle w:val="Akapitzlist"/>
        <w:numPr>
          <w:ilvl w:val="1"/>
          <w:numId w:val="4"/>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sidRPr="003E4BC2">
        <w:rPr>
          <w:rFonts w:ascii="Times New Roman" w:eastAsia="Times New Roman" w:hAnsi="Times New Roman" w:cs="Times New Roman"/>
          <w:sz w:val="24"/>
          <w:szCs w:val="24"/>
          <w:lang w:eastAsia="pl-PL"/>
        </w:rPr>
        <w:t xml:space="preserve"> </w:t>
      </w:r>
      <w:r w:rsidR="003E4BC2" w:rsidRPr="003E4BC2">
        <w:rPr>
          <w:rFonts w:ascii="Times New Roman" w:eastAsia="Times New Roman" w:hAnsi="Times New Roman" w:cs="Times New Roman"/>
          <w:sz w:val="24"/>
          <w:szCs w:val="24"/>
          <w:lang w:eastAsia="pl-PL"/>
        </w:rPr>
        <w:t>R</w:t>
      </w:r>
      <w:r w:rsidRPr="003E4BC2">
        <w:rPr>
          <w:rFonts w:ascii="Times New Roman" w:eastAsia="Times New Roman" w:hAnsi="Times New Roman" w:cs="Times New Roman"/>
          <w:sz w:val="24"/>
          <w:szCs w:val="24"/>
          <w:lang w:eastAsia="pl-PL"/>
        </w:rPr>
        <w:t>ozwijaniu</w:t>
      </w:r>
      <w:r w:rsidR="003E4BC2">
        <w:rPr>
          <w:rFonts w:ascii="Times New Roman" w:eastAsia="Times New Roman" w:hAnsi="Times New Roman" w:cs="Times New Roman"/>
          <w:sz w:val="24"/>
          <w:szCs w:val="24"/>
          <w:lang w:eastAsia="pl-PL"/>
        </w:rPr>
        <w:t>, wsparciu</w:t>
      </w:r>
      <w:r w:rsidRPr="003E4BC2">
        <w:rPr>
          <w:rFonts w:ascii="Times New Roman" w:eastAsia="Times New Roman" w:hAnsi="Times New Roman" w:cs="Times New Roman"/>
          <w:sz w:val="24"/>
          <w:szCs w:val="24"/>
          <w:lang w:eastAsia="pl-PL"/>
        </w:rPr>
        <w:t xml:space="preserve"> i popieraniu działalności informacyjnej i kulturalnej podejmowanej w celu informowania społeczeństwa o szkodliwości spożywania alkoholu i narkotyków</w:t>
      </w:r>
      <w:r w:rsidR="003E4BC2">
        <w:rPr>
          <w:rFonts w:ascii="Times New Roman" w:eastAsia="Times New Roman" w:hAnsi="Times New Roman" w:cs="Times New Roman"/>
          <w:sz w:val="24"/>
          <w:szCs w:val="24"/>
          <w:lang w:eastAsia="pl-PL"/>
        </w:rPr>
        <w:t>,</w:t>
      </w:r>
    </w:p>
    <w:p w14:paraId="2A8FF428" w14:textId="77777777" w:rsidR="003E4BC2" w:rsidRDefault="00074C23" w:rsidP="003E4BC2">
      <w:pPr>
        <w:pStyle w:val="Akapitzlist"/>
        <w:numPr>
          <w:ilvl w:val="1"/>
          <w:numId w:val="4"/>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sidRPr="003E4BC2">
        <w:rPr>
          <w:rFonts w:ascii="Times New Roman" w:eastAsia="Times New Roman" w:hAnsi="Times New Roman" w:cs="Times New Roman"/>
          <w:sz w:val="24"/>
          <w:szCs w:val="24"/>
          <w:lang w:eastAsia="pl-PL"/>
        </w:rPr>
        <w:t xml:space="preserve"> prowadzeniu działalności wychowawczej i </w:t>
      </w:r>
      <w:r w:rsidR="003E4BC2">
        <w:rPr>
          <w:rFonts w:ascii="Times New Roman" w:eastAsia="Times New Roman" w:hAnsi="Times New Roman" w:cs="Times New Roman"/>
          <w:sz w:val="24"/>
          <w:szCs w:val="24"/>
          <w:lang w:eastAsia="pl-PL"/>
        </w:rPr>
        <w:t>profilaktycznej</w:t>
      </w:r>
      <w:r w:rsidR="002644D2" w:rsidRPr="003E4BC2">
        <w:rPr>
          <w:rFonts w:ascii="Times New Roman" w:eastAsia="Times New Roman" w:hAnsi="Times New Roman" w:cs="Times New Roman"/>
          <w:sz w:val="24"/>
          <w:szCs w:val="24"/>
          <w:lang w:eastAsia="pl-PL"/>
        </w:rPr>
        <w:t>.</w:t>
      </w:r>
    </w:p>
    <w:p w14:paraId="554CB9E9" w14:textId="77777777" w:rsidR="003E4BC2" w:rsidRDefault="002644D2" w:rsidP="003E4BC2">
      <w:pPr>
        <w:pStyle w:val="Akapitzlist"/>
        <w:numPr>
          <w:ilvl w:val="1"/>
          <w:numId w:val="4"/>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sidRPr="003E4BC2">
        <w:rPr>
          <w:rFonts w:ascii="Times New Roman" w:eastAsia="Times New Roman" w:hAnsi="Times New Roman" w:cs="Times New Roman"/>
          <w:sz w:val="24"/>
          <w:szCs w:val="24"/>
          <w:lang w:eastAsia="pl-PL"/>
        </w:rPr>
        <w:t xml:space="preserve"> Promowani</w:t>
      </w:r>
      <w:r w:rsidR="003E4BC2">
        <w:rPr>
          <w:rFonts w:ascii="Times New Roman" w:eastAsia="Times New Roman" w:hAnsi="Times New Roman" w:cs="Times New Roman"/>
          <w:sz w:val="24"/>
          <w:szCs w:val="24"/>
          <w:lang w:eastAsia="pl-PL"/>
        </w:rPr>
        <w:t>u</w:t>
      </w:r>
      <w:r w:rsidRPr="003E4BC2">
        <w:rPr>
          <w:rFonts w:ascii="Times New Roman" w:eastAsia="Times New Roman" w:hAnsi="Times New Roman" w:cs="Times New Roman"/>
          <w:sz w:val="24"/>
          <w:szCs w:val="24"/>
          <w:lang w:eastAsia="pl-PL"/>
        </w:rPr>
        <w:t xml:space="preserve"> trzeźwego oraz zdrowego stylu życia</w:t>
      </w:r>
      <w:r w:rsidR="003E4BC2">
        <w:rPr>
          <w:rFonts w:ascii="Times New Roman" w:eastAsia="Times New Roman" w:hAnsi="Times New Roman" w:cs="Times New Roman"/>
          <w:sz w:val="24"/>
          <w:szCs w:val="24"/>
          <w:lang w:eastAsia="pl-PL"/>
        </w:rPr>
        <w:t>,</w:t>
      </w:r>
    </w:p>
    <w:p w14:paraId="7E366873" w14:textId="6C1DBB32" w:rsidR="00341854" w:rsidRPr="003E4BC2" w:rsidRDefault="003E4BC2" w:rsidP="003E4BC2">
      <w:pPr>
        <w:pStyle w:val="Akapitzlist"/>
        <w:numPr>
          <w:ilvl w:val="1"/>
          <w:numId w:val="4"/>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promowaniu</w:t>
      </w:r>
      <w:r w:rsidR="002644D2" w:rsidRPr="003E4BC2">
        <w:rPr>
          <w:rFonts w:ascii="Times New Roman" w:eastAsia="Times New Roman" w:hAnsi="Times New Roman" w:cs="Times New Roman"/>
          <w:sz w:val="24"/>
          <w:szCs w:val="24"/>
          <w:lang w:eastAsia="pl-PL"/>
        </w:rPr>
        <w:t xml:space="preserve"> alternatywnych form spędzania czasu wolnego przez dzieci i młodzież oraz dorosłych mieszkańców Gminy Dubeninki.</w:t>
      </w:r>
      <w:r w:rsidR="00074C23" w:rsidRPr="003E4BC2">
        <w:rPr>
          <w:rFonts w:ascii="Times New Roman" w:eastAsia="Times New Roman" w:hAnsi="Times New Roman" w:cs="Times New Roman"/>
          <w:sz w:val="24"/>
          <w:szCs w:val="24"/>
          <w:lang w:eastAsia="pl-PL"/>
        </w:rPr>
        <w:t xml:space="preserve"> </w:t>
      </w:r>
    </w:p>
    <w:p w14:paraId="7C372040" w14:textId="69DD3EDE" w:rsidR="002644D2" w:rsidRDefault="002644D2" w:rsidP="00074C23">
      <w:pPr>
        <w:suppressAutoHyphens w:val="0"/>
        <w:spacing w:after="0" w:line="360" w:lineRule="auto"/>
        <w:ind w:firstLine="567"/>
        <w:jc w:val="both"/>
        <w:rPr>
          <w:rFonts w:ascii="Times New Roman" w:eastAsia="Times New Roman" w:hAnsi="Times New Roman" w:cs="Times New Roman"/>
          <w:sz w:val="24"/>
          <w:szCs w:val="24"/>
          <w:lang w:eastAsia="pl-PL"/>
        </w:rPr>
      </w:pPr>
    </w:p>
    <w:p w14:paraId="67C1C228" w14:textId="64859ECF" w:rsidR="002644D2" w:rsidRPr="004D04A4" w:rsidRDefault="002644D2" w:rsidP="002644D2">
      <w:pPr>
        <w:suppressAutoHyphens w:val="0"/>
        <w:spacing w:after="0" w:line="360" w:lineRule="auto"/>
        <w:jc w:val="both"/>
        <w:rPr>
          <w:rFonts w:ascii="Times New Roman" w:eastAsia="Times New Roman" w:hAnsi="Times New Roman" w:cs="Times New Roman"/>
          <w:b/>
          <w:bCs/>
          <w:sz w:val="28"/>
          <w:szCs w:val="28"/>
          <w:lang w:eastAsia="pl-PL"/>
        </w:rPr>
      </w:pPr>
      <w:r w:rsidRPr="004D04A4">
        <w:rPr>
          <w:rFonts w:ascii="Times New Roman" w:eastAsia="Times New Roman" w:hAnsi="Times New Roman" w:cs="Times New Roman"/>
          <w:b/>
          <w:bCs/>
          <w:sz w:val="28"/>
          <w:szCs w:val="28"/>
          <w:lang w:eastAsia="pl-PL"/>
        </w:rPr>
        <w:t xml:space="preserve">V. Zadania </w:t>
      </w:r>
      <w:r w:rsidR="004D04A4">
        <w:rPr>
          <w:rFonts w:ascii="Times New Roman" w:eastAsia="Times New Roman" w:hAnsi="Times New Roman" w:cs="Times New Roman"/>
          <w:b/>
          <w:bCs/>
          <w:sz w:val="28"/>
          <w:szCs w:val="28"/>
          <w:lang w:eastAsia="pl-PL"/>
        </w:rPr>
        <w:t xml:space="preserve">wynikające z </w:t>
      </w:r>
      <w:r w:rsidRPr="004D04A4">
        <w:rPr>
          <w:rFonts w:ascii="Times New Roman" w:eastAsia="Times New Roman" w:hAnsi="Times New Roman" w:cs="Times New Roman"/>
          <w:b/>
          <w:bCs/>
          <w:sz w:val="28"/>
          <w:szCs w:val="28"/>
          <w:lang w:eastAsia="pl-PL"/>
        </w:rPr>
        <w:t>Programu oraz sposoby ich realizacji</w:t>
      </w:r>
    </w:p>
    <w:p w14:paraId="03426E20" w14:textId="77777777" w:rsidR="00074C23" w:rsidRDefault="00074C23" w:rsidP="00074C23">
      <w:pPr>
        <w:suppressAutoHyphens w:val="0"/>
        <w:spacing w:after="0" w:line="360" w:lineRule="auto"/>
        <w:ind w:firstLine="567"/>
        <w:jc w:val="both"/>
        <w:rPr>
          <w:rFonts w:ascii="Times New Roman" w:eastAsia="Times New Roman" w:hAnsi="Times New Roman" w:cs="Times New Roman"/>
          <w:sz w:val="24"/>
          <w:szCs w:val="24"/>
          <w:lang w:eastAsia="pl-PL"/>
        </w:rPr>
      </w:pPr>
    </w:p>
    <w:p w14:paraId="1AF88B6E" w14:textId="752A54FF" w:rsidR="00074C23" w:rsidRPr="002644D2" w:rsidRDefault="004D04A4" w:rsidP="004D04A4">
      <w:pPr>
        <w:pStyle w:val="Akapitzlist"/>
        <w:tabs>
          <w:tab w:val="left" w:pos="567"/>
        </w:tabs>
        <w:suppressAutoHyphens w:val="0"/>
        <w:spacing w:after="0" w:line="360" w:lineRule="auto"/>
        <w:ind w:left="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b/>
      </w:r>
      <w:r w:rsidR="00074C23" w:rsidRPr="002644D2">
        <w:rPr>
          <w:rFonts w:ascii="Times New Roman" w:eastAsia="Times New Roman" w:hAnsi="Times New Roman" w:cs="Times New Roman"/>
          <w:b/>
          <w:bCs/>
          <w:sz w:val="24"/>
          <w:szCs w:val="24"/>
          <w:lang w:eastAsia="pl-PL"/>
        </w:rPr>
        <w:t>Zwiększenie dostępności pomocy terapeutycznej i rehabilitacyjnej dla osób uzależnionych od alkoholu i narkotyków oraz osób współuzależni</w:t>
      </w:r>
      <w:r w:rsidR="004712AB" w:rsidRPr="002644D2">
        <w:rPr>
          <w:rFonts w:ascii="Times New Roman" w:eastAsia="Times New Roman" w:hAnsi="Times New Roman" w:cs="Times New Roman"/>
          <w:b/>
          <w:bCs/>
          <w:sz w:val="24"/>
          <w:szCs w:val="24"/>
          <w:lang w:eastAsia="pl-PL"/>
        </w:rPr>
        <w:t>onyc</w:t>
      </w:r>
      <w:r w:rsidR="00074C23" w:rsidRPr="002644D2">
        <w:rPr>
          <w:rFonts w:ascii="Times New Roman" w:eastAsia="Times New Roman" w:hAnsi="Times New Roman" w:cs="Times New Roman"/>
          <w:b/>
          <w:bCs/>
          <w:sz w:val="24"/>
          <w:szCs w:val="24"/>
          <w:lang w:eastAsia="pl-PL"/>
        </w:rPr>
        <w:t>h</w:t>
      </w:r>
      <w:r w:rsidR="004712AB" w:rsidRPr="002644D2">
        <w:rPr>
          <w:rFonts w:ascii="Times New Roman" w:eastAsia="Times New Roman" w:hAnsi="Times New Roman" w:cs="Times New Roman"/>
          <w:b/>
          <w:bCs/>
          <w:sz w:val="24"/>
          <w:szCs w:val="24"/>
          <w:lang w:eastAsia="pl-PL"/>
        </w:rPr>
        <w:t xml:space="preserve">. </w:t>
      </w:r>
    </w:p>
    <w:p w14:paraId="41A4D47F" w14:textId="0D12BF43" w:rsidR="00B060E6" w:rsidRPr="00B060E6" w:rsidRDefault="004712AB" w:rsidP="00B060E6">
      <w:pPr>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Poprzez zwiększenie dostępności pomocy terapeutycznej planuje się w roku 2022 uruchom</w:t>
      </w:r>
      <w:r w:rsidR="003E4BC2">
        <w:rPr>
          <w:rFonts w:ascii="Times New Roman" w:eastAsia="Times New Roman" w:hAnsi="Times New Roman" w:cs="Times New Roman"/>
          <w:sz w:val="24"/>
          <w:szCs w:val="24"/>
          <w:lang w:eastAsia="pl-PL"/>
        </w:rPr>
        <w:t xml:space="preserve">ienie </w:t>
      </w:r>
      <w:r>
        <w:rPr>
          <w:rFonts w:ascii="Times New Roman" w:eastAsia="Times New Roman" w:hAnsi="Times New Roman" w:cs="Times New Roman"/>
          <w:sz w:val="24"/>
          <w:szCs w:val="24"/>
          <w:lang w:eastAsia="pl-PL"/>
        </w:rPr>
        <w:t>Punkt</w:t>
      </w:r>
      <w:r w:rsidR="003E4BC2">
        <w:rPr>
          <w:rFonts w:ascii="Times New Roman" w:eastAsia="Times New Roman" w:hAnsi="Times New Roman" w:cs="Times New Roman"/>
          <w:sz w:val="24"/>
          <w:szCs w:val="24"/>
          <w:lang w:eastAsia="pl-PL"/>
        </w:rPr>
        <w:t>u</w:t>
      </w:r>
      <w:r>
        <w:rPr>
          <w:rFonts w:ascii="Times New Roman" w:eastAsia="Times New Roman" w:hAnsi="Times New Roman" w:cs="Times New Roman"/>
          <w:sz w:val="24"/>
          <w:szCs w:val="24"/>
          <w:lang w:eastAsia="pl-PL"/>
        </w:rPr>
        <w:t xml:space="preserve"> Konsultacyjno-Terapeutyczn</w:t>
      </w:r>
      <w:r w:rsidR="003E4BC2">
        <w:rPr>
          <w:rFonts w:ascii="Times New Roman" w:eastAsia="Times New Roman" w:hAnsi="Times New Roman" w:cs="Times New Roman"/>
          <w:sz w:val="24"/>
          <w:szCs w:val="24"/>
          <w:lang w:eastAsia="pl-PL"/>
        </w:rPr>
        <w:t>ego</w:t>
      </w:r>
      <w:r>
        <w:rPr>
          <w:rFonts w:ascii="Times New Roman" w:eastAsia="Times New Roman" w:hAnsi="Times New Roman" w:cs="Times New Roman"/>
          <w:sz w:val="24"/>
          <w:szCs w:val="24"/>
          <w:lang w:eastAsia="pl-PL"/>
        </w:rPr>
        <w:t xml:space="preserve">, w którym raz w miesiącu </w:t>
      </w:r>
      <w:r w:rsidR="003E4BC2">
        <w:rPr>
          <w:rFonts w:ascii="Times New Roman" w:eastAsia="Times New Roman" w:hAnsi="Times New Roman" w:cs="Times New Roman"/>
          <w:sz w:val="24"/>
          <w:szCs w:val="24"/>
          <w:lang w:eastAsia="pl-PL"/>
        </w:rPr>
        <w:t xml:space="preserve">będzie </w:t>
      </w:r>
      <w:r>
        <w:rPr>
          <w:rFonts w:ascii="Times New Roman" w:eastAsia="Times New Roman" w:hAnsi="Times New Roman" w:cs="Times New Roman"/>
          <w:sz w:val="24"/>
          <w:szCs w:val="24"/>
          <w:lang w:eastAsia="pl-PL"/>
        </w:rPr>
        <w:t>można skorzystać z porady terapeuty</w:t>
      </w:r>
      <w:r w:rsidR="003E4BC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uzależnień. </w:t>
      </w:r>
      <w:r w:rsidR="003E4BC2">
        <w:rPr>
          <w:rFonts w:ascii="Times New Roman" w:eastAsia="Times New Roman" w:hAnsi="Times New Roman" w:cs="Times New Roman"/>
          <w:sz w:val="24"/>
          <w:szCs w:val="24"/>
          <w:lang w:eastAsia="pl-PL"/>
        </w:rPr>
        <w:t>Ur</w:t>
      </w:r>
      <w:r w:rsidR="007F6268">
        <w:rPr>
          <w:rFonts w:ascii="Times New Roman" w:eastAsia="Times New Roman" w:hAnsi="Times New Roman" w:cs="Times New Roman"/>
          <w:sz w:val="24"/>
          <w:szCs w:val="24"/>
          <w:lang w:eastAsia="pl-PL"/>
        </w:rPr>
        <w:t>uchomienie</w:t>
      </w:r>
      <w:r>
        <w:rPr>
          <w:rFonts w:ascii="Times New Roman" w:eastAsia="Times New Roman" w:hAnsi="Times New Roman" w:cs="Times New Roman"/>
          <w:sz w:val="24"/>
          <w:szCs w:val="24"/>
          <w:lang w:eastAsia="pl-PL"/>
        </w:rPr>
        <w:t xml:space="preserve"> Punktu </w:t>
      </w:r>
      <w:r w:rsidR="007F6268">
        <w:rPr>
          <w:rFonts w:ascii="Times New Roman" w:eastAsia="Times New Roman" w:hAnsi="Times New Roman" w:cs="Times New Roman"/>
          <w:sz w:val="24"/>
          <w:szCs w:val="24"/>
          <w:lang w:eastAsia="pl-PL"/>
        </w:rPr>
        <w:t>jest</w:t>
      </w:r>
      <w:r>
        <w:rPr>
          <w:rFonts w:ascii="Times New Roman" w:eastAsia="Times New Roman" w:hAnsi="Times New Roman" w:cs="Times New Roman"/>
          <w:sz w:val="24"/>
          <w:szCs w:val="24"/>
          <w:lang w:eastAsia="pl-PL"/>
        </w:rPr>
        <w:t xml:space="preserve"> podyktowane zwiększeniem się </w:t>
      </w:r>
      <w:r w:rsidR="007F6268">
        <w:rPr>
          <w:rFonts w:ascii="Times New Roman" w:eastAsia="Times New Roman" w:hAnsi="Times New Roman" w:cs="Times New Roman"/>
          <w:sz w:val="24"/>
          <w:szCs w:val="24"/>
          <w:lang w:eastAsia="pl-PL"/>
        </w:rPr>
        <w:t>liczby</w:t>
      </w:r>
      <w:r>
        <w:rPr>
          <w:rFonts w:ascii="Times New Roman" w:eastAsia="Times New Roman" w:hAnsi="Times New Roman" w:cs="Times New Roman"/>
          <w:sz w:val="24"/>
          <w:szCs w:val="24"/>
          <w:lang w:eastAsia="pl-PL"/>
        </w:rPr>
        <w:t xml:space="preserve"> osób</w:t>
      </w:r>
      <w:r w:rsidR="007F626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potrzebują</w:t>
      </w:r>
      <w:r w:rsidR="007F6268">
        <w:rPr>
          <w:rFonts w:ascii="Times New Roman" w:eastAsia="Times New Roman" w:hAnsi="Times New Roman" w:cs="Times New Roman"/>
          <w:sz w:val="24"/>
          <w:szCs w:val="24"/>
          <w:lang w:eastAsia="pl-PL"/>
        </w:rPr>
        <w:t>cych</w:t>
      </w:r>
      <w:r>
        <w:rPr>
          <w:rFonts w:ascii="Times New Roman" w:eastAsia="Times New Roman" w:hAnsi="Times New Roman" w:cs="Times New Roman"/>
          <w:sz w:val="24"/>
          <w:szCs w:val="24"/>
          <w:lang w:eastAsia="pl-PL"/>
        </w:rPr>
        <w:t xml:space="preserve"> pomocy w tym </w:t>
      </w:r>
      <w:r w:rsidR="007F6268">
        <w:rPr>
          <w:rFonts w:ascii="Times New Roman" w:eastAsia="Times New Roman" w:hAnsi="Times New Roman" w:cs="Times New Roman"/>
          <w:sz w:val="24"/>
          <w:szCs w:val="24"/>
          <w:lang w:eastAsia="pl-PL"/>
        </w:rPr>
        <w:t>zakresie</w:t>
      </w:r>
      <w:r>
        <w:rPr>
          <w:rFonts w:ascii="Times New Roman" w:eastAsia="Times New Roman" w:hAnsi="Times New Roman" w:cs="Times New Roman"/>
          <w:sz w:val="24"/>
          <w:szCs w:val="24"/>
          <w:lang w:eastAsia="pl-PL"/>
        </w:rPr>
        <w:t>. Gminna Komisja Rozwiązywania Problemów Alkoholowych w Dubeninkach w roku 2021 zauważyła zwiększoną</w:t>
      </w:r>
      <w:r w:rsidR="002644D2">
        <w:rPr>
          <w:rFonts w:ascii="Times New Roman" w:eastAsia="Times New Roman" w:hAnsi="Times New Roman" w:cs="Times New Roman"/>
          <w:sz w:val="24"/>
          <w:szCs w:val="24"/>
          <w:lang w:eastAsia="pl-PL"/>
        </w:rPr>
        <w:t xml:space="preserve"> </w:t>
      </w:r>
      <w:r w:rsidR="007F6268">
        <w:rPr>
          <w:rFonts w:ascii="Times New Roman" w:eastAsia="Times New Roman" w:hAnsi="Times New Roman" w:cs="Times New Roman"/>
          <w:sz w:val="24"/>
          <w:szCs w:val="24"/>
          <w:lang w:eastAsia="pl-PL"/>
        </w:rPr>
        <w:t>liczbę</w:t>
      </w:r>
      <w:r w:rsidR="002644D2">
        <w:rPr>
          <w:rFonts w:ascii="Times New Roman" w:eastAsia="Times New Roman" w:hAnsi="Times New Roman" w:cs="Times New Roman"/>
          <w:sz w:val="24"/>
          <w:szCs w:val="24"/>
          <w:lang w:eastAsia="pl-PL"/>
        </w:rPr>
        <w:t xml:space="preserve"> kierowanych wniosków</w:t>
      </w:r>
      <w:r w:rsidR="007F6268">
        <w:rPr>
          <w:rFonts w:ascii="Times New Roman" w:eastAsia="Times New Roman" w:hAnsi="Times New Roman" w:cs="Times New Roman"/>
          <w:sz w:val="24"/>
          <w:szCs w:val="24"/>
          <w:lang w:eastAsia="pl-PL"/>
        </w:rPr>
        <w:t xml:space="preserve"> o pomoc</w:t>
      </w:r>
      <w:r w:rsidR="002644D2">
        <w:rPr>
          <w:rFonts w:ascii="Times New Roman" w:eastAsia="Times New Roman" w:hAnsi="Times New Roman" w:cs="Times New Roman"/>
          <w:sz w:val="24"/>
          <w:szCs w:val="24"/>
          <w:lang w:eastAsia="pl-PL"/>
        </w:rPr>
        <w:t xml:space="preserve">. </w:t>
      </w:r>
    </w:p>
    <w:p w14:paraId="7F8855AE" w14:textId="12CA4EA3" w:rsidR="007A2AF0" w:rsidRPr="00B060E6" w:rsidRDefault="00B060E6" w:rsidP="007A2AF0">
      <w:pPr>
        <w:suppressAutoHyphens w:val="0"/>
        <w:spacing w:after="0" w:line="360" w:lineRule="auto"/>
        <w:jc w:val="both"/>
        <w:rPr>
          <w:rFonts w:ascii="Times New Roman" w:eastAsia="Times New Roman" w:hAnsi="Times New Roman" w:cs="Arial"/>
          <w:sz w:val="24"/>
          <w:szCs w:val="26"/>
          <w:lang w:eastAsia="pl-PL"/>
        </w:rPr>
      </w:pPr>
      <w:r w:rsidRPr="002644D2">
        <w:rPr>
          <w:rFonts w:ascii="Times New Roman" w:eastAsia="Times New Roman" w:hAnsi="Times New Roman" w:cs="Times New Roman"/>
          <w:bCs/>
          <w:sz w:val="24"/>
          <w:szCs w:val="24"/>
          <w:lang w:eastAsia="pl-PL"/>
        </w:rPr>
        <w:t xml:space="preserve">Udzielanie pomocy osobom i rodzinom, w których występują problemy alkoholowe, pomocy psychospołecznej, prawnej, terapeutycznej oraz pomocy na rzecz </w:t>
      </w:r>
      <w:r w:rsidR="002644D2" w:rsidRPr="002644D2">
        <w:rPr>
          <w:rFonts w:ascii="Times New Roman" w:eastAsia="Times New Roman" w:hAnsi="Times New Roman" w:cs="Times New Roman"/>
          <w:bCs/>
          <w:sz w:val="24"/>
          <w:szCs w:val="24"/>
          <w:lang w:eastAsia="pl-PL"/>
        </w:rPr>
        <w:t>powrotu do</w:t>
      </w:r>
      <w:r w:rsidRPr="002644D2">
        <w:rPr>
          <w:rFonts w:ascii="Times New Roman" w:eastAsia="Times New Roman" w:hAnsi="Times New Roman" w:cs="Times New Roman"/>
          <w:bCs/>
          <w:sz w:val="24"/>
          <w:szCs w:val="24"/>
          <w:lang w:eastAsia="pl-PL"/>
        </w:rPr>
        <w:t xml:space="preserve"> społeczności</w:t>
      </w:r>
      <w:r w:rsidR="002644D2">
        <w:rPr>
          <w:rFonts w:ascii="Times New Roman" w:eastAsia="Times New Roman" w:hAnsi="Times New Roman" w:cs="Times New Roman"/>
          <w:bCs/>
          <w:sz w:val="24"/>
          <w:szCs w:val="24"/>
          <w:lang w:eastAsia="pl-PL"/>
        </w:rPr>
        <w:t xml:space="preserve"> jest jednym z głównych zadań Programu, zaś stworzeni</w:t>
      </w:r>
      <w:r w:rsidR="004D04A4">
        <w:rPr>
          <w:rFonts w:ascii="Times New Roman" w:eastAsia="Times New Roman" w:hAnsi="Times New Roman" w:cs="Times New Roman"/>
          <w:bCs/>
          <w:sz w:val="24"/>
          <w:szCs w:val="24"/>
          <w:lang w:eastAsia="pl-PL"/>
        </w:rPr>
        <w:t>e</w:t>
      </w:r>
      <w:r w:rsidR="002644D2">
        <w:rPr>
          <w:rFonts w:ascii="Times New Roman" w:eastAsia="Times New Roman" w:hAnsi="Times New Roman" w:cs="Times New Roman"/>
          <w:bCs/>
          <w:sz w:val="24"/>
          <w:szCs w:val="24"/>
          <w:lang w:eastAsia="pl-PL"/>
        </w:rPr>
        <w:t xml:space="preserve"> i finansowanie Punktu stanie się sposobem </w:t>
      </w:r>
      <w:r w:rsidR="002644D2">
        <w:rPr>
          <w:rFonts w:ascii="Times New Roman" w:eastAsia="Times New Roman" w:hAnsi="Times New Roman" w:cs="Times New Roman"/>
          <w:bCs/>
          <w:sz w:val="24"/>
          <w:szCs w:val="24"/>
          <w:lang w:eastAsia="pl-PL"/>
        </w:rPr>
        <w:lastRenderedPageBreak/>
        <w:t>jego realizacji.</w:t>
      </w:r>
      <w:r w:rsidR="007A2AF0">
        <w:rPr>
          <w:rFonts w:ascii="Times New Roman" w:eastAsia="Times New Roman" w:hAnsi="Times New Roman" w:cs="Times New Roman"/>
          <w:bCs/>
          <w:sz w:val="24"/>
          <w:szCs w:val="24"/>
          <w:lang w:eastAsia="pl-PL"/>
        </w:rPr>
        <w:t xml:space="preserve">  Mieszkańcy Gminy Dubeninki </w:t>
      </w:r>
      <w:r w:rsidR="007A2AF0">
        <w:rPr>
          <w:rFonts w:ascii="Times New Roman" w:eastAsia="Times New Roman" w:hAnsi="Times New Roman" w:cs="Arial"/>
          <w:sz w:val="24"/>
          <w:szCs w:val="26"/>
          <w:lang w:eastAsia="pl-PL"/>
        </w:rPr>
        <w:t>zostaną poinformowani</w:t>
      </w:r>
      <w:r w:rsidR="007A2AF0" w:rsidRPr="00B060E6">
        <w:rPr>
          <w:rFonts w:ascii="Times New Roman" w:eastAsia="Times New Roman" w:hAnsi="Times New Roman" w:cs="Arial"/>
          <w:sz w:val="24"/>
          <w:szCs w:val="26"/>
          <w:lang w:eastAsia="pl-PL"/>
        </w:rPr>
        <w:t xml:space="preserve"> o możliwościach skorzystania z pomocy terapeutycznej</w:t>
      </w:r>
      <w:r w:rsidR="007A2AF0">
        <w:rPr>
          <w:rFonts w:ascii="Times New Roman" w:eastAsia="Times New Roman" w:hAnsi="Times New Roman" w:cs="Arial"/>
          <w:sz w:val="24"/>
          <w:szCs w:val="26"/>
          <w:lang w:eastAsia="pl-PL"/>
        </w:rPr>
        <w:t xml:space="preserve"> </w:t>
      </w:r>
      <w:r w:rsidR="007A2AF0" w:rsidRPr="00B060E6">
        <w:rPr>
          <w:rFonts w:ascii="Times New Roman" w:eastAsia="Times New Roman" w:hAnsi="Times New Roman" w:cs="Arial"/>
          <w:sz w:val="24"/>
          <w:szCs w:val="26"/>
          <w:lang w:eastAsia="pl-PL"/>
        </w:rPr>
        <w:t>dla osób uzależnionych i współuzależnionych od</w:t>
      </w:r>
      <w:r w:rsidR="007A2AF0">
        <w:rPr>
          <w:rFonts w:ascii="Times New Roman" w:eastAsia="Times New Roman" w:hAnsi="Times New Roman" w:cs="Arial"/>
          <w:sz w:val="24"/>
          <w:szCs w:val="26"/>
          <w:lang w:eastAsia="pl-PL"/>
        </w:rPr>
        <w:t xml:space="preserve"> </w:t>
      </w:r>
      <w:r w:rsidR="007A2AF0" w:rsidRPr="00B060E6">
        <w:rPr>
          <w:rFonts w:ascii="Times New Roman" w:eastAsia="Times New Roman" w:hAnsi="Times New Roman" w:cs="Arial"/>
          <w:sz w:val="24"/>
          <w:szCs w:val="26"/>
          <w:lang w:eastAsia="pl-PL"/>
        </w:rPr>
        <w:t>alkoholu</w:t>
      </w:r>
      <w:r w:rsidR="007A2AF0">
        <w:rPr>
          <w:rFonts w:ascii="Times New Roman" w:eastAsia="Times New Roman" w:hAnsi="Times New Roman" w:cs="Arial"/>
          <w:sz w:val="24"/>
          <w:szCs w:val="26"/>
          <w:lang w:eastAsia="pl-PL"/>
        </w:rPr>
        <w:t xml:space="preserve"> </w:t>
      </w:r>
      <w:r w:rsidR="007A2AF0" w:rsidRPr="00B060E6">
        <w:rPr>
          <w:rFonts w:ascii="Times New Roman" w:eastAsia="Times New Roman" w:hAnsi="Times New Roman" w:cs="Arial"/>
          <w:sz w:val="24"/>
          <w:szCs w:val="26"/>
          <w:lang w:eastAsia="pl-PL"/>
        </w:rPr>
        <w:t xml:space="preserve">poprzez rozpowszechnianie informacji </w:t>
      </w:r>
      <w:r w:rsidR="007A2AF0">
        <w:rPr>
          <w:rFonts w:ascii="Times New Roman" w:eastAsia="Times New Roman" w:hAnsi="Times New Roman" w:cs="Arial"/>
          <w:sz w:val="24"/>
          <w:szCs w:val="26"/>
          <w:lang w:eastAsia="pl-PL"/>
        </w:rPr>
        <w:t>na stronie Urzędu Gminy oraz poprzez plakaty</w:t>
      </w:r>
      <w:r w:rsidR="007F6268">
        <w:rPr>
          <w:rFonts w:ascii="Times New Roman" w:eastAsia="Times New Roman" w:hAnsi="Times New Roman" w:cs="Arial"/>
          <w:sz w:val="24"/>
          <w:szCs w:val="26"/>
          <w:lang w:eastAsia="pl-PL"/>
        </w:rPr>
        <w:t>,</w:t>
      </w:r>
      <w:r w:rsidR="007A2AF0">
        <w:rPr>
          <w:rFonts w:ascii="Times New Roman" w:eastAsia="Times New Roman" w:hAnsi="Times New Roman" w:cs="Arial"/>
          <w:sz w:val="24"/>
          <w:szCs w:val="26"/>
          <w:lang w:eastAsia="pl-PL"/>
        </w:rPr>
        <w:t xml:space="preserve"> inform</w:t>
      </w:r>
      <w:r w:rsidR="007F6268">
        <w:rPr>
          <w:rFonts w:ascii="Times New Roman" w:eastAsia="Times New Roman" w:hAnsi="Times New Roman" w:cs="Arial"/>
          <w:sz w:val="24"/>
          <w:szCs w:val="26"/>
          <w:lang w:eastAsia="pl-PL"/>
        </w:rPr>
        <w:t>ację przekazaną przez sołtysów.</w:t>
      </w:r>
    </w:p>
    <w:p w14:paraId="137DA26A" w14:textId="77777777" w:rsidR="002644D2" w:rsidRDefault="002644D2" w:rsidP="00B060E6">
      <w:pPr>
        <w:suppressAutoHyphens w:val="0"/>
        <w:spacing w:after="0" w:line="360" w:lineRule="auto"/>
        <w:jc w:val="both"/>
        <w:rPr>
          <w:rFonts w:ascii="Times New Roman" w:eastAsia="Times New Roman" w:hAnsi="Times New Roman" w:cs="Times New Roman"/>
          <w:bCs/>
          <w:sz w:val="24"/>
          <w:szCs w:val="24"/>
          <w:lang w:eastAsia="pl-PL"/>
        </w:rPr>
      </w:pPr>
    </w:p>
    <w:p w14:paraId="149258AE" w14:textId="740BA6C1" w:rsidR="002644D2" w:rsidRPr="007D2F01" w:rsidRDefault="004D04A4" w:rsidP="004D04A4">
      <w:pPr>
        <w:pStyle w:val="Akapitzlist"/>
        <w:tabs>
          <w:tab w:val="left" w:pos="567"/>
        </w:tabs>
        <w:suppressAutoHyphens w:val="0"/>
        <w:spacing w:after="0" w:line="360" w:lineRule="auto"/>
        <w:ind w:left="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sidR="007A2AF0" w:rsidRPr="007D2F01">
        <w:rPr>
          <w:rFonts w:ascii="Times New Roman" w:eastAsia="Times New Roman" w:hAnsi="Times New Roman" w:cs="Times New Roman"/>
          <w:b/>
          <w:sz w:val="24"/>
          <w:szCs w:val="24"/>
          <w:lang w:eastAsia="pl-PL"/>
        </w:rPr>
        <w:t xml:space="preserve">Udzielanie rodzinom, w których </w:t>
      </w:r>
      <w:r w:rsidR="00A21349" w:rsidRPr="007D2F01">
        <w:rPr>
          <w:rFonts w:ascii="Times New Roman" w:eastAsia="Times New Roman" w:hAnsi="Times New Roman" w:cs="Times New Roman"/>
          <w:b/>
          <w:sz w:val="24"/>
          <w:szCs w:val="24"/>
          <w:lang w:eastAsia="pl-PL"/>
        </w:rPr>
        <w:t>występują</w:t>
      </w:r>
      <w:r w:rsidR="007A2AF0" w:rsidRPr="007D2F01">
        <w:rPr>
          <w:rFonts w:ascii="Times New Roman" w:eastAsia="Times New Roman" w:hAnsi="Times New Roman" w:cs="Times New Roman"/>
          <w:b/>
          <w:sz w:val="24"/>
          <w:szCs w:val="24"/>
          <w:lang w:eastAsia="pl-PL"/>
        </w:rPr>
        <w:t xml:space="preserve"> problemy alkoholowe pomocy psychospoł</w:t>
      </w:r>
      <w:r w:rsidR="00A21349" w:rsidRPr="007D2F01">
        <w:rPr>
          <w:rFonts w:ascii="Times New Roman" w:eastAsia="Times New Roman" w:hAnsi="Times New Roman" w:cs="Times New Roman"/>
          <w:b/>
          <w:sz w:val="24"/>
          <w:szCs w:val="24"/>
          <w:lang w:eastAsia="pl-PL"/>
        </w:rPr>
        <w:t>ecznej i prawnej, a w szczególności ochrony przed przemocą</w:t>
      </w:r>
      <w:r w:rsidR="007138B8" w:rsidRPr="007D2F01">
        <w:rPr>
          <w:rFonts w:ascii="Times New Roman" w:eastAsia="Times New Roman" w:hAnsi="Times New Roman" w:cs="Times New Roman"/>
          <w:b/>
          <w:sz w:val="24"/>
          <w:szCs w:val="24"/>
          <w:lang w:eastAsia="pl-PL"/>
        </w:rPr>
        <w:t xml:space="preserve"> w rodzinie poprzez:</w:t>
      </w:r>
    </w:p>
    <w:p w14:paraId="1D5D723F" w14:textId="2DDCE1A1" w:rsidR="007138B8" w:rsidRDefault="007138B8" w:rsidP="006A10D4">
      <w:pPr>
        <w:pStyle w:val="Akapitzlist"/>
        <w:numPr>
          <w:ilvl w:val="0"/>
          <w:numId w:val="12"/>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Finansowanie obozów, kolonii, zajęć podczas ferii zimowych i wakacji letnich, realizujących program zajęć profilaktyki zdrowotnej dla dzieci z rodzin dysfunkcyjnych;</w:t>
      </w:r>
    </w:p>
    <w:p w14:paraId="0DC8A6EC" w14:textId="56934EBF" w:rsidR="007138B8" w:rsidRDefault="007138B8" w:rsidP="006A10D4">
      <w:pPr>
        <w:pStyle w:val="Akapitzlist"/>
        <w:numPr>
          <w:ilvl w:val="0"/>
          <w:numId w:val="12"/>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Zorganizowanie pomocy psychologicznej, w tym skierowanej do dzieci z rodzin dysfunkcyjnych;</w:t>
      </w:r>
    </w:p>
    <w:p w14:paraId="6C40C7E1" w14:textId="5A19CBCE" w:rsidR="007138B8" w:rsidRDefault="007138B8" w:rsidP="006A10D4">
      <w:pPr>
        <w:pStyle w:val="Akapitzlist"/>
        <w:numPr>
          <w:ilvl w:val="0"/>
          <w:numId w:val="12"/>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Zorganizowanie pomocy prawnej i psychologicznej dla rodzin uzależnionych</w:t>
      </w:r>
      <w:r w:rsidR="004D04A4">
        <w:rPr>
          <w:rFonts w:ascii="Times New Roman" w:eastAsia="Times New Roman" w:hAnsi="Times New Roman" w:cs="Times New Roman"/>
          <w:bCs/>
          <w:sz w:val="24"/>
          <w:szCs w:val="24"/>
          <w:lang w:eastAsia="pl-PL"/>
        </w:rPr>
        <w:t>;</w:t>
      </w:r>
    </w:p>
    <w:p w14:paraId="39F78851" w14:textId="043790EA" w:rsidR="007138B8" w:rsidRDefault="007138B8" w:rsidP="006A10D4">
      <w:pPr>
        <w:pStyle w:val="Akapitzlist"/>
        <w:numPr>
          <w:ilvl w:val="0"/>
          <w:numId w:val="12"/>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Finansowanie różnych form spędzania czasu wolnego dla dzieci i dorosłych z rodzin dysfunkcyjnych poprzez organizowanie wyjazdów studyjnych, zajęć w świetlicach o tematyce profilaktycznej, </w:t>
      </w:r>
      <w:r w:rsidR="003D4EA9">
        <w:rPr>
          <w:rFonts w:ascii="Times New Roman" w:eastAsia="Times New Roman" w:hAnsi="Times New Roman" w:cs="Times New Roman"/>
          <w:bCs/>
          <w:sz w:val="24"/>
          <w:szCs w:val="24"/>
          <w:lang w:eastAsia="pl-PL"/>
        </w:rPr>
        <w:t xml:space="preserve">organizowanie działań o tematyce sportowej w powiązaniu z profilaktyką uzależnień (zawody, zajęcia sportowe), </w:t>
      </w:r>
      <w:r>
        <w:rPr>
          <w:rFonts w:ascii="Times New Roman" w:eastAsia="Times New Roman" w:hAnsi="Times New Roman" w:cs="Times New Roman"/>
          <w:bCs/>
          <w:sz w:val="24"/>
          <w:szCs w:val="24"/>
          <w:lang w:eastAsia="pl-PL"/>
        </w:rPr>
        <w:t xml:space="preserve">dożywianie dzieci </w:t>
      </w:r>
      <w:r w:rsidR="003D4EA9">
        <w:rPr>
          <w:rFonts w:ascii="Times New Roman" w:eastAsia="Times New Roman" w:hAnsi="Times New Roman" w:cs="Times New Roman"/>
          <w:bCs/>
          <w:sz w:val="24"/>
          <w:szCs w:val="24"/>
          <w:lang w:eastAsia="pl-PL"/>
        </w:rPr>
        <w:t>biorących</w:t>
      </w:r>
      <w:r>
        <w:rPr>
          <w:rFonts w:ascii="Times New Roman" w:eastAsia="Times New Roman" w:hAnsi="Times New Roman" w:cs="Times New Roman"/>
          <w:bCs/>
          <w:sz w:val="24"/>
          <w:szCs w:val="24"/>
          <w:lang w:eastAsia="pl-PL"/>
        </w:rPr>
        <w:t xml:space="preserve"> udział w zajęciach, zakup sprzętu sportowego</w:t>
      </w:r>
      <w:r w:rsidR="003D4EA9">
        <w:rPr>
          <w:rFonts w:ascii="Times New Roman" w:eastAsia="Times New Roman" w:hAnsi="Times New Roman" w:cs="Times New Roman"/>
          <w:bCs/>
          <w:sz w:val="24"/>
          <w:szCs w:val="24"/>
          <w:lang w:eastAsia="pl-PL"/>
        </w:rPr>
        <w:t>, nagród, pomocy i materiałów potrzebnych do realizacji tych zajęć;</w:t>
      </w:r>
    </w:p>
    <w:p w14:paraId="369A804A" w14:textId="3518E229" w:rsidR="003D4EA9" w:rsidRPr="003D4EA9" w:rsidRDefault="003D4EA9" w:rsidP="006A10D4">
      <w:pPr>
        <w:pStyle w:val="Akapitzlist"/>
        <w:numPr>
          <w:ilvl w:val="0"/>
          <w:numId w:val="12"/>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Wspomaganie prewencyjnych działań policji związanych z działalnością profilaktyki zdrowotnej. Akcje skierowane do dzieci i młodzieży, jak też do osób dorosłych, mieszkańców Gminy Dubeninki o tematyce przeciwdziałania alkoholizmowi i </w:t>
      </w:r>
      <w:r w:rsidR="00584F63">
        <w:rPr>
          <w:rFonts w:ascii="Times New Roman" w:eastAsia="Times New Roman" w:hAnsi="Times New Roman" w:cs="Times New Roman"/>
          <w:bCs/>
          <w:sz w:val="24"/>
          <w:szCs w:val="24"/>
          <w:lang w:eastAsia="pl-PL"/>
        </w:rPr>
        <w:t>n</w:t>
      </w:r>
      <w:r>
        <w:rPr>
          <w:rFonts w:ascii="Times New Roman" w:eastAsia="Times New Roman" w:hAnsi="Times New Roman" w:cs="Times New Roman"/>
          <w:bCs/>
          <w:sz w:val="24"/>
          <w:szCs w:val="24"/>
          <w:lang w:eastAsia="pl-PL"/>
        </w:rPr>
        <w:t xml:space="preserve">arkomanii. Zakup niezbędnych materiałów do realizacji działania. </w:t>
      </w:r>
    </w:p>
    <w:p w14:paraId="68B6A4D1" w14:textId="5BBFB4DB" w:rsidR="007D2F01" w:rsidRDefault="004D04A4" w:rsidP="004D04A4">
      <w:pPr>
        <w:pStyle w:val="Akapitzlist"/>
        <w:tabs>
          <w:tab w:val="left" w:pos="567"/>
        </w:tabs>
        <w:suppressAutoHyphens w:val="0"/>
        <w:spacing w:after="0" w:line="360" w:lineRule="auto"/>
        <w:ind w:left="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ab/>
      </w:r>
      <w:r w:rsidR="007D2F01" w:rsidRPr="007D2F01">
        <w:rPr>
          <w:rFonts w:ascii="Times New Roman" w:eastAsia="Times New Roman" w:hAnsi="Times New Roman" w:cs="Times New Roman"/>
          <w:b/>
          <w:bCs/>
          <w:sz w:val="24"/>
          <w:szCs w:val="24"/>
          <w:lang w:eastAsia="pl-PL"/>
        </w:rPr>
        <w:t>Wspomaganie podmiotów realizujących zadania służące rozwiązywaniu problemów alkoholowych, narkomanii oraz przemocy w rodzinie</w:t>
      </w:r>
      <w:r w:rsidR="007F6268">
        <w:rPr>
          <w:rFonts w:ascii="Times New Roman" w:eastAsia="Times New Roman" w:hAnsi="Times New Roman" w:cs="Times New Roman"/>
          <w:b/>
          <w:bCs/>
          <w:sz w:val="24"/>
          <w:szCs w:val="24"/>
          <w:lang w:eastAsia="pl-PL"/>
        </w:rPr>
        <w:t xml:space="preserve"> poprzez finansowanie działań zgłaszanych przez podmioty</w:t>
      </w:r>
      <w:r w:rsidR="007D2F01" w:rsidRPr="007D2F01">
        <w:rPr>
          <w:rFonts w:ascii="Times New Roman" w:eastAsia="Times New Roman" w:hAnsi="Times New Roman" w:cs="Times New Roman"/>
          <w:b/>
          <w:bCs/>
          <w:sz w:val="24"/>
          <w:szCs w:val="24"/>
          <w:lang w:eastAsia="pl-PL"/>
        </w:rPr>
        <w:t>.</w:t>
      </w:r>
    </w:p>
    <w:p w14:paraId="691E1831" w14:textId="17314D03" w:rsidR="007D2F01" w:rsidRDefault="007D2F01" w:rsidP="004D04A4">
      <w:pPr>
        <w:pStyle w:val="Akapitzlist"/>
        <w:suppressAutoHyphens w:val="0"/>
        <w:spacing w:after="0" w:line="360" w:lineRule="auto"/>
        <w:ind w:left="0"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Prowadzenie profilaktycznej działalności informacyjnej i edukacyjnej, w szczególności dla dzieci i młodzieży, w zakresie rozwiązywania problemów alkoholowych, w tym pozalekcyjnych zajęć sportowych, a także dożywianie dzieci </w:t>
      </w:r>
      <w:r w:rsidR="000C39A8">
        <w:rPr>
          <w:rFonts w:ascii="Times New Roman" w:eastAsia="Times New Roman" w:hAnsi="Times New Roman" w:cs="Times New Roman"/>
          <w:b/>
          <w:bCs/>
          <w:sz w:val="24"/>
          <w:szCs w:val="24"/>
          <w:lang w:eastAsia="pl-PL"/>
        </w:rPr>
        <w:t>uczestniczących w</w:t>
      </w:r>
      <w:r>
        <w:rPr>
          <w:rFonts w:ascii="Times New Roman" w:eastAsia="Times New Roman" w:hAnsi="Times New Roman" w:cs="Times New Roman"/>
          <w:b/>
          <w:bCs/>
          <w:sz w:val="24"/>
          <w:szCs w:val="24"/>
          <w:lang w:eastAsia="pl-PL"/>
        </w:rPr>
        <w:t xml:space="preserve"> pozalekcyjnych programach opiekuńczo – wychowawczych poprzez:</w:t>
      </w:r>
    </w:p>
    <w:p w14:paraId="57CFF13C" w14:textId="7E2C93DB" w:rsidR="007D2F01" w:rsidRPr="007D2F01" w:rsidRDefault="007D2F01" w:rsidP="006A10D4">
      <w:pPr>
        <w:pStyle w:val="Akapitzlist"/>
        <w:numPr>
          <w:ilvl w:val="0"/>
          <w:numId w:val="12"/>
        </w:numPr>
        <w:tabs>
          <w:tab w:val="left" w:pos="567"/>
        </w:tabs>
        <w:suppressAutoHyphens w:val="0"/>
        <w:spacing w:after="0" w:line="360" w:lineRule="auto"/>
        <w:ind w:left="0" w:firstLine="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Organizowanie i prowadzenie na terenie szkół, świetlic i innych placówek programów, warsztatów i spektakli profilaktycznych dla dzieci i młodzieży;</w:t>
      </w:r>
    </w:p>
    <w:p w14:paraId="00197AE0" w14:textId="2E154C3E" w:rsidR="007D2F01" w:rsidRPr="00807905" w:rsidRDefault="007D2F01" w:rsidP="006A10D4">
      <w:pPr>
        <w:pStyle w:val="Akapitzlist"/>
        <w:numPr>
          <w:ilvl w:val="0"/>
          <w:numId w:val="12"/>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sidRPr="00807905">
        <w:rPr>
          <w:rFonts w:ascii="Times New Roman" w:eastAsia="Times New Roman" w:hAnsi="Times New Roman" w:cs="Times New Roman"/>
          <w:sz w:val="24"/>
          <w:szCs w:val="24"/>
          <w:lang w:eastAsia="pl-PL"/>
        </w:rPr>
        <w:t xml:space="preserve">Doposażenie placówek prowadzących takie programy w pomoce dydaktyczne, terapeutyczne oraz w </w:t>
      </w:r>
      <w:r w:rsidR="00170520" w:rsidRPr="00807905">
        <w:rPr>
          <w:rFonts w:ascii="Times New Roman" w:eastAsia="Times New Roman" w:hAnsi="Times New Roman" w:cs="Times New Roman"/>
          <w:sz w:val="24"/>
          <w:szCs w:val="24"/>
          <w:lang w:eastAsia="pl-PL"/>
        </w:rPr>
        <w:t>sprzęt</w:t>
      </w:r>
      <w:r w:rsidRPr="00807905">
        <w:rPr>
          <w:rFonts w:ascii="Times New Roman" w:eastAsia="Times New Roman" w:hAnsi="Times New Roman" w:cs="Times New Roman"/>
          <w:sz w:val="24"/>
          <w:szCs w:val="24"/>
          <w:lang w:eastAsia="pl-PL"/>
        </w:rPr>
        <w:t xml:space="preserve"> niezbędny do realizacji tych zajęć;</w:t>
      </w:r>
    </w:p>
    <w:p w14:paraId="2E0C680B" w14:textId="25F782A8" w:rsidR="007D2F01" w:rsidRPr="00807905" w:rsidRDefault="007D2F01" w:rsidP="006A10D4">
      <w:pPr>
        <w:pStyle w:val="Akapitzlist"/>
        <w:numPr>
          <w:ilvl w:val="0"/>
          <w:numId w:val="12"/>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sidRPr="00807905">
        <w:rPr>
          <w:rFonts w:ascii="Times New Roman" w:eastAsia="Times New Roman" w:hAnsi="Times New Roman" w:cs="Times New Roman"/>
          <w:sz w:val="24"/>
          <w:szCs w:val="24"/>
          <w:lang w:eastAsia="pl-PL"/>
        </w:rPr>
        <w:lastRenderedPageBreak/>
        <w:t>Organizowanie szkoleń dla rodziców w zakresie kluczowych</w:t>
      </w:r>
      <w:r w:rsidR="00170520" w:rsidRPr="00807905">
        <w:rPr>
          <w:rFonts w:ascii="Times New Roman" w:eastAsia="Times New Roman" w:hAnsi="Times New Roman" w:cs="Times New Roman"/>
          <w:sz w:val="24"/>
          <w:szCs w:val="24"/>
          <w:lang w:eastAsia="pl-PL"/>
        </w:rPr>
        <w:t xml:space="preserve"> kompetencji wychowawczych mających na celu ograniczenie powielania przez dzieci negatywnych </w:t>
      </w:r>
      <w:r w:rsidR="00584F63">
        <w:rPr>
          <w:rFonts w:ascii="Times New Roman" w:eastAsia="Times New Roman" w:hAnsi="Times New Roman" w:cs="Times New Roman"/>
          <w:sz w:val="24"/>
          <w:szCs w:val="24"/>
          <w:lang w:eastAsia="pl-PL"/>
        </w:rPr>
        <w:t xml:space="preserve">wzorców </w:t>
      </w:r>
      <w:proofErr w:type="spellStart"/>
      <w:r w:rsidR="00170520" w:rsidRPr="00807905">
        <w:rPr>
          <w:rFonts w:ascii="Times New Roman" w:eastAsia="Times New Roman" w:hAnsi="Times New Roman" w:cs="Times New Roman"/>
          <w:sz w:val="24"/>
          <w:szCs w:val="24"/>
          <w:lang w:eastAsia="pl-PL"/>
        </w:rPr>
        <w:t>zachowań</w:t>
      </w:r>
      <w:proofErr w:type="spellEnd"/>
      <w:r w:rsidR="00170520" w:rsidRPr="00807905">
        <w:rPr>
          <w:rFonts w:ascii="Times New Roman" w:eastAsia="Times New Roman" w:hAnsi="Times New Roman" w:cs="Times New Roman"/>
          <w:sz w:val="24"/>
          <w:szCs w:val="24"/>
          <w:lang w:eastAsia="pl-PL"/>
        </w:rPr>
        <w:t>, w szczególności nadużywania alkoholu i przemocy w rodzinie;</w:t>
      </w:r>
    </w:p>
    <w:p w14:paraId="6AD82F3A" w14:textId="773FE440" w:rsidR="00170520" w:rsidRPr="00807905" w:rsidRDefault="00170520" w:rsidP="006A10D4">
      <w:pPr>
        <w:pStyle w:val="Akapitzlist"/>
        <w:numPr>
          <w:ilvl w:val="0"/>
          <w:numId w:val="12"/>
        </w:numPr>
        <w:suppressAutoHyphens w:val="0"/>
        <w:spacing w:after="0" w:line="360" w:lineRule="auto"/>
        <w:ind w:left="0" w:firstLine="0"/>
        <w:jc w:val="both"/>
        <w:rPr>
          <w:rFonts w:ascii="Times New Roman" w:eastAsia="Times New Roman" w:hAnsi="Times New Roman" w:cs="Times New Roman"/>
          <w:sz w:val="24"/>
          <w:szCs w:val="24"/>
          <w:lang w:eastAsia="pl-PL"/>
        </w:rPr>
      </w:pPr>
      <w:r w:rsidRPr="00807905">
        <w:rPr>
          <w:rFonts w:ascii="Times New Roman" w:eastAsia="Times New Roman" w:hAnsi="Times New Roman" w:cs="Times New Roman"/>
          <w:sz w:val="24"/>
          <w:szCs w:val="24"/>
          <w:lang w:eastAsia="pl-PL"/>
        </w:rPr>
        <w:t>Współpracę z jednostkami organizacyjnymi i organizacjami pozarządowymi mającą na celu promocję zdrowego stylu życia i promowanie trzeźwych obyczajów np. finansowanie lokalnych imprez sportowych</w:t>
      </w:r>
      <w:r w:rsidR="00B7487D" w:rsidRPr="00807905">
        <w:rPr>
          <w:rFonts w:ascii="Times New Roman" w:eastAsia="Times New Roman" w:hAnsi="Times New Roman" w:cs="Times New Roman"/>
          <w:sz w:val="24"/>
          <w:szCs w:val="24"/>
          <w:lang w:eastAsia="pl-PL"/>
        </w:rPr>
        <w:t xml:space="preserve"> i kulturalnych dla dzieci, młodzieży i osób starszych – mieszkańców Gminy Dubeninki</w:t>
      </w:r>
      <w:r w:rsidR="00584F63">
        <w:rPr>
          <w:rFonts w:ascii="Times New Roman" w:eastAsia="Times New Roman" w:hAnsi="Times New Roman" w:cs="Times New Roman"/>
          <w:sz w:val="24"/>
          <w:szCs w:val="24"/>
          <w:lang w:eastAsia="pl-PL"/>
        </w:rPr>
        <w:t xml:space="preserve"> (</w:t>
      </w:r>
      <w:r w:rsidR="00B7487D" w:rsidRPr="00807905">
        <w:rPr>
          <w:rFonts w:ascii="Times New Roman" w:eastAsia="Times New Roman" w:hAnsi="Times New Roman" w:cs="Times New Roman"/>
          <w:sz w:val="24"/>
          <w:szCs w:val="24"/>
          <w:lang w:eastAsia="pl-PL"/>
        </w:rPr>
        <w:t>na podstawie przedłożonych projektów profilaktycznych</w:t>
      </w:r>
      <w:r w:rsidR="00584F63">
        <w:rPr>
          <w:rFonts w:ascii="Times New Roman" w:eastAsia="Times New Roman" w:hAnsi="Times New Roman" w:cs="Times New Roman"/>
          <w:sz w:val="24"/>
          <w:szCs w:val="24"/>
          <w:lang w:eastAsia="pl-PL"/>
        </w:rPr>
        <w:t>). Każde wsparcie wymaga przedłożenia wniosku.</w:t>
      </w:r>
    </w:p>
    <w:p w14:paraId="157F6732" w14:textId="7FBF6CFA" w:rsidR="00B7487D" w:rsidRDefault="00B7487D" w:rsidP="004D04A4">
      <w:pPr>
        <w:pStyle w:val="Akapitzlist"/>
        <w:suppressAutoHyphens w:val="0"/>
        <w:spacing w:after="0" w:line="360" w:lineRule="auto"/>
        <w:ind w:left="0"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Wszechstronne wspieranie polityki zdrowotnej rodziców, nauczycieli, pedagogów szkolnych i policjantów;</w:t>
      </w:r>
    </w:p>
    <w:p w14:paraId="6DC4B6FE" w14:textId="3F14615E" w:rsidR="00B7487D" w:rsidRDefault="00B7487D" w:rsidP="004D04A4">
      <w:pPr>
        <w:pStyle w:val="Akapitzlist"/>
        <w:suppressAutoHyphens w:val="0"/>
        <w:spacing w:after="0" w:line="360" w:lineRule="auto"/>
        <w:ind w:left="0"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Prowadzenie na terenie szkół i świetlic na terenie Gminy </w:t>
      </w:r>
      <w:r w:rsidR="007B7698">
        <w:rPr>
          <w:rFonts w:ascii="Times New Roman" w:eastAsia="Times New Roman" w:hAnsi="Times New Roman" w:cs="Times New Roman"/>
          <w:b/>
          <w:bCs/>
          <w:sz w:val="24"/>
          <w:szCs w:val="24"/>
          <w:lang w:eastAsia="pl-PL"/>
        </w:rPr>
        <w:t>Dubeninki</w:t>
      </w:r>
      <w:r>
        <w:rPr>
          <w:rFonts w:ascii="Times New Roman" w:eastAsia="Times New Roman" w:hAnsi="Times New Roman" w:cs="Times New Roman"/>
          <w:b/>
          <w:bCs/>
          <w:sz w:val="24"/>
          <w:szCs w:val="24"/>
          <w:lang w:eastAsia="pl-PL"/>
        </w:rPr>
        <w:t xml:space="preserve"> zajęć edukacyjnych </w:t>
      </w:r>
      <w:r w:rsidR="007B7698">
        <w:rPr>
          <w:rFonts w:ascii="Times New Roman" w:eastAsia="Times New Roman" w:hAnsi="Times New Roman" w:cs="Times New Roman"/>
          <w:b/>
          <w:bCs/>
          <w:sz w:val="24"/>
          <w:szCs w:val="24"/>
          <w:lang w:eastAsia="pl-PL"/>
        </w:rPr>
        <w:t>z zakresu profilaktyki zdrowotnej</w:t>
      </w:r>
      <w:r w:rsidR="00584F63">
        <w:rPr>
          <w:rFonts w:ascii="Times New Roman" w:eastAsia="Times New Roman" w:hAnsi="Times New Roman" w:cs="Times New Roman"/>
          <w:b/>
          <w:bCs/>
          <w:sz w:val="24"/>
          <w:szCs w:val="24"/>
          <w:lang w:eastAsia="pl-PL"/>
        </w:rPr>
        <w:t xml:space="preserve"> dla rodziny</w:t>
      </w:r>
      <w:r w:rsidR="007B7698">
        <w:rPr>
          <w:rFonts w:ascii="Times New Roman" w:eastAsia="Times New Roman" w:hAnsi="Times New Roman" w:cs="Times New Roman"/>
          <w:b/>
          <w:bCs/>
          <w:sz w:val="24"/>
          <w:szCs w:val="24"/>
          <w:lang w:eastAsia="pl-PL"/>
        </w:rPr>
        <w:t>;</w:t>
      </w:r>
    </w:p>
    <w:p w14:paraId="4E1D833C" w14:textId="76B5626A" w:rsidR="007B7698" w:rsidRPr="007D2F01" w:rsidRDefault="007B7698" w:rsidP="004D04A4">
      <w:pPr>
        <w:pStyle w:val="Akapitzlist"/>
        <w:suppressAutoHyphens w:val="0"/>
        <w:spacing w:after="0" w:line="360" w:lineRule="auto"/>
        <w:ind w:left="0"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Finansowanie </w:t>
      </w:r>
      <w:r w:rsidR="00584F63">
        <w:rPr>
          <w:rFonts w:ascii="Times New Roman" w:eastAsia="Times New Roman" w:hAnsi="Times New Roman" w:cs="Times New Roman"/>
          <w:b/>
          <w:bCs/>
          <w:sz w:val="24"/>
          <w:szCs w:val="24"/>
          <w:lang w:eastAsia="pl-PL"/>
        </w:rPr>
        <w:t xml:space="preserve">profilaktycznych </w:t>
      </w:r>
      <w:r>
        <w:rPr>
          <w:rFonts w:ascii="Times New Roman" w:eastAsia="Times New Roman" w:hAnsi="Times New Roman" w:cs="Times New Roman"/>
          <w:b/>
          <w:bCs/>
          <w:sz w:val="24"/>
          <w:szCs w:val="24"/>
          <w:lang w:eastAsia="pl-PL"/>
        </w:rPr>
        <w:t>wyjazdów sportowo-rekreacyjnych dla dzieci, młodzieży</w:t>
      </w:r>
      <w:r w:rsidR="00807905">
        <w:rPr>
          <w:rFonts w:ascii="Times New Roman" w:eastAsia="Times New Roman" w:hAnsi="Times New Roman" w:cs="Times New Roman"/>
          <w:b/>
          <w:bCs/>
          <w:sz w:val="24"/>
          <w:szCs w:val="24"/>
          <w:lang w:eastAsia="pl-PL"/>
        </w:rPr>
        <w:t xml:space="preserve"> i </w:t>
      </w:r>
      <w:r>
        <w:rPr>
          <w:rFonts w:ascii="Times New Roman" w:eastAsia="Times New Roman" w:hAnsi="Times New Roman" w:cs="Times New Roman"/>
          <w:b/>
          <w:bCs/>
          <w:sz w:val="24"/>
          <w:szCs w:val="24"/>
          <w:lang w:eastAsia="pl-PL"/>
        </w:rPr>
        <w:t>dorosłych.</w:t>
      </w:r>
    </w:p>
    <w:p w14:paraId="0880F547" w14:textId="77777777" w:rsidR="00B060E6" w:rsidRPr="00B060E6" w:rsidRDefault="00B060E6" w:rsidP="00B060E6">
      <w:pPr>
        <w:suppressAutoHyphens w:val="0"/>
        <w:spacing w:after="0" w:line="240" w:lineRule="auto"/>
        <w:rPr>
          <w:rFonts w:ascii="Times New Roman" w:eastAsia="Times New Roman" w:hAnsi="Times New Roman" w:cs="Times New Roman"/>
          <w:b/>
          <w:sz w:val="28"/>
          <w:szCs w:val="28"/>
          <w:lang w:eastAsia="pl-PL"/>
        </w:rPr>
      </w:pPr>
    </w:p>
    <w:p w14:paraId="564E502D" w14:textId="25E6E342" w:rsidR="00B060E6" w:rsidRDefault="00B060E6" w:rsidP="00B060E6">
      <w:pPr>
        <w:suppressAutoHyphens w:val="0"/>
        <w:spacing w:after="0" w:line="240" w:lineRule="auto"/>
        <w:rPr>
          <w:rFonts w:ascii="Times New Roman" w:eastAsia="Times New Roman" w:hAnsi="Times New Roman" w:cs="Times New Roman"/>
          <w:b/>
          <w:sz w:val="28"/>
          <w:szCs w:val="28"/>
          <w:lang w:eastAsia="pl-PL"/>
        </w:rPr>
      </w:pPr>
    </w:p>
    <w:p w14:paraId="6297C148" w14:textId="72DEE28F" w:rsidR="004D04A4" w:rsidRDefault="004D04A4" w:rsidP="00B060E6">
      <w:pPr>
        <w:suppressAutoHyphens w:val="0"/>
        <w:spacing w:after="0" w:line="240" w:lineRule="auto"/>
        <w:rPr>
          <w:rFonts w:ascii="Times New Roman" w:eastAsia="Times New Roman" w:hAnsi="Times New Roman" w:cs="Times New Roman"/>
          <w:b/>
          <w:sz w:val="28"/>
          <w:szCs w:val="28"/>
          <w:lang w:eastAsia="pl-PL"/>
        </w:rPr>
      </w:pPr>
    </w:p>
    <w:p w14:paraId="6BA68E5E" w14:textId="77777777" w:rsidR="004D04A4" w:rsidRPr="00B060E6" w:rsidRDefault="004D04A4" w:rsidP="00B060E6">
      <w:pPr>
        <w:suppressAutoHyphens w:val="0"/>
        <w:spacing w:after="0" w:line="240" w:lineRule="auto"/>
        <w:rPr>
          <w:rFonts w:ascii="Times New Roman" w:eastAsia="Times New Roman" w:hAnsi="Times New Roman" w:cs="Times New Roman"/>
          <w:b/>
          <w:sz w:val="28"/>
          <w:szCs w:val="28"/>
          <w:lang w:eastAsia="pl-PL"/>
        </w:rPr>
      </w:pPr>
    </w:p>
    <w:p w14:paraId="2B1D5230" w14:textId="24929496" w:rsidR="007B7698" w:rsidRDefault="000F340E" w:rsidP="00B060E6">
      <w:pPr>
        <w:suppressAutoHyphens w:val="0"/>
        <w:spacing w:after="0" w:line="240" w:lineRule="auto"/>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VI</w:t>
      </w:r>
      <w:r w:rsidR="00B060E6" w:rsidRPr="00B060E6">
        <w:rPr>
          <w:rFonts w:ascii="Times New Roman" w:eastAsia="Times New Roman" w:hAnsi="Times New Roman" w:cs="Times New Roman"/>
          <w:b/>
          <w:sz w:val="28"/>
          <w:szCs w:val="28"/>
          <w:lang w:eastAsia="pl-PL"/>
        </w:rPr>
        <w:t xml:space="preserve">. </w:t>
      </w:r>
      <w:r>
        <w:rPr>
          <w:rFonts w:ascii="Times New Roman" w:eastAsia="Times New Roman" w:hAnsi="Times New Roman" w:cs="Times New Roman"/>
          <w:b/>
          <w:sz w:val="28"/>
          <w:szCs w:val="28"/>
          <w:lang w:eastAsia="pl-PL"/>
        </w:rPr>
        <w:t xml:space="preserve"> </w:t>
      </w:r>
      <w:r w:rsidR="007B7698">
        <w:rPr>
          <w:rFonts w:ascii="Times New Roman" w:eastAsia="Times New Roman" w:hAnsi="Times New Roman" w:cs="Times New Roman"/>
          <w:b/>
          <w:sz w:val="28"/>
          <w:szCs w:val="28"/>
          <w:lang w:eastAsia="pl-PL"/>
        </w:rPr>
        <w:t>Zasady i źródła finansowania programu</w:t>
      </w:r>
    </w:p>
    <w:p w14:paraId="265B126A" w14:textId="77777777" w:rsidR="00807905" w:rsidRDefault="00807905" w:rsidP="00B060E6">
      <w:pPr>
        <w:suppressAutoHyphens w:val="0"/>
        <w:spacing w:after="0" w:line="240" w:lineRule="auto"/>
        <w:rPr>
          <w:rFonts w:ascii="Times New Roman" w:eastAsia="Times New Roman" w:hAnsi="Times New Roman" w:cs="Times New Roman"/>
          <w:b/>
          <w:sz w:val="28"/>
          <w:szCs w:val="28"/>
          <w:lang w:eastAsia="pl-PL"/>
        </w:rPr>
      </w:pPr>
    </w:p>
    <w:p w14:paraId="5B44E45B" w14:textId="235667CF" w:rsidR="007B7698" w:rsidRPr="005218F3" w:rsidRDefault="007B7698" w:rsidP="007B7698">
      <w:pPr>
        <w:suppressAutoHyphens w:val="0"/>
        <w:spacing w:after="0" w:line="240" w:lineRule="auto"/>
        <w:rPr>
          <w:rFonts w:ascii="Times New Roman" w:eastAsia="Times New Roman" w:hAnsi="Times New Roman" w:cs="Times New Roman"/>
          <w:bCs/>
          <w:sz w:val="24"/>
          <w:szCs w:val="24"/>
          <w:lang w:eastAsia="pl-PL"/>
        </w:rPr>
      </w:pPr>
    </w:p>
    <w:p w14:paraId="44D9483D" w14:textId="21A03CFA" w:rsidR="007B7698" w:rsidRPr="00584F63" w:rsidRDefault="00584F63" w:rsidP="00584F63">
      <w:pPr>
        <w:pStyle w:val="Akapitzlist"/>
        <w:numPr>
          <w:ilvl w:val="3"/>
          <w:numId w:val="23"/>
        </w:numPr>
        <w:tabs>
          <w:tab w:val="left" w:pos="567"/>
        </w:tabs>
        <w:suppressAutoHyphens w:val="0"/>
        <w:spacing w:after="0" w:line="360" w:lineRule="auto"/>
        <w:ind w:left="0" w:firstLine="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Zakres zadań Programu</w:t>
      </w:r>
    </w:p>
    <w:p w14:paraId="40122801" w14:textId="7461E3AD" w:rsidR="005218F3" w:rsidRPr="0010569B" w:rsidRDefault="005218F3" w:rsidP="005218F3">
      <w:pPr>
        <w:tabs>
          <w:tab w:val="left" w:pos="567"/>
        </w:tabs>
        <w:suppressAutoHyphens w:val="0"/>
        <w:spacing w:after="0" w:line="360" w:lineRule="auto"/>
        <w:jc w:val="both"/>
        <w:rPr>
          <w:rFonts w:ascii="Times New Roman" w:eastAsia="Times New Roman" w:hAnsi="Times New Roman" w:cs="Times New Roman"/>
          <w:b/>
          <w:sz w:val="24"/>
          <w:szCs w:val="24"/>
          <w:lang w:eastAsia="pl-PL"/>
        </w:rPr>
      </w:pPr>
    </w:p>
    <w:p w14:paraId="6A6861F3" w14:textId="63414F65" w:rsidR="005218F3" w:rsidRDefault="00807905" w:rsidP="005218F3">
      <w:pPr>
        <w:tabs>
          <w:tab w:val="left" w:pos="567"/>
        </w:tabs>
        <w:suppressAutoHyphens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r>
      <w:r w:rsidR="00584F63">
        <w:rPr>
          <w:rFonts w:ascii="Times New Roman" w:eastAsia="Times New Roman" w:hAnsi="Times New Roman" w:cs="Times New Roman"/>
          <w:bCs/>
          <w:sz w:val="24"/>
          <w:szCs w:val="24"/>
          <w:lang w:eastAsia="pl-PL"/>
        </w:rPr>
        <w:t xml:space="preserve">Zadania finansowane z </w:t>
      </w:r>
      <w:r w:rsidR="005218F3">
        <w:rPr>
          <w:rFonts w:ascii="Times New Roman" w:eastAsia="Times New Roman" w:hAnsi="Times New Roman" w:cs="Times New Roman"/>
          <w:bCs/>
          <w:sz w:val="24"/>
          <w:szCs w:val="24"/>
          <w:lang w:eastAsia="pl-PL"/>
        </w:rPr>
        <w:t>Gminn</w:t>
      </w:r>
      <w:r w:rsidR="00584F63">
        <w:rPr>
          <w:rFonts w:ascii="Times New Roman" w:eastAsia="Times New Roman" w:hAnsi="Times New Roman" w:cs="Times New Roman"/>
          <w:bCs/>
          <w:sz w:val="24"/>
          <w:szCs w:val="24"/>
          <w:lang w:eastAsia="pl-PL"/>
        </w:rPr>
        <w:t>ego Programu</w:t>
      </w:r>
      <w:r w:rsidR="005218F3">
        <w:rPr>
          <w:rFonts w:ascii="Times New Roman" w:eastAsia="Times New Roman" w:hAnsi="Times New Roman" w:cs="Times New Roman"/>
          <w:bCs/>
          <w:sz w:val="24"/>
          <w:szCs w:val="24"/>
          <w:lang w:eastAsia="pl-PL"/>
        </w:rPr>
        <w:t xml:space="preserve"> Profilaktyki i </w:t>
      </w:r>
      <w:r w:rsidR="00584F63">
        <w:rPr>
          <w:rFonts w:ascii="Times New Roman" w:eastAsia="Times New Roman" w:hAnsi="Times New Roman" w:cs="Times New Roman"/>
          <w:bCs/>
          <w:sz w:val="24"/>
          <w:szCs w:val="24"/>
          <w:lang w:eastAsia="pl-PL"/>
        </w:rPr>
        <w:t>Rozwiązywania</w:t>
      </w:r>
      <w:r w:rsidR="005218F3">
        <w:rPr>
          <w:rFonts w:ascii="Times New Roman" w:eastAsia="Times New Roman" w:hAnsi="Times New Roman" w:cs="Times New Roman"/>
          <w:bCs/>
          <w:sz w:val="24"/>
          <w:szCs w:val="24"/>
          <w:lang w:eastAsia="pl-PL"/>
        </w:rPr>
        <w:t xml:space="preserve"> Problemów Alkoholowych oraz Przeciwdziałania Narkomanii dla Gminy Dubeninki na 2022 rok polega</w:t>
      </w:r>
      <w:r w:rsidR="00FC7B33">
        <w:rPr>
          <w:rFonts w:ascii="Times New Roman" w:eastAsia="Times New Roman" w:hAnsi="Times New Roman" w:cs="Times New Roman"/>
          <w:bCs/>
          <w:sz w:val="24"/>
          <w:szCs w:val="24"/>
          <w:lang w:eastAsia="pl-PL"/>
        </w:rPr>
        <w:t xml:space="preserve"> m. in.</w:t>
      </w:r>
      <w:r w:rsidR="005218F3">
        <w:rPr>
          <w:rFonts w:ascii="Times New Roman" w:eastAsia="Times New Roman" w:hAnsi="Times New Roman" w:cs="Times New Roman"/>
          <w:bCs/>
          <w:sz w:val="24"/>
          <w:szCs w:val="24"/>
          <w:lang w:eastAsia="pl-PL"/>
        </w:rPr>
        <w:t xml:space="preserve"> na:</w:t>
      </w:r>
    </w:p>
    <w:p w14:paraId="20569A98" w14:textId="1AB79506" w:rsidR="005218F3" w:rsidRDefault="005218F3" w:rsidP="006A10D4">
      <w:pPr>
        <w:pStyle w:val="Akapitzlist"/>
        <w:numPr>
          <w:ilvl w:val="0"/>
          <w:numId w:val="13"/>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Realizacji zadań</w:t>
      </w:r>
      <w:r w:rsidR="00CD6A1B">
        <w:rPr>
          <w:rFonts w:ascii="Times New Roman" w:eastAsia="Times New Roman" w:hAnsi="Times New Roman" w:cs="Times New Roman"/>
          <w:bCs/>
          <w:sz w:val="24"/>
          <w:szCs w:val="24"/>
          <w:lang w:eastAsia="pl-PL"/>
        </w:rPr>
        <w:t>, w tym</w:t>
      </w:r>
      <w:r>
        <w:rPr>
          <w:rFonts w:ascii="Times New Roman" w:eastAsia="Times New Roman" w:hAnsi="Times New Roman" w:cs="Times New Roman"/>
          <w:bCs/>
          <w:sz w:val="24"/>
          <w:szCs w:val="24"/>
          <w:lang w:eastAsia="pl-PL"/>
        </w:rPr>
        <w:t xml:space="preserve"> z podmiotami niezwiązanymi z budżetem </w:t>
      </w:r>
      <w:r w:rsidR="00CD6A1B">
        <w:rPr>
          <w:rFonts w:ascii="Times New Roman" w:eastAsia="Times New Roman" w:hAnsi="Times New Roman" w:cs="Times New Roman"/>
          <w:bCs/>
          <w:sz w:val="24"/>
          <w:szCs w:val="24"/>
          <w:lang w:eastAsia="pl-PL"/>
        </w:rPr>
        <w:t>gminy;</w:t>
      </w:r>
    </w:p>
    <w:p w14:paraId="6B436018" w14:textId="5BE781C7" w:rsidR="005218F3" w:rsidRDefault="005218F3" w:rsidP="006A10D4">
      <w:pPr>
        <w:pStyle w:val="Akapitzlist"/>
        <w:numPr>
          <w:ilvl w:val="0"/>
          <w:numId w:val="13"/>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Szkoleniu członków komisji;</w:t>
      </w:r>
    </w:p>
    <w:p w14:paraId="0709C453" w14:textId="72B9F7E4" w:rsidR="005218F3" w:rsidRDefault="005218F3" w:rsidP="006A10D4">
      <w:pPr>
        <w:pStyle w:val="Akapitzlist"/>
        <w:numPr>
          <w:ilvl w:val="0"/>
          <w:numId w:val="13"/>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Uiszczaniu wynagrodzenia na rzecz członków komisji, finansowaniu materiałów i wyposażenia;</w:t>
      </w:r>
    </w:p>
    <w:p w14:paraId="6367DB2A" w14:textId="6CD212BA" w:rsidR="005218F3" w:rsidRDefault="005218F3" w:rsidP="006A10D4">
      <w:pPr>
        <w:pStyle w:val="Akapitzlist"/>
        <w:numPr>
          <w:ilvl w:val="0"/>
          <w:numId w:val="13"/>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Zapłacie wynagrodzenia za badanie lekarskie i sporządzenie opinii lekarskiej, opłata kosztów sądowych za wniosek, opłata za </w:t>
      </w:r>
      <w:r w:rsidR="0010569B">
        <w:rPr>
          <w:rFonts w:ascii="Times New Roman" w:eastAsia="Times New Roman" w:hAnsi="Times New Roman" w:cs="Times New Roman"/>
          <w:bCs/>
          <w:sz w:val="24"/>
          <w:szCs w:val="24"/>
          <w:lang w:eastAsia="pl-PL"/>
        </w:rPr>
        <w:t>komornika sądowego;</w:t>
      </w:r>
    </w:p>
    <w:p w14:paraId="522552FE" w14:textId="59539B50" w:rsidR="0010569B" w:rsidRDefault="0010569B" w:rsidP="006A10D4">
      <w:pPr>
        <w:pStyle w:val="Akapitzlist"/>
        <w:numPr>
          <w:ilvl w:val="0"/>
          <w:numId w:val="13"/>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Finansowanie krajowych podróży służbowych</w:t>
      </w:r>
      <w:r w:rsidR="00CD6A1B">
        <w:rPr>
          <w:rFonts w:ascii="Times New Roman" w:eastAsia="Times New Roman" w:hAnsi="Times New Roman" w:cs="Times New Roman"/>
          <w:bCs/>
          <w:sz w:val="24"/>
          <w:szCs w:val="24"/>
          <w:lang w:eastAsia="pl-PL"/>
        </w:rPr>
        <w:t xml:space="preserve"> członków komisji</w:t>
      </w:r>
      <w:r>
        <w:rPr>
          <w:rFonts w:ascii="Times New Roman" w:eastAsia="Times New Roman" w:hAnsi="Times New Roman" w:cs="Times New Roman"/>
          <w:bCs/>
          <w:sz w:val="24"/>
          <w:szCs w:val="24"/>
          <w:lang w:eastAsia="pl-PL"/>
        </w:rPr>
        <w:t>;</w:t>
      </w:r>
    </w:p>
    <w:p w14:paraId="0E50C0E8" w14:textId="20ECC847" w:rsidR="0010569B" w:rsidRDefault="0010569B" w:rsidP="006A10D4">
      <w:pPr>
        <w:pStyle w:val="Akapitzlist"/>
        <w:numPr>
          <w:ilvl w:val="0"/>
          <w:numId w:val="13"/>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Realizacja pozostałych zadań wynikających z programu.</w:t>
      </w:r>
    </w:p>
    <w:p w14:paraId="36CC0B42" w14:textId="4CFAFE91" w:rsidR="0010569B" w:rsidRDefault="0010569B" w:rsidP="0010569B">
      <w:pPr>
        <w:tabs>
          <w:tab w:val="left" w:pos="567"/>
        </w:tabs>
        <w:suppressAutoHyphens w:val="0"/>
        <w:spacing w:after="0" w:line="360" w:lineRule="auto"/>
        <w:jc w:val="both"/>
        <w:rPr>
          <w:rFonts w:ascii="Times New Roman" w:eastAsia="Times New Roman" w:hAnsi="Times New Roman" w:cs="Times New Roman"/>
          <w:bCs/>
          <w:sz w:val="24"/>
          <w:szCs w:val="24"/>
          <w:lang w:eastAsia="pl-PL"/>
        </w:rPr>
      </w:pPr>
    </w:p>
    <w:p w14:paraId="01AC3BEF" w14:textId="77777777" w:rsidR="00807905" w:rsidRPr="00807905" w:rsidRDefault="0010569B" w:rsidP="006A10D4">
      <w:pPr>
        <w:pStyle w:val="Akapitzlist"/>
        <w:numPr>
          <w:ilvl w:val="1"/>
          <w:numId w:val="2"/>
        </w:numPr>
        <w:tabs>
          <w:tab w:val="left" w:pos="567"/>
        </w:tabs>
        <w:suppressAutoHyphens w:val="0"/>
        <w:spacing w:after="0" w:line="360" w:lineRule="auto"/>
        <w:ind w:left="0" w:firstLine="0"/>
        <w:jc w:val="both"/>
        <w:rPr>
          <w:rFonts w:ascii="Times New Roman" w:eastAsia="Times New Roman" w:hAnsi="Times New Roman" w:cs="Times New Roman"/>
          <w:bCs/>
          <w:sz w:val="24"/>
          <w:szCs w:val="24"/>
          <w:lang w:eastAsia="pl-PL"/>
        </w:rPr>
      </w:pPr>
      <w:r w:rsidRPr="00807905">
        <w:rPr>
          <w:rFonts w:ascii="Times New Roman" w:eastAsia="Times New Roman" w:hAnsi="Times New Roman" w:cs="Times New Roman"/>
          <w:b/>
          <w:sz w:val="24"/>
          <w:szCs w:val="24"/>
          <w:lang w:eastAsia="pl-PL"/>
        </w:rPr>
        <w:lastRenderedPageBreak/>
        <w:t xml:space="preserve">Główne źródła finansowania zadań Programu </w:t>
      </w:r>
    </w:p>
    <w:p w14:paraId="67BC4D33" w14:textId="77777777" w:rsidR="00807905" w:rsidRDefault="00807905" w:rsidP="00807905">
      <w:pPr>
        <w:pStyle w:val="Akapitzlist"/>
        <w:tabs>
          <w:tab w:val="left" w:pos="567"/>
        </w:tabs>
        <w:suppressAutoHyphens w:val="0"/>
        <w:spacing w:after="0" w:line="360" w:lineRule="auto"/>
        <w:ind w:left="0"/>
        <w:jc w:val="both"/>
        <w:rPr>
          <w:rFonts w:ascii="Times New Roman" w:eastAsia="Times New Roman" w:hAnsi="Times New Roman" w:cs="Times New Roman"/>
          <w:bCs/>
          <w:sz w:val="24"/>
          <w:szCs w:val="24"/>
          <w:lang w:eastAsia="pl-PL"/>
        </w:rPr>
      </w:pPr>
    </w:p>
    <w:p w14:paraId="23B72A86" w14:textId="4136F23A" w:rsidR="009E2ACD" w:rsidRPr="00807905" w:rsidRDefault="0010569B" w:rsidP="00807905">
      <w:pPr>
        <w:pStyle w:val="Akapitzlist"/>
        <w:tabs>
          <w:tab w:val="left" w:pos="567"/>
        </w:tabs>
        <w:suppressAutoHyphens w:val="0"/>
        <w:spacing w:after="0" w:line="360" w:lineRule="auto"/>
        <w:ind w:left="0"/>
        <w:jc w:val="both"/>
        <w:rPr>
          <w:rFonts w:ascii="Times New Roman" w:eastAsia="Times New Roman" w:hAnsi="Times New Roman" w:cs="Times New Roman"/>
          <w:bCs/>
          <w:sz w:val="24"/>
          <w:szCs w:val="24"/>
          <w:lang w:eastAsia="pl-PL"/>
        </w:rPr>
      </w:pPr>
      <w:r w:rsidRPr="00807905">
        <w:rPr>
          <w:rFonts w:ascii="Times New Roman" w:eastAsia="Times New Roman" w:hAnsi="Times New Roman" w:cs="Times New Roman"/>
          <w:bCs/>
          <w:sz w:val="24"/>
          <w:szCs w:val="24"/>
          <w:lang w:eastAsia="pl-PL"/>
        </w:rPr>
        <w:t xml:space="preserve">Głównym źródłem finansowania zadań Programu są środki </w:t>
      </w:r>
      <w:r w:rsidR="009E2ACD" w:rsidRPr="00807905">
        <w:rPr>
          <w:rFonts w:ascii="Times New Roman" w:eastAsia="Times New Roman" w:hAnsi="Times New Roman" w:cs="Times New Roman"/>
          <w:bCs/>
          <w:sz w:val="24"/>
          <w:szCs w:val="24"/>
          <w:lang w:eastAsia="pl-PL"/>
        </w:rPr>
        <w:t>finansowe pochodzące z opłat za korzystanie z zezwoleń na sprzedaż napojów alkoholowych. Środki te gromadzone są w budżecie gminy w dziale 851 – ochrona zdrowia, w rozdziałach 85153 i 85154. Rok 2021 został rozpoczęty z budżetem 67.835,93 zł, z czego 6.000,00 zł stanowi</w:t>
      </w:r>
      <w:r w:rsidR="00E04B61" w:rsidRPr="00807905">
        <w:rPr>
          <w:rFonts w:ascii="Times New Roman" w:eastAsia="Times New Roman" w:hAnsi="Times New Roman" w:cs="Times New Roman"/>
          <w:bCs/>
          <w:sz w:val="24"/>
          <w:szCs w:val="24"/>
          <w:lang w:eastAsia="pl-PL"/>
        </w:rPr>
        <w:t xml:space="preserve">ą środki na zwalczanie </w:t>
      </w:r>
      <w:r w:rsidR="00807905">
        <w:rPr>
          <w:rFonts w:ascii="Times New Roman" w:eastAsia="Times New Roman" w:hAnsi="Times New Roman" w:cs="Times New Roman"/>
          <w:bCs/>
          <w:sz w:val="24"/>
          <w:szCs w:val="24"/>
          <w:lang w:eastAsia="pl-PL"/>
        </w:rPr>
        <w:t>n</w:t>
      </w:r>
      <w:r w:rsidR="00E04B61" w:rsidRPr="00807905">
        <w:rPr>
          <w:rFonts w:ascii="Times New Roman" w:eastAsia="Times New Roman" w:hAnsi="Times New Roman" w:cs="Times New Roman"/>
          <w:bCs/>
          <w:sz w:val="24"/>
          <w:szCs w:val="24"/>
          <w:lang w:eastAsia="pl-PL"/>
        </w:rPr>
        <w:t>arkomanii.</w:t>
      </w:r>
    </w:p>
    <w:p w14:paraId="50CDEBF8" w14:textId="7A2962B2" w:rsidR="00E04B61" w:rsidRDefault="009E2ACD" w:rsidP="0010569B">
      <w:pPr>
        <w:tabs>
          <w:tab w:val="left" w:pos="567"/>
        </w:tabs>
        <w:suppressAutoHyphens w:val="0"/>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 roku 2021 na dzień 15 listopada kwota jaką dysponuje Gminna Komisja Rozwiązywania Problemów Alkoholowych w Dubeninkach to 4</w:t>
      </w:r>
      <w:r w:rsidR="006D0BDC">
        <w:rPr>
          <w:rFonts w:ascii="Times New Roman" w:eastAsia="Times New Roman" w:hAnsi="Times New Roman" w:cs="Times New Roman"/>
          <w:bCs/>
          <w:sz w:val="24"/>
          <w:szCs w:val="24"/>
          <w:lang w:eastAsia="pl-PL"/>
        </w:rPr>
        <w:t>6</w:t>
      </w:r>
      <w:r>
        <w:rPr>
          <w:rFonts w:ascii="Times New Roman" w:eastAsia="Times New Roman" w:hAnsi="Times New Roman" w:cs="Times New Roman"/>
          <w:bCs/>
          <w:sz w:val="24"/>
          <w:szCs w:val="24"/>
          <w:lang w:eastAsia="pl-PL"/>
        </w:rPr>
        <w:t>.</w:t>
      </w:r>
      <w:r w:rsidR="006D0BDC">
        <w:rPr>
          <w:rFonts w:ascii="Times New Roman" w:eastAsia="Times New Roman" w:hAnsi="Times New Roman" w:cs="Times New Roman"/>
          <w:bCs/>
          <w:sz w:val="24"/>
          <w:szCs w:val="24"/>
          <w:lang w:eastAsia="pl-PL"/>
        </w:rPr>
        <w:t>538,72</w:t>
      </w:r>
      <w:r>
        <w:rPr>
          <w:rFonts w:ascii="Times New Roman" w:eastAsia="Times New Roman" w:hAnsi="Times New Roman" w:cs="Times New Roman"/>
          <w:bCs/>
          <w:sz w:val="24"/>
          <w:szCs w:val="24"/>
          <w:lang w:eastAsia="pl-PL"/>
        </w:rPr>
        <w:t xml:space="preserve"> </w:t>
      </w:r>
      <w:r w:rsidR="006D0BDC">
        <w:rPr>
          <w:rFonts w:ascii="Times New Roman" w:eastAsia="Times New Roman" w:hAnsi="Times New Roman" w:cs="Times New Roman"/>
          <w:bCs/>
          <w:sz w:val="24"/>
          <w:szCs w:val="24"/>
          <w:lang w:eastAsia="pl-PL"/>
        </w:rPr>
        <w:t>zł. (w tym 39.835,93 z lat ubiegłych)</w:t>
      </w:r>
      <w:r>
        <w:rPr>
          <w:rFonts w:ascii="Times New Roman" w:eastAsia="Times New Roman" w:hAnsi="Times New Roman" w:cs="Times New Roman"/>
          <w:bCs/>
          <w:sz w:val="24"/>
          <w:szCs w:val="24"/>
          <w:lang w:eastAsia="pl-PL"/>
        </w:rPr>
        <w:t xml:space="preserve"> </w:t>
      </w:r>
      <w:r w:rsidR="00E04B61">
        <w:rPr>
          <w:rFonts w:ascii="Times New Roman" w:eastAsia="Times New Roman" w:hAnsi="Times New Roman" w:cs="Times New Roman"/>
          <w:bCs/>
          <w:sz w:val="24"/>
          <w:szCs w:val="24"/>
          <w:lang w:eastAsia="pl-PL"/>
        </w:rPr>
        <w:t>W 2021 roku wy</w:t>
      </w:r>
      <w:r w:rsidR="00E940C1">
        <w:rPr>
          <w:rFonts w:ascii="Times New Roman" w:eastAsia="Times New Roman" w:hAnsi="Times New Roman" w:cs="Times New Roman"/>
          <w:bCs/>
          <w:sz w:val="24"/>
          <w:szCs w:val="24"/>
          <w:lang w:eastAsia="pl-PL"/>
        </w:rPr>
        <w:t xml:space="preserve">korzystano </w:t>
      </w:r>
      <w:r w:rsidR="006D0BDC">
        <w:rPr>
          <w:rFonts w:ascii="Times New Roman" w:eastAsia="Times New Roman" w:hAnsi="Times New Roman" w:cs="Times New Roman"/>
          <w:bCs/>
          <w:sz w:val="24"/>
          <w:szCs w:val="24"/>
          <w:lang w:eastAsia="pl-PL"/>
        </w:rPr>
        <w:t>15.297,21</w:t>
      </w:r>
      <w:r w:rsidR="00E940C1">
        <w:rPr>
          <w:rFonts w:ascii="Times New Roman" w:eastAsia="Times New Roman" w:hAnsi="Times New Roman" w:cs="Times New Roman"/>
          <w:bCs/>
          <w:sz w:val="24"/>
          <w:szCs w:val="24"/>
          <w:lang w:eastAsia="pl-PL"/>
        </w:rPr>
        <w:t xml:space="preserve"> zł. </w:t>
      </w:r>
      <w:r w:rsidR="00CD6A1B">
        <w:rPr>
          <w:rFonts w:ascii="Times New Roman" w:eastAsia="Times New Roman" w:hAnsi="Times New Roman" w:cs="Times New Roman"/>
          <w:bCs/>
          <w:sz w:val="24"/>
          <w:szCs w:val="24"/>
          <w:lang w:eastAsia="pl-PL"/>
        </w:rPr>
        <w:t>Planowane dochody z tytułu wydanych zezwoleń na sprzedaż napojów alkoholowych</w:t>
      </w:r>
      <w:r w:rsidR="00E76512">
        <w:rPr>
          <w:rFonts w:ascii="Times New Roman" w:eastAsia="Times New Roman" w:hAnsi="Times New Roman" w:cs="Times New Roman"/>
          <w:bCs/>
          <w:sz w:val="24"/>
          <w:szCs w:val="24"/>
          <w:lang w:eastAsia="pl-PL"/>
        </w:rPr>
        <w:t xml:space="preserve"> w 2022 r. </w:t>
      </w:r>
      <w:r w:rsidR="006D0BDC">
        <w:rPr>
          <w:rFonts w:ascii="Times New Roman" w:eastAsia="Times New Roman" w:hAnsi="Times New Roman" w:cs="Times New Roman"/>
          <w:bCs/>
          <w:sz w:val="24"/>
          <w:szCs w:val="24"/>
          <w:lang w:eastAsia="pl-PL"/>
        </w:rPr>
        <w:t xml:space="preserve">to </w:t>
      </w:r>
      <w:r w:rsidR="00E76512">
        <w:rPr>
          <w:rFonts w:ascii="Times New Roman" w:eastAsia="Times New Roman" w:hAnsi="Times New Roman" w:cs="Times New Roman"/>
          <w:bCs/>
          <w:sz w:val="24"/>
          <w:szCs w:val="24"/>
          <w:lang w:eastAsia="pl-PL"/>
        </w:rPr>
        <w:t>ok.</w:t>
      </w:r>
      <w:r w:rsidR="00F721F9">
        <w:rPr>
          <w:rFonts w:ascii="Times New Roman" w:eastAsia="Times New Roman" w:hAnsi="Times New Roman" w:cs="Times New Roman"/>
          <w:bCs/>
          <w:sz w:val="24"/>
          <w:szCs w:val="24"/>
          <w:lang w:eastAsia="pl-PL"/>
        </w:rPr>
        <w:t xml:space="preserve"> 2</w:t>
      </w:r>
      <w:r w:rsidR="00E76512">
        <w:rPr>
          <w:rFonts w:ascii="Times New Roman" w:eastAsia="Times New Roman" w:hAnsi="Times New Roman" w:cs="Times New Roman"/>
          <w:bCs/>
          <w:sz w:val="24"/>
          <w:szCs w:val="24"/>
          <w:lang w:eastAsia="pl-PL"/>
        </w:rPr>
        <w:t>2</w:t>
      </w:r>
      <w:r w:rsidR="00F721F9">
        <w:rPr>
          <w:rFonts w:ascii="Times New Roman" w:eastAsia="Times New Roman" w:hAnsi="Times New Roman" w:cs="Times New Roman"/>
          <w:bCs/>
          <w:sz w:val="24"/>
          <w:szCs w:val="24"/>
          <w:lang w:eastAsia="pl-PL"/>
        </w:rPr>
        <w:t xml:space="preserve">.000,00 </w:t>
      </w:r>
      <w:r w:rsidR="00E76512">
        <w:rPr>
          <w:rFonts w:ascii="Times New Roman" w:eastAsia="Times New Roman" w:hAnsi="Times New Roman" w:cs="Times New Roman"/>
          <w:bCs/>
          <w:sz w:val="24"/>
          <w:szCs w:val="24"/>
          <w:lang w:eastAsia="pl-PL"/>
        </w:rPr>
        <w:t>zł. oraz wpływy z części opłat za zezwolenia na sprzedaż alkoholu z Urzędu Skarbowego 3.000,00 zł</w:t>
      </w:r>
    </w:p>
    <w:p w14:paraId="02ADDBED" w14:textId="73F76073" w:rsidR="009E2ACD" w:rsidRDefault="009E2ACD" w:rsidP="0010569B">
      <w:pPr>
        <w:tabs>
          <w:tab w:val="left" w:pos="567"/>
        </w:tabs>
        <w:suppressAutoHyphens w:val="0"/>
        <w:spacing w:after="0" w:line="360" w:lineRule="auto"/>
        <w:jc w:val="both"/>
        <w:rPr>
          <w:rFonts w:ascii="Times New Roman" w:eastAsia="Times New Roman" w:hAnsi="Times New Roman" w:cs="Times New Roman"/>
          <w:bCs/>
          <w:sz w:val="24"/>
          <w:szCs w:val="24"/>
          <w:lang w:eastAsia="pl-PL"/>
        </w:rPr>
      </w:pPr>
    </w:p>
    <w:p w14:paraId="743C239F" w14:textId="422F70BD" w:rsidR="00807905" w:rsidRDefault="00807905" w:rsidP="0010569B">
      <w:pPr>
        <w:tabs>
          <w:tab w:val="left" w:pos="567"/>
        </w:tabs>
        <w:suppressAutoHyphens w:val="0"/>
        <w:spacing w:after="0" w:line="360" w:lineRule="auto"/>
        <w:jc w:val="both"/>
        <w:rPr>
          <w:rFonts w:ascii="Times New Roman" w:eastAsia="Times New Roman" w:hAnsi="Times New Roman" w:cs="Times New Roman"/>
          <w:bCs/>
          <w:sz w:val="24"/>
          <w:szCs w:val="24"/>
          <w:lang w:eastAsia="pl-PL"/>
        </w:rPr>
      </w:pPr>
    </w:p>
    <w:p w14:paraId="3104E4BE" w14:textId="7EE70793" w:rsidR="00807905" w:rsidRDefault="00807905" w:rsidP="0010569B">
      <w:pPr>
        <w:tabs>
          <w:tab w:val="left" w:pos="567"/>
        </w:tabs>
        <w:suppressAutoHyphens w:val="0"/>
        <w:spacing w:after="0" w:line="360" w:lineRule="auto"/>
        <w:jc w:val="both"/>
        <w:rPr>
          <w:rFonts w:ascii="Times New Roman" w:eastAsia="Times New Roman" w:hAnsi="Times New Roman" w:cs="Times New Roman"/>
          <w:bCs/>
          <w:sz w:val="24"/>
          <w:szCs w:val="24"/>
          <w:lang w:eastAsia="pl-PL"/>
        </w:rPr>
      </w:pPr>
    </w:p>
    <w:p w14:paraId="001A862C" w14:textId="77777777" w:rsidR="00C051E3" w:rsidRDefault="00C051E3" w:rsidP="0010569B">
      <w:pPr>
        <w:tabs>
          <w:tab w:val="left" w:pos="567"/>
        </w:tabs>
        <w:suppressAutoHyphens w:val="0"/>
        <w:spacing w:after="0" w:line="360" w:lineRule="auto"/>
        <w:jc w:val="both"/>
        <w:rPr>
          <w:rFonts w:ascii="Times New Roman" w:eastAsia="Times New Roman" w:hAnsi="Times New Roman" w:cs="Times New Roman"/>
          <w:bCs/>
          <w:sz w:val="24"/>
          <w:szCs w:val="24"/>
          <w:lang w:eastAsia="pl-PL"/>
        </w:rPr>
      </w:pPr>
    </w:p>
    <w:p w14:paraId="1B75BE61" w14:textId="77777777" w:rsidR="007B7698" w:rsidRDefault="007B7698" w:rsidP="00B060E6">
      <w:pPr>
        <w:suppressAutoHyphens w:val="0"/>
        <w:spacing w:after="0" w:line="240" w:lineRule="auto"/>
        <w:rPr>
          <w:rFonts w:ascii="Times New Roman" w:eastAsia="Times New Roman" w:hAnsi="Times New Roman" w:cs="Times New Roman"/>
          <w:b/>
          <w:sz w:val="28"/>
          <w:szCs w:val="28"/>
          <w:lang w:eastAsia="pl-PL"/>
        </w:rPr>
      </w:pPr>
    </w:p>
    <w:p w14:paraId="1566AEB5" w14:textId="7B800171" w:rsidR="00B060E6" w:rsidRPr="00B060E6" w:rsidRDefault="00B060E6" w:rsidP="00B060E6">
      <w:pPr>
        <w:suppressAutoHyphens w:val="0"/>
        <w:spacing w:after="0" w:line="240" w:lineRule="auto"/>
        <w:rPr>
          <w:rFonts w:ascii="Times New Roman" w:eastAsia="Times New Roman" w:hAnsi="Times New Roman" w:cs="Times New Roman"/>
          <w:b/>
          <w:sz w:val="28"/>
          <w:szCs w:val="28"/>
          <w:lang w:eastAsia="pl-PL"/>
        </w:rPr>
      </w:pPr>
      <w:r w:rsidRPr="00B060E6">
        <w:rPr>
          <w:rFonts w:ascii="Times New Roman" w:eastAsia="Times New Roman" w:hAnsi="Times New Roman" w:cs="Times New Roman"/>
          <w:b/>
          <w:sz w:val="28"/>
          <w:szCs w:val="28"/>
          <w:lang w:eastAsia="pl-PL"/>
        </w:rPr>
        <w:t xml:space="preserve"> </w:t>
      </w:r>
      <w:r w:rsidR="00055B02">
        <w:rPr>
          <w:rFonts w:ascii="Times New Roman" w:eastAsia="Times New Roman" w:hAnsi="Times New Roman" w:cs="Times New Roman"/>
          <w:b/>
          <w:sz w:val="28"/>
          <w:szCs w:val="28"/>
          <w:lang w:eastAsia="pl-PL"/>
        </w:rPr>
        <w:t xml:space="preserve">VII. </w:t>
      </w:r>
      <w:r w:rsidRPr="00B060E6">
        <w:rPr>
          <w:rFonts w:ascii="Times New Roman" w:eastAsia="Times New Roman" w:hAnsi="Times New Roman" w:cs="Times New Roman"/>
          <w:b/>
          <w:sz w:val="28"/>
          <w:szCs w:val="28"/>
          <w:lang w:eastAsia="pl-PL"/>
        </w:rPr>
        <w:t>Odbiorcy programu</w:t>
      </w:r>
    </w:p>
    <w:p w14:paraId="1F491FDC" w14:textId="77777777" w:rsidR="00B060E6" w:rsidRPr="00B060E6" w:rsidRDefault="00B060E6" w:rsidP="00B060E6">
      <w:pPr>
        <w:suppressAutoHyphens w:val="0"/>
        <w:spacing w:after="0" w:line="240" w:lineRule="auto"/>
        <w:rPr>
          <w:rFonts w:ascii="Times New Roman" w:eastAsia="Times New Roman" w:hAnsi="Times New Roman" w:cs="Times New Roman"/>
          <w:b/>
          <w:sz w:val="28"/>
          <w:szCs w:val="28"/>
          <w:lang w:eastAsia="pl-PL"/>
        </w:rPr>
      </w:pPr>
    </w:p>
    <w:p w14:paraId="5358070C" w14:textId="077F4DC5" w:rsidR="00B060E6" w:rsidRPr="00B060E6" w:rsidRDefault="00807905" w:rsidP="00807905">
      <w:pPr>
        <w:tabs>
          <w:tab w:val="left" w:pos="567"/>
        </w:tabs>
        <w:suppressAutoHyphens w:val="0"/>
        <w:spacing w:before="100" w:beforeAutospacing="1" w:after="0" w:line="360" w:lineRule="auto"/>
        <w:jc w:val="both"/>
        <w:rPr>
          <w:rFonts w:ascii="Times New Roman" w:eastAsia="Arial Unicode MS" w:hAnsi="Times New Roman" w:cs="Mangal"/>
          <w:kern w:val="1"/>
          <w:sz w:val="24"/>
          <w:szCs w:val="24"/>
          <w:lang w:eastAsia="zh-CN" w:bidi="hi-IN"/>
        </w:rPr>
      </w:pPr>
      <w:r>
        <w:rPr>
          <w:rFonts w:ascii="Times New Roman" w:eastAsia="Times New Roman" w:hAnsi="Times New Roman" w:cs="Times New Roman"/>
          <w:sz w:val="24"/>
          <w:szCs w:val="24"/>
          <w:lang w:eastAsia="pl-PL"/>
        </w:rPr>
        <w:tab/>
      </w:r>
      <w:r w:rsidR="00B060E6" w:rsidRPr="00B060E6">
        <w:rPr>
          <w:rFonts w:ascii="Times New Roman" w:eastAsia="Times New Roman" w:hAnsi="Times New Roman" w:cs="Times New Roman"/>
          <w:sz w:val="24"/>
          <w:szCs w:val="24"/>
          <w:lang w:eastAsia="pl-PL"/>
        </w:rPr>
        <w:t>Gminny Program Profilaktyki i Rozwiązywania Problemów Alkoholowych</w:t>
      </w:r>
      <w:r w:rsidR="00B060E6" w:rsidRPr="00B060E6">
        <w:rPr>
          <w:rFonts w:ascii="Times New Roman" w:eastAsia="Arial Unicode MS" w:hAnsi="Times New Roman" w:cs="Mangal"/>
          <w:kern w:val="1"/>
          <w:sz w:val="24"/>
          <w:szCs w:val="24"/>
          <w:lang w:eastAsia="zh-CN" w:bidi="hi-IN"/>
        </w:rPr>
        <w:t xml:space="preserve"> </w:t>
      </w:r>
      <w:r w:rsidR="00803A24">
        <w:rPr>
          <w:rFonts w:ascii="Times New Roman" w:eastAsia="Arial Unicode MS" w:hAnsi="Times New Roman" w:cs="Mangal"/>
          <w:kern w:val="1"/>
          <w:sz w:val="24"/>
          <w:szCs w:val="24"/>
          <w:lang w:eastAsia="zh-CN" w:bidi="hi-IN"/>
        </w:rPr>
        <w:t>oraz Przeciwdziałania Narkomanii</w:t>
      </w:r>
      <w:r w:rsidR="00803A24" w:rsidRPr="00B060E6">
        <w:rPr>
          <w:rFonts w:ascii="Times New Roman" w:eastAsia="Arial Unicode MS" w:hAnsi="Times New Roman" w:cs="Mangal"/>
          <w:kern w:val="1"/>
          <w:sz w:val="24"/>
          <w:szCs w:val="24"/>
          <w:lang w:eastAsia="zh-CN" w:bidi="hi-IN"/>
        </w:rPr>
        <w:t xml:space="preserve"> skierowany</w:t>
      </w:r>
      <w:r w:rsidR="00B060E6" w:rsidRPr="00B060E6">
        <w:rPr>
          <w:rFonts w:ascii="Times New Roman" w:eastAsia="Arial Unicode MS" w:hAnsi="Times New Roman" w:cs="Mangal"/>
          <w:kern w:val="1"/>
          <w:sz w:val="24"/>
          <w:szCs w:val="24"/>
          <w:lang w:eastAsia="zh-CN" w:bidi="hi-IN"/>
        </w:rPr>
        <w:t xml:space="preserve"> jest do wszystkich mieszkańców </w:t>
      </w:r>
      <w:r w:rsidR="004118C1">
        <w:rPr>
          <w:rFonts w:ascii="Times New Roman" w:eastAsia="Arial Unicode MS" w:hAnsi="Times New Roman" w:cs="Mangal"/>
          <w:kern w:val="1"/>
          <w:sz w:val="24"/>
          <w:szCs w:val="24"/>
          <w:lang w:eastAsia="zh-CN" w:bidi="hi-IN"/>
        </w:rPr>
        <w:t>Gminy Dubeninki</w:t>
      </w:r>
      <w:r w:rsidR="00B060E6" w:rsidRPr="00B060E6">
        <w:rPr>
          <w:rFonts w:ascii="Times New Roman" w:eastAsia="Arial Unicode MS" w:hAnsi="Times New Roman" w:cs="Mangal"/>
          <w:kern w:val="1"/>
          <w:sz w:val="24"/>
          <w:szCs w:val="24"/>
          <w:lang w:eastAsia="zh-CN" w:bidi="hi-IN"/>
        </w:rPr>
        <w:t xml:space="preserve">, w szczególności do: </w:t>
      </w:r>
    </w:p>
    <w:p w14:paraId="5801C3C0" w14:textId="1AFB274D" w:rsidR="004118C1" w:rsidRDefault="00803A24" w:rsidP="006A10D4">
      <w:pPr>
        <w:numPr>
          <w:ilvl w:val="0"/>
          <w:numId w:val="3"/>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4118C1">
        <w:rPr>
          <w:rFonts w:ascii="Times New Roman" w:eastAsia="Times New Roman" w:hAnsi="Times New Roman" w:cs="Times New Roman"/>
          <w:sz w:val="24"/>
          <w:szCs w:val="24"/>
          <w:lang w:eastAsia="pl-PL"/>
        </w:rPr>
        <w:t>zieci i młodzieży szkolnej;</w:t>
      </w:r>
    </w:p>
    <w:p w14:paraId="5151829B" w14:textId="1C7749E6" w:rsidR="004118C1" w:rsidRPr="00055B02" w:rsidRDefault="00803A24" w:rsidP="006A10D4">
      <w:pPr>
        <w:numPr>
          <w:ilvl w:val="0"/>
          <w:numId w:val="3"/>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w:t>
      </w:r>
      <w:r w:rsidR="00B060E6" w:rsidRPr="00B060E6">
        <w:rPr>
          <w:rFonts w:ascii="Times New Roman" w:eastAsia="Times New Roman" w:hAnsi="Times New Roman" w:cs="Times New Roman"/>
          <w:sz w:val="24"/>
          <w:szCs w:val="24"/>
          <w:lang w:eastAsia="pl-PL"/>
        </w:rPr>
        <w:t>ób i rodzin z problemem alkoholowym</w:t>
      </w:r>
      <w:r w:rsidR="004118C1">
        <w:rPr>
          <w:rFonts w:ascii="Times New Roman" w:eastAsia="Times New Roman" w:hAnsi="Times New Roman" w:cs="Times New Roman"/>
          <w:sz w:val="24"/>
          <w:szCs w:val="24"/>
          <w:lang w:eastAsia="pl-PL"/>
        </w:rPr>
        <w:t xml:space="preserve"> </w:t>
      </w:r>
      <w:r w:rsidR="00807905">
        <w:rPr>
          <w:rFonts w:ascii="Times New Roman" w:eastAsia="Times New Roman" w:hAnsi="Times New Roman" w:cs="Times New Roman"/>
          <w:sz w:val="24"/>
          <w:szCs w:val="24"/>
          <w:lang w:eastAsia="pl-PL"/>
        </w:rPr>
        <w:t>oraz</w:t>
      </w:r>
      <w:r w:rsidR="004118C1">
        <w:rPr>
          <w:rFonts w:ascii="Times New Roman" w:eastAsia="Times New Roman" w:hAnsi="Times New Roman" w:cs="Times New Roman"/>
          <w:sz w:val="24"/>
          <w:szCs w:val="24"/>
          <w:lang w:eastAsia="pl-PL"/>
        </w:rPr>
        <w:t xml:space="preserve"> dotkniętych problemem narkomanii;</w:t>
      </w:r>
    </w:p>
    <w:p w14:paraId="45781EFD" w14:textId="0F79A3BE" w:rsidR="00B060E6" w:rsidRPr="00B060E6" w:rsidRDefault="00803A24" w:rsidP="006A10D4">
      <w:pPr>
        <w:numPr>
          <w:ilvl w:val="0"/>
          <w:numId w:val="3"/>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B060E6" w:rsidRPr="00B060E6">
        <w:rPr>
          <w:rFonts w:ascii="Times New Roman" w:eastAsia="Times New Roman" w:hAnsi="Times New Roman" w:cs="Times New Roman"/>
          <w:sz w:val="24"/>
          <w:szCs w:val="24"/>
          <w:lang w:eastAsia="pl-PL"/>
        </w:rPr>
        <w:t>sób współuzależnionych i DDA</w:t>
      </w:r>
      <w:r w:rsidR="00055B02">
        <w:rPr>
          <w:rFonts w:ascii="Times New Roman" w:eastAsia="Times New Roman" w:hAnsi="Times New Roman" w:cs="Times New Roman"/>
          <w:sz w:val="24"/>
          <w:szCs w:val="24"/>
          <w:lang w:eastAsia="pl-PL"/>
        </w:rPr>
        <w:t>;</w:t>
      </w:r>
    </w:p>
    <w:p w14:paraId="2C49A674" w14:textId="24C5CA93" w:rsidR="00B060E6" w:rsidRPr="00B060E6" w:rsidRDefault="00803A24" w:rsidP="006A10D4">
      <w:pPr>
        <w:numPr>
          <w:ilvl w:val="0"/>
          <w:numId w:val="3"/>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B060E6" w:rsidRPr="00B060E6">
        <w:rPr>
          <w:rFonts w:ascii="Times New Roman" w:eastAsia="Times New Roman" w:hAnsi="Times New Roman" w:cs="Times New Roman"/>
          <w:sz w:val="24"/>
          <w:szCs w:val="24"/>
          <w:lang w:eastAsia="pl-PL"/>
        </w:rPr>
        <w:t>sób i rodzin zagrożonych problemem alkoholowym</w:t>
      </w:r>
      <w:r w:rsidR="00055B02">
        <w:rPr>
          <w:rFonts w:ascii="Times New Roman" w:eastAsia="Times New Roman" w:hAnsi="Times New Roman" w:cs="Times New Roman"/>
          <w:sz w:val="24"/>
          <w:szCs w:val="24"/>
          <w:lang w:eastAsia="pl-PL"/>
        </w:rPr>
        <w:t xml:space="preserve"> </w:t>
      </w:r>
      <w:r w:rsidR="00807905">
        <w:rPr>
          <w:rFonts w:ascii="Times New Roman" w:eastAsia="Times New Roman" w:hAnsi="Times New Roman" w:cs="Times New Roman"/>
          <w:sz w:val="24"/>
          <w:szCs w:val="24"/>
          <w:lang w:eastAsia="pl-PL"/>
        </w:rPr>
        <w:t>oraz</w:t>
      </w:r>
      <w:r w:rsidR="00055B02">
        <w:rPr>
          <w:rFonts w:ascii="Times New Roman" w:eastAsia="Times New Roman" w:hAnsi="Times New Roman" w:cs="Times New Roman"/>
          <w:sz w:val="24"/>
          <w:szCs w:val="24"/>
          <w:lang w:eastAsia="pl-PL"/>
        </w:rPr>
        <w:t xml:space="preserve"> problemem narkomanii;</w:t>
      </w:r>
    </w:p>
    <w:p w14:paraId="2083821D" w14:textId="3A6B2EB0" w:rsidR="00B060E6" w:rsidRPr="00B060E6" w:rsidRDefault="00803A24" w:rsidP="006A10D4">
      <w:pPr>
        <w:numPr>
          <w:ilvl w:val="0"/>
          <w:numId w:val="3"/>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00B060E6" w:rsidRPr="00B060E6">
        <w:rPr>
          <w:rFonts w:ascii="Times New Roman" w:eastAsia="Times New Roman" w:hAnsi="Times New Roman" w:cs="Times New Roman"/>
          <w:sz w:val="24"/>
          <w:szCs w:val="24"/>
          <w:lang w:eastAsia="pl-PL"/>
        </w:rPr>
        <w:t>sób i rodzin zagrożonych wykluczeniem społecznym z powodu problemu alkoholowego</w:t>
      </w:r>
      <w:r w:rsidR="00055B02">
        <w:rPr>
          <w:rFonts w:ascii="Times New Roman" w:eastAsia="Times New Roman" w:hAnsi="Times New Roman" w:cs="Times New Roman"/>
          <w:sz w:val="24"/>
          <w:szCs w:val="24"/>
          <w:lang w:eastAsia="pl-PL"/>
        </w:rPr>
        <w:t xml:space="preserve"> </w:t>
      </w:r>
      <w:r w:rsidR="00807905">
        <w:rPr>
          <w:rFonts w:ascii="Times New Roman" w:eastAsia="Times New Roman" w:hAnsi="Times New Roman" w:cs="Times New Roman"/>
          <w:sz w:val="24"/>
          <w:szCs w:val="24"/>
          <w:lang w:eastAsia="pl-PL"/>
        </w:rPr>
        <w:t>oraz</w:t>
      </w:r>
      <w:r w:rsidR="00055B02">
        <w:rPr>
          <w:rFonts w:ascii="Times New Roman" w:eastAsia="Times New Roman" w:hAnsi="Times New Roman" w:cs="Times New Roman"/>
          <w:sz w:val="24"/>
          <w:szCs w:val="24"/>
          <w:lang w:eastAsia="pl-PL"/>
        </w:rPr>
        <w:t xml:space="preserve"> problemu narkomanii;</w:t>
      </w:r>
    </w:p>
    <w:p w14:paraId="7023616F" w14:textId="188DDE8B" w:rsidR="00B060E6" w:rsidRPr="00B060E6" w:rsidRDefault="00803A24" w:rsidP="006A10D4">
      <w:pPr>
        <w:numPr>
          <w:ilvl w:val="0"/>
          <w:numId w:val="3"/>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B060E6" w:rsidRPr="00B060E6">
        <w:rPr>
          <w:rFonts w:ascii="Times New Roman" w:eastAsia="Times New Roman" w:hAnsi="Times New Roman" w:cs="Times New Roman"/>
          <w:sz w:val="24"/>
          <w:szCs w:val="24"/>
          <w:lang w:eastAsia="pl-PL"/>
        </w:rPr>
        <w:t>rzedstawicieli instytucji i służb pracujących w zakresie profilaktyki i rozwiazywania problemów alkoholowych oraz organizacji zajmujących się tym problemem</w:t>
      </w:r>
      <w:r w:rsidR="00055B02">
        <w:rPr>
          <w:rFonts w:ascii="Times New Roman" w:eastAsia="Times New Roman" w:hAnsi="Times New Roman" w:cs="Times New Roman"/>
          <w:sz w:val="24"/>
          <w:szCs w:val="24"/>
          <w:lang w:eastAsia="pl-PL"/>
        </w:rPr>
        <w:t>;</w:t>
      </w:r>
    </w:p>
    <w:p w14:paraId="185DC36E" w14:textId="15E48471" w:rsidR="00B060E6" w:rsidRDefault="00803A24" w:rsidP="006A10D4">
      <w:pPr>
        <w:numPr>
          <w:ilvl w:val="0"/>
          <w:numId w:val="3"/>
        </w:numPr>
        <w:tabs>
          <w:tab w:val="left" w:pos="567"/>
        </w:tabs>
        <w:suppressAutoHyphens w:val="0"/>
        <w:spacing w:after="0" w:line="36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B060E6" w:rsidRPr="00B060E6">
        <w:rPr>
          <w:rFonts w:ascii="Times New Roman" w:eastAsia="Times New Roman" w:hAnsi="Times New Roman" w:cs="Times New Roman"/>
          <w:sz w:val="24"/>
          <w:szCs w:val="24"/>
          <w:lang w:eastAsia="pl-PL"/>
        </w:rPr>
        <w:t>połeczności lokalnej.</w:t>
      </w:r>
    </w:p>
    <w:p w14:paraId="107C1492" w14:textId="7ADA3950" w:rsidR="00B060E6" w:rsidRPr="00B060E6" w:rsidRDefault="00055B02" w:rsidP="00807905">
      <w:pPr>
        <w:suppressAutoHyphens w:val="0"/>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Podczas planowania, a następnie realizowania działań profilaktycznych, szczególna uwaga kierowana jest do </w:t>
      </w:r>
      <w:r w:rsidR="00803A24">
        <w:rPr>
          <w:rFonts w:ascii="Times New Roman" w:eastAsia="Times New Roman" w:hAnsi="Times New Roman" w:cs="Times New Roman"/>
          <w:sz w:val="24"/>
          <w:szCs w:val="24"/>
          <w:lang w:eastAsia="pl-PL"/>
        </w:rPr>
        <w:t>mieszkańców</w:t>
      </w:r>
      <w:r>
        <w:rPr>
          <w:rFonts w:ascii="Times New Roman" w:eastAsia="Times New Roman" w:hAnsi="Times New Roman" w:cs="Times New Roman"/>
          <w:sz w:val="24"/>
          <w:szCs w:val="24"/>
          <w:lang w:eastAsia="pl-PL"/>
        </w:rPr>
        <w:t xml:space="preserve"> Gminy Dubeninki. Obecnie wszystkie palcówki </w:t>
      </w:r>
      <w:r>
        <w:rPr>
          <w:rFonts w:ascii="Times New Roman" w:eastAsia="Times New Roman" w:hAnsi="Times New Roman" w:cs="Times New Roman"/>
          <w:sz w:val="24"/>
          <w:szCs w:val="24"/>
          <w:lang w:eastAsia="pl-PL"/>
        </w:rPr>
        <w:lastRenderedPageBreak/>
        <w:t>oświatowe działające na terenie gminy realizują działania prewencyjne, dotyczące zapobiegania problemom społecznym, w oparciu o szkolne programy profilaktyki, zgodnie z wymogami ustawy o systemie oświaty.</w:t>
      </w:r>
      <w:r w:rsidR="005330EF">
        <w:rPr>
          <w:rFonts w:ascii="Times New Roman" w:eastAsia="Times New Roman" w:hAnsi="Times New Roman" w:cs="Times New Roman"/>
          <w:sz w:val="24"/>
          <w:szCs w:val="24"/>
          <w:lang w:eastAsia="pl-PL"/>
        </w:rPr>
        <w:t xml:space="preserve"> </w:t>
      </w:r>
    </w:p>
    <w:p w14:paraId="2D260DA7" w14:textId="7D605E94" w:rsidR="00B060E6" w:rsidRDefault="00B060E6" w:rsidP="00B060E6">
      <w:pPr>
        <w:suppressAutoHyphens w:val="0"/>
        <w:spacing w:after="0" w:line="240" w:lineRule="auto"/>
        <w:rPr>
          <w:rFonts w:ascii="Times New Roman" w:eastAsia="Times New Roman" w:hAnsi="Times New Roman" w:cs="Arial"/>
          <w:sz w:val="24"/>
          <w:szCs w:val="24"/>
          <w:lang w:eastAsia="pl-PL"/>
        </w:rPr>
      </w:pPr>
    </w:p>
    <w:p w14:paraId="75194488" w14:textId="77777777" w:rsidR="005330EF" w:rsidRPr="00B060E6" w:rsidRDefault="005330EF" w:rsidP="00B060E6">
      <w:pPr>
        <w:suppressAutoHyphens w:val="0"/>
        <w:spacing w:after="0" w:line="240" w:lineRule="auto"/>
        <w:rPr>
          <w:rFonts w:ascii="Times New Roman" w:eastAsia="Times New Roman" w:hAnsi="Times New Roman" w:cs="Times New Roman"/>
          <w:b/>
          <w:sz w:val="28"/>
          <w:szCs w:val="28"/>
          <w:lang w:eastAsia="pl-PL"/>
        </w:rPr>
      </w:pPr>
    </w:p>
    <w:p w14:paraId="27E69277" w14:textId="067BB8E4" w:rsidR="00B060E6" w:rsidRDefault="005330EF" w:rsidP="00B060E6">
      <w:pPr>
        <w:suppressAutoHyphens w:val="0"/>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8"/>
          <w:szCs w:val="28"/>
          <w:lang w:eastAsia="pl-PL"/>
        </w:rPr>
        <w:t xml:space="preserve">VIII. </w:t>
      </w:r>
      <w:r w:rsidR="00B060E6" w:rsidRPr="00B060E6">
        <w:rPr>
          <w:rFonts w:ascii="Times New Roman" w:eastAsia="Times New Roman" w:hAnsi="Times New Roman" w:cs="Times New Roman"/>
          <w:b/>
          <w:sz w:val="28"/>
          <w:szCs w:val="28"/>
          <w:lang w:eastAsia="pl-PL"/>
        </w:rPr>
        <w:t xml:space="preserve"> </w:t>
      </w:r>
      <w:r w:rsidR="00B060E6" w:rsidRPr="00B060E6">
        <w:rPr>
          <w:rFonts w:ascii="Times New Roman" w:eastAsia="Times New Roman" w:hAnsi="Times New Roman" w:cs="Times New Roman"/>
          <w:b/>
          <w:sz w:val="24"/>
          <w:szCs w:val="24"/>
          <w:lang w:eastAsia="pl-PL"/>
        </w:rPr>
        <w:t>Realizatorzy Gminnego Programu</w:t>
      </w:r>
    </w:p>
    <w:p w14:paraId="5370B9F9" w14:textId="77777777" w:rsidR="00382917" w:rsidRPr="00B060E6" w:rsidRDefault="00382917" w:rsidP="00B060E6">
      <w:pPr>
        <w:suppressAutoHyphens w:val="0"/>
        <w:spacing w:after="0" w:line="240" w:lineRule="auto"/>
        <w:rPr>
          <w:rFonts w:ascii="Times New Roman" w:eastAsia="Times New Roman" w:hAnsi="Times New Roman" w:cs="Times New Roman"/>
          <w:b/>
          <w:sz w:val="24"/>
          <w:szCs w:val="24"/>
          <w:lang w:eastAsia="pl-PL"/>
        </w:rPr>
      </w:pPr>
    </w:p>
    <w:p w14:paraId="538DAE0E" w14:textId="77777777" w:rsidR="00B060E6" w:rsidRPr="00B060E6" w:rsidRDefault="00B060E6" w:rsidP="00B060E6">
      <w:pPr>
        <w:suppressAutoHyphens w:val="0"/>
        <w:spacing w:after="0" w:line="240" w:lineRule="auto"/>
        <w:rPr>
          <w:rFonts w:ascii="Times New Roman" w:eastAsia="Times New Roman" w:hAnsi="Times New Roman" w:cs="Times New Roman"/>
          <w:sz w:val="24"/>
          <w:szCs w:val="24"/>
          <w:lang w:eastAsia="pl-PL"/>
        </w:rPr>
      </w:pPr>
    </w:p>
    <w:p w14:paraId="7D5B2C38" w14:textId="693CD0A9" w:rsidR="00B060E6" w:rsidRPr="00B060E6" w:rsidRDefault="00B060E6" w:rsidP="00B060E6">
      <w:pPr>
        <w:suppressAutoHyphens w:val="0"/>
        <w:spacing w:after="0" w:line="360" w:lineRule="auto"/>
        <w:ind w:firstLine="708"/>
        <w:jc w:val="both"/>
        <w:rPr>
          <w:rFonts w:ascii="Times New Roman" w:eastAsia="Times New Roman" w:hAnsi="Times New Roman" w:cs="Arial"/>
          <w:sz w:val="24"/>
          <w:szCs w:val="24"/>
          <w:lang w:eastAsia="pl-PL"/>
        </w:rPr>
      </w:pPr>
      <w:r w:rsidRPr="00B060E6">
        <w:rPr>
          <w:rFonts w:ascii="Times New Roman" w:eastAsia="Times New Roman" w:hAnsi="Times New Roman" w:cs="Arial"/>
          <w:b/>
          <w:bCs/>
          <w:sz w:val="24"/>
          <w:szCs w:val="24"/>
          <w:lang w:eastAsia="pl-PL"/>
        </w:rPr>
        <w:t xml:space="preserve">Zadania </w:t>
      </w:r>
      <w:r w:rsidRPr="00B060E6">
        <w:rPr>
          <w:rFonts w:ascii="Times New Roman" w:eastAsia="Times New Roman" w:hAnsi="Times New Roman" w:cs="Arial"/>
          <w:sz w:val="24"/>
          <w:szCs w:val="24"/>
          <w:lang w:eastAsia="pl-PL"/>
        </w:rPr>
        <w:t xml:space="preserve">wynikające z programu będą realizowane przez </w:t>
      </w:r>
      <w:r w:rsidR="00E17B33">
        <w:rPr>
          <w:rFonts w:ascii="Times New Roman" w:eastAsia="Times New Roman" w:hAnsi="Times New Roman" w:cs="Arial"/>
          <w:sz w:val="24"/>
          <w:szCs w:val="24"/>
          <w:lang w:eastAsia="pl-PL"/>
        </w:rPr>
        <w:t>Wójta Gminy Dubeninki</w:t>
      </w:r>
      <w:r w:rsidRPr="00B060E6">
        <w:rPr>
          <w:rFonts w:ascii="Times New Roman" w:eastAsia="Times New Roman" w:hAnsi="Times New Roman" w:cs="Arial"/>
          <w:sz w:val="24"/>
          <w:szCs w:val="24"/>
          <w:lang w:eastAsia="pl-PL"/>
        </w:rPr>
        <w:t xml:space="preserve"> </w:t>
      </w:r>
      <w:r w:rsidR="00E17B33">
        <w:rPr>
          <w:rFonts w:ascii="Times New Roman" w:eastAsia="Times New Roman" w:hAnsi="Times New Roman" w:cs="Arial"/>
          <w:sz w:val="24"/>
          <w:szCs w:val="24"/>
          <w:lang w:eastAsia="pl-PL"/>
        </w:rPr>
        <w:t xml:space="preserve">za pośrednictwem Gminnej </w:t>
      </w:r>
      <w:r w:rsidRPr="00B060E6">
        <w:rPr>
          <w:rFonts w:ascii="Times New Roman" w:eastAsia="Times New Roman" w:hAnsi="Times New Roman" w:cs="Arial"/>
          <w:sz w:val="24"/>
          <w:szCs w:val="24"/>
          <w:lang w:eastAsia="pl-PL"/>
        </w:rPr>
        <w:t>Komisj</w:t>
      </w:r>
      <w:r w:rsidR="00E17B33">
        <w:rPr>
          <w:rFonts w:ascii="Times New Roman" w:eastAsia="Times New Roman" w:hAnsi="Times New Roman" w:cs="Arial"/>
          <w:sz w:val="24"/>
          <w:szCs w:val="24"/>
          <w:lang w:eastAsia="pl-PL"/>
        </w:rPr>
        <w:t>i</w:t>
      </w:r>
      <w:r w:rsidRPr="00B060E6">
        <w:rPr>
          <w:rFonts w:ascii="Times New Roman" w:eastAsia="Times New Roman" w:hAnsi="Times New Roman" w:cs="Arial"/>
          <w:sz w:val="24"/>
          <w:szCs w:val="24"/>
          <w:lang w:eastAsia="pl-PL"/>
        </w:rPr>
        <w:t xml:space="preserve"> Rozwiązywania Problemów Alkoholowych</w:t>
      </w:r>
      <w:r w:rsidR="00E17B33">
        <w:rPr>
          <w:rFonts w:ascii="Times New Roman" w:eastAsia="Times New Roman" w:hAnsi="Times New Roman" w:cs="Arial"/>
          <w:sz w:val="24"/>
          <w:szCs w:val="24"/>
          <w:lang w:eastAsia="pl-PL"/>
        </w:rPr>
        <w:t xml:space="preserve"> w Dubeninkach. W realizacji Programu uczestnicz</w:t>
      </w:r>
      <w:r w:rsidR="00803A24">
        <w:rPr>
          <w:rFonts w:ascii="Times New Roman" w:eastAsia="Times New Roman" w:hAnsi="Times New Roman" w:cs="Arial"/>
          <w:sz w:val="24"/>
          <w:szCs w:val="24"/>
          <w:lang w:eastAsia="pl-PL"/>
        </w:rPr>
        <w:t>yć będą</w:t>
      </w:r>
      <w:r w:rsidR="00E17B33">
        <w:rPr>
          <w:rFonts w:ascii="Times New Roman" w:eastAsia="Times New Roman" w:hAnsi="Times New Roman" w:cs="Arial"/>
          <w:sz w:val="24"/>
          <w:szCs w:val="24"/>
          <w:lang w:eastAsia="pl-PL"/>
        </w:rPr>
        <w:t xml:space="preserve"> </w:t>
      </w:r>
      <w:r w:rsidRPr="00B060E6">
        <w:rPr>
          <w:rFonts w:ascii="Times New Roman" w:eastAsia="Times New Roman" w:hAnsi="Times New Roman" w:cs="Arial"/>
          <w:sz w:val="24"/>
          <w:szCs w:val="24"/>
          <w:lang w:eastAsia="pl-PL"/>
        </w:rPr>
        <w:t>szkoł</w:t>
      </w:r>
      <w:r w:rsidR="002A7E91">
        <w:rPr>
          <w:rFonts w:ascii="Times New Roman" w:eastAsia="Times New Roman" w:hAnsi="Times New Roman" w:cs="Arial"/>
          <w:sz w:val="24"/>
          <w:szCs w:val="24"/>
          <w:lang w:eastAsia="pl-PL"/>
        </w:rPr>
        <w:t>y, Gminny Ośrodek Pomocy Społecznej w Dubeninkach, Gminne Centrum Kultury w Dubeninkach, Komenda Powiatowa Policji w Gołdapi, Posterunek Policji w Gołdapi, Poradnia Zdrowia Psychicznego i Uzależnień w Gołdapi, Rada Rodziców przy szkołach leżących na terenie Gminy Dubeninki, organizacje pozarządowe działające na terenie gminy.</w:t>
      </w:r>
      <w:r w:rsidR="00E84D64">
        <w:rPr>
          <w:rFonts w:ascii="Times New Roman" w:eastAsia="Times New Roman" w:hAnsi="Times New Roman" w:cs="Arial"/>
          <w:sz w:val="24"/>
          <w:szCs w:val="24"/>
          <w:lang w:eastAsia="pl-PL"/>
        </w:rPr>
        <w:t xml:space="preserve"> W 2021 roku Komisja spotkała się na 23 posiedzeniach. Przyjęła 8 wniosków o skierowanie na leczenie odwykowe. Wystąpiła do Sadu Rejonowego z 3 wnioskami o wszczęcie postępowania w sprawie obowiązkowego poddania się leczeniu odwykowemu. Wobec pozostałych osób, które poddały się dobrowolnej terapii prowadzony jest monitoring w tym zakresie. Dodatkowo, Komisja spotykała się w celu rozpatrzenia wniosku Wójta Gminy Dubeninki w sprawie zaopiniowania wniosku przedsiębiorcy starającego się o zezwolenie na sprzedaż alkoholu.</w:t>
      </w:r>
      <w:r w:rsidR="00B71062">
        <w:rPr>
          <w:rFonts w:ascii="Times New Roman" w:eastAsia="Times New Roman" w:hAnsi="Times New Roman" w:cs="Arial"/>
          <w:sz w:val="24"/>
          <w:szCs w:val="24"/>
          <w:lang w:eastAsia="pl-PL"/>
        </w:rPr>
        <w:t xml:space="preserve"> Gminna Komisja Rozwiązywania Problemów Alkoholowych w Dubeninkach liczy 5 członków.</w:t>
      </w:r>
    </w:p>
    <w:p w14:paraId="2DBC5815" w14:textId="3F14E95E" w:rsidR="00B060E6" w:rsidRPr="002A7E91" w:rsidRDefault="00B060E6" w:rsidP="00B060E6">
      <w:pPr>
        <w:suppressAutoHyphens w:val="0"/>
        <w:spacing w:after="0" w:line="360" w:lineRule="auto"/>
        <w:ind w:firstLine="708"/>
        <w:jc w:val="both"/>
        <w:rPr>
          <w:rFonts w:ascii="Times New Roman" w:eastAsia="Times New Roman" w:hAnsi="Times New Roman" w:cs="Arial"/>
          <w:sz w:val="24"/>
          <w:szCs w:val="24"/>
          <w:lang w:eastAsia="pl-PL"/>
        </w:rPr>
      </w:pPr>
      <w:r w:rsidRPr="00B060E6">
        <w:rPr>
          <w:rFonts w:ascii="Times New Roman" w:eastAsia="Times New Roman" w:hAnsi="Times New Roman" w:cs="Arial"/>
          <w:b/>
          <w:bCs/>
          <w:sz w:val="24"/>
          <w:szCs w:val="24"/>
          <w:lang w:eastAsia="pl-PL"/>
        </w:rPr>
        <w:t>Na poziomie lokalnym</w:t>
      </w:r>
      <w:r w:rsidRPr="00B060E6">
        <w:rPr>
          <w:rFonts w:ascii="Times New Roman" w:eastAsia="Times New Roman" w:hAnsi="Times New Roman" w:cs="Arial"/>
          <w:sz w:val="24"/>
          <w:szCs w:val="24"/>
          <w:lang w:eastAsia="pl-PL"/>
        </w:rPr>
        <w:t xml:space="preserve"> pomoc dla osób i rodzin dysfunkcyjnych z powodu nadużywania alkoholu</w:t>
      </w:r>
      <w:r w:rsidR="005330EF">
        <w:rPr>
          <w:rFonts w:ascii="Times New Roman" w:eastAsia="Times New Roman" w:hAnsi="Times New Roman" w:cs="Arial"/>
          <w:sz w:val="24"/>
          <w:szCs w:val="24"/>
          <w:lang w:eastAsia="pl-PL"/>
        </w:rPr>
        <w:t xml:space="preserve"> i narkotyków jak też przemocy</w:t>
      </w:r>
      <w:r w:rsidRPr="00B060E6">
        <w:rPr>
          <w:rFonts w:ascii="Times New Roman" w:eastAsia="Times New Roman" w:hAnsi="Times New Roman" w:cs="Arial"/>
          <w:sz w:val="24"/>
          <w:szCs w:val="24"/>
          <w:lang w:eastAsia="pl-PL"/>
        </w:rPr>
        <w:t xml:space="preserve">, </w:t>
      </w:r>
      <w:r w:rsidR="00B71062">
        <w:rPr>
          <w:rFonts w:ascii="Times New Roman" w:eastAsia="Times New Roman" w:hAnsi="Times New Roman" w:cs="Arial"/>
          <w:sz w:val="24"/>
          <w:szCs w:val="24"/>
          <w:lang w:eastAsia="pl-PL"/>
        </w:rPr>
        <w:t>oferowana</w:t>
      </w:r>
      <w:r w:rsidRPr="00B060E6">
        <w:rPr>
          <w:rFonts w:ascii="Times New Roman" w:eastAsia="Times New Roman" w:hAnsi="Times New Roman" w:cs="Arial"/>
          <w:sz w:val="24"/>
          <w:szCs w:val="24"/>
          <w:lang w:eastAsia="pl-PL"/>
        </w:rPr>
        <w:t xml:space="preserve"> </w:t>
      </w:r>
      <w:r w:rsidR="005330EF">
        <w:rPr>
          <w:rFonts w:ascii="Times New Roman" w:eastAsia="Times New Roman" w:hAnsi="Times New Roman" w:cs="Arial"/>
          <w:sz w:val="24"/>
          <w:szCs w:val="24"/>
          <w:lang w:eastAsia="pl-PL"/>
        </w:rPr>
        <w:t>będzie</w:t>
      </w:r>
      <w:r w:rsidRPr="00B060E6">
        <w:rPr>
          <w:rFonts w:ascii="Times New Roman" w:eastAsia="Times New Roman" w:hAnsi="Times New Roman" w:cs="Arial"/>
          <w:sz w:val="24"/>
          <w:szCs w:val="24"/>
          <w:lang w:eastAsia="pl-PL"/>
        </w:rPr>
        <w:t xml:space="preserve"> w Punkcie </w:t>
      </w:r>
      <w:r w:rsidRPr="005330EF">
        <w:rPr>
          <w:rFonts w:ascii="Times New Roman" w:eastAsia="Times New Roman" w:hAnsi="Times New Roman" w:cs="Arial"/>
          <w:sz w:val="24"/>
          <w:szCs w:val="24"/>
          <w:lang w:eastAsia="pl-PL"/>
        </w:rPr>
        <w:t>Konsultacyjn</w:t>
      </w:r>
      <w:r w:rsidR="005330EF" w:rsidRPr="005330EF">
        <w:rPr>
          <w:rFonts w:ascii="Times New Roman" w:eastAsia="Times New Roman" w:hAnsi="Times New Roman" w:cs="Arial"/>
          <w:sz w:val="24"/>
          <w:szCs w:val="24"/>
          <w:lang w:eastAsia="pl-PL"/>
        </w:rPr>
        <w:t>o-Terapeutycznym</w:t>
      </w:r>
      <w:r w:rsidR="002A7E91">
        <w:rPr>
          <w:rFonts w:ascii="Times New Roman" w:eastAsia="Times New Roman" w:hAnsi="Times New Roman" w:cs="Arial"/>
          <w:b/>
          <w:bCs/>
          <w:sz w:val="24"/>
          <w:szCs w:val="24"/>
          <w:lang w:eastAsia="pl-PL"/>
        </w:rPr>
        <w:t xml:space="preserve">, </w:t>
      </w:r>
      <w:r w:rsidR="002A7E91" w:rsidRPr="002A7E91">
        <w:rPr>
          <w:rFonts w:ascii="Times New Roman" w:eastAsia="Times New Roman" w:hAnsi="Times New Roman" w:cs="Arial"/>
          <w:sz w:val="24"/>
          <w:szCs w:val="24"/>
          <w:lang w:eastAsia="pl-PL"/>
        </w:rPr>
        <w:t xml:space="preserve">który od 1 stycznia 2022 r. będzie działał </w:t>
      </w:r>
      <w:r w:rsidR="00A97FDD">
        <w:rPr>
          <w:rFonts w:ascii="Times New Roman" w:eastAsia="Times New Roman" w:hAnsi="Times New Roman" w:cs="Arial"/>
          <w:sz w:val="24"/>
          <w:szCs w:val="24"/>
          <w:lang w:eastAsia="pl-PL"/>
        </w:rPr>
        <w:t>w</w:t>
      </w:r>
      <w:r w:rsidR="002A7E91" w:rsidRPr="002A7E91">
        <w:rPr>
          <w:rFonts w:ascii="Times New Roman" w:eastAsia="Times New Roman" w:hAnsi="Times New Roman" w:cs="Arial"/>
          <w:sz w:val="24"/>
          <w:szCs w:val="24"/>
          <w:lang w:eastAsia="pl-PL"/>
        </w:rPr>
        <w:t xml:space="preserve"> Urzędzie Gminy Dubeninki.</w:t>
      </w:r>
    </w:p>
    <w:p w14:paraId="7189EB33" w14:textId="1857662F" w:rsidR="00B060E6" w:rsidRDefault="00B060E6" w:rsidP="002A7E91">
      <w:pPr>
        <w:suppressAutoHyphens w:val="0"/>
        <w:spacing w:after="0" w:line="360" w:lineRule="auto"/>
        <w:jc w:val="both"/>
        <w:rPr>
          <w:rFonts w:ascii="Times New Roman" w:eastAsia="Times New Roman" w:hAnsi="Times New Roman" w:cs="Arial"/>
          <w:sz w:val="24"/>
          <w:szCs w:val="24"/>
          <w:lang w:eastAsia="pl-PL"/>
        </w:rPr>
      </w:pPr>
      <w:r w:rsidRPr="00B060E6">
        <w:rPr>
          <w:rFonts w:ascii="Times New Roman" w:eastAsia="Times New Roman" w:hAnsi="Times New Roman" w:cs="Arial"/>
          <w:b/>
          <w:bCs/>
          <w:sz w:val="24"/>
          <w:szCs w:val="24"/>
          <w:lang w:eastAsia="pl-PL"/>
        </w:rPr>
        <w:t xml:space="preserve">          W szkołach i innych placówkach w ramach systemu oświaty </w:t>
      </w:r>
      <w:r w:rsidRPr="00B060E6">
        <w:rPr>
          <w:rFonts w:ascii="Times New Roman" w:eastAsia="Times New Roman" w:hAnsi="Times New Roman" w:cs="Arial"/>
          <w:bCs/>
          <w:sz w:val="24"/>
          <w:szCs w:val="24"/>
          <w:lang w:eastAsia="pl-PL"/>
        </w:rPr>
        <w:t>prowadzona jest profilaktyka uniwersalna, wdrażane są także programy wczesnej interwencji dla rodziców.</w:t>
      </w:r>
      <w:r w:rsidRPr="00B060E6">
        <w:rPr>
          <w:rFonts w:ascii="Times New Roman" w:eastAsia="Times New Roman" w:hAnsi="Times New Roman" w:cs="Arial"/>
          <w:sz w:val="24"/>
          <w:szCs w:val="24"/>
          <w:lang w:eastAsia="pl-PL"/>
        </w:rPr>
        <w:t xml:space="preserve"> Przy prowadzeniu działań profilaktycznych oraz interwencyjnych, szkoły </w:t>
      </w:r>
      <w:r w:rsidR="00341854" w:rsidRPr="00B060E6">
        <w:rPr>
          <w:rFonts w:ascii="Times New Roman" w:eastAsia="Times New Roman" w:hAnsi="Times New Roman" w:cs="Arial"/>
          <w:sz w:val="24"/>
          <w:szCs w:val="24"/>
          <w:lang w:eastAsia="pl-PL"/>
        </w:rPr>
        <w:t xml:space="preserve">współpracują </w:t>
      </w:r>
      <w:r w:rsidR="00B71062">
        <w:rPr>
          <w:rFonts w:ascii="Times New Roman" w:eastAsia="Times New Roman" w:hAnsi="Times New Roman" w:cs="Arial"/>
          <w:sz w:val="24"/>
          <w:szCs w:val="24"/>
          <w:lang w:eastAsia="pl-PL"/>
        </w:rPr>
        <w:t xml:space="preserve">m.in. </w:t>
      </w:r>
      <w:r w:rsidR="00341854" w:rsidRPr="00B060E6">
        <w:rPr>
          <w:rFonts w:ascii="Times New Roman" w:eastAsia="Times New Roman" w:hAnsi="Times New Roman" w:cs="Arial"/>
          <w:sz w:val="24"/>
          <w:szCs w:val="24"/>
          <w:lang w:eastAsia="pl-PL"/>
        </w:rPr>
        <w:t>z</w:t>
      </w:r>
      <w:r w:rsidRPr="00B060E6">
        <w:rPr>
          <w:rFonts w:ascii="Times New Roman" w:eastAsia="Times New Roman" w:hAnsi="Times New Roman" w:cs="Arial"/>
          <w:sz w:val="24"/>
          <w:szCs w:val="24"/>
          <w:lang w:eastAsia="pl-PL"/>
        </w:rPr>
        <w:t> poradni</w:t>
      </w:r>
      <w:r w:rsidR="00382917">
        <w:rPr>
          <w:rFonts w:ascii="Times New Roman" w:eastAsia="Times New Roman" w:hAnsi="Times New Roman" w:cs="Arial"/>
          <w:sz w:val="24"/>
          <w:szCs w:val="24"/>
          <w:lang w:eastAsia="pl-PL"/>
        </w:rPr>
        <w:t>ą</w:t>
      </w:r>
      <w:r w:rsidRPr="00B060E6">
        <w:rPr>
          <w:rFonts w:ascii="Times New Roman" w:eastAsia="Times New Roman" w:hAnsi="Times New Roman" w:cs="Arial"/>
          <w:sz w:val="24"/>
          <w:szCs w:val="24"/>
          <w:lang w:eastAsia="pl-PL"/>
        </w:rPr>
        <w:t> psychologiczno-pedagogiczn</w:t>
      </w:r>
      <w:r w:rsidR="00A97FDD">
        <w:rPr>
          <w:rFonts w:ascii="Times New Roman" w:eastAsia="Times New Roman" w:hAnsi="Times New Roman" w:cs="Arial"/>
          <w:sz w:val="24"/>
          <w:szCs w:val="24"/>
          <w:lang w:eastAsia="pl-PL"/>
        </w:rPr>
        <w:t>ą</w:t>
      </w:r>
      <w:r w:rsidRPr="00B060E6">
        <w:rPr>
          <w:rFonts w:ascii="Times New Roman" w:eastAsia="Times New Roman" w:hAnsi="Times New Roman" w:cs="Arial"/>
          <w:sz w:val="24"/>
          <w:szCs w:val="24"/>
          <w:lang w:eastAsia="pl-PL"/>
        </w:rPr>
        <w:t xml:space="preserve">. </w:t>
      </w:r>
    </w:p>
    <w:p w14:paraId="3F34C4E0" w14:textId="77777777" w:rsidR="00BE1CFD" w:rsidRPr="00BE1CFD" w:rsidRDefault="00BE1CFD" w:rsidP="002A7E91">
      <w:pPr>
        <w:suppressAutoHyphens w:val="0"/>
        <w:spacing w:after="0" w:line="360" w:lineRule="auto"/>
        <w:jc w:val="both"/>
        <w:rPr>
          <w:rFonts w:ascii="Times New Roman" w:eastAsia="Times New Roman" w:hAnsi="Times New Roman" w:cs="Arial"/>
          <w:sz w:val="24"/>
          <w:szCs w:val="24"/>
          <w:lang w:eastAsia="pl-PL"/>
        </w:rPr>
      </w:pPr>
    </w:p>
    <w:p w14:paraId="531104B4" w14:textId="272FB949" w:rsidR="00B060E6" w:rsidRDefault="00B060E6" w:rsidP="00B060E6">
      <w:pPr>
        <w:suppressAutoHyphens w:val="0"/>
        <w:spacing w:after="0" w:line="240" w:lineRule="auto"/>
        <w:rPr>
          <w:rFonts w:ascii="Times New Roman" w:eastAsia="Times New Roman" w:hAnsi="Times New Roman" w:cs="Times New Roman"/>
          <w:b/>
          <w:sz w:val="28"/>
          <w:szCs w:val="28"/>
          <w:lang w:eastAsia="pl-PL"/>
        </w:rPr>
      </w:pPr>
    </w:p>
    <w:p w14:paraId="6CE3F1DE" w14:textId="7FC2D55E" w:rsidR="000B5F0B" w:rsidRDefault="000B5F0B" w:rsidP="00B060E6">
      <w:pPr>
        <w:suppressAutoHyphens w:val="0"/>
        <w:spacing w:after="0" w:line="240" w:lineRule="auto"/>
        <w:rPr>
          <w:rFonts w:ascii="Times New Roman" w:eastAsia="Times New Roman" w:hAnsi="Times New Roman" w:cs="Times New Roman"/>
          <w:b/>
          <w:sz w:val="28"/>
          <w:szCs w:val="28"/>
          <w:lang w:eastAsia="pl-PL"/>
        </w:rPr>
      </w:pPr>
    </w:p>
    <w:p w14:paraId="708083F0" w14:textId="0D5273B8" w:rsidR="000B5F0B" w:rsidRDefault="000B5F0B" w:rsidP="00B060E6">
      <w:pPr>
        <w:suppressAutoHyphens w:val="0"/>
        <w:spacing w:after="0" w:line="240" w:lineRule="auto"/>
        <w:rPr>
          <w:rFonts w:ascii="Times New Roman" w:eastAsia="Times New Roman" w:hAnsi="Times New Roman" w:cs="Times New Roman"/>
          <w:b/>
          <w:sz w:val="28"/>
          <w:szCs w:val="28"/>
          <w:lang w:eastAsia="pl-PL"/>
        </w:rPr>
      </w:pPr>
    </w:p>
    <w:p w14:paraId="2F2E121E" w14:textId="1579CC30" w:rsidR="000B5F0B" w:rsidRDefault="000B5F0B" w:rsidP="00B060E6">
      <w:pPr>
        <w:suppressAutoHyphens w:val="0"/>
        <w:spacing w:after="0" w:line="240" w:lineRule="auto"/>
        <w:rPr>
          <w:rFonts w:ascii="Times New Roman" w:eastAsia="Times New Roman" w:hAnsi="Times New Roman" w:cs="Times New Roman"/>
          <w:b/>
          <w:sz w:val="28"/>
          <w:szCs w:val="28"/>
          <w:lang w:eastAsia="pl-PL"/>
        </w:rPr>
      </w:pPr>
    </w:p>
    <w:p w14:paraId="7C9B0541" w14:textId="77777777" w:rsidR="000B5F0B" w:rsidRPr="00B060E6" w:rsidRDefault="000B5F0B" w:rsidP="00B060E6">
      <w:pPr>
        <w:suppressAutoHyphens w:val="0"/>
        <w:spacing w:after="0" w:line="240" w:lineRule="auto"/>
        <w:rPr>
          <w:rFonts w:ascii="Times New Roman" w:eastAsia="Times New Roman" w:hAnsi="Times New Roman" w:cs="Times New Roman"/>
          <w:b/>
          <w:sz w:val="28"/>
          <w:szCs w:val="28"/>
          <w:lang w:eastAsia="pl-PL"/>
        </w:rPr>
      </w:pPr>
    </w:p>
    <w:p w14:paraId="4EEE4CEC" w14:textId="1EB8F811" w:rsidR="00B060E6" w:rsidRPr="00BE1CFD" w:rsidRDefault="0033755D" w:rsidP="00BE1CFD">
      <w:pPr>
        <w:suppressAutoHyphens w:val="0"/>
        <w:spacing w:after="0" w:line="360" w:lineRule="auto"/>
        <w:jc w:val="both"/>
        <w:rPr>
          <w:rFonts w:ascii="Times New Roman" w:eastAsia="Times New Roman" w:hAnsi="Times New Roman" w:cs="Times New Roman"/>
          <w:b/>
          <w:bCs/>
          <w:sz w:val="28"/>
          <w:szCs w:val="28"/>
          <w:lang w:eastAsia="pl-PL"/>
        </w:rPr>
      </w:pPr>
      <w:r>
        <w:rPr>
          <w:rFonts w:ascii="Times New Roman" w:eastAsia="Times New Roman" w:hAnsi="Times New Roman" w:cs="Times New Roman"/>
          <w:b/>
          <w:sz w:val="28"/>
          <w:szCs w:val="28"/>
          <w:lang w:eastAsia="pl-PL"/>
        </w:rPr>
        <w:lastRenderedPageBreak/>
        <w:t>IX</w:t>
      </w:r>
      <w:r w:rsidR="00BE1CFD">
        <w:rPr>
          <w:rFonts w:ascii="Times New Roman" w:eastAsia="Times New Roman" w:hAnsi="Times New Roman" w:cs="Times New Roman"/>
          <w:b/>
          <w:sz w:val="28"/>
          <w:szCs w:val="28"/>
          <w:lang w:eastAsia="pl-PL"/>
        </w:rPr>
        <w:t xml:space="preserve">. </w:t>
      </w:r>
      <w:r w:rsidR="00B060E6" w:rsidRPr="00B060E6">
        <w:rPr>
          <w:rFonts w:ascii="Times New Roman" w:eastAsia="Times New Roman" w:hAnsi="Times New Roman" w:cs="Times New Roman"/>
          <w:b/>
          <w:sz w:val="28"/>
          <w:szCs w:val="28"/>
          <w:lang w:eastAsia="pl-PL"/>
        </w:rPr>
        <w:t>Zasady</w:t>
      </w:r>
      <w:r w:rsidR="00BE1CFD">
        <w:rPr>
          <w:rFonts w:ascii="Times New Roman" w:eastAsia="Times New Roman" w:hAnsi="Times New Roman" w:cs="Times New Roman"/>
          <w:b/>
          <w:sz w:val="28"/>
          <w:szCs w:val="28"/>
          <w:lang w:eastAsia="pl-PL"/>
        </w:rPr>
        <w:t xml:space="preserve"> </w:t>
      </w:r>
      <w:r w:rsidR="00B060E6" w:rsidRPr="00B060E6">
        <w:rPr>
          <w:rFonts w:ascii="Times New Roman" w:eastAsia="Times New Roman" w:hAnsi="Times New Roman" w:cs="Times New Roman"/>
          <w:b/>
          <w:sz w:val="28"/>
          <w:szCs w:val="28"/>
          <w:lang w:eastAsia="pl-PL"/>
        </w:rPr>
        <w:t xml:space="preserve">wynagradzania członków </w:t>
      </w:r>
      <w:r w:rsidR="00A97FDD">
        <w:rPr>
          <w:rFonts w:ascii="Times New Roman" w:eastAsia="Times New Roman" w:hAnsi="Times New Roman" w:cs="Times New Roman"/>
          <w:b/>
          <w:bCs/>
          <w:sz w:val="28"/>
          <w:szCs w:val="28"/>
          <w:lang w:eastAsia="pl-PL"/>
        </w:rPr>
        <w:t>GKRPA</w:t>
      </w:r>
    </w:p>
    <w:p w14:paraId="2709EA47" w14:textId="77777777" w:rsidR="00B060E6" w:rsidRPr="00B060E6" w:rsidRDefault="00B060E6" w:rsidP="00B060E6">
      <w:pPr>
        <w:suppressAutoHyphens w:val="0"/>
        <w:spacing w:after="0"/>
        <w:jc w:val="both"/>
        <w:rPr>
          <w:rFonts w:ascii="Times New Roman" w:eastAsia="Times New Roman" w:hAnsi="Times New Roman" w:cs="Times New Roman"/>
          <w:b/>
          <w:bCs/>
          <w:sz w:val="24"/>
          <w:szCs w:val="24"/>
          <w:lang w:eastAsia="pl-PL"/>
        </w:rPr>
      </w:pPr>
    </w:p>
    <w:p w14:paraId="426D78E3" w14:textId="6A5675B3" w:rsidR="00B060E6" w:rsidRPr="00B060E6" w:rsidRDefault="00A97FDD" w:rsidP="00A97FDD">
      <w:pPr>
        <w:tabs>
          <w:tab w:val="left" w:pos="567"/>
        </w:tabs>
        <w:suppressAutoHyphens w:val="0"/>
        <w:spacing w:after="0" w:line="360" w:lineRule="auto"/>
        <w:jc w:val="both"/>
        <w:rPr>
          <w:rFonts w:ascii="Times New Roman" w:eastAsia="Times New Roman" w:hAnsi="Times New Roman" w:cs="Arial"/>
          <w:sz w:val="24"/>
          <w:szCs w:val="24"/>
          <w:lang w:eastAsia="pl-PL"/>
        </w:rPr>
      </w:pPr>
      <w:r>
        <w:rPr>
          <w:rFonts w:ascii="Times New Roman" w:eastAsia="Times New Roman" w:hAnsi="Times New Roman" w:cs="Arial"/>
          <w:sz w:val="24"/>
          <w:szCs w:val="24"/>
          <w:lang w:eastAsia="pl-PL"/>
        </w:rPr>
        <w:tab/>
      </w:r>
      <w:r w:rsidR="0033755D" w:rsidRPr="00B060E6">
        <w:rPr>
          <w:rFonts w:ascii="Times New Roman" w:eastAsia="Times New Roman" w:hAnsi="Times New Roman" w:cs="Arial"/>
          <w:sz w:val="24"/>
          <w:szCs w:val="24"/>
          <w:lang w:eastAsia="pl-PL"/>
        </w:rPr>
        <w:t xml:space="preserve">Członkom </w:t>
      </w:r>
      <w:r w:rsidR="00B71062">
        <w:rPr>
          <w:rFonts w:ascii="Times New Roman" w:eastAsia="Times New Roman" w:hAnsi="Times New Roman" w:cs="Arial"/>
          <w:sz w:val="24"/>
          <w:szCs w:val="24"/>
          <w:lang w:eastAsia="pl-PL"/>
        </w:rPr>
        <w:t>K</w:t>
      </w:r>
      <w:r w:rsidR="0033755D" w:rsidRPr="00B060E6">
        <w:rPr>
          <w:rFonts w:ascii="Times New Roman" w:eastAsia="Times New Roman" w:hAnsi="Times New Roman" w:cs="Arial"/>
          <w:sz w:val="24"/>
          <w:szCs w:val="24"/>
          <w:lang w:eastAsia="pl-PL"/>
        </w:rPr>
        <w:t>omisji</w:t>
      </w:r>
      <w:r w:rsidR="0033755D">
        <w:rPr>
          <w:rFonts w:ascii="Times New Roman" w:eastAsia="Times New Roman" w:hAnsi="Times New Roman" w:cs="Arial"/>
          <w:sz w:val="24"/>
          <w:szCs w:val="24"/>
          <w:lang w:eastAsia="pl-PL"/>
        </w:rPr>
        <w:t>, zgodnie z art. 4</w:t>
      </w:r>
      <w:r w:rsidR="0033755D">
        <w:rPr>
          <w:rFonts w:ascii="Times New Roman" w:eastAsia="Times New Roman" w:hAnsi="Times New Roman" w:cs="Arial"/>
          <w:sz w:val="24"/>
          <w:szCs w:val="24"/>
          <w:vertAlign w:val="superscript"/>
          <w:lang w:eastAsia="pl-PL"/>
        </w:rPr>
        <w:t xml:space="preserve">1 </w:t>
      </w:r>
      <w:r w:rsidR="0033755D">
        <w:rPr>
          <w:rFonts w:ascii="Times New Roman" w:eastAsia="Times New Roman" w:hAnsi="Times New Roman" w:cs="Arial"/>
          <w:sz w:val="24"/>
          <w:szCs w:val="24"/>
          <w:lang w:eastAsia="pl-PL"/>
        </w:rPr>
        <w:t>ust. 5 ustawy o wychowaniu w trzeźwości i przeciwdziałaniu alkoholizmowi, za</w:t>
      </w:r>
      <w:r w:rsidR="00B060E6" w:rsidRPr="00B060E6">
        <w:rPr>
          <w:rFonts w:ascii="Times New Roman" w:eastAsia="Times New Roman" w:hAnsi="Times New Roman" w:cs="Arial"/>
          <w:sz w:val="24"/>
          <w:szCs w:val="24"/>
          <w:lang w:eastAsia="pl-PL"/>
        </w:rPr>
        <w:t xml:space="preserve"> udział w </w:t>
      </w:r>
      <w:r w:rsidR="0033755D" w:rsidRPr="00B060E6">
        <w:rPr>
          <w:rFonts w:ascii="Times New Roman" w:eastAsia="Times New Roman" w:hAnsi="Times New Roman" w:cs="Arial"/>
          <w:sz w:val="24"/>
          <w:szCs w:val="24"/>
          <w:lang w:eastAsia="pl-PL"/>
        </w:rPr>
        <w:t xml:space="preserve">posiedzeniu </w:t>
      </w:r>
      <w:r w:rsidR="00B71062">
        <w:rPr>
          <w:rFonts w:ascii="Times New Roman" w:eastAsia="Times New Roman" w:hAnsi="Times New Roman" w:cs="Arial"/>
          <w:sz w:val="24"/>
          <w:szCs w:val="24"/>
          <w:lang w:eastAsia="pl-PL"/>
        </w:rPr>
        <w:t>K</w:t>
      </w:r>
      <w:r w:rsidR="0033755D" w:rsidRPr="00B060E6">
        <w:rPr>
          <w:rFonts w:ascii="Times New Roman" w:eastAsia="Times New Roman" w:hAnsi="Times New Roman" w:cs="Arial"/>
          <w:sz w:val="24"/>
          <w:szCs w:val="24"/>
          <w:lang w:eastAsia="pl-PL"/>
        </w:rPr>
        <w:t>omisji</w:t>
      </w:r>
      <w:r w:rsidR="00B060E6" w:rsidRPr="00B060E6">
        <w:rPr>
          <w:rFonts w:ascii="Times New Roman" w:eastAsia="Times New Roman" w:hAnsi="Times New Roman" w:cs="Arial"/>
          <w:sz w:val="24"/>
          <w:szCs w:val="24"/>
          <w:lang w:eastAsia="pl-PL"/>
        </w:rPr>
        <w:t xml:space="preserve">, przysługuje wynagrodzenie w wysokości </w:t>
      </w:r>
      <w:r w:rsidR="0033755D">
        <w:rPr>
          <w:rFonts w:ascii="Times New Roman" w:eastAsia="Times New Roman" w:hAnsi="Times New Roman" w:cs="Arial"/>
          <w:sz w:val="24"/>
          <w:szCs w:val="24"/>
          <w:lang w:eastAsia="pl-PL"/>
        </w:rPr>
        <w:t>150 zł. Wynagrodzenie płatne jest za każde posiedzenie na podstawie listy obecności.</w:t>
      </w:r>
    </w:p>
    <w:p w14:paraId="4FB91797" w14:textId="5031A755" w:rsidR="00B060E6" w:rsidRDefault="00A97FDD" w:rsidP="00A97FDD">
      <w:pPr>
        <w:tabs>
          <w:tab w:val="left" w:pos="567"/>
        </w:tabs>
        <w:suppressAutoHyphens w:val="0"/>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33755D">
        <w:rPr>
          <w:rFonts w:ascii="Times New Roman" w:eastAsia="Times New Roman" w:hAnsi="Times New Roman" w:cs="Times New Roman"/>
          <w:sz w:val="24"/>
          <w:szCs w:val="24"/>
          <w:lang w:eastAsia="pl-PL"/>
        </w:rPr>
        <w:t xml:space="preserve">Wynagrodzenie za udział w posiedzeniu komisji, członkom zatrudnionym w </w:t>
      </w:r>
      <w:r w:rsidR="00BE1CFD">
        <w:rPr>
          <w:rFonts w:ascii="Times New Roman" w:eastAsia="Times New Roman" w:hAnsi="Times New Roman" w:cs="Times New Roman"/>
          <w:sz w:val="24"/>
          <w:szCs w:val="24"/>
          <w:lang w:eastAsia="pl-PL"/>
        </w:rPr>
        <w:t>Urzędzie</w:t>
      </w:r>
      <w:r w:rsidR="0033755D">
        <w:rPr>
          <w:rFonts w:ascii="Times New Roman" w:eastAsia="Times New Roman" w:hAnsi="Times New Roman" w:cs="Times New Roman"/>
          <w:sz w:val="24"/>
          <w:szCs w:val="24"/>
          <w:lang w:eastAsia="pl-PL"/>
        </w:rPr>
        <w:t xml:space="preserve"> Gminy Dubeninki w przypadku, gdy będzie ono odbywać się poza godzinami pracy i będzie wypłacane na podstawie listy obecności zatwierdzonej przez Przewodniczącego </w:t>
      </w:r>
      <w:r w:rsidR="00BE1CFD">
        <w:rPr>
          <w:rFonts w:ascii="Times New Roman" w:eastAsia="Times New Roman" w:hAnsi="Times New Roman" w:cs="Times New Roman"/>
          <w:sz w:val="24"/>
          <w:szCs w:val="24"/>
          <w:lang w:eastAsia="pl-PL"/>
        </w:rPr>
        <w:t>Komisji, a podczas jego nieobecności przez Sekretarza Komisji.</w:t>
      </w:r>
    </w:p>
    <w:p w14:paraId="676CCE1F" w14:textId="4A90F8F8" w:rsidR="00BE1CFD" w:rsidRPr="00B060E6" w:rsidRDefault="00A97FDD" w:rsidP="00A97FDD">
      <w:pPr>
        <w:tabs>
          <w:tab w:val="left" w:pos="567"/>
        </w:tabs>
        <w:suppressAutoHyphens w:val="0"/>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ab/>
      </w:r>
      <w:r w:rsidR="00BE1CFD">
        <w:rPr>
          <w:rFonts w:ascii="Times New Roman" w:eastAsia="Times New Roman" w:hAnsi="Times New Roman" w:cs="Times New Roman"/>
          <w:sz w:val="24"/>
          <w:szCs w:val="24"/>
          <w:lang w:eastAsia="pl-PL"/>
        </w:rPr>
        <w:t>Przy podróżach poza teren gminy członkom GKRPA skierowanym na szkolenia z zakresu rozwiązywania problemów uzależnień przysługuje zwrot kosztów podróży oraz dieta na zasadach obowiązujących przy podróżach służbowych pracowników zatrudnionych w państwowych lub samorządowych jednostkach sfery budżetowej na terenie kraju, na podstawie przedstawionego polecenia wyjazdu.</w:t>
      </w:r>
    </w:p>
    <w:p w14:paraId="0ACAD8B2" w14:textId="6BF7D6F6" w:rsidR="00B060E6" w:rsidRDefault="00B060E6" w:rsidP="00B060E6">
      <w:pPr>
        <w:suppressAutoHyphens w:val="0"/>
        <w:spacing w:after="0" w:line="240" w:lineRule="auto"/>
        <w:jc w:val="both"/>
        <w:rPr>
          <w:rFonts w:ascii="Times New Roman" w:eastAsia="Times New Roman" w:hAnsi="Times New Roman" w:cs="Times New Roman"/>
          <w:b/>
          <w:sz w:val="28"/>
          <w:szCs w:val="28"/>
          <w:lang w:eastAsia="pl-PL"/>
        </w:rPr>
      </w:pPr>
    </w:p>
    <w:p w14:paraId="1DFE9CEC" w14:textId="4BD6BF75" w:rsidR="00B71062" w:rsidRDefault="00B71062" w:rsidP="00B060E6">
      <w:pPr>
        <w:suppressAutoHyphens w:val="0"/>
        <w:spacing w:after="0" w:line="240" w:lineRule="auto"/>
        <w:jc w:val="both"/>
        <w:rPr>
          <w:rFonts w:ascii="Times New Roman" w:eastAsia="Times New Roman" w:hAnsi="Times New Roman" w:cs="Times New Roman"/>
          <w:b/>
          <w:sz w:val="28"/>
          <w:szCs w:val="28"/>
          <w:lang w:eastAsia="pl-PL"/>
        </w:rPr>
      </w:pPr>
    </w:p>
    <w:p w14:paraId="087BCE6A" w14:textId="10AA62FF" w:rsidR="00B71062" w:rsidRDefault="00B71062" w:rsidP="00B060E6">
      <w:pPr>
        <w:suppressAutoHyphens w:val="0"/>
        <w:spacing w:after="0" w:line="240" w:lineRule="auto"/>
        <w:jc w:val="both"/>
        <w:rPr>
          <w:rFonts w:ascii="Times New Roman" w:eastAsia="Times New Roman" w:hAnsi="Times New Roman" w:cs="Times New Roman"/>
          <w:b/>
          <w:sz w:val="28"/>
          <w:szCs w:val="28"/>
          <w:lang w:eastAsia="pl-PL"/>
        </w:rPr>
      </w:pPr>
    </w:p>
    <w:p w14:paraId="73A483BC" w14:textId="095EBEDB" w:rsidR="00B71062" w:rsidRDefault="00B71062" w:rsidP="00B060E6">
      <w:pPr>
        <w:suppressAutoHyphens w:val="0"/>
        <w:spacing w:after="0" w:line="240" w:lineRule="auto"/>
        <w:jc w:val="both"/>
        <w:rPr>
          <w:rFonts w:ascii="Times New Roman" w:eastAsia="Times New Roman" w:hAnsi="Times New Roman" w:cs="Times New Roman"/>
          <w:b/>
          <w:sz w:val="28"/>
          <w:szCs w:val="28"/>
          <w:lang w:eastAsia="pl-PL"/>
        </w:rPr>
      </w:pPr>
    </w:p>
    <w:p w14:paraId="12CC9F45" w14:textId="4F06C706" w:rsidR="00B71062" w:rsidRDefault="00B71062" w:rsidP="00B060E6">
      <w:pPr>
        <w:suppressAutoHyphens w:val="0"/>
        <w:spacing w:after="0" w:line="240" w:lineRule="auto"/>
        <w:jc w:val="both"/>
        <w:rPr>
          <w:rFonts w:ascii="Times New Roman" w:eastAsia="Times New Roman" w:hAnsi="Times New Roman" w:cs="Times New Roman"/>
          <w:b/>
          <w:sz w:val="28"/>
          <w:szCs w:val="28"/>
          <w:lang w:eastAsia="pl-PL"/>
        </w:rPr>
      </w:pPr>
    </w:p>
    <w:p w14:paraId="301AFB0B" w14:textId="77777777" w:rsidR="00B060E6" w:rsidRPr="00B060E6" w:rsidRDefault="00B060E6" w:rsidP="00B060E6">
      <w:pPr>
        <w:suppressAutoHyphens w:val="0"/>
        <w:spacing w:after="0" w:line="360" w:lineRule="auto"/>
        <w:jc w:val="both"/>
        <w:rPr>
          <w:rFonts w:ascii="Times New Roman" w:eastAsia="Times New Roman" w:hAnsi="Times New Roman" w:cs="Times New Roman"/>
          <w:b/>
          <w:sz w:val="24"/>
          <w:szCs w:val="24"/>
          <w:lang w:eastAsia="pl-PL"/>
        </w:rPr>
      </w:pPr>
    </w:p>
    <w:p w14:paraId="161DA792" w14:textId="66719EFD" w:rsidR="00B060E6" w:rsidRPr="00B060E6" w:rsidRDefault="00B060E6" w:rsidP="00B060E6">
      <w:pPr>
        <w:suppressAutoHyphens w:val="0"/>
        <w:spacing w:after="0" w:line="360" w:lineRule="auto"/>
        <w:jc w:val="both"/>
        <w:rPr>
          <w:rFonts w:ascii="Times New Roman" w:eastAsia="Times New Roman" w:hAnsi="Times New Roman" w:cs="Times New Roman"/>
          <w:b/>
          <w:sz w:val="28"/>
          <w:szCs w:val="28"/>
          <w:lang w:eastAsia="pl-PL"/>
        </w:rPr>
      </w:pPr>
      <w:r w:rsidRPr="00B060E6">
        <w:rPr>
          <w:rFonts w:ascii="Times New Roman" w:eastAsia="Times New Roman" w:hAnsi="Times New Roman" w:cs="Times New Roman"/>
          <w:b/>
          <w:sz w:val="28"/>
          <w:szCs w:val="28"/>
          <w:lang w:eastAsia="pl-PL"/>
        </w:rPr>
        <w:t xml:space="preserve">X. Monitorowanie programu </w:t>
      </w:r>
    </w:p>
    <w:p w14:paraId="0AB245F6" w14:textId="77777777" w:rsidR="00B060E6" w:rsidRPr="00B060E6" w:rsidRDefault="00B060E6" w:rsidP="00B060E6">
      <w:pPr>
        <w:suppressAutoHyphens w:val="0"/>
        <w:spacing w:after="0" w:line="360" w:lineRule="auto"/>
        <w:jc w:val="both"/>
        <w:rPr>
          <w:rFonts w:ascii="Times New Roman" w:eastAsia="Times New Roman" w:hAnsi="Times New Roman" w:cs="Times New Roman"/>
          <w:b/>
          <w:sz w:val="24"/>
          <w:szCs w:val="24"/>
          <w:lang w:eastAsia="pl-PL"/>
        </w:rPr>
      </w:pPr>
    </w:p>
    <w:p w14:paraId="7432B180" w14:textId="13E661E9" w:rsidR="00B060E6" w:rsidRDefault="00B060E6" w:rsidP="00B060E6">
      <w:pPr>
        <w:suppressAutoHyphens w:val="0"/>
        <w:spacing w:after="0" w:line="360" w:lineRule="auto"/>
        <w:ind w:firstLine="708"/>
        <w:jc w:val="both"/>
        <w:rPr>
          <w:rFonts w:ascii="Times New Roman" w:eastAsia="Times New Roman" w:hAnsi="Times New Roman" w:cs="Times New Roman"/>
          <w:sz w:val="24"/>
          <w:szCs w:val="24"/>
          <w:lang w:eastAsia="pl-PL"/>
        </w:rPr>
      </w:pPr>
      <w:r w:rsidRPr="00B060E6">
        <w:rPr>
          <w:rFonts w:ascii="Times New Roman" w:eastAsia="Times New Roman" w:hAnsi="Times New Roman" w:cs="Times New Roman"/>
          <w:sz w:val="24"/>
          <w:szCs w:val="24"/>
          <w:lang w:eastAsia="pl-PL"/>
        </w:rPr>
        <w:t>Poszczególne działania i procedury będą podlegać monitoringowi, mającemu na celu stałą poprawę efektywności i szybkości reakcji na zaistniałe zjawisko alkoholizmu</w:t>
      </w:r>
      <w:r w:rsidR="00A7189C">
        <w:rPr>
          <w:rFonts w:ascii="Times New Roman" w:eastAsia="Times New Roman" w:hAnsi="Times New Roman" w:cs="Times New Roman"/>
          <w:sz w:val="24"/>
          <w:szCs w:val="24"/>
          <w:lang w:eastAsia="pl-PL"/>
        </w:rPr>
        <w:t xml:space="preserve"> i przeciwdziałaniu narkomanii</w:t>
      </w:r>
      <w:r w:rsidRPr="00B060E6">
        <w:rPr>
          <w:rFonts w:ascii="Times New Roman" w:eastAsia="Times New Roman" w:hAnsi="Times New Roman" w:cs="Times New Roman"/>
          <w:sz w:val="24"/>
          <w:szCs w:val="24"/>
          <w:lang w:eastAsia="pl-PL"/>
        </w:rPr>
        <w:t xml:space="preserve">. </w:t>
      </w:r>
      <w:r w:rsidR="00B71062">
        <w:rPr>
          <w:rFonts w:ascii="Times New Roman" w:eastAsia="Times New Roman" w:hAnsi="Times New Roman" w:cs="Times New Roman"/>
          <w:sz w:val="24"/>
          <w:szCs w:val="24"/>
          <w:lang w:eastAsia="pl-PL"/>
        </w:rPr>
        <w:t>Monitoring będzie polegał na bieżącej ocenie przez członków Komisji.</w:t>
      </w:r>
    </w:p>
    <w:p w14:paraId="6EEAA378" w14:textId="7D509B95" w:rsidR="006425A7" w:rsidRDefault="00A7189C" w:rsidP="00B83E40">
      <w:pPr>
        <w:suppressAutoHyphens w:val="0"/>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Nadzór nad realizacją zleconych działań oraz ich formalne i finansowe rozliczenie prowadzi Gminna Komisja Rozwiązywania Problemów Alkoholowych w Dubeninkach. Rada Gminy w Dubeninkach do końca marca 2023 r. otrzyma </w:t>
      </w:r>
      <w:r w:rsidR="0082231F">
        <w:rPr>
          <w:rFonts w:ascii="Times New Roman" w:eastAsia="Times New Roman" w:hAnsi="Times New Roman" w:cs="Times New Roman"/>
          <w:sz w:val="24"/>
          <w:szCs w:val="24"/>
          <w:lang w:eastAsia="pl-PL"/>
        </w:rPr>
        <w:t xml:space="preserve">sprawozdanie </w:t>
      </w:r>
      <w:r w:rsidR="00C813AF">
        <w:rPr>
          <w:rFonts w:ascii="Times New Roman" w:eastAsia="Times New Roman" w:hAnsi="Times New Roman" w:cs="Times New Roman"/>
          <w:sz w:val="24"/>
          <w:szCs w:val="24"/>
          <w:lang w:eastAsia="pl-PL"/>
        </w:rPr>
        <w:t>z realizacji Programu za 2022 rok.</w:t>
      </w:r>
    </w:p>
    <w:p w14:paraId="79850D34" w14:textId="0058879E" w:rsidR="006425A7" w:rsidRDefault="006425A7" w:rsidP="00B060E6">
      <w:pPr>
        <w:suppressAutoHyphens w:val="0"/>
        <w:spacing w:after="0" w:line="360" w:lineRule="auto"/>
        <w:ind w:firstLine="708"/>
        <w:jc w:val="both"/>
        <w:rPr>
          <w:rFonts w:ascii="Times New Roman" w:eastAsia="Times New Roman" w:hAnsi="Times New Roman" w:cs="Times New Roman"/>
          <w:sz w:val="24"/>
          <w:szCs w:val="24"/>
          <w:lang w:eastAsia="pl-PL"/>
        </w:rPr>
      </w:pPr>
    </w:p>
    <w:p w14:paraId="5F577876" w14:textId="44D427B1" w:rsidR="006425A7" w:rsidRDefault="006425A7" w:rsidP="00B060E6">
      <w:pPr>
        <w:suppressAutoHyphens w:val="0"/>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Integralną częścią Programu s</w:t>
      </w:r>
      <w:r w:rsidR="007B5224">
        <w:rPr>
          <w:rFonts w:ascii="Times New Roman" w:eastAsia="Times New Roman" w:hAnsi="Times New Roman" w:cs="Times New Roman"/>
          <w:sz w:val="24"/>
          <w:szCs w:val="24"/>
          <w:lang w:eastAsia="pl-PL"/>
        </w:rPr>
        <w:t>tanowią</w:t>
      </w:r>
      <w:r>
        <w:rPr>
          <w:rFonts w:ascii="Times New Roman" w:eastAsia="Times New Roman" w:hAnsi="Times New Roman" w:cs="Times New Roman"/>
          <w:sz w:val="24"/>
          <w:szCs w:val="24"/>
          <w:lang w:eastAsia="pl-PL"/>
        </w:rPr>
        <w:t xml:space="preserve"> 2 załączniki</w:t>
      </w:r>
      <w:r w:rsidR="007B5224">
        <w:rPr>
          <w:rFonts w:ascii="Times New Roman" w:eastAsia="Times New Roman" w:hAnsi="Times New Roman" w:cs="Times New Roman"/>
          <w:sz w:val="24"/>
          <w:szCs w:val="24"/>
          <w:lang w:eastAsia="pl-PL"/>
        </w:rPr>
        <w:t>.</w:t>
      </w:r>
    </w:p>
    <w:p w14:paraId="4CFF9974" w14:textId="00C04CF3" w:rsidR="00C813AF" w:rsidRPr="00B060E6" w:rsidRDefault="00C813AF" w:rsidP="00B060E6">
      <w:pPr>
        <w:suppressAutoHyphens w:val="0"/>
        <w:spacing w:after="0" w:line="360" w:lineRule="auto"/>
        <w:ind w:firstLine="708"/>
        <w:jc w:val="both"/>
        <w:rPr>
          <w:rFonts w:ascii="Times New Roman" w:eastAsia="Times New Roman" w:hAnsi="Times New Roman" w:cs="Times New Roman"/>
          <w:sz w:val="24"/>
          <w:szCs w:val="24"/>
          <w:lang w:eastAsia="pl-PL"/>
        </w:rPr>
      </w:pPr>
    </w:p>
    <w:p w14:paraId="7E36A087" w14:textId="3AB66B03" w:rsidR="007B5224" w:rsidRPr="00B83E40" w:rsidRDefault="00B060E6" w:rsidP="006A10D4">
      <w:pPr>
        <w:pStyle w:val="Akapitzlist"/>
        <w:numPr>
          <w:ilvl w:val="0"/>
          <w:numId w:val="19"/>
        </w:numPr>
        <w:suppressAutoHyphens w:val="0"/>
        <w:autoSpaceDE w:val="0"/>
        <w:autoSpaceDN w:val="0"/>
        <w:adjustRightInd w:val="0"/>
        <w:spacing w:after="0" w:line="360" w:lineRule="auto"/>
        <w:jc w:val="both"/>
        <w:rPr>
          <w:rFonts w:ascii="Times New Roman" w:eastAsiaTheme="minorHAnsi" w:hAnsi="Times New Roman" w:cs="Times New Roman"/>
          <w:b/>
          <w:bCs/>
          <w:sz w:val="24"/>
          <w:szCs w:val="24"/>
          <w:lang w:eastAsia="en-US"/>
        </w:rPr>
      </w:pPr>
      <w:r w:rsidRPr="007B5224">
        <w:rPr>
          <w:rFonts w:ascii="Times New Roman" w:eastAsia="Times New Roman" w:hAnsi="Times New Roman" w:cs="Times New Roman"/>
          <w:sz w:val="24"/>
          <w:szCs w:val="24"/>
          <w:lang w:eastAsia="pl-PL"/>
        </w:rPr>
        <w:lastRenderedPageBreak/>
        <w:t xml:space="preserve"> </w:t>
      </w:r>
      <w:r w:rsidR="007B5224" w:rsidRPr="007B5224">
        <w:rPr>
          <w:rFonts w:ascii="Times New Roman" w:eastAsiaTheme="minorHAnsi" w:hAnsi="Times New Roman" w:cs="Times New Roman"/>
          <w:sz w:val="24"/>
          <w:szCs w:val="24"/>
          <w:lang w:eastAsia="en-US"/>
        </w:rPr>
        <w:t xml:space="preserve">Załącznik Nr 1 do Gminnego Programu Profilaktyki i   Rozwiązywania Problemów Alkoholowych oraz Przeciwdziałania Narkomanii dla Gminy Dubeninki na 2022 rok – </w:t>
      </w:r>
      <w:r w:rsidR="007B5224" w:rsidRPr="00B83E40">
        <w:rPr>
          <w:rFonts w:ascii="Times New Roman" w:eastAsiaTheme="minorHAnsi" w:hAnsi="Times New Roman" w:cs="Times New Roman"/>
          <w:b/>
          <w:bCs/>
          <w:sz w:val="24"/>
          <w:szCs w:val="24"/>
          <w:lang w:eastAsia="en-US"/>
        </w:rPr>
        <w:t xml:space="preserve">Wzór Wniosku </w:t>
      </w:r>
      <w:r w:rsidR="00B71062">
        <w:rPr>
          <w:rFonts w:ascii="Times New Roman" w:eastAsiaTheme="minorHAnsi" w:hAnsi="Times New Roman" w:cs="Times New Roman"/>
          <w:b/>
          <w:bCs/>
          <w:sz w:val="24"/>
          <w:szCs w:val="24"/>
          <w:lang w:eastAsia="en-US"/>
        </w:rPr>
        <w:t xml:space="preserve">o wszczęcie postępowania </w:t>
      </w:r>
      <w:r w:rsidR="007B5224" w:rsidRPr="00B83E40">
        <w:rPr>
          <w:rFonts w:ascii="Times New Roman" w:eastAsiaTheme="minorHAnsi" w:hAnsi="Times New Roman" w:cs="Times New Roman"/>
          <w:b/>
          <w:bCs/>
          <w:sz w:val="24"/>
          <w:szCs w:val="24"/>
          <w:lang w:eastAsia="en-US"/>
        </w:rPr>
        <w:t>do Komisji Rozwiązywania Problemów Alkoholowych</w:t>
      </w:r>
    </w:p>
    <w:p w14:paraId="57D0721C" w14:textId="10B94478" w:rsidR="00B060E6" w:rsidRPr="007B5224" w:rsidRDefault="00B060E6" w:rsidP="007B5224">
      <w:pPr>
        <w:suppressAutoHyphens w:val="0"/>
        <w:spacing w:after="0" w:line="360" w:lineRule="auto"/>
        <w:jc w:val="both"/>
        <w:rPr>
          <w:rFonts w:ascii="Times New Roman" w:eastAsia="Times New Roman" w:hAnsi="Times New Roman" w:cs="Times New Roman"/>
          <w:sz w:val="24"/>
          <w:szCs w:val="24"/>
          <w:lang w:eastAsia="pl-PL"/>
        </w:rPr>
      </w:pPr>
    </w:p>
    <w:p w14:paraId="03E885D4" w14:textId="36A89B0A" w:rsidR="00B83E40" w:rsidRPr="00B83E40" w:rsidRDefault="00B83E40" w:rsidP="006A10D4">
      <w:pPr>
        <w:pStyle w:val="Akapitzlist"/>
        <w:numPr>
          <w:ilvl w:val="0"/>
          <w:numId w:val="19"/>
        </w:numPr>
        <w:suppressAutoHyphens w:val="0"/>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B83E40">
        <w:rPr>
          <w:rFonts w:ascii="Century" w:eastAsiaTheme="minorHAnsi" w:hAnsi="Century" w:cs="TimesNewRomanPS-BoldMT"/>
          <w:b/>
          <w:bCs/>
          <w:sz w:val="24"/>
          <w:szCs w:val="24"/>
          <w:lang w:eastAsia="en-US"/>
        </w:rPr>
        <w:t xml:space="preserve"> </w:t>
      </w:r>
      <w:r w:rsidRPr="00B83E40">
        <w:rPr>
          <w:rFonts w:ascii="Times New Roman" w:eastAsiaTheme="minorHAnsi" w:hAnsi="Times New Roman" w:cs="Times New Roman"/>
          <w:sz w:val="24"/>
          <w:szCs w:val="24"/>
          <w:lang w:eastAsia="en-US"/>
        </w:rPr>
        <w:t>Załącznik Nr 2 do Gminnego Programu Profilaktyki i   Rozwiązywania Problemów Alkoholowych oraz Przeciwdziałania Narkomanii dla Gminy Dubeninki na 2022 rok</w:t>
      </w:r>
      <w:r>
        <w:rPr>
          <w:rFonts w:ascii="Times New Roman" w:eastAsiaTheme="minorHAnsi" w:hAnsi="Times New Roman" w:cs="Times New Roman"/>
          <w:sz w:val="24"/>
          <w:szCs w:val="24"/>
          <w:lang w:eastAsia="en-US"/>
        </w:rPr>
        <w:t xml:space="preserve"> – </w:t>
      </w:r>
      <w:r w:rsidRPr="00B83E40">
        <w:rPr>
          <w:rFonts w:ascii="Times New Roman" w:eastAsiaTheme="minorHAnsi" w:hAnsi="Times New Roman" w:cs="Times New Roman"/>
          <w:b/>
          <w:bCs/>
          <w:sz w:val="24"/>
          <w:szCs w:val="24"/>
          <w:lang w:eastAsia="en-US"/>
        </w:rPr>
        <w:t>Wzór Wniosku o Dofinansowanie</w:t>
      </w:r>
    </w:p>
    <w:p w14:paraId="72B68AB0" w14:textId="63784F40" w:rsidR="00B060E6" w:rsidRPr="00B83E40" w:rsidRDefault="00B060E6" w:rsidP="00B83E40">
      <w:pPr>
        <w:suppressAutoHyphens w:val="0"/>
        <w:spacing w:after="0" w:line="360" w:lineRule="auto"/>
        <w:ind w:left="360"/>
        <w:jc w:val="both"/>
        <w:rPr>
          <w:rFonts w:ascii="Times New Roman" w:eastAsia="Times New Roman" w:hAnsi="Times New Roman" w:cs="Times New Roman"/>
          <w:sz w:val="24"/>
          <w:szCs w:val="24"/>
          <w:lang w:eastAsia="pl-PL"/>
        </w:rPr>
      </w:pPr>
    </w:p>
    <w:p w14:paraId="2A633CE3" w14:textId="77777777" w:rsidR="00B060E6" w:rsidRDefault="00B060E6" w:rsidP="00566CC4">
      <w:pPr>
        <w:suppressAutoHyphens w:val="0"/>
        <w:autoSpaceDE w:val="0"/>
        <w:autoSpaceDN w:val="0"/>
        <w:adjustRightInd w:val="0"/>
        <w:spacing w:after="0" w:line="360" w:lineRule="auto"/>
        <w:jc w:val="both"/>
        <w:rPr>
          <w:rFonts w:ascii="Century" w:eastAsiaTheme="minorHAnsi" w:hAnsi="Century" w:cs="TimesNewRomanPS-BoldMT"/>
          <w:b/>
          <w:bCs/>
          <w:sz w:val="24"/>
          <w:szCs w:val="24"/>
          <w:lang w:eastAsia="en-US"/>
        </w:rPr>
      </w:pPr>
    </w:p>
    <w:p w14:paraId="0C6C73C5" w14:textId="77777777" w:rsidR="00B060E6" w:rsidRDefault="00B060E6" w:rsidP="00566CC4">
      <w:pPr>
        <w:suppressAutoHyphens w:val="0"/>
        <w:autoSpaceDE w:val="0"/>
        <w:autoSpaceDN w:val="0"/>
        <w:adjustRightInd w:val="0"/>
        <w:spacing w:after="0" w:line="360" w:lineRule="auto"/>
        <w:jc w:val="both"/>
        <w:rPr>
          <w:rFonts w:ascii="Century" w:eastAsiaTheme="minorHAnsi" w:hAnsi="Century" w:cs="TimesNewRomanPS-BoldMT"/>
          <w:b/>
          <w:bCs/>
          <w:sz w:val="24"/>
          <w:szCs w:val="24"/>
          <w:lang w:eastAsia="en-US"/>
        </w:rPr>
      </w:pPr>
    </w:p>
    <w:p w14:paraId="60103353" w14:textId="77777777" w:rsidR="00B060E6" w:rsidRDefault="00B060E6" w:rsidP="00566CC4">
      <w:pPr>
        <w:suppressAutoHyphens w:val="0"/>
        <w:autoSpaceDE w:val="0"/>
        <w:autoSpaceDN w:val="0"/>
        <w:adjustRightInd w:val="0"/>
        <w:spacing w:after="0" w:line="360" w:lineRule="auto"/>
        <w:jc w:val="both"/>
        <w:rPr>
          <w:rFonts w:ascii="Century" w:eastAsiaTheme="minorHAnsi" w:hAnsi="Century" w:cs="TimesNewRomanPS-BoldMT"/>
          <w:b/>
          <w:bCs/>
          <w:sz w:val="24"/>
          <w:szCs w:val="24"/>
          <w:lang w:eastAsia="en-US"/>
        </w:rPr>
      </w:pPr>
    </w:p>
    <w:p w14:paraId="2834DCCB" w14:textId="77777777" w:rsidR="00B060E6" w:rsidRDefault="00B060E6" w:rsidP="00566CC4">
      <w:pPr>
        <w:suppressAutoHyphens w:val="0"/>
        <w:autoSpaceDE w:val="0"/>
        <w:autoSpaceDN w:val="0"/>
        <w:adjustRightInd w:val="0"/>
        <w:spacing w:after="0" w:line="360" w:lineRule="auto"/>
        <w:jc w:val="both"/>
        <w:rPr>
          <w:rFonts w:ascii="Century" w:eastAsiaTheme="minorHAnsi" w:hAnsi="Century" w:cs="TimesNewRomanPS-BoldMT"/>
          <w:b/>
          <w:bCs/>
          <w:sz w:val="24"/>
          <w:szCs w:val="24"/>
          <w:lang w:eastAsia="en-US"/>
        </w:rPr>
      </w:pPr>
    </w:p>
    <w:p w14:paraId="211783E6" w14:textId="77777777" w:rsidR="00B060E6" w:rsidRDefault="00B060E6" w:rsidP="00566CC4">
      <w:pPr>
        <w:suppressAutoHyphens w:val="0"/>
        <w:autoSpaceDE w:val="0"/>
        <w:autoSpaceDN w:val="0"/>
        <w:adjustRightInd w:val="0"/>
        <w:spacing w:after="0" w:line="360" w:lineRule="auto"/>
        <w:jc w:val="both"/>
        <w:rPr>
          <w:rFonts w:ascii="Century" w:eastAsiaTheme="minorHAnsi" w:hAnsi="Century" w:cs="TimesNewRomanPS-BoldMT"/>
          <w:b/>
          <w:bCs/>
          <w:sz w:val="24"/>
          <w:szCs w:val="24"/>
          <w:lang w:eastAsia="en-US"/>
        </w:rPr>
      </w:pPr>
    </w:p>
    <w:p w14:paraId="14F262B4" w14:textId="77777777" w:rsidR="00B060E6" w:rsidRDefault="00B060E6" w:rsidP="00566CC4">
      <w:pPr>
        <w:suppressAutoHyphens w:val="0"/>
        <w:autoSpaceDE w:val="0"/>
        <w:autoSpaceDN w:val="0"/>
        <w:adjustRightInd w:val="0"/>
        <w:spacing w:after="0" w:line="360" w:lineRule="auto"/>
        <w:jc w:val="both"/>
        <w:rPr>
          <w:rFonts w:ascii="Century" w:eastAsiaTheme="minorHAnsi" w:hAnsi="Century" w:cs="TimesNewRomanPS-BoldMT"/>
          <w:b/>
          <w:bCs/>
          <w:sz w:val="24"/>
          <w:szCs w:val="24"/>
          <w:lang w:eastAsia="en-US"/>
        </w:rPr>
      </w:pPr>
    </w:p>
    <w:p w14:paraId="603B53A3" w14:textId="62259B2D" w:rsidR="000B5F0B" w:rsidRDefault="000B5F0B">
      <w:pPr>
        <w:suppressAutoHyphens w:val="0"/>
        <w:spacing w:after="160" w:line="259" w:lineRule="auto"/>
        <w:rPr>
          <w:rFonts w:ascii="Century" w:eastAsiaTheme="minorHAnsi" w:hAnsi="Century" w:cs="TimesNewRomanPS-BoldMT"/>
          <w:b/>
          <w:bCs/>
          <w:sz w:val="24"/>
          <w:szCs w:val="24"/>
          <w:lang w:eastAsia="en-US"/>
        </w:rPr>
      </w:pPr>
      <w:r>
        <w:rPr>
          <w:rFonts w:ascii="Century" w:eastAsiaTheme="minorHAnsi" w:hAnsi="Century" w:cs="TimesNewRomanPS-BoldMT"/>
          <w:b/>
          <w:bCs/>
          <w:sz w:val="24"/>
          <w:szCs w:val="24"/>
          <w:lang w:eastAsia="en-US"/>
        </w:rPr>
        <w:br w:type="page"/>
      </w:r>
    </w:p>
    <w:p w14:paraId="2DB3435E" w14:textId="0D68E2D7" w:rsidR="00B060E6" w:rsidRPr="009748D7" w:rsidRDefault="00C813AF" w:rsidP="00566CC4">
      <w:pPr>
        <w:suppressAutoHyphens w:val="0"/>
        <w:autoSpaceDE w:val="0"/>
        <w:autoSpaceDN w:val="0"/>
        <w:adjustRightInd w:val="0"/>
        <w:spacing w:after="0" w:line="360" w:lineRule="auto"/>
        <w:jc w:val="both"/>
        <w:rPr>
          <w:rFonts w:ascii="Times New Roman" w:eastAsiaTheme="minorHAnsi" w:hAnsi="Times New Roman" w:cs="Times New Roman"/>
          <w:i/>
          <w:iCs/>
          <w:sz w:val="18"/>
          <w:szCs w:val="18"/>
          <w:lang w:eastAsia="en-US"/>
        </w:rPr>
      </w:pPr>
      <w:r>
        <w:rPr>
          <w:rFonts w:ascii="Century" w:eastAsiaTheme="minorHAnsi" w:hAnsi="Century" w:cs="TimesNewRomanPS-BoldMT"/>
          <w:b/>
          <w:bCs/>
          <w:sz w:val="24"/>
          <w:szCs w:val="24"/>
          <w:lang w:eastAsia="en-US"/>
        </w:rPr>
        <w:lastRenderedPageBreak/>
        <w:t xml:space="preserve">                                                                             </w:t>
      </w:r>
      <w:r w:rsidRPr="009748D7">
        <w:rPr>
          <w:rFonts w:ascii="Times New Roman" w:eastAsiaTheme="minorHAnsi" w:hAnsi="Times New Roman" w:cs="Times New Roman"/>
          <w:i/>
          <w:iCs/>
          <w:sz w:val="18"/>
          <w:szCs w:val="18"/>
          <w:lang w:eastAsia="en-US"/>
        </w:rPr>
        <w:t xml:space="preserve">Załącznik Nr 1 do Gminnego Programu </w:t>
      </w:r>
      <w:r w:rsidR="009748D7" w:rsidRPr="009748D7">
        <w:rPr>
          <w:rFonts w:ascii="Times New Roman" w:eastAsiaTheme="minorHAnsi" w:hAnsi="Times New Roman" w:cs="Times New Roman"/>
          <w:i/>
          <w:iCs/>
          <w:sz w:val="18"/>
          <w:szCs w:val="18"/>
          <w:lang w:eastAsia="en-US"/>
        </w:rPr>
        <w:t xml:space="preserve">Profilaktyki i </w:t>
      </w:r>
      <w:r w:rsidR="009748D7">
        <w:rPr>
          <w:rFonts w:ascii="Times New Roman" w:eastAsiaTheme="minorHAnsi" w:hAnsi="Times New Roman" w:cs="Times New Roman"/>
          <w:i/>
          <w:iCs/>
          <w:sz w:val="18"/>
          <w:szCs w:val="18"/>
          <w:lang w:eastAsia="en-US"/>
        </w:rPr>
        <w:t xml:space="preserve">  </w:t>
      </w:r>
      <w:r w:rsidR="009748D7" w:rsidRPr="009748D7">
        <w:rPr>
          <w:rFonts w:ascii="Times New Roman" w:eastAsiaTheme="minorHAnsi" w:hAnsi="Times New Roman" w:cs="Times New Roman"/>
          <w:i/>
          <w:iCs/>
          <w:sz w:val="18"/>
          <w:szCs w:val="18"/>
          <w:lang w:eastAsia="en-US"/>
        </w:rPr>
        <w:t>Rozwiązywania Problemów Alkoholowych oraz Przeciwdziałania Narkomanii dla Gminy Dubeninki na 2022 rok</w:t>
      </w:r>
    </w:p>
    <w:p w14:paraId="36358DBA" w14:textId="77777777" w:rsidR="00C813AF" w:rsidRPr="00C813AF" w:rsidRDefault="00C813AF" w:rsidP="00C813AF">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14:paraId="3CB49255" w14:textId="77777777" w:rsidR="009748D7" w:rsidRDefault="009748D7" w:rsidP="00C813AF">
      <w:pPr>
        <w:suppressAutoHyphens w:val="0"/>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3F8AF662" w14:textId="0BD31AB7" w:rsidR="00C813AF" w:rsidRPr="00C813AF" w:rsidRDefault="00C813AF" w:rsidP="00C813AF">
      <w:pPr>
        <w:suppressAutoHyphens w:val="0"/>
        <w:autoSpaceDE w:val="0"/>
        <w:autoSpaceDN w:val="0"/>
        <w:adjustRightInd w:val="0"/>
        <w:spacing w:after="0" w:line="240" w:lineRule="auto"/>
        <w:jc w:val="center"/>
        <w:rPr>
          <w:rFonts w:ascii="Times New Roman" w:eastAsiaTheme="minorHAnsi" w:hAnsi="Times New Roman" w:cs="Times New Roman"/>
          <w:color w:val="000000"/>
          <w:sz w:val="32"/>
          <w:szCs w:val="32"/>
          <w:lang w:eastAsia="en-US"/>
        </w:rPr>
      </w:pPr>
      <w:r w:rsidRPr="00C813AF">
        <w:rPr>
          <w:rFonts w:ascii="Times New Roman" w:eastAsiaTheme="minorHAnsi" w:hAnsi="Times New Roman" w:cs="Times New Roman"/>
          <w:sz w:val="24"/>
          <w:szCs w:val="24"/>
          <w:lang w:eastAsia="en-US"/>
        </w:rPr>
        <w:t xml:space="preserve"> </w:t>
      </w:r>
      <w:r w:rsidRPr="00C813AF">
        <w:rPr>
          <w:rFonts w:ascii="Times New Roman" w:eastAsiaTheme="minorHAnsi" w:hAnsi="Times New Roman" w:cs="Times New Roman"/>
          <w:b/>
          <w:bCs/>
          <w:color w:val="000000"/>
          <w:sz w:val="32"/>
          <w:szCs w:val="32"/>
          <w:lang w:eastAsia="en-US"/>
        </w:rPr>
        <w:t xml:space="preserve">WZÓR </w:t>
      </w:r>
    </w:p>
    <w:p w14:paraId="511AD0F6" w14:textId="77777777" w:rsidR="00C813AF" w:rsidRPr="00C813AF" w:rsidRDefault="00C813AF" w:rsidP="00C813AF">
      <w:pPr>
        <w:suppressAutoHyphens w:val="0"/>
        <w:autoSpaceDE w:val="0"/>
        <w:autoSpaceDN w:val="0"/>
        <w:adjustRightInd w:val="0"/>
        <w:spacing w:after="0" w:line="240" w:lineRule="auto"/>
        <w:rPr>
          <w:rFonts w:ascii="Times New Roman" w:eastAsiaTheme="minorHAnsi" w:hAnsi="Times New Roman" w:cs="Times New Roman"/>
          <w:color w:val="000000"/>
          <w:sz w:val="32"/>
          <w:szCs w:val="32"/>
          <w:lang w:eastAsia="en-US"/>
        </w:rPr>
      </w:pPr>
      <w:r w:rsidRPr="00C813AF">
        <w:rPr>
          <w:rFonts w:ascii="Times New Roman" w:eastAsiaTheme="minorHAnsi" w:hAnsi="Times New Roman" w:cs="Times New Roman"/>
          <w:b/>
          <w:bCs/>
          <w:i/>
          <w:iCs/>
          <w:color w:val="000000"/>
          <w:sz w:val="32"/>
          <w:szCs w:val="32"/>
          <w:lang w:eastAsia="en-US"/>
        </w:rPr>
        <w:t xml:space="preserve">Wniosek do Komisji Rozwiązywania Problemów Alkoholowych </w:t>
      </w:r>
    </w:p>
    <w:p w14:paraId="0CCF5286" w14:textId="2DD8A931" w:rsidR="00C813AF" w:rsidRPr="009748D7" w:rsidRDefault="009748D7" w:rsidP="00C813AF">
      <w:pPr>
        <w:suppressAutoHyphens w:val="0"/>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9748D7">
        <w:rPr>
          <w:rFonts w:ascii="Times New Roman" w:eastAsiaTheme="minorHAnsi" w:hAnsi="Times New Roman" w:cs="Times New Roman"/>
          <w:color w:val="000000"/>
          <w:sz w:val="28"/>
          <w:szCs w:val="28"/>
          <w:lang w:eastAsia="en-US"/>
        </w:rPr>
        <w:t xml:space="preserve">                                                                                     </w:t>
      </w:r>
      <w:r w:rsidR="00C813AF" w:rsidRPr="00C813AF">
        <w:rPr>
          <w:rFonts w:ascii="Times New Roman" w:eastAsiaTheme="minorHAnsi" w:hAnsi="Times New Roman" w:cs="Times New Roman"/>
          <w:color w:val="000000"/>
          <w:sz w:val="28"/>
          <w:szCs w:val="28"/>
          <w:lang w:eastAsia="en-US"/>
        </w:rPr>
        <w:t xml:space="preserve">Miejscowość, </w:t>
      </w:r>
      <w:r w:rsidR="00F90C0B">
        <w:rPr>
          <w:rFonts w:ascii="Times New Roman" w:eastAsiaTheme="minorHAnsi" w:hAnsi="Times New Roman" w:cs="Times New Roman"/>
          <w:color w:val="000000"/>
          <w:sz w:val="28"/>
          <w:szCs w:val="28"/>
          <w:lang w:eastAsia="en-US"/>
        </w:rPr>
        <w:t>…………..</w:t>
      </w:r>
      <w:r w:rsidR="00C813AF" w:rsidRPr="00C813AF">
        <w:rPr>
          <w:rFonts w:ascii="Times New Roman" w:eastAsiaTheme="minorHAnsi" w:hAnsi="Times New Roman" w:cs="Times New Roman"/>
          <w:color w:val="000000"/>
          <w:sz w:val="28"/>
          <w:szCs w:val="28"/>
          <w:lang w:eastAsia="en-US"/>
        </w:rPr>
        <w:t xml:space="preserve"> </w:t>
      </w:r>
    </w:p>
    <w:p w14:paraId="258818B1" w14:textId="77777777" w:rsidR="009748D7" w:rsidRPr="00C813AF" w:rsidRDefault="009748D7" w:rsidP="00C813AF">
      <w:pPr>
        <w:suppressAutoHyphens w:val="0"/>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14:paraId="089D9A67" w14:textId="77777777" w:rsidR="00C813AF" w:rsidRPr="00C813AF" w:rsidRDefault="00C813AF" w:rsidP="00C813AF">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813AF">
        <w:rPr>
          <w:rFonts w:ascii="Times New Roman" w:eastAsiaTheme="minorHAnsi" w:hAnsi="Times New Roman" w:cs="Times New Roman"/>
          <w:color w:val="000000"/>
          <w:sz w:val="23"/>
          <w:szCs w:val="23"/>
          <w:lang w:eastAsia="en-US"/>
        </w:rPr>
        <w:t xml:space="preserve">Imię i Nazwisko osoby zgłaszającej </w:t>
      </w:r>
    </w:p>
    <w:p w14:paraId="21390BFB" w14:textId="77777777" w:rsidR="00C813AF" w:rsidRPr="00C813AF" w:rsidRDefault="00C813AF" w:rsidP="00C813AF">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813AF">
        <w:rPr>
          <w:rFonts w:ascii="Times New Roman" w:eastAsiaTheme="minorHAnsi" w:hAnsi="Times New Roman" w:cs="Times New Roman"/>
          <w:color w:val="000000"/>
          <w:sz w:val="23"/>
          <w:szCs w:val="23"/>
          <w:lang w:eastAsia="en-US"/>
        </w:rPr>
        <w:t xml:space="preserve">adres zameldowania/pobytu </w:t>
      </w:r>
    </w:p>
    <w:p w14:paraId="248D5641" w14:textId="77777777" w:rsidR="00C813AF" w:rsidRPr="00C813AF" w:rsidRDefault="00C813AF" w:rsidP="00C813AF">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813AF">
        <w:rPr>
          <w:rFonts w:ascii="Times New Roman" w:eastAsiaTheme="minorHAnsi" w:hAnsi="Times New Roman" w:cs="Times New Roman"/>
          <w:color w:val="000000"/>
          <w:sz w:val="23"/>
          <w:szCs w:val="23"/>
          <w:lang w:eastAsia="en-US"/>
        </w:rPr>
        <w:t xml:space="preserve">lub nazwa instytucji zgłaszającej </w:t>
      </w:r>
    </w:p>
    <w:p w14:paraId="5D32CCAF" w14:textId="77777777" w:rsidR="00C813AF" w:rsidRPr="00C813AF" w:rsidRDefault="00C813AF" w:rsidP="00C813AF">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813AF">
        <w:rPr>
          <w:rFonts w:ascii="Times New Roman" w:eastAsiaTheme="minorHAnsi" w:hAnsi="Times New Roman" w:cs="Times New Roman"/>
          <w:color w:val="000000"/>
          <w:sz w:val="23"/>
          <w:szCs w:val="23"/>
          <w:lang w:eastAsia="en-US"/>
        </w:rPr>
        <w:t xml:space="preserve">adres i pieczęć instytucji </w:t>
      </w:r>
    </w:p>
    <w:p w14:paraId="3425A612" w14:textId="77777777" w:rsidR="009748D7" w:rsidRPr="009748D7" w:rsidRDefault="009748D7" w:rsidP="00C813AF">
      <w:pPr>
        <w:suppressAutoHyphens w:val="0"/>
        <w:autoSpaceDE w:val="0"/>
        <w:autoSpaceDN w:val="0"/>
        <w:adjustRightInd w:val="0"/>
        <w:spacing w:after="0" w:line="240" w:lineRule="auto"/>
        <w:ind w:left="4247"/>
        <w:rPr>
          <w:rFonts w:ascii="Times New Roman" w:eastAsiaTheme="minorHAnsi" w:hAnsi="Times New Roman" w:cs="Times New Roman"/>
          <w:b/>
          <w:bCs/>
          <w:color w:val="000000"/>
          <w:sz w:val="28"/>
          <w:szCs w:val="28"/>
          <w:lang w:eastAsia="en-US"/>
        </w:rPr>
      </w:pPr>
    </w:p>
    <w:p w14:paraId="00E343F3" w14:textId="7B3C4E60" w:rsidR="00C813AF" w:rsidRPr="00C813AF" w:rsidRDefault="009748D7" w:rsidP="00C813AF">
      <w:pPr>
        <w:suppressAutoHyphens w:val="0"/>
        <w:autoSpaceDE w:val="0"/>
        <w:autoSpaceDN w:val="0"/>
        <w:adjustRightInd w:val="0"/>
        <w:spacing w:after="0" w:line="240" w:lineRule="auto"/>
        <w:ind w:left="4247"/>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 xml:space="preserve">Gminna </w:t>
      </w:r>
      <w:r w:rsidR="00C813AF" w:rsidRPr="00C813AF">
        <w:rPr>
          <w:rFonts w:ascii="Times New Roman" w:eastAsiaTheme="minorHAnsi" w:hAnsi="Times New Roman" w:cs="Times New Roman"/>
          <w:b/>
          <w:bCs/>
          <w:color w:val="000000"/>
          <w:sz w:val="28"/>
          <w:szCs w:val="28"/>
          <w:lang w:eastAsia="en-US"/>
        </w:rPr>
        <w:t xml:space="preserve">Komisja Rozwiązywania </w:t>
      </w:r>
    </w:p>
    <w:p w14:paraId="29B263BF" w14:textId="77777777" w:rsidR="00C813AF" w:rsidRPr="00C813AF" w:rsidRDefault="00C813AF" w:rsidP="00C813AF">
      <w:pPr>
        <w:suppressAutoHyphens w:val="0"/>
        <w:autoSpaceDE w:val="0"/>
        <w:autoSpaceDN w:val="0"/>
        <w:adjustRightInd w:val="0"/>
        <w:spacing w:after="0" w:line="240" w:lineRule="auto"/>
        <w:ind w:left="4247"/>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b/>
          <w:bCs/>
          <w:color w:val="000000"/>
          <w:sz w:val="28"/>
          <w:szCs w:val="28"/>
          <w:lang w:eastAsia="en-US"/>
        </w:rPr>
        <w:t xml:space="preserve">Problemów Alkoholowych </w:t>
      </w:r>
    </w:p>
    <w:p w14:paraId="3BA95F25" w14:textId="4E757572" w:rsidR="00C813AF" w:rsidRDefault="009748D7" w:rsidP="00C813AF">
      <w:pPr>
        <w:suppressAutoHyphens w:val="0"/>
        <w:autoSpaceDE w:val="0"/>
        <w:autoSpaceDN w:val="0"/>
        <w:adjustRightInd w:val="0"/>
        <w:spacing w:after="0" w:line="240" w:lineRule="auto"/>
        <w:ind w:left="4247"/>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w Dubeninkach</w:t>
      </w:r>
    </w:p>
    <w:p w14:paraId="0B276DDC" w14:textId="77777777" w:rsidR="009748D7" w:rsidRPr="00C813AF" w:rsidRDefault="009748D7" w:rsidP="00C813AF">
      <w:pPr>
        <w:suppressAutoHyphens w:val="0"/>
        <w:autoSpaceDE w:val="0"/>
        <w:autoSpaceDN w:val="0"/>
        <w:adjustRightInd w:val="0"/>
        <w:spacing w:after="0" w:line="240" w:lineRule="auto"/>
        <w:ind w:left="4247"/>
        <w:rPr>
          <w:rFonts w:ascii="Times New Roman" w:eastAsiaTheme="minorHAnsi" w:hAnsi="Times New Roman" w:cs="Times New Roman"/>
          <w:color w:val="000000"/>
          <w:sz w:val="28"/>
          <w:szCs w:val="28"/>
          <w:lang w:eastAsia="en-US"/>
        </w:rPr>
      </w:pPr>
    </w:p>
    <w:p w14:paraId="6BB3DBBA" w14:textId="77777777" w:rsidR="00C813AF" w:rsidRPr="00C813AF" w:rsidRDefault="00C813AF" w:rsidP="00C813AF">
      <w:pPr>
        <w:suppressAutoHyphens w:val="0"/>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b/>
          <w:bCs/>
          <w:color w:val="000000"/>
          <w:sz w:val="28"/>
          <w:szCs w:val="28"/>
          <w:lang w:eastAsia="en-US"/>
        </w:rPr>
        <w:t xml:space="preserve">WNIOSEK O WSZCZĘCIE POSTĘPOWANIA W STOSUNKU DO OSOBY NADUŻYWAJĄCEJ ALKOHOLU </w:t>
      </w:r>
    </w:p>
    <w:p w14:paraId="6E016973" w14:textId="77777777" w:rsidR="00C813AF" w:rsidRPr="00C813AF" w:rsidRDefault="00C813AF" w:rsidP="009748D7">
      <w:pPr>
        <w:suppressAutoHyphens w:val="0"/>
        <w:autoSpaceDE w:val="0"/>
        <w:autoSpaceDN w:val="0"/>
        <w:adjustRightInd w:val="0"/>
        <w:spacing w:after="0" w:line="360" w:lineRule="auto"/>
        <w:ind w:left="720" w:hanging="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1. Nazwisko i imię…………………………………………….. </w:t>
      </w:r>
    </w:p>
    <w:p w14:paraId="47375CC9" w14:textId="77777777" w:rsidR="00C813AF" w:rsidRPr="00C813AF" w:rsidRDefault="00C813AF" w:rsidP="009748D7">
      <w:pPr>
        <w:suppressAutoHyphens w:val="0"/>
        <w:autoSpaceDE w:val="0"/>
        <w:autoSpaceDN w:val="0"/>
        <w:adjustRightInd w:val="0"/>
        <w:spacing w:after="0" w:line="360" w:lineRule="auto"/>
        <w:ind w:left="720" w:hanging="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2. Imiona rodziców……………………………………………. </w:t>
      </w:r>
    </w:p>
    <w:p w14:paraId="31EF562C" w14:textId="77777777" w:rsidR="00C813AF" w:rsidRPr="00C813AF" w:rsidRDefault="00C813AF" w:rsidP="009748D7">
      <w:pPr>
        <w:suppressAutoHyphens w:val="0"/>
        <w:autoSpaceDE w:val="0"/>
        <w:autoSpaceDN w:val="0"/>
        <w:adjustRightInd w:val="0"/>
        <w:spacing w:after="0" w:line="360" w:lineRule="auto"/>
        <w:ind w:left="720" w:hanging="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3. Data i miejsce urodzenia……………………………………. </w:t>
      </w:r>
    </w:p>
    <w:p w14:paraId="45C9B6F1" w14:textId="77777777" w:rsidR="00C813AF" w:rsidRPr="00C813AF" w:rsidRDefault="00C813AF" w:rsidP="009748D7">
      <w:pPr>
        <w:suppressAutoHyphens w:val="0"/>
        <w:autoSpaceDE w:val="0"/>
        <w:autoSpaceDN w:val="0"/>
        <w:adjustRightInd w:val="0"/>
        <w:spacing w:after="0" w:line="360" w:lineRule="auto"/>
        <w:ind w:left="720" w:hanging="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4. Miejsce zamieszkania………………………………………. </w:t>
      </w:r>
    </w:p>
    <w:p w14:paraId="667C1709" w14:textId="77777777" w:rsidR="00C813AF" w:rsidRPr="00C813AF" w:rsidRDefault="00C813AF" w:rsidP="009748D7">
      <w:pPr>
        <w:suppressAutoHyphens w:val="0"/>
        <w:autoSpaceDE w:val="0"/>
        <w:autoSpaceDN w:val="0"/>
        <w:adjustRightInd w:val="0"/>
        <w:spacing w:after="0" w:line="360" w:lineRule="auto"/>
        <w:ind w:left="720" w:hanging="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5. Stan cywilny (imię współmałżonka/i)……………………… </w:t>
      </w:r>
    </w:p>
    <w:p w14:paraId="418CAC28" w14:textId="77777777" w:rsidR="00C813AF" w:rsidRPr="00C813AF" w:rsidRDefault="00C813AF" w:rsidP="009748D7">
      <w:pPr>
        <w:suppressAutoHyphens w:val="0"/>
        <w:autoSpaceDE w:val="0"/>
        <w:autoSpaceDN w:val="0"/>
        <w:adjustRightInd w:val="0"/>
        <w:spacing w:after="0" w:line="360" w:lineRule="auto"/>
        <w:ind w:left="720" w:hanging="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6. Liczba dzieci i ich wiek…………………………………….. </w:t>
      </w:r>
    </w:p>
    <w:p w14:paraId="4CB545FC" w14:textId="77777777" w:rsidR="00C813AF" w:rsidRPr="00C813AF" w:rsidRDefault="00C813AF" w:rsidP="009748D7">
      <w:pPr>
        <w:suppressAutoHyphens w:val="0"/>
        <w:autoSpaceDE w:val="0"/>
        <w:autoSpaceDN w:val="0"/>
        <w:adjustRightInd w:val="0"/>
        <w:spacing w:after="0" w:line="360" w:lineRule="auto"/>
        <w:ind w:left="720" w:hanging="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7. Informacje uzasadniające potrzebę wszczęcia postępowania </w:t>
      </w:r>
    </w:p>
    <w:p w14:paraId="088F8376" w14:textId="02AE436D" w:rsidR="00C813AF" w:rsidRPr="00C813AF" w:rsidRDefault="00C813AF" w:rsidP="009748D7">
      <w:pPr>
        <w:suppressAutoHyphens w:val="0"/>
        <w:autoSpaceDE w:val="0"/>
        <w:autoSpaceDN w:val="0"/>
        <w:adjustRightInd w:val="0"/>
        <w:spacing w:after="0" w:line="360" w:lineRule="auto"/>
        <w:ind w:left="72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(głównie dotyczące nadużywania alkoholu) </w:t>
      </w:r>
    </w:p>
    <w:p w14:paraId="04B2F287" w14:textId="77777777" w:rsidR="00C813AF" w:rsidRPr="00C813AF" w:rsidRDefault="00C813AF" w:rsidP="009748D7">
      <w:pPr>
        <w:suppressAutoHyphens w:val="0"/>
        <w:autoSpaceDE w:val="0"/>
        <w:autoSpaceDN w:val="0"/>
        <w:adjustRightInd w:val="0"/>
        <w:spacing w:after="0" w:line="360" w:lineRule="auto"/>
        <w:ind w:left="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 </w:t>
      </w:r>
    </w:p>
    <w:p w14:paraId="600EE268" w14:textId="77777777" w:rsidR="00C813AF" w:rsidRPr="00C813AF" w:rsidRDefault="00C813AF" w:rsidP="009748D7">
      <w:pPr>
        <w:suppressAutoHyphens w:val="0"/>
        <w:autoSpaceDE w:val="0"/>
        <w:autoSpaceDN w:val="0"/>
        <w:adjustRightInd w:val="0"/>
        <w:spacing w:after="0" w:line="360" w:lineRule="auto"/>
        <w:ind w:left="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 </w:t>
      </w:r>
    </w:p>
    <w:p w14:paraId="3610A6EB" w14:textId="77777777" w:rsidR="00C813AF" w:rsidRPr="00C813AF" w:rsidRDefault="00C813AF" w:rsidP="009748D7">
      <w:pPr>
        <w:suppressAutoHyphens w:val="0"/>
        <w:autoSpaceDE w:val="0"/>
        <w:autoSpaceDN w:val="0"/>
        <w:adjustRightInd w:val="0"/>
        <w:spacing w:after="0" w:line="360" w:lineRule="auto"/>
        <w:ind w:left="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 </w:t>
      </w:r>
    </w:p>
    <w:p w14:paraId="37E057DE" w14:textId="77777777" w:rsidR="00C813AF" w:rsidRPr="00C813AF" w:rsidRDefault="00C813AF" w:rsidP="009748D7">
      <w:pPr>
        <w:suppressAutoHyphens w:val="0"/>
        <w:autoSpaceDE w:val="0"/>
        <w:autoSpaceDN w:val="0"/>
        <w:adjustRightInd w:val="0"/>
        <w:spacing w:after="0" w:line="360" w:lineRule="auto"/>
        <w:ind w:left="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 </w:t>
      </w:r>
    </w:p>
    <w:p w14:paraId="3497B8F7" w14:textId="77777777" w:rsidR="00C813AF" w:rsidRPr="00C813AF" w:rsidRDefault="00C813AF" w:rsidP="009748D7">
      <w:pPr>
        <w:suppressAutoHyphens w:val="0"/>
        <w:autoSpaceDE w:val="0"/>
        <w:autoSpaceDN w:val="0"/>
        <w:adjustRightInd w:val="0"/>
        <w:spacing w:after="0" w:line="360" w:lineRule="auto"/>
        <w:ind w:left="36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 </w:t>
      </w:r>
    </w:p>
    <w:p w14:paraId="3B9FA2FD" w14:textId="77777777" w:rsidR="00C813AF" w:rsidRPr="00C813AF" w:rsidRDefault="00C813AF" w:rsidP="009748D7">
      <w:pPr>
        <w:suppressAutoHyphens w:val="0"/>
        <w:autoSpaceDE w:val="0"/>
        <w:autoSpaceDN w:val="0"/>
        <w:adjustRightInd w:val="0"/>
        <w:spacing w:after="0" w:line="360" w:lineRule="auto"/>
        <w:ind w:left="360"/>
        <w:jc w:val="both"/>
        <w:rPr>
          <w:rFonts w:ascii="Times New Roman" w:eastAsiaTheme="minorHAnsi" w:hAnsi="Times New Roman" w:cs="Times New Roman"/>
          <w:color w:val="000000"/>
          <w:sz w:val="23"/>
          <w:szCs w:val="23"/>
          <w:lang w:eastAsia="en-US"/>
        </w:rPr>
      </w:pPr>
      <w:r w:rsidRPr="00C813AF">
        <w:rPr>
          <w:rFonts w:ascii="Times New Roman" w:eastAsiaTheme="minorHAnsi" w:hAnsi="Times New Roman" w:cs="Times New Roman"/>
          <w:color w:val="000000"/>
          <w:sz w:val="23"/>
          <w:szCs w:val="23"/>
          <w:lang w:eastAsia="en-US"/>
        </w:rPr>
        <w:t xml:space="preserve">(Powyższe dane i informacje dotyczą osoby nadużywającej alkoholu) </w:t>
      </w:r>
    </w:p>
    <w:p w14:paraId="763C93C8" w14:textId="77777777" w:rsidR="00C813AF" w:rsidRPr="00C813AF" w:rsidRDefault="00C813AF" w:rsidP="009748D7">
      <w:pPr>
        <w:suppressAutoHyphens w:val="0"/>
        <w:autoSpaceDE w:val="0"/>
        <w:autoSpaceDN w:val="0"/>
        <w:adjustRightInd w:val="0"/>
        <w:spacing w:after="0" w:line="360" w:lineRule="auto"/>
        <w:ind w:left="3900"/>
        <w:jc w:val="both"/>
        <w:rPr>
          <w:rFonts w:ascii="Times New Roman" w:eastAsiaTheme="minorHAnsi" w:hAnsi="Times New Roman" w:cs="Times New Roman"/>
          <w:color w:val="000000"/>
          <w:sz w:val="28"/>
          <w:szCs w:val="28"/>
          <w:lang w:eastAsia="en-US"/>
        </w:rPr>
      </w:pPr>
      <w:r w:rsidRPr="00C813AF">
        <w:rPr>
          <w:rFonts w:ascii="Times New Roman" w:eastAsiaTheme="minorHAnsi" w:hAnsi="Times New Roman" w:cs="Times New Roman"/>
          <w:color w:val="000000"/>
          <w:sz w:val="28"/>
          <w:szCs w:val="28"/>
          <w:lang w:eastAsia="en-US"/>
        </w:rPr>
        <w:t xml:space="preserve">….………………………………………… </w:t>
      </w:r>
    </w:p>
    <w:p w14:paraId="273F7107" w14:textId="0498C604" w:rsidR="00B060E6" w:rsidRPr="009748D7" w:rsidRDefault="009748D7" w:rsidP="009748D7">
      <w:pPr>
        <w:suppressAutoHyphens w:val="0"/>
        <w:autoSpaceDE w:val="0"/>
        <w:autoSpaceDN w:val="0"/>
        <w:adjustRightInd w:val="0"/>
        <w:spacing w:after="0" w:line="360" w:lineRule="auto"/>
        <w:jc w:val="both"/>
        <w:rPr>
          <w:rFonts w:ascii="Times New Roman" w:eastAsiaTheme="minorHAnsi" w:hAnsi="Times New Roman" w:cs="Times New Roman"/>
          <w:b/>
          <w:bCs/>
          <w:sz w:val="20"/>
          <w:szCs w:val="20"/>
          <w:lang w:eastAsia="en-US"/>
        </w:rPr>
      </w:pPr>
      <w:r>
        <w:rPr>
          <w:rFonts w:ascii="Times New Roman" w:eastAsiaTheme="minorHAnsi" w:hAnsi="Times New Roman" w:cs="Times New Roman"/>
          <w:color w:val="000000"/>
          <w:sz w:val="28"/>
          <w:szCs w:val="28"/>
          <w:lang w:eastAsia="en-US"/>
        </w:rPr>
        <w:t xml:space="preserve">                                                                  </w:t>
      </w:r>
      <w:r w:rsidR="00C813AF" w:rsidRPr="009748D7">
        <w:rPr>
          <w:rFonts w:ascii="Times New Roman" w:eastAsiaTheme="minorHAnsi" w:hAnsi="Times New Roman" w:cs="Times New Roman"/>
          <w:color w:val="000000"/>
          <w:sz w:val="20"/>
          <w:szCs w:val="20"/>
          <w:lang w:eastAsia="en-US"/>
        </w:rPr>
        <w:t>Imię i Nazwisko osoby składającej wniosek</w:t>
      </w:r>
    </w:p>
    <w:p w14:paraId="741BB8B2" w14:textId="77777777" w:rsidR="00B060E6" w:rsidRPr="009748D7" w:rsidRDefault="00B060E6" w:rsidP="009748D7">
      <w:pPr>
        <w:suppressAutoHyphens w:val="0"/>
        <w:autoSpaceDE w:val="0"/>
        <w:autoSpaceDN w:val="0"/>
        <w:adjustRightInd w:val="0"/>
        <w:spacing w:after="0" w:line="360" w:lineRule="auto"/>
        <w:jc w:val="both"/>
        <w:rPr>
          <w:rFonts w:ascii="Times New Roman" w:eastAsiaTheme="minorHAnsi" w:hAnsi="Times New Roman" w:cs="Times New Roman"/>
          <w:b/>
          <w:bCs/>
          <w:sz w:val="24"/>
          <w:szCs w:val="24"/>
          <w:lang w:eastAsia="en-US"/>
        </w:rPr>
      </w:pPr>
    </w:p>
    <w:p w14:paraId="48179C98" w14:textId="6D6D28BC" w:rsidR="006425A7" w:rsidRPr="009748D7" w:rsidRDefault="006425A7" w:rsidP="006425A7">
      <w:pPr>
        <w:suppressAutoHyphens w:val="0"/>
        <w:autoSpaceDE w:val="0"/>
        <w:autoSpaceDN w:val="0"/>
        <w:adjustRightInd w:val="0"/>
        <w:spacing w:after="0" w:line="360" w:lineRule="auto"/>
        <w:jc w:val="both"/>
        <w:rPr>
          <w:rFonts w:ascii="Times New Roman" w:eastAsiaTheme="minorHAnsi" w:hAnsi="Times New Roman" w:cs="Times New Roman"/>
          <w:i/>
          <w:iCs/>
          <w:sz w:val="18"/>
          <w:szCs w:val="18"/>
          <w:lang w:eastAsia="en-US"/>
        </w:rPr>
      </w:pPr>
      <w:r>
        <w:rPr>
          <w:rFonts w:ascii="Century" w:eastAsiaTheme="minorHAnsi" w:hAnsi="Century" w:cs="TimesNewRomanPS-BoldMT"/>
          <w:b/>
          <w:bCs/>
          <w:sz w:val="24"/>
          <w:szCs w:val="24"/>
          <w:lang w:eastAsia="en-US"/>
        </w:rPr>
        <w:lastRenderedPageBreak/>
        <w:t xml:space="preserve">                                                                             </w:t>
      </w:r>
      <w:r w:rsidRPr="009748D7">
        <w:rPr>
          <w:rFonts w:ascii="Times New Roman" w:eastAsiaTheme="minorHAnsi" w:hAnsi="Times New Roman" w:cs="Times New Roman"/>
          <w:i/>
          <w:iCs/>
          <w:sz w:val="18"/>
          <w:szCs w:val="18"/>
          <w:lang w:eastAsia="en-US"/>
        </w:rPr>
        <w:t xml:space="preserve">Załącznik Nr </w:t>
      </w:r>
      <w:r>
        <w:rPr>
          <w:rFonts w:ascii="Times New Roman" w:eastAsiaTheme="minorHAnsi" w:hAnsi="Times New Roman" w:cs="Times New Roman"/>
          <w:i/>
          <w:iCs/>
          <w:sz w:val="18"/>
          <w:szCs w:val="18"/>
          <w:lang w:eastAsia="en-US"/>
        </w:rPr>
        <w:t xml:space="preserve">2 </w:t>
      </w:r>
      <w:r w:rsidRPr="009748D7">
        <w:rPr>
          <w:rFonts w:ascii="Times New Roman" w:eastAsiaTheme="minorHAnsi" w:hAnsi="Times New Roman" w:cs="Times New Roman"/>
          <w:i/>
          <w:iCs/>
          <w:sz w:val="18"/>
          <w:szCs w:val="18"/>
          <w:lang w:eastAsia="en-US"/>
        </w:rPr>
        <w:t xml:space="preserve">do Gminnego Programu Profilaktyki i </w:t>
      </w:r>
      <w:r>
        <w:rPr>
          <w:rFonts w:ascii="Times New Roman" w:eastAsiaTheme="minorHAnsi" w:hAnsi="Times New Roman" w:cs="Times New Roman"/>
          <w:i/>
          <w:iCs/>
          <w:sz w:val="18"/>
          <w:szCs w:val="18"/>
          <w:lang w:eastAsia="en-US"/>
        </w:rPr>
        <w:t xml:space="preserve">  </w:t>
      </w:r>
      <w:r w:rsidRPr="009748D7">
        <w:rPr>
          <w:rFonts w:ascii="Times New Roman" w:eastAsiaTheme="minorHAnsi" w:hAnsi="Times New Roman" w:cs="Times New Roman"/>
          <w:i/>
          <w:iCs/>
          <w:sz w:val="18"/>
          <w:szCs w:val="18"/>
          <w:lang w:eastAsia="en-US"/>
        </w:rPr>
        <w:t>Rozwiązywania Problemów Alkoholowych oraz Przeciwdziałania Narkomanii dla Gminy Dubeninki na 2022 rok</w:t>
      </w:r>
    </w:p>
    <w:p w14:paraId="0B3FE8C5" w14:textId="4713AB1B" w:rsidR="00B90BC1" w:rsidRDefault="00163EA8" w:rsidP="00163EA8">
      <w:pPr>
        <w:jc w:val="center"/>
        <w:rPr>
          <w:rFonts w:ascii="Times New Roman" w:hAnsi="Times New Roman" w:cs="Times New Roman"/>
          <w:b/>
          <w:bCs/>
          <w:sz w:val="28"/>
          <w:szCs w:val="28"/>
        </w:rPr>
      </w:pPr>
      <w:r w:rsidRPr="00163EA8">
        <w:rPr>
          <w:rFonts w:ascii="Times New Roman" w:hAnsi="Times New Roman" w:cs="Times New Roman"/>
          <w:b/>
          <w:bCs/>
          <w:sz w:val="28"/>
          <w:szCs w:val="28"/>
        </w:rPr>
        <w:t>WZÓR</w:t>
      </w:r>
    </w:p>
    <w:p w14:paraId="5898156E" w14:textId="21F72ABE" w:rsidR="00163EA8" w:rsidRDefault="00163EA8" w:rsidP="00F90C0B">
      <w:pPr>
        <w:jc w:val="center"/>
        <w:rPr>
          <w:rFonts w:ascii="Times New Roman" w:hAnsi="Times New Roman" w:cs="Times New Roman"/>
          <w:sz w:val="24"/>
          <w:szCs w:val="24"/>
        </w:rPr>
      </w:pPr>
      <w:r>
        <w:rPr>
          <w:rFonts w:ascii="Times New Roman" w:hAnsi="Times New Roman" w:cs="Times New Roman"/>
          <w:sz w:val="24"/>
          <w:szCs w:val="24"/>
        </w:rPr>
        <w:t xml:space="preserve">                                                                                        </w:t>
      </w:r>
      <w:r w:rsidR="00F90C0B">
        <w:rPr>
          <w:rFonts w:ascii="Times New Roman" w:hAnsi="Times New Roman" w:cs="Times New Roman"/>
          <w:sz w:val="24"/>
          <w:szCs w:val="24"/>
        </w:rPr>
        <w:t>Miejscowość</w:t>
      </w:r>
      <w:r>
        <w:rPr>
          <w:rFonts w:ascii="Times New Roman" w:hAnsi="Times New Roman" w:cs="Times New Roman"/>
          <w:sz w:val="24"/>
          <w:szCs w:val="24"/>
        </w:rPr>
        <w:t>, …………………………</w:t>
      </w:r>
    </w:p>
    <w:p w14:paraId="12C3AAB4" w14:textId="77777777" w:rsidR="00F90C0B" w:rsidRPr="00C813AF" w:rsidRDefault="00F90C0B" w:rsidP="00F90C0B">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813AF">
        <w:rPr>
          <w:rFonts w:ascii="Times New Roman" w:eastAsiaTheme="minorHAnsi" w:hAnsi="Times New Roman" w:cs="Times New Roman"/>
          <w:color w:val="000000"/>
          <w:sz w:val="23"/>
          <w:szCs w:val="23"/>
          <w:lang w:eastAsia="en-US"/>
        </w:rPr>
        <w:t xml:space="preserve">Imię i Nazwisko osoby zgłaszającej </w:t>
      </w:r>
    </w:p>
    <w:p w14:paraId="777885B7" w14:textId="77777777" w:rsidR="00F90C0B" w:rsidRPr="00C813AF" w:rsidRDefault="00F90C0B" w:rsidP="00F90C0B">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813AF">
        <w:rPr>
          <w:rFonts w:ascii="Times New Roman" w:eastAsiaTheme="minorHAnsi" w:hAnsi="Times New Roman" w:cs="Times New Roman"/>
          <w:color w:val="000000"/>
          <w:sz w:val="23"/>
          <w:szCs w:val="23"/>
          <w:lang w:eastAsia="en-US"/>
        </w:rPr>
        <w:t xml:space="preserve">adres zameldowania/pobytu </w:t>
      </w:r>
    </w:p>
    <w:p w14:paraId="65AEC4E0" w14:textId="77777777" w:rsidR="00F90C0B" w:rsidRPr="00C813AF" w:rsidRDefault="00F90C0B" w:rsidP="00F90C0B">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813AF">
        <w:rPr>
          <w:rFonts w:ascii="Times New Roman" w:eastAsiaTheme="minorHAnsi" w:hAnsi="Times New Roman" w:cs="Times New Roman"/>
          <w:color w:val="000000"/>
          <w:sz w:val="23"/>
          <w:szCs w:val="23"/>
          <w:lang w:eastAsia="en-US"/>
        </w:rPr>
        <w:t xml:space="preserve">lub nazwa instytucji zgłaszającej </w:t>
      </w:r>
    </w:p>
    <w:p w14:paraId="7CC3A7E7" w14:textId="77777777" w:rsidR="00F90C0B" w:rsidRPr="00C813AF" w:rsidRDefault="00F90C0B" w:rsidP="00F90C0B">
      <w:pPr>
        <w:suppressAutoHyphens w:val="0"/>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813AF">
        <w:rPr>
          <w:rFonts w:ascii="Times New Roman" w:eastAsiaTheme="minorHAnsi" w:hAnsi="Times New Roman" w:cs="Times New Roman"/>
          <w:color w:val="000000"/>
          <w:sz w:val="23"/>
          <w:szCs w:val="23"/>
          <w:lang w:eastAsia="en-US"/>
        </w:rPr>
        <w:t xml:space="preserve">adres i pieczęć instytucji </w:t>
      </w:r>
    </w:p>
    <w:p w14:paraId="4F400E6F" w14:textId="77777777" w:rsidR="00F90C0B" w:rsidRPr="00163EA8" w:rsidRDefault="00F90C0B" w:rsidP="00F90C0B">
      <w:pPr>
        <w:jc w:val="center"/>
        <w:rPr>
          <w:rFonts w:ascii="Times New Roman" w:hAnsi="Times New Roman" w:cs="Times New Roman"/>
          <w:sz w:val="24"/>
          <w:szCs w:val="24"/>
        </w:rPr>
      </w:pPr>
    </w:p>
    <w:p w14:paraId="12675691" w14:textId="7C7C757F" w:rsidR="00163EA8" w:rsidRDefault="00163EA8" w:rsidP="00163EA8">
      <w:pPr>
        <w:jc w:val="center"/>
        <w:rPr>
          <w:rFonts w:ascii="Times New Roman" w:hAnsi="Times New Roman" w:cs="Times New Roman"/>
          <w:b/>
          <w:bCs/>
          <w:sz w:val="28"/>
          <w:szCs w:val="28"/>
        </w:rPr>
      </w:pPr>
      <w:r>
        <w:rPr>
          <w:rFonts w:ascii="Times New Roman" w:hAnsi="Times New Roman" w:cs="Times New Roman"/>
          <w:b/>
          <w:bCs/>
          <w:sz w:val="28"/>
          <w:szCs w:val="28"/>
        </w:rPr>
        <w:t>WNIOSEK O DOFINANSOWANIE</w:t>
      </w:r>
    </w:p>
    <w:p w14:paraId="4DB473E9" w14:textId="5D2E3621" w:rsidR="00163EA8" w:rsidRPr="00F90C0B" w:rsidRDefault="00F90C0B" w:rsidP="00F90C0B">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163EA8" w:rsidRPr="00F90C0B">
        <w:rPr>
          <w:rFonts w:ascii="Times New Roman" w:hAnsi="Times New Roman" w:cs="Times New Roman"/>
          <w:sz w:val="24"/>
          <w:szCs w:val="24"/>
        </w:rPr>
        <w:t>…………………………………………………………………………………..</w:t>
      </w:r>
    </w:p>
    <w:p w14:paraId="61B5E714" w14:textId="6B02BB10" w:rsidR="00F90C0B" w:rsidRDefault="00F90C0B" w:rsidP="00F90C0B">
      <w:pPr>
        <w:jc w:val="both"/>
        <w:rPr>
          <w:rFonts w:ascii="Times New Roman" w:hAnsi="Times New Roman" w:cs="Times New Roman"/>
          <w:sz w:val="24"/>
          <w:szCs w:val="24"/>
        </w:rPr>
      </w:pPr>
      <w:r w:rsidRPr="00F90C0B">
        <w:rPr>
          <w:rFonts w:ascii="Times New Roman" w:hAnsi="Times New Roman" w:cs="Times New Roman"/>
          <w:sz w:val="24"/>
          <w:szCs w:val="24"/>
        </w:rPr>
        <w:t>Na realizację zadania pn. ………………</w:t>
      </w:r>
      <w:r>
        <w:rPr>
          <w:rFonts w:ascii="Times New Roman" w:hAnsi="Times New Roman" w:cs="Times New Roman"/>
          <w:sz w:val="24"/>
          <w:szCs w:val="24"/>
        </w:rPr>
        <w:t>…………….</w:t>
      </w:r>
      <w:r w:rsidRPr="00F90C0B">
        <w:rPr>
          <w:rFonts w:ascii="Times New Roman" w:hAnsi="Times New Roman" w:cs="Times New Roman"/>
          <w:sz w:val="24"/>
          <w:szCs w:val="24"/>
        </w:rPr>
        <w:t>……</w:t>
      </w:r>
      <w:r>
        <w:rPr>
          <w:rFonts w:ascii="Times New Roman" w:hAnsi="Times New Roman" w:cs="Times New Roman"/>
          <w:sz w:val="24"/>
          <w:szCs w:val="24"/>
        </w:rPr>
        <w:t>……………………………………</w:t>
      </w:r>
    </w:p>
    <w:p w14:paraId="7768A3F0" w14:textId="596FDFF4" w:rsidR="00F90C0B" w:rsidRPr="00F90C0B" w:rsidRDefault="00F90C0B" w:rsidP="00F90C0B">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F90C0B">
        <w:rPr>
          <w:rFonts w:ascii="Times New Roman" w:hAnsi="Times New Roman" w:cs="Times New Roman"/>
          <w:sz w:val="24"/>
          <w:szCs w:val="24"/>
        </w:rPr>
        <w:t>……………</w:t>
      </w:r>
      <w:r>
        <w:rPr>
          <w:rFonts w:ascii="Times New Roman" w:hAnsi="Times New Roman" w:cs="Times New Roman"/>
          <w:sz w:val="24"/>
          <w:szCs w:val="24"/>
        </w:rPr>
        <w:t>……………………………………………...…………………………………………………………………………………………………...……………………………………………………………………………………………………………………..</w:t>
      </w:r>
      <w:r w:rsidRPr="00F90C0B">
        <w:rPr>
          <w:rFonts w:ascii="Times New Roman" w:hAnsi="Times New Roman" w:cs="Times New Roman"/>
          <w:sz w:val="24"/>
          <w:szCs w:val="24"/>
        </w:rPr>
        <w:t>.</w:t>
      </w:r>
    </w:p>
    <w:p w14:paraId="3B8060F0" w14:textId="704EBFC0" w:rsidR="00163EA8" w:rsidRDefault="00F90C0B" w:rsidP="00F90C0B">
      <w:pPr>
        <w:spacing w:line="360" w:lineRule="auto"/>
        <w:jc w:val="both"/>
        <w:rPr>
          <w:rFonts w:ascii="Times New Roman" w:hAnsi="Times New Roman" w:cs="Times New Roman"/>
          <w:sz w:val="24"/>
          <w:szCs w:val="24"/>
        </w:rPr>
      </w:pPr>
      <w:r w:rsidRPr="00F90C0B">
        <w:rPr>
          <w:rFonts w:ascii="Times New Roman" w:hAnsi="Times New Roman" w:cs="Times New Roman"/>
          <w:sz w:val="24"/>
          <w:szCs w:val="24"/>
        </w:rPr>
        <w:t>W okresie od………</w:t>
      </w:r>
      <w:r>
        <w:rPr>
          <w:rFonts w:ascii="Times New Roman" w:hAnsi="Times New Roman" w:cs="Times New Roman"/>
          <w:sz w:val="24"/>
          <w:szCs w:val="24"/>
        </w:rPr>
        <w:t>………………………………….do ………………………………………</w:t>
      </w:r>
    </w:p>
    <w:p w14:paraId="01BDA6DA" w14:textId="3BFD00E8" w:rsidR="00F90C0B" w:rsidRDefault="00F90C0B" w:rsidP="00F90C0B">
      <w:pPr>
        <w:spacing w:line="360" w:lineRule="auto"/>
        <w:jc w:val="both"/>
        <w:rPr>
          <w:rFonts w:ascii="Times New Roman" w:hAnsi="Times New Roman" w:cs="Times New Roman"/>
          <w:sz w:val="24"/>
          <w:szCs w:val="24"/>
        </w:rPr>
      </w:pPr>
      <w:r>
        <w:rPr>
          <w:rFonts w:ascii="Times New Roman" w:hAnsi="Times New Roman" w:cs="Times New Roman"/>
          <w:sz w:val="24"/>
          <w:szCs w:val="24"/>
        </w:rPr>
        <w:t>W kwocie ………………………………………………………………………………………..</w:t>
      </w:r>
    </w:p>
    <w:p w14:paraId="74189487" w14:textId="21978C82" w:rsidR="00F90C0B" w:rsidRDefault="001E6976" w:rsidP="006A10D4">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Dane na temat podmiotu,( adres siedziby wnioskodawcy, nr tel., osoba do kontaktu przy realizacji zadania, adres e-mail)………………………………………………………….</w:t>
      </w:r>
    </w:p>
    <w:p w14:paraId="4DF6272D" w14:textId="1A4945B4" w:rsidR="001E6976" w:rsidRDefault="001E6976" w:rsidP="001E6976">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803C8CF" w14:textId="1ABD8E7B" w:rsidR="001E6976" w:rsidRDefault="001E6976" w:rsidP="006A10D4">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Opis zadania:</w:t>
      </w:r>
    </w:p>
    <w:p w14:paraId="750FB921" w14:textId="69B597C4" w:rsidR="001E6976" w:rsidRDefault="001E6976" w:rsidP="006A10D4">
      <w:pPr>
        <w:pStyle w:val="Akapitzlist"/>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Miejsce wykonania zadania: ………………………………………………………...</w:t>
      </w:r>
    </w:p>
    <w:p w14:paraId="768C30F6" w14:textId="133D3F56" w:rsidR="001E6976" w:rsidRDefault="001E6976" w:rsidP="001E6976">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14:paraId="04579014" w14:textId="33ED8A34" w:rsidR="001E6976" w:rsidRDefault="001E6976" w:rsidP="006A10D4">
      <w:pPr>
        <w:pStyle w:val="Akapitzlist"/>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Szczegółowy opis zadania (spójny z kosztorysem)</w:t>
      </w:r>
    </w:p>
    <w:p w14:paraId="3ADBC070" w14:textId="7315EB4B" w:rsidR="001E6976" w:rsidRDefault="001E6976" w:rsidP="001E6976">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c. harmonogram planowanych działań</w:t>
      </w:r>
      <w:r w:rsidR="00DD25B1">
        <w:rPr>
          <w:rFonts w:ascii="Times New Roman" w:hAnsi="Times New Roman" w:cs="Times New Roman"/>
          <w:sz w:val="24"/>
          <w:szCs w:val="24"/>
        </w:rPr>
        <w:t>;</w:t>
      </w:r>
    </w:p>
    <w:tbl>
      <w:tblPr>
        <w:tblW w:w="860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1"/>
        <w:gridCol w:w="3052"/>
        <w:gridCol w:w="1276"/>
        <w:gridCol w:w="1842"/>
        <w:gridCol w:w="1771"/>
      </w:tblGrid>
      <w:tr w:rsidR="00DD25B1" w:rsidRPr="00DD25B1" w14:paraId="692339E1" w14:textId="77777777" w:rsidTr="00585364">
        <w:trPr>
          <w:trHeight w:val="360"/>
        </w:trPr>
        <w:tc>
          <w:tcPr>
            <w:tcW w:w="661" w:type="dxa"/>
          </w:tcPr>
          <w:p w14:paraId="43F25E94"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p w14:paraId="44232729"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 xml:space="preserve">    L.p.</w:t>
            </w:r>
          </w:p>
        </w:tc>
        <w:tc>
          <w:tcPr>
            <w:tcW w:w="3052" w:type="dxa"/>
          </w:tcPr>
          <w:p w14:paraId="13A2301B" w14:textId="77777777" w:rsidR="00DD25B1" w:rsidRPr="00DD25B1" w:rsidRDefault="00DD25B1" w:rsidP="00DD25B1">
            <w:pPr>
              <w:suppressAutoHyphens w:val="0"/>
              <w:spacing w:after="0" w:line="240" w:lineRule="auto"/>
              <w:ind w:left="540"/>
              <w:rPr>
                <w:rFonts w:ascii="Times New Roman" w:eastAsia="Times New Roman" w:hAnsi="Times New Roman" w:cs="Times New Roman"/>
                <w:b/>
                <w:bCs/>
                <w:sz w:val="24"/>
                <w:szCs w:val="24"/>
                <w:lang w:eastAsia="pl-PL"/>
              </w:rPr>
            </w:pPr>
          </w:p>
          <w:p w14:paraId="501C37FA" w14:textId="77777777" w:rsidR="00DD25B1" w:rsidRPr="00DD25B1" w:rsidRDefault="00DD25B1" w:rsidP="00DD25B1">
            <w:pPr>
              <w:suppressAutoHyphens w:val="0"/>
              <w:spacing w:after="0" w:line="240" w:lineRule="auto"/>
              <w:ind w:left="540"/>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Realizowane działanie</w:t>
            </w:r>
          </w:p>
          <w:p w14:paraId="659C4630" w14:textId="77777777" w:rsidR="00DD25B1" w:rsidRPr="00DD25B1" w:rsidRDefault="00DD25B1" w:rsidP="00DD25B1">
            <w:pPr>
              <w:suppressAutoHyphens w:val="0"/>
              <w:spacing w:after="0" w:line="240" w:lineRule="auto"/>
              <w:ind w:left="540"/>
              <w:rPr>
                <w:rFonts w:ascii="Times New Roman" w:eastAsia="Times New Roman" w:hAnsi="Times New Roman" w:cs="Times New Roman"/>
                <w:b/>
                <w:bCs/>
                <w:sz w:val="24"/>
                <w:szCs w:val="24"/>
                <w:lang w:eastAsia="pl-PL"/>
              </w:rPr>
            </w:pPr>
          </w:p>
        </w:tc>
        <w:tc>
          <w:tcPr>
            <w:tcW w:w="1276" w:type="dxa"/>
          </w:tcPr>
          <w:p w14:paraId="373D8D82" w14:textId="77777777" w:rsidR="00DD25B1" w:rsidRPr="00DD25B1" w:rsidRDefault="00DD25B1" w:rsidP="00DD25B1">
            <w:pPr>
              <w:suppressAutoHyphens w:val="0"/>
              <w:spacing w:after="0" w:line="240" w:lineRule="auto"/>
              <w:ind w:left="540"/>
              <w:rPr>
                <w:rFonts w:ascii="Times New Roman" w:eastAsia="Times New Roman" w:hAnsi="Times New Roman" w:cs="Times New Roman"/>
                <w:b/>
                <w:bCs/>
                <w:sz w:val="24"/>
                <w:szCs w:val="24"/>
                <w:lang w:eastAsia="pl-PL"/>
              </w:rPr>
            </w:pPr>
          </w:p>
          <w:p w14:paraId="4F6A878C"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Termin realizacji</w:t>
            </w:r>
          </w:p>
        </w:tc>
        <w:tc>
          <w:tcPr>
            <w:tcW w:w="1842" w:type="dxa"/>
          </w:tcPr>
          <w:p w14:paraId="44DEDF19"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p w14:paraId="3521A8BC"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Osoba odpowiedzialna za jego przebieg</w:t>
            </w:r>
          </w:p>
        </w:tc>
        <w:tc>
          <w:tcPr>
            <w:tcW w:w="1771" w:type="dxa"/>
          </w:tcPr>
          <w:p w14:paraId="6753084A" w14:textId="77777777" w:rsidR="00DD25B1" w:rsidRPr="00DD25B1" w:rsidRDefault="00DD25B1" w:rsidP="00DD25B1">
            <w:pPr>
              <w:suppressAutoHyphens w:val="0"/>
              <w:spacing w:after="0" w:line="240" w:lineRule="auto"/>
              <w:ind w:left="540"/>
              <w:rPr>
                <w:rFonts w:ascii="Times New Roman" w:eastAsia="Times New Roman" w:hAnsi="Times New Roman" w:cs="Times New Roman"/>
                <w:b/>
                <w:bCs/>
                <w:sz w:val="24"/>
                <w:szCs w:val="24"/>
                <w:lang w:eastAsia="pl-PL"/>
              </w:rPr>
            </w:pPr>
          </w:p>
          <w:p w14:paraId="7771F079" w14:textId="77777777" w:rsidR="00DD25B1" w:rsidRPr="00DD25B1" w:rsidRDefault="00DD25B1" w:rsidP="00DD25B1">
            <w:pPr>
              <w:suppressAutoHyphens w:val="0"/>
              <w:spacing w:after="0" w:line="240" w:lineRule="auto"/>
              <w:ind w:left="540"/>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Uwagi</w:t>
            </w:r>
          </w:p>
        </w:tc>
      </w:tr>
      <w:tr w:rsidR="00DD25B1" w:rsidRPr="00DD25B1" w14:paraId="5DF2B627" w14:textId="77777777" w:rsidTr="00585364">
        <w:trPr>
          <w:trHeight w:val="340"/>
        </w:trPr>
        <w:tc>
          <w:tcPr>
            <w:tcW w:w="661" w:type="dxa"/>
          </w:tcPr>
          <w:p w14:paraId="07706A8C"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3052" w:type="dxa"/>
          </w:tcPr>
          <w:p w14:paraId="7EB42F5C"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p w14:paraId="6189C698"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p w14:paraId="7D949DE4"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276" w:type="dxa"/>
          </w:tcPr>
          <w:p w14:paraId="497A2A84"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842" w:type="dxa"/>
          </w:tcPr>
          <w:p w14:paraId="6EBDD900"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771" w:type="dxa"/>
          </w:tcPr>
          <w:p w14:paraId="043AC70B"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r>
      <w:tr w:rsidR="00DD25B1" w:rsidRPr="00DD25B1" w14:paraId="7F582A33" w14:textId="77777777" w:rsidTr="00585364">
        <w:trPr>
          <w:trHeight w:val="320"/>
        </w:trPr>
        <w:tc>
          <w:tcPr>
            <w:tcW w:w="661" w:type="dxa"/>
          </w:tcPr>
          <w:p w14:paraId="4342E91C" w14:textId="77777777" w:rsidR="00DD25B1" w:rsidRPr="00DD25B1" w:rsidRDefault="00DD25B1" w:rsidP="00DD25B1">
            <w:pPr>
              <w:suppressAutoHyphens w:val="0"/>
              <w:spacing w:after="0" w:line="240" w:lineRule="auto"/>
              <w:ind w:left="540"/>
              <w:jc w:val="center"/>
              <w:rPr>
                <w:rFonts w:ascii="Times New Roman" w:eastAsia="Times New Roman" w:hAnsi="Times New Roman" w:cs="Times New Roman"/>
                <w:sz w:val="24"/>
                <w:szCs w:val="24"/>
                <w:lang w:eastAsia="pl-PL"/>
              </w:rPr>
            </w:pPr>
          </w:p>
          <w:p w14:paraId="78F5A312"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tc>
        <w:tc>
          <w:tcPr>
            <w:tcW w:w="3052" w:type="dxa"/>
          </w:tcPr>
          <w:p w14:paraId="027DE9D2"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p w14:paraId="337FCF91"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p w14:paraId="494AC2F2"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276" w:type="dxa"/>
          </w:tcPr>
          <w:p w14:paraId="5425A384"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842" w:type="dxa"/>
          </w:tcPr>
          <w:p w14:paraId="42FEE47B"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771" w:type="dxa"/>
          </w:tcPr>
          <w:p w14:paraId="4790213E"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r>
      <w:tr w:rsidR="00DD25B1" w:rsidRPr="00DD25B1" w14:paraId="24801A3F" w14:textId="77777777" w:rsidTr="00585364">
        <w:trPr>
          <w:trHeight w:val="220"/>
        </w:trPr>
        <w:tc>
          <w:tcPr>
            <w:tcW w:w="661" w:type="dxa"/>
          </w:tcPr>
          <w:p w14:paraId="7457EF32"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p w14:paraId="6C8036FD"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tc>
        <w:tc>
          <w:tcPr>
            <w:tcW w:w="3052" w:type="dxa"/>
          </w:tcPr>
          <w:p w14:paraId="0DCA826C"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p w14:paraId="2CFA1C1D"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p w14:paraId="121544D4"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276" w:type="dxa"/>
          </w:tcPr>
          <w:p w14:paraId="54FE26A5"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842" w:type="dxa"/>
          </w:tcPr>
          <w:p w14:paraId="351D7989"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771" w:type="dxa"/>
          </w:tcPr>
          <w:p w14:paraId="46CC3E55"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r>
      <w:tr w:rsidR="00DD25B1" w:rsidRPr="00DD25B1" w14:paraId="24D07895" w14:textId="77777777" w:rsidTr="00585364">
        <w:trPr>
          <w:trHeight w:val="220"/>
        </w:trPr>
        <w:tc>
          <w:tcPr>
            <w:tcW w:w="661" w:type="dxa"/>
          </w:tcPr>
          <w:p w14:paraId="617BB4C8"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p w14:paraId="61D34AF3"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tc>
        <w:tc>
          <w:tcPr>
            <w:tcW w:w="3052" w:type="dxa"/>
          </w:tcPr>
          <w:p w14:paraId="01EF3482"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p w14:paraId="50BE05BD"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p w14:paraId="24EF0B71"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276" w:type="dxa"/>
          </w:tcPr>
          <w:p w14:paraId="0196A820"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842" w:type="dxa"/>
          </w:tcPr>
          <w:p w14:paraId="0BBC7E56"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771" w:type="dxa"/>
          </w:tcPr>
          <w:p w14:paraId="59477140"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r>
      <w:tr w:rsidR="00DD25B1" w:rsidRPr="00DD25B1" w14:paraId="64629001" w14:textId="77777777" w:rsidTr="00585364">
        <w:trPr>
          <w:trHeight w:val="220"/>
        </w:trPr>
        <w:tc>
          <w:tcPr>
            <w:tcW w:w="661" w:type="dxa"/>
          </w:tcPr>
          <w:p w14:paraId="6CAEC37E"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p w14:paraId="078EB10A"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tc>
        <w:tc>
          <w:tcPr>
            <w:tcW w:w="3052" w:type="dxa"/>
          </w:tcPr>
          <w:p w14:paraId="082A6E48"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p w14:paraId="5ED5629F"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p w14:paraId="3B355CE2"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p w14:paraId="09390BE4"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lang w:eastAsia="pl-PL"/>
              </w:rPr>
            </w:pPr>
          </w:p>
        </w:tc>
        <w:tc>
          <w:tcPr>
            <w:tcW w:w="1276" w:type="dxa"/>
          </w:tcPr>
          <w:p w14:paraId="6C89EFBC"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842" w:type="dxa"/>
          </w:tcPr>
          <w:p w14:paraId="02BEEB33"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c>
          <w:tcPr>
            <w:tcW w:w="1771" w:type="dxa"/>
          </w:tcPr>
          <w:p w14:paraId="7151A637" w14:textId="77777777" w:rsidR="00DD25B1" w:rsidRPr="00DD25B1" w:rsidRDefault="00DD25B1" w:rsidP="00DD25B1">
            <w:pPr>
              <w:suppressAutoHyphens w:val="0"/>
              <w:spacing w:after="0" w:line="240" w:lineRule="auto"/>
              <w:jc w:val="center"/>
              <w:rPr>
                <w:rFonts w:ascii="Times New Roman" w:eastAsia="Times New Roman" w:hAnsi="Times New Roman" w:cs="Times New Roman"/>
                <w:sz w:val="24"/>
                <w:szCs w:val="24"/>
                <w:u w:val="single"/>
                <w:lang w:eastAsia="pl-PL"/>
              </w:rPr>
            </w:pPr>
          </w:p>
        </w:tc>
      </w:tr>
    </w:tbl>
    <w:p w14:paraId="6120D759" w14:textId="77777777" w:rsidR="00DD25B1" w:rsidRDefault="00DD25B1" w:rsidP="001E6976">
      <w:pPr>
        <w:pStyle w:val="Akapitzlist"/>
        <w:spacing w:line="360" w:lineRule="auto"/>
        <w:ind w:left="1080"/>
        <w:jc w:val="both"/>
        <w:rPr>
          <w:rFonts w:ascii="Times New Roman" w:hAnsi="Times New Roman" w:cs="Times New Roman"/>
          <w:sz w:val="24"/>
          <w:szCs w:val="24"/>
        </w:rPr>
      </w:pPr>
    </w:p>
    <w:p w14:paraId="00672F1E" w14:textId="185A0D8E" w:rsidR="001E6976" w:rsidRDefault="001E6976" w:rsidP="001E6976">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 </w:t>
      </w:r>
      <w:r w:rsidR="00DD25B1">
        <w:rPr>
          <w:rFonts w:ascii="Times New Roman" w:hAnsi="Times New Roman" w:cs="Times New Roman"/>
          <w:sz w:val="24"/>
          <w:szCs w:val="24"/>
        </w:rPr>
        <w:t>odbiorcy zadania (</w:t>
      </w:r>
      <w:r>
        <w:rPr>
          <w:rFonts w:ascii="Times New Roman" w:hAnsi="Times New Roman" w:cs="Times New Roman"/>
          <w:sz w:val="24"/>
          <w:szCs w:val="24"/>
        </w:rPr>
        <w:t>nazwa, liczba osób)</w:t>
      </w:r>
    </w:p>
    <w:p w14:paraId="002CEDAD" w14:textId="2C5F870A" w:rsidR="001E6976" w:rsidRDefault="001E6976" w:rsidP="001E6976">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14:paraId="67CC53FC" w14:textId="7B79A227" w:rsidR="001E6976" w:rsidRDefault="001E6976" w:rsidP="001E6976">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e. zakładane rezultaty twarde (np. liczba dzieci objętych pomocą, </w:t>
      </w:r>
      <w:r w:rsidR="00D86612">
        <w:rPr>
          <w:rFonts w:ascii="Times New Roman" w:hAnsi="Times New Roman" w:cs="Times New Roman"/>
          <w:sz w:val="24"/>
          <w:szCs w:val="24"/>
        </w:rPr>
        <w:t>liczba</w:t>
      </w:r>
      <w:r>
        <w:rPr>
          <w:rFonts w:ascii="Times New Roman" w:hAnsi="Times New Roman" w:cs="Times New Roman"/>
          <w:sz w:val="24"/>
          <w:szCs w:val="24"/>
        </w:rPr>
        <w:t xml:space="preserve"> zajęć edukacyjnych, zakupione pomoce dydaktyczne, itp.)</w:t>
      </w:r>
      <w:r w:rsidR="00D86612">
        <w:rPr>
          <w:rFonts w:ascii="Times New Roman" w:hAnsi="Times New Roman" w:cs="Times New Roman"/>
          <w:sz w:val="24"/>
          <w:szCs w:val="24"/>
        </w:rPr>
        <w:t xml:space="preserve"> realizacji zadania:</w:t>
      </w:r>
    </w:p>
    <w:p w14:paraId="32990112" w14:textId="4F87CCE4" w:rsidR="00D86612" w:rsidRDefault="00D86612" w:rsidP="001E6976">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p>
    <w:p w14:paraId="5DEEEAF4" w14:textId="77777777" w:rsidR="007023F7" w:rsidRDefault="007023F7" w:rsidP="001E6976">
      <w:pPr>
        <w:pStyle w:val="Akapitzlist"/>
        <w:spacing w:line="360" w:lineRule="auto"/>
        <w:ind w:left="1080"/>
        <w:jc w:val="both"/>
        <w:rPr>
          <w:rFonts w:ascii="Times New Roman" w:hAnsi="Times New Roman" w:cs="Times New Roman"/>
          <w:sz w:val="24"/>
          <w:szCs w:val="24"/>
        </w:rPr>
      </w:pPr>
    </w:p>
    <w:p w14:paraId="1F2BE2FE" w14:textId="25650FCC" w:rsidR="00D86612" w:rsidRDefault="007727ED" w:rsidP="006A10D4">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Kalkulacja przewidywanych kosztów realizacji zadania.</w:t>
      </w: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330"/>
        <w:gridCol w:w="1745"/>
        <w:gridCol w:w="1523"/>
        <w:gridCol w:w="1634"/>
      </w:tblGrid>
      <w:tr w:rsidR="00DD25B1" w:rsidRPr="00DD25B1" w14:paraId="39F91BC4" w14:textId="77777777" w:rsidTr="001841AF">
        <w:tc>
          <w:tcPr>
            <w:tcW w:w="2628" w:type="dxa"/>
          </w:tcPr>
          <w:p w14:paraId="0F8771F3"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 xml:space="preserve">Rodzaj kosztu </w:t>
            </w:r>
          </w:p>
        </w:tc>
        <w:tc>
          <w:tcPr>
            <w:tcW w:w="2330" w:type="dxa"/>
          </w:tcPr>
          <w:p w14:paraId="5A2B1FD0"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 xml:space="preserve">Sposób kalkulacji </w:t>
            </w:r>
          </w:p>
        </w:tc>
        <w:tc>
          <w:tcPr>
            <w:tcW w:w="1745" w:type="dxa"/>
          </w:tcPr>
          <w:p w14:paraId="437052AB"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 xml:space="preserve">SUMA </w:t>
            </w:r>
          </w:p>
        </w:tc>
        <w:tc>
          <w:tcPr>
            <w:tcW w:w="3157" w:type="dxa"/>
            <w:gridSpan w:val="2"/>
          </w:tcPr>
          <w:p w14:paraId="4720375F"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 xml:space="preserve">Źródła finansowania </w:t>
            </w:r>
          </w:p>
        </w:tc>
      </w:tr>
      <w:tr w:rsidR="00DD25B1" w:rsidRPr="00DD25B1" w14:paraId="43452F81" w14:textId="77777777" w:rsidTr="001841AF">
        <w:tc>
          <w:tcPr>
            <w:tcW w:w="2628" w:type="dxa"/>
          </w:tcPr>
          <w:p w14:paraId="24AB0965"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2330" w:type="dxa"/>
          </w:tcPr>
          <w:p w14:paraId="50941D57" w14:textId="77777777" w:rsidR="00DD25B1" w:rsidRPr="00DD25B1" w:rsidRDefault="00DD25B1" w:rsidP="00DD25B1">
            <w:pPr>
              <w:suppressAutoHyphens w:val="0"/>
              <w:spacing w:after="0" w:line="240" w:lineRule="auto"/>
              <w:rPr>
                <w:rFonts w:ascii="Times New Roman" w:eastAsia="Times New Roman" w:hAnsi="Times New Roman" w:cs="Times New Roman"/>
                <w:bCs/>
                <w:sz w:val="18"/>
                <w:szCs w:val="18"/>
                <w:lang w:eastAsia="pl-PL"/>
              </w:rPr>
            </w:pPr>
          </w:p>
        </w:tc>
        <w:tc>
          <w:tcPr>
            <w:tcW w:w="1745" w:type="dxa"/>
          </w:tcPr>
          <w:p w14:paraId="5D366E8B"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523" w:type="dxa"/>
          </w:tcPr>
          <w:p w14:paraId="0C3B9F78"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 xml:space="preserve">Dotacja GKRPA </w:t>
            </w:r>
          </w:p>
        </w:tc>
        <w:tc>
          <w:tcPr>
            <w:tcW w:w="1634" w:type="dxa"/>
          </w:tcPr>
          <w:p w14:paraId="66617151"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r w:rsidRPr="00DD25B1">
              <w:rPr>
                <w:rFonts w:ascii="Times New Roman" w:eastAsia="Times New Roman" w:hAnsi="Times New Roman" w:cs="Times New Roman"/>
                <w:bCs/>
                <w:sz w:val="24"/>
                <w:szCs w:val="24"/>
                <w:lang w:eastAsia="pl-PL"/>
              </w:rPr>
              <w:t xml:space="preserve">Inne źródła </w:t>
            </w:r>
          </w:p>
        </w:tc>
      </w:tr>
      <w:tr w:rsidR="00DD25B1" w:rsidRPr="00DD25B1" w14:paraId="6C3697A2" w14:textId="77777777" w:rsidTr="001841AF">
        <w:tc>
          <w:tcPr>
            <w:tcW w:w="2628" w:type="dxa"/>
            <w:shd w:val="clear" w:color="auto" w:fill="E0E0E0"/>
          </w:tcPr>
          <w:p w14:paraId="503C4419"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p w14:paraId="330D63ED"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2330" w:type="dxa"/>
            <w:shd w:val="clear" w:color="auto" w:fill="E0E0E0"/>
          </w:tcPr>
          <w:p w14:paraId="23BF43B5"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745" w:type="dxa"/>
            <w:shd w:val="clear" w:color="auto" w:fill="E0E0E0"/>
          </w:tcPr>
          <w:p w14:paraId="7B952A9A"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523" w:type="dxa"/>
            <w:shd w:val="clear" w:color="auto" w:fill="E0E0E0"/>
          </w:tcPr>
          <w:p w14:paraId="24904A76"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634" w:type="dxa"/>
            <w:shd w:val="clear" w:color="auto" w:fill="E0E0E0"/>
          </w:tcPr>
          <w:p w14:paraId="4E8555BA"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r>
      <w:tr w:rsidR="00DD25B1" w:rsidRPr="00DD25B1" w14:paraId="08B383C6" w14:textId="77777777" w:rsidTr="001841AF">
        <w:tc>
          <w:tcPr>
            <w:tcW w:w="2628" w:type="dxa"/>
          </w:tcPr>
          <w:p w14:paraId="0564249B"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p w14:paraId="6DDD006F"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2330" w:type="dxa"/>
          </w:tcPr>
          <w:p w14:paraId="52669005"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745" w:type="dxa"/>
          </w:tcPr>
          <w:p w14:paraId="43AFE6A9"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523" w:type="dxa"/>
          </w:tcPr>
          <w:p w14:paraId="4E30A8E0"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634" w:type="dxa"/>
          </w:tcPr>
          <w:p w14:paraId="3BCB7E27"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r>
      <w:tr w:rsidR="00DD25B1" w:rsidRPr="00DD25B1" w14:paraId="4E4EB07F" w14:textId="77777777" w:rsidTr="001841AF">
        <w:tc>
          <w:tcPr>
            <w:tcW w:w="2628" w:type="dxa"/>
          </w:tcPr>
          <w:p w14:paraId="69D30218"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p w14:paraId="5F043147"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2330" w:type="dxa"/>
          </w:tcPr>
          <w:p w14:paraId="3EE35379"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745" w:type="dxa"/>
          </w:tcPr>
          <w:p w14:paraId="32062B44"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523" w:type="dxa"/>
          </w:tcPr>
          <w:p w14:paraId="31B68F2B"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634" w:type="dxa"/>
          </w:tcPr>
          <w:p w14:paraId="439F38B1"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r>
      <w:tr w:rsidR="00DD25B1" w:rsidRPr="00DD25B1" w14:paraId="026B9A87" w14:textId="77777777" w:rsidTr="001841AF">
        <w:tc>
          <w:tcPr>
            <w:tcW w:w="2628" w:type="dxa"/>
          </w:tcPr>
          <w:p w14:paraId="3BD5DBF1"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p w14:paraId="1663844B"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2330" w:type="dxa"/>
          </w:tcPr>
          <w:p w14:paraId="02D6FFA0"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745" w:type="dxa"/>
          </w:tcPr>
          <w:p w14:paraId="0D195074"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523" w:type="dxa"/>
          </w:tcPr>
          <w:p w14:paraId="1F3035E1"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634" w:type="dxa"/>
          </w:tcPr>
          <w:p w14:paraId="178FCB01"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r>
      <w:tr w:rsidR="00DD25B1" w:rsidRPr="00DD25B1" w14:paraId="71224C25" w14:textId="77777777" w:rsidTr="001841AF">
        <w:tc>
          <w:tcPr>
            <w:tcW w:w="2628" w:type="dxa"/>
            <w:shd w:val="clear" w:color="auto" w:fill="E0E0E0"/>
          </w:tcPr>
          <w:p w14:paraId="7513EEDD"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p w14:paraId="18BF973A"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2330" w:type="dxa"/>
            <w:shd w:val="clear" w:color="auto" w:fill="E0E0E0"/>
          </w:tcPr>
          <w:p w14:paraId="0919537B"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745" w:type="dxa"/>
            <w:shd w:val="clear" w:color="auto" w:fill="E0E0E0"/>
          </w:tcPr>
          <w:p w14:paraId="2BA44D22"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523" w:type="dxa"/>
            <w:shd w:val="clear" w:color="auto" w:fill="E0E0E0"/>
          </w:tcPr>
          <w:p w14:paraId="592FD4B6"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634" w:type="dxa"/>
            <w:shd w:val="clear" w:color="auto" w:fill="E0E0E0"/>
          </w:tcPr>
          <w:p w14:paraId="1B002F46"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r>
      <w:tr w:rsidR="00DD25B1" w:rsidRPr="00DD25B1" w14:paraId="1170A50E" w14:textId="77777777" w:rsidTr="001841AF">
        <w:tc>
          <w:tcPr>
            <w:tcW w:w="2628" w:type="dxa"/>
          </w:tcPr>
          <w:p w14:paraId="4BD01EBA"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p w14:paraId="0A37A602"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2330" w:type="dxa"/>
          </w:tcPr>
          <w:p w14:paraId="13E84570"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745" w:type="dxa"/>
          </w:tcPr>
          <w:p w14:paraId="50BCA1B1"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523" w:type="dxa"/>
          </w:tcPr>
          <w:p w14:paraId="6F93F27E"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634" w:type="dxa"/>
          </w:tcPr>
          <w:p w14:paraId="19CABAE5"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r>
      <w:tr w:rsidR="00DD25B1" w:rsidRPr="00DD25B1" w14:paraId="0AECFFAC" w14:textId="77777777" w:rsidTr="001841AF">
        <w:tc>
          <w:tcPr>
            <w:tcW w:w="2628" w:type="dxa"/>
          </w:tcPr>
          <w:p w14:paraId="2978D6F7"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p w14:paraId="1BDB8325"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2330" w:type="dxa"/>
          </w:tcPr>
          <w:p w14:paraId="4F42EBDF"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745" w:type="dxa"/>
          </w:tcPr>
          <w:p w14:paraId="555FA426"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c>
          <w:tcPr>
            <w:tcW w:w="1523" w:type="dxa"/>
          </w:tcPr>
          <w:p w14:paraId="51293359"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634" w:type="dxa"/>
          </w:tcPr>
          <w:p w14:paraId="34A3CC9A" w14:textId="77777777" w:rsidR="00DD25B1" w:rsidRPr="00DD25B1" w:rsidRDefault="00DD25B1" w:rsidP="00DD25B1">
            <w:pPr>
              <w:suppressAutoHyphens w:val="0"/>
              <w:spacing w:after="0" w:line="240" w:lineRule="auto"/>
              <w:rPr>
                <w:rFonts w:ascii="Times New Roman" w:eastAsia="Times New Roman" w:hAnsi="Times New Roman" w:cs="Times New Roman"/>
                <w:bCs/>
                <w:sz w:val="24"/>
                <w:szCs w:val="24"/>
                <w:lang w:eastAsia="pl-PL"/>
              </w:rPr>
            </w:pPr>
          </w:p>
        </w:tc>
      </w:tr>
      <w:tr w:rsidR="00DD25B1" w:rsidRPr="00DD25B1" w14:paraId="57358B5E" w14:textId="77777777" w:rsidTr="001841AF">
        <w:tc>
          <w:tcPr>
            <w:tcW w:w="2628" w:type="dxa"/>
          </w:tcPr>
          <w:p w14:paraId="41192727" w14:textId="16FD7A3A"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r w:rsidRPr="00DD25B1">
              <w:rPr>
                <w:rFonts w:ascii="Times New Roman" w:eastAsia="Times New Roman" w:hAnsi="Times New Roman" w:cs="Times New Roman"/>
                <w:b/>
                <w:bCs/>
                <w:sz w:val="24"/>
                <w:szCs w:val="24"/>
                <w:lang w:eastAsia="pl-PL"/>
              </w:rPr>
              <w:t xml:space="preserve">Podsumowanie: </w:t>
            </w:r>
          </w:p>
        </w:tc>
        <w:tc>
          <w:tcPr>
            <w:tcW w:w="2330" w:type="dxa"/>
          </w:tcPr>
          <w:p w14:paraId="7CFFC973"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745" w:type="dxa"/>
          </w:tcPr>
          <w:p w14:paraId="7BE02926"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523" w:type="dxa"/>
          </w:tcPr>
          <w:p w14:paraId="6197980E"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p w14:paraId="0FB137AB"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c>
          <w:tcPr>
            <w:tcW w:w="1634" w:type="dxa"/>
          </w:tcPr>
          <w:p w14:paraId="1CB141C9" w14:textId="77777777" w:rsidR="00DD25B1" w:rsidRPr="00DD25B1" w:rsidRDefault="00DD25B1" w:rsidP="00DD25B1">
            <w:pPr>
              <w:suppressAutoHyphens w:val="0"/>
              <w:spacing w:after="0" w:line="240" w:lineRule="auto"/>
              <w:rPr>
                <w:rFonts w:ascii="Times New Roman" w:eastAsia="Times New Roman" w:hAnsi="Times New Roman" w:cs="Times New Roman"/>
                <w:b/>
                <w:bCs/>
                <w:sz w:val="24"/>
                <w:szCs w:val="24"/>
                <w:lang w:eastAsia="pl-PL"/>
              </w:rPr>
            </w:pPr>
          </w:p>
        </w:tc>
      </w:tr>
    </w:tbl>
    <w:p w14:paraId="6E3BA52F" w14:textId="753CD752" w:rsidR="007727ED" w:rsidRDefault="007727ED" w:rsidP="007727ED">
      <w:pPr>
        <w:pStyle w:val="Akapitzlist"/>
        <w:spacing w:line="360" w:lineRule="auto"/>
        <w:ind w:left="1080"/>
        <w:jc w:val="both"/>
        <w:rPr>
          <w:rFonts w:ascii="Times New Roman" w:hAnsi="Times New Roman" w:cs="Times New Roman"/>
          <w:sz w:val="24"/>
          <w:szCs w:val="24"/>
        </w:rPr>
      </w:pPr>
    </w:p>
    <w:p w14:paraId="072B7F12" w14:textId="4B880E80" w:rsidR="007727ED" w:rsidRDefault="007727ED" w:rsidP="006A10D4">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Inne wybrane informacje dotyczące zadania:</w:t>
      </w:r>
    </w:p>
    <w:p w14:paraId="3DA114D3" w14:textId="27CC326D" w:rsidR="007727ED" w:rsidRDefault="007727ED" w:rsidP="007727ED">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7B77F24D" w14:textId="649831A3" w:rsidR="007727ED" w:rsidRDefault="007727ED" w:rsidP="006A10D4">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Partnerzy ……………………………………………………………………………</w:t>
      </w:r>
    </w:p>
    <w:p w14:paraId="33D7CC73" w14:textId="718D8005" w:rsidR="007727ED" w:rsidRDefault="007727ED" w:rsidP="006A10D4">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Zasoby kadrowe: …………………………………………………………………….</w:t>
      </w:r>
    </w:p>
    <w:p w14:paraId="5C753155" w14:textId="3D824434" w:rsidR="007727ED" w:rsidRDefault="007727ED" w:rsidP="006A10D4">
      <w:pPr>
        <w:pStyle w:val="Akapitzlist"/>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Dotychczasowe doświadczenia w realizacji zadań podobnego rodzaju: …………….</w:t>
      </w:r>
    </w:p>
    <w:p w14:paraId="497F4F37" w14:textId="360285DA" w:rsidR="007727ED" w:rsidRDefault="007727ED" w:rsidP="007727ED">
      <w:pPr>
        <w:pStyle w:val="Akapitzlist"/>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14:paraId="19D5D73C" w14:textId="43E4783C" w:rsidR="002435B9" w:rsidRDefault="002435B9" w:rsidP="006A10D4">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Załączniki:</w:t>
      </w:r>
    </w:p>
    <w:p w14:paraId="2EE55DA8" w14:textId="22FE4519" w:rsidR="002435B9" w:rsidRDefault="002435B9" w:rsidP="002435B9">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FAD9120" w14:textId="29AB495D" w:rsidR="002435B9" w:rsidRDefault="002435B9" w:rsidP="002435B9">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2B2A3A18" w14:textId="381B1275" w:rsidR="002435B9" w:rsidRDefault="002435B9" w:rsidP="002435B9">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019FED2C" w14:textId="6F5A5C37" w:rsidR="002435B9" w:rsidRDefault="002435B9" w:rsidP="002435B9">
      <w:pPr>
        <w:pStyle w:val="Akapitzlist"/>
        <w:spacing w:line="360" w:lineRule="auto"/>
        <w:jc w:val="both"/>
        <w:rPr>
          <w:rFonts w:ascii="Times New Roman" w:hAnsi="Times New Roman" w:cs="Times New Roman"/>
          <w:sz w:val="24"/>
          <w:szCs w:val="24"/>
        </w:rPr>
      </w:pPr>
    </w:p>
    <w:p w14:paraId="7890A2C3" w14:textId="5FC11716" w:rsidR="002435B9" w:rsidRDefault="002435B9" w:rsidP="002435B9">
      <w:pPr>
        <w:pStyle w:val="Akapitzlist"/>
        <w:spacing w:line="360" w:lineRule="auto"/>
        <w:jc w:val="both"/>
        <w:rPr>
          <w:rFonts w:ascii="Times New Roman" w:hAnsi="Times New Roman" w:cs="Times New Roman"/>
          <w:sz w:val="24"/>
          <w:szCs w:val="24"/>
        </w:rPr>
      </w:pPr>
    </w:p>
    <w:p w14:paraId="0D9F97C3" w14:textId="3E8DD57A" w:rsidR="002435B9" w:rsidRDefault="002435B9" w:rsidP="002435B9">
      <w:pPr>
        <w:pStyle w:val="Akapitzlist"/>
        <w:spacing w:line="360" w:lineRule="auto"/>
        <w:jc w:val="both"/>
        <w:rPr>
          <w:rFonts w:ascii="Times New Roman" w:hAnsi="Times New Roman" w:cs="Times New Roman"/>
          <w:sz w:val="24"/>
          <w:szCs w:val="24"/>
        </w:rPr>
      </w:pPr>
    </w:p>
    <w:p w14:paraId="624387A7" w14:textId="5E6586B3" w:rsidR="002435B9" w:rsidRDefault="002435B9" w:rsidP="002435B9">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F9F15BF" w14:textId="48B48FE6" w:rsidR="002435B9" w:rsidRPr="007727ED" w:rsidRDefault="002435B9" w:rsidP="002435B9">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(pieczęć i podpis wnioskodawcy)</w:t>
      </w:r>
    </w:p>
    <w:sectPr w:rsidR="002435B9" w:rsidRPr="007727ED" w:rsidSect="00583658">
      <w:footerReference w:type="default" r:id="rId13"/>
      <w:pgSz w:w="11906" w:h="16838"/>
      <w:pgMar w:top="1418" w:right="1418" w:bottom="1418" w:left="1418" w:header="709" w:footer="709" w:gutter="0"/>
      <w:pgNumType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FCF4" w14:textId="77777777" w:rsidR="00414405" w:rsidRDefault="00414405" w:rsidP="00B060E6">
      <w:pPr>
        <w:spacing w:after="0" w:line="240" w:lineRule="auto"/>
      </w:pPr>
      <w:r>
        <w:separator/>
      </w:r>
    </w:p>
  </w:endnote>
  <w:endnote w:type="continuationSeparator" w:id="0">
    <w:p w14:paraId="4A3A4C74" w14:textId="77777777" w:rsidR="00414405" w:rsidRDefault="00414405" w:rsidP="00B06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08">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entury">
    <w:panose1 w:val="02040604050505020304"/>
    <w:charset w:val="EE"/>
    <w:family w:val="roman"/>
    <w:pitch w:val="variable"/>
    <w:sig w:usb0="000002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17014399"/>
      <w:docPartObj>
        <w:docPartGallery w:val="Page Numbers (Bottom of Page)"/>
        <w:docPartUnique/>
      </w:docPartObj>
    </w:sdtPr>
    <w:sdtEndPr/>
    <w:sdtContent>
      <w:p w14:paraId="0A8041D2" w14:textId="77560CB7" w:rsidR="00583658" w:rsidRDefault="0058365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3EE5FA93" w14:textId="1BA868EC" w:rsidR="00974730" w:rsidRDefault="00974730" w:rsidP="002F0DF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697E" w14:textId="77777777" w:rsidR="00414405" w:rsidRDefault="00414405" w:rsidP="00B060E6">
      <w:pPr>
        <w:spacing w:after="0" w:line="240" w:lineRule="auto"/>
      </w:pPr>
      <w:r>
        <w:separator/>
      </w:r>
    </w:p>
  </w:footnote>
  <w:footnote w:type="continuationSeparator" w:id="0">
    <w:p w14:paraId="3BA1D4B3" w14:textId="77777777" w:rsidR="00414405" w:rsidRDefault="00414405" w:rsidP="00B06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4"/>
    <w:lvl w:ilvl="0">
      <w:start w:val="1"/>
      <w:numFmt w:val="decimal"/>
      <w:lvlText w:val="%1."/>
      <w:lvlJc w:val="left"/>
      <w:pPr>
        <w:tabs>
          <w:tab w:val="num" w:pos="907"/>
        </w:tabs>
        <w:ind w:left="907" w:hanging="453"/>
      </w:pPr>
      <w:rPr>
        <w:rFonts w:ascii="Times New Roman" w:hAnsi="Times New Roman"/>
        <w:b/>
        <w:i w:val="0"/>
        <w:spacing w:val="20"/>
        <w:sz w:val="24"/>
        <w:szCs w:val="24"/>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D47012"/>
    <w:multiLevelType w:val="multilevel"/>
    <w:tmpl w:val="4F980F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46301"/>
    <w:multiLevelType w:val="hybridMultilevel"/>
    <w:tmpl w:val="EC52A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C08A6"/>
    <w:multiLevelType w:val="hybridMultilevel"/>
    <w:tmpl w:val="8AF45568"/>
    <w:lvl w:ilvl="0" w:tplc="08C0023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9F402D1"/>
    <w:multiLevelType w:val="hybridMultilevel"/>
    <w:tmpl w:val="AB846A0E"/>
    <w:lvl w:ilvl="0" w:tplc="299A503E">
      <w:start w:val="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21F6293"/>
    <w:multiLevelType w:val="hybridMultilevel"/>
    <w:tmpl w:val="F0A8FD8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19E069C0"/>
    <w:multiLevelType w:val="hybridMultilevel"/>
    <w:tmpl w:val="25E8A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B6736B"/>
    <w:multiLevelType w:val="hybridMultilevel"/>
    <w:tmpl w:val="3F5AB0B6"/>
    <w:lvl w:ilvl="0" w:tplc="640A549C">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2AB04E77"/>
    <w:multiLevelType w:val="hybridMultilevel"/>
    <w:tmpl w:val="B672B7CC"/>
    <w:lvl w:ilvl="0" w:tplc="594041D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EB51045"/>
    <w:multiLevelType w:val="hybridMultilevel"/>
    <w:tmpl w:val="29445882"/>
    <w:lvl w:ilvl="0" w:tplc="3C420C0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B743454">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0770ACE"/>
    <w:multiLevelType w:val="hybridMultilevel"/>
    <w:tmpl w:val="47923154"/>
    <w:lvl w:ilvl="0" w:tplc="58D091A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5D73592"/>
    <w:multiLevelType w:val="hybridMultilevel"/>
    <w:tmpl w:val="DB9ED2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709149A"/>
    <w:multiLevelType w:val="hybridMultilevel"/>
    <w:tmpl w:val="1284D1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C431353"/>
    <w:multiLevelType w:val="hybridMultilevel"/>
    <w:tmpl w:val="93107724"/>
    <w:lvl w:ilvl="0" w:tplc="F3E2A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F822D1"/>
    <w:multiLevelType w:val="hybridMultilevel"/>
    <w:tmpl w:val="D65C142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 w15:restartNumberingAfterBreak="0">
    <w:nsid w:val="45A57EF4"/>
    <w:multiLevelType w:val="hybridMultilevel"/>
    <w:tmpl w:val="0658C9F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4ED5101A"/>
    <w:multiLevelType w:val="hybridMultilevel"/>
    <w:tmpl w:val="E8A0E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52D759F"/>
    <w:multiLevelType w:val="hybridMultilevel"/>
    <w:tmpl w:val="7BC47498"/>
    <w:lvl w:ilvl="0" w:tplc="FC5611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5BF4902"/>
    <w:multiLevelType w:val="hybridMultilevel"/>
    <w:tmpl w:val="72604154"/>
    <w:lvl w:ilvl="0" w:tplc="3914FD28">
      <w:start w:val="1"/>
      <w:numFmt w:val="decimal"/>
      <w:lvlText w:val="%1."/>
      <w:lvlJc w:val="left"/>
      <w:pPr>
        <w:ind w:left="720" w:hanging="360"/>
      </w:pPr>
      <w:rPr>
        <w:rFonts w:eastAsia="Times New Roman"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7011CC"/>
    <w:multiLevelType w:val="hybridMultilevel"/>
    <w:tmpl w:val="82B6FAC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58992DF1"/>
    <w:multiLevelType w:val="hybridMultilevel"/>
    <w:tmpl w:val="868870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6C3F0B"/>
    <w:multiLevelType w:val="multilevel"/>
    <w:tmpl w:val="A69AF9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D8375D"/>
    <w:multiLevelType w:val="multilevel"/>
    <w:tmpl w:val="19DC56B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644" w:hanging="360"/>
      </w:pPr>
      <w:rPr>
        <w:rFonts w:hint="default"/>
        <w:b/>
        <w:bCs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6CB1987"/>
    <w:multiLevelType w:val="hybridMultilevel"/>
    <w:tmpl w:val="19B46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C80345"/>
    <w:multiLevelType w:val="hybridMultilevel"/>
    <w:tmpl w:val="5CA81AB6"/>
    <w:lvl w:ilvl="0" w:tplc="DBE6AF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22"/>
  </w:num>
  <w:num w:numId="3">
    <w:abstractNumId w:val="11"/>
  </w:num>
  <w:num w:numId="4">
    <w:abstractNumId w:val="1"/>
  </w:num>
  <w:num w:numId="5">
    <w:abstractNumId w:val="10"/>
  </w:num>
  <w:num w:numId="6">
    <w:abstractNumId w:val="16"/>
  </w:num>
  <w:num w:numId="7">
    <w:abstractNumId w:val="21"/>
  </w:num>
  <w:num w:numId="8">
    <w:abstractNumId w:val="14"/>
  </w:num>
  <w:num w:numId="9">
    <w:abstractNumId w:val="12"/>
  </w:num>
  <w:num w:numId="10">
    <w:abstractNumId w:val="4"/>
  </w:num>
  <w:num w:numId="11">
    <w:abstractNumId w:val="19"/>
  </w:num>
  <w:num w:numId="12">
    <w:abstractNumId w:val="6"/>
  </w:num>
  <w:num w:numId="13">
    <w:abstractNumId w:val="20"/>
  </w:num>
  <w:num w:numId="14">
    <w:abstractNumId w:val="2"/>
  </w:num>
  <w:num w:numId="15">
    <w:abstractNumId w:val="24"/>
  </w:num>
  <w:num w:numId="16">
    <w:abstractNumId w:val="13"/>
  </w:num>
  <w:num w:numId="17">
    <w:abstractNumId w:val="17"/>
  </w:num>
  <w:num w:numId="18">
    <w:abstractNumId w:val="23"/>
  </w:num>
  <w:num w:numId="19">
    <w:abstractNumId w:val="1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63"/>
    <w:rsid w:val="00010F0F"/>
    <w:rsid w:val="000354BE"/>
    <w:rsid w:val="00055B02"/>
    <w:rsid w:val="00074C23"/>
    <w:rsid w:val="000B5F0B"/>
    <w:rsid w:val="000C39A8"/>
    <w:rsid w:val="000C5940"/>
    <w:rsid w:val="000D36C0"/>
    <w:rsid w:val="000F340E"/>
    <w:rsid w:val="000F5244"/>
    <w:rsid w:val="0010569B"/>
    <w:rsid w:val="00112DDF"/>
    <w:rsid w:val="00122934"/>
    <w:rsid w:val="001467F2"/>
    <w:rsid w:val="00163EA8"/>
    <w:rsid w:val="00170520"/>
    <w:rsid w:val="001E6976"/>
    <w:rsid w:val="0020352A"/>
    <w:rsid w:val="00213F39"/>
    <w:rsid w:val="00224159"/>
    <w:rsid w:val="002319B9"/>
    <w:rsid w:val="002435B9"/>
    <w:rsid w:val="002644D2"/>
    <w:rsid w:val="0029058E"/>
    <w:rsid w:val="002A7E91"/>
    <w:rsid w:val="002F0DF3"/>
    <w:rsid w:val="0033755D"/>
    <w:rsid w:val="00340E0F"/>
    <w:rsid w:val="00341854"/>
    <w:rsid w:val="00341CB9"/>
    <w:rsid w:val="00370278"/>
    <w:rsid w:val="00382576"/>
    <w:rsid w:val="00382917"/>
    <w:rsid w:val="003D008C"/>
    <w:rsid w:val="003D4EA9"/>
    <w:rsid w:val="003E4BC2"/>
    <w:rsid w:val="004118C1"/>
    <w:rsid w:val="00414405"/>
    <w:rsid w:val="00431222"/>
    <w:rsid w:val="00465644"/>
    <w:rsid w:val="004712AB"/>
    <w:rsid w:val="0047304E"/>
    <w:rsid w:val="00477682"/>
    <w:rsid w:val="004A46B8"/>
    <w:rsid w:val="004A7C46"/>
    <w:rsid w:val="004C74B5"/>
    <w:rsid w:val="004D04A4"/>
    <w:rsid w:val="004E7834"/>
    <w:rsid w:val="004F3590"/>
    <w:rsid w:val="004F5298"/>
    <w:rsid w:val="00504FB8"/>
    <w:rsid w:val="00506934"/>
    <w:rsid w:val="00514127"/>
    <w:rsid w:val="005218F3"/>
    <w:rsid w:val="00523EE0"/>
    <w:rsid w:val="005330EF"/>
    <w:rsid w:val="00566CC4"/>
    <w:rsid w:val="0057273B"/>
    <w:rsid w:val="0057503A"/>
    <w:rsid w:val="00583658"/>
    <w:rsid w:val="00584F63"/>
    <w:rsid w:val="00585364"/>
    <w:rsid w:val="00586C03"/>
    <w:rsid w:val="005C075A"/>
    <w:rsid w:val="005D7E34"/>
    <w:rsid w:val="00600E42"/>
    <w:rsid w:val="00602E28"/>
    <w:rsid w:val="006372EE"/>
    <w:rsid w:val="006425A7"/>
    <w:rsid w:val="006826D7"/>
    <w:rsid w:val="0068546C"/>
    <w:rsid w:val="006A10D4"/>
    <w:rsid w:val="006A44D6"/>
    <w:rsid w:val="006C3DA4"/>
    <w:rsid w:val="006C709D"/>
    <w:rsid w:val="006D0BDC"/>
    <w:rsid w:val="007023F7"/>
    <w:rsid w:val="007138B8"/>
    <w:rsid w:val="0076010B"/>
    <w:rsid w:val="007727ED"/>
    <w:rsid w:val="007A0088"/>
    <w:rsid w:val="007A2AF0"/>
    <w:rsid w:val="007B5224"/>
    <w:rsid w:val="007B60DF"/>
    <w:rsid w:val="007B7698"/>
    <w:rsid w:val="007D2F01"/>
    <w:rsid w:val="007F6268"/>
    <w:rsid w:val="007F690A"/>
    <w:rsid w:val="00803A24"/>
    <w:rsid w:val="00807905"/>
    <w:rsid w:val="00812E3A"/>
    <w:rsid w:val="0082231F"/>
    <w:rsid w:val="008A6E03"/>
    <w:rsid w:val="008F1E5C"/>
    <w:rsid w:val="0090441F"/>
    <w:rsid w:val="00905751"/>
    <w:rsid w:val="00933864"/>
    <w:rsid w:val="0095253A"/>
    <w:rsid w:val="00953773"/>
    <w:rsid w:val="00974730"/>
    <w:rsid w:val="009748D7"/>
    <w:rsid w:val="00994BDB"/>
    <w:rsid w:val="009A7922"/>
    <w:rsid w:val="009E2ACD"/>
    <w:rsid w:val="009F2BEB"/>
    <w:rsid w:val="00A21349"/>
    <w:rsid w:val="00A433F9"/>
    <w:rsid w:val="00A441B7"/>
    <w:rsid w:val="00A51B4D"/>
    <w:rsid w:val="00A52545"/>
    <w:rsid w:val="00A7189C"/>
    <w:rsid w:val="00A97FDD"/>
    <w:rsid w:val="00AD159B"/>
    <w:rsid w:val="00B00CA7"/>
    <w:rsid w:val="00B060E6"/>
    <w:rsid w:val="00B71062"/>
    <w:rsid w:val="00B7487D"/>
    <w:rsid w:val="00B83E40"/>
    <w:rsid w:val="00B939A9"/>
    <w:rsid w:val="00BE1CFD"/>
    <w:rsid w:val="00BE37F7"/>
    <w:rsid w:val="00BF3F8B"/>
    <w:rsid w:val="00C051E3"/>
    <w:rsid w:val="00C20F2E"/>
    <w:rsid w:val="00C40CE4"/>
    <w:rsid w:val="00C813AF"/>
    <w:rsid w:val="00C84A49"/>
    <w:rsid w:val="00C90E71"/>
    <w:rsid w:val="00C93A73"/>
    <w:rsid w:val="00CA18E5"/>
    <w:rsid w:val="00CC7640"/>
    <w:rsid w:val="00CD6A1B"/>
    <w:rsid w:val="00CE0AD4"/>
    <w:rsid w:val="00D15963"/>
    <w:rsid w:val="00D4668D"/>
    <w:rsid w:val="00D86612"/>
    <w:rsid w:val="00DD25B1"/>
    <w:rsid w:val="00DD5773"/>
    <w:rsid w:val="00DE6EF0"/>
    <w:rsid w:val="00E028D1"/>
    <w:rsid w:val="00E04B61"/>
    <w:rsid w:val="00E14F98"/>
    <w:rsid w:val="00E17B33"/>
    <w:rsid w:val="00E76512"/>
    <w:rsid w:val="00E84D64"/>
    <w:rsid w:val="00E92F28"/>
    <w:rsid w:val="00E940C1"/>
    <w:rsid w:val="00ED176C"/>
    <w:rsid w:val="00EE4F14"/>
    <w:rsid w:val="00F1370D"/>
    <w:rsid w:val="00F26102"/>
    <w:rsid w:val="00F2623B"/>
    <w:rsid w:val="00F60EB0"/>
    <w:rsid w:val="00F721F9"/>
    <w:rsid w:val="00F90C0B"/>
    <w:rsid w:val="00F934EB"/>
    <w:rsid w:val="00FB7CFF"/>
    <w:rsid w:val="00FC7B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CB630"/>
  <w15:chartTrackingRefBased/>
  <w15:docId w15:val="{AB9E0AA4-03D0-4AD9-A3A0-C74E7B14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1E5C"/>
    <w:pPr>
      <w:suppressAutoHyphens/>
      <w:spacing w:after="200" w:line="276" w:lineRule="auto"/>
    </w:pPr>
    <w:rPr>
      <w:rFonts w:ascii="Calibri" w:eastAsia="SimSun" w:hAnsi="Calibri" w:cs="font408"/>
      <w:lang w:eastAsia="ar-SA"/>
    </w:rPr>
  </w:style>
  <w:style w:type="paragraph" w:styleId="Nagwek1">
    <w:name w:val="heading 1"/>
    <w:basedOn w:val="Normalny"/>
    <w:next w:val="Normalny"/>
    <w:link w:val="Nagwek1Znak"/>
    <w:qFormat/>
    <w:rsid w:val="00B060E6"/>
    <w:pPr>
      <w:keepNext/>
      <w:suppressAutoHyphens w:val="0"/>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gwek2">
    <w:name w:val="heading 2"/>
    <w:basedOn w:val="Normalny"/>
    <w:link w:val="Nagwek2Znak"/>
    <w:uiPriority w:val="9"/>
    <w:qFormat/>
    <w:rsid w:val="00B060E6"/>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1E5C"/>
    <w:pPr>
      <w:ind w:left="720"/>
      <w:contextualSpacing/>
    </w:pPr>
  </w:style>
  <w:style w:type="paragraph" w:customStyle="1" w:styleId="Default">
    <w:name w:val="Default"/>
    <w:rsid w:val="00465644"/>
    <w:pPr>
      <w:autoSpaceDE w:val="0"/>
      <w:autoSpaceDN w:val="0"/>
      <w:adjustRightInd w:val="0"/>
      <w:spacing w:after="0" w:line="240" w:lineRule="auto"/>
    </w:pPr>
    <w:rPr>
      <w:color w:val="000000"/>
      <w:sz w:val="24"/>
      <w:szCs w:val="24"/>
    </w:rPr>
  </w:style>
  <w:style w:type="character" w:styleId="Pogrubienie">
    <w:name w:val="Strong"/>
    <w:uiPriority w:val="22"/>
    <w:qFormat/>
    <w:rsid w:val="00B060E6"/>
    <w:rPr>
      <w:b/>
      <w:bCs/>
    </w:rPr>
  </w:style>
  <w:style w:type="character" w:styleId="Hipercze">
    <w:name w:val="Hyperlink"/>
    <w:rsid w:val="00B060E6"/>
    <w:rPr>
      <w:color w:val="0000FF"/>
      <w:u w:val="single"/>
    </w:rPr>
  </w:style>
  <w:style w:type="paragraph" w:styleId="Tekstprzypisudolnego">
    <w:name w:val="footnote text"/>
    <w:basedOn w:val="Normalny"/>
    <w:link w:val="TekstprzypisudolnegoZnak"/>
    <w:semiHidden/>
    <w:rsid w:val="00B060E6"/>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060E6"/>
    <w:rPr>
      <w:rFonts w:eastAsia="Times New Roman"/>
      <w:sz w:val="20"/>
      <w:szCs w:val="20"/>
      <w:lang w:eastAsia="pl-PL"/>
    </w:rPr>
  </w:style>
  <w:style w:type="character" w:styleId="Odwoanieprzypisudolnego">
    <w:name w:val="footnote reference"/>
    <w:semiHidden/>
    <w:rsid w:val="00B060E6"/>
    <w:rPr>
      <w:vertAlign w:val="superscript"/>
    </w:rPr>
  </w:style>
  <w:style w:type="character" w:styleId="Uwydatnienie">
    <w:name w:val="Emphasis"/>
    <w:uiPriority w:val="20"/>
    <w:qFormat/>
    <w:rsid w:val="00B060E6"/>
    <w:rPr>
      <w:i/>
      <w:iCs/>
    </w:rPr>
  </w:style>
  <w:style w:type="character" w:customStyle="1" w:styleId="Nagwek1Znak">
    <w:name w:val="Nagłówek 1 Znak"/>
    <w:basedOn w:val="Domylnaczcionkaakapitu"/>
    <w:link w:val="Nagwek1"/>
    <w:rsid w:val="00B060E6"/>
    <w:rPr>
      <w:rFonts w:ascii="Calibri Light" w:eastAsia="Times New Roman" w:hAnsi="Calibri Light"/>
      <w:b/>
      <w:bCs/>
      <w:kern w:val="32"/>
      <w:sz w:val="32"/>
      <w:szCs w:val="32"/>
      <w:lang w:val="x-none" w:eastAsia="x-none"/>
    </w:rPr>
  </w:style>
  <w:style w:type="character" w:customStyle="1" w:styleId="Nagwek2Znak">
    <w:name w:val="Nagłówek 2 Znak"/>
    <w:basedOn w:val="Domylnaczcionkaakapitu"/>
    <w:link w:val="Nagwek2"/>
    <w:uiPriority w:val="9"/>
    <w:rsid w:val="00B060E6"/>
    <w:rPr>
      <w:rFonts w:eastAsia="Times New Roman"/>
      <w:b/>
      <w:bCs/>
      <w:sz w:val="36"/>
      <w:szCs w:val="36"/>
      <w:lang w:eastAsia="pl-PL"/>
    </w:rPr>
  </w:style>
  <w:style w:type="numbering" w:customStyle="1" w:styleId="Bezlisty1">
    <w:name w:val="Bez listy1"/>
    <w:next w:val="Bezlisty"/>
    <w:semiHidden/>
    <w:unhideWhenUsed/>
    <w:rsid w:val="00B060E6"/>
  </w:style>
  <w:style w:type="paragraph" w:styleId="Stopka">
    <w:name w:val="footer"/>
    <w:basedOn w:val="Normalny"/>
    <w:link w:val="StopkaZnak"/>
    <w:uiPriority w:val="99"/>
    <w:rsid w:val="00B060E6"/>
    <w:pPr>
      <w:tabs>
        <w:tab w:val="center" w:pos="4536"/>
        <w:tab w:val="right" w:pos="9072"/>
      </w:tabs>
      <w:suppressAutoHyphens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060E6"/>
    <w:rPr>
      <w:rFonts w:eastAsia="Times New Roman"/>
      <w:sz w:val="24"/>
      <w:szCs w:val="24"/>
      <w:lang w:eastAsia="pl-PL"/>
    </w:rPr>
  </w:style>
  <w:style w:type="character" w:styleId="Numerstrony">
    <w:name w:val="page number"/>
    <w:basedOn w:val="Domylnaczcionkaakapitu"/>
    <w:rsid w:val="00B060E6"/>
  </w:style>
  <w:style w:type="paragraph" w:styleId="Nagwek">
    <w:name w:val="header"/>
    <w:basedOn w:val="Normalny"/>
    <w:link w:val="NagwekZnak"/>
    <w:rsid w:val="00B060E6"/>
    <w:pPr>
      <w:tabs>
        <w:tab w:val="center" w:pos="4536"/>
        <w:tab w:val="right" w:pos="9072"/>
      </w:tabs>
      <w:suppressAutoHyphens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B060E6"/>
    <w:rPr>
      <w:rFonts w:eastAsia="Times New Roman"/>
      <w:sz w:val="24"/>
      <w:szCs w:val="24"/>
      <w:lang w:eastAsia="pl-PL"/>
    </w:rPr>
  </w:style>
  <w:style w:type="paragraph" w:styleId="NormalnyWeb">
    <w:name w:val="Normal (Web)"/>
    <w:basedOn w:val="Normalny"/>
    <w:uiPriority w:val="99"/>
    <w:rsid w:val="00B060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060E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060E6"/>
    <w:rPr>
      <w:rFonts w:eastAsia="Times New Roman"/>
      <w:sz w:val="24"/>
      <w:szCs w:val="24"/>
      <w:lang w:eastAsia="pl-PL"/>
    </w:rPr>
  </w:style>
  <w:style w:type="character" w:styleId="Odwoaniedokomentarza">
    <w:name w:val="annotation reference"/>
    <w:semiHidden/>
    <w:rsid w:val="00B060E6"/>
    <w:rPr>
      <w:sz w:val="16"/>
      <w:szCs w:val="16"/>
    </w:rPr>
  </w:style>
  <w:style w:type="paragraph" w:styleId="Tekstkomentarza">
    <w:name w:val="annotation text"/>
    <w:basedOn w:val="Normalny"/>
    <w:link w:val="TekstkomentarzaZnak"/>
    <w:semiHidden/>
    <w:rsid w:val="00B060E6"/>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060E6"/>
    <w:rPr>
      <w:rFonts w:eastAsia="Times New Roman"/>
      <w:sz w:val="20"/>
      <w:szCs w:val="20"/>
      <w:lang w:eastAsia="pl-PL"/>
    </w:rPr>
  </w:style>
  <w:style w:type="paragraph" w:styleId="Tematkomentarza">
    <w:name w:val="annotation subject"/>
    <w:basedOn w:val="Tekstkomentarza"/>
    <w:next w:val="Tekstkomentarza"/>
    <w:link w:val="TematkomentarzaZnak"/>
    <w:semiHidden/>
    <w:rsid w:val="00B060E6"/>
    <w:rPr>
      <w:b/>
      <w:bCs/>
    </w:rPr>
  </w:style>
  <w:style w:type="character" w:customStyle="1" w:styleId="TematkomentarzaZnak">
    <w:name w:val="Temat komentarza Znak"/>
    <w:basedOn w:val="TekstkomentarzaZnak"/>
    <w:link w:val="Tematkomentarza"/>
    <w:semiHidden/>
    <w:rsid w:val="00B060E6"/>
    <w:rPr>
      <w:rFonts w:eastAsia="Times New Roman"/>
      <w:b/>
      <w:bCs/>
      <w:sz w:val="20"/>
      <w:szCs w:val="20"/>
      <w:lang w:eastAsia="pl-PL"/>
    </w:rPr>
  </w:style>
  <w:style w:type="paragraph" w:styleId="Tekstdymka">
    <w:name w:val="Balloon Text"/>
    <w:basedOn w:val="Normalny"/>
    <w:link w:val="TekstdymkaZnak"/>
    <w:semiHidden/>
    <w:rsid w:val="00B060E6"/>
    <w:pPr>
      <w:suppressAutoHyphens w:val="0"/>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060E6"/>
    <w:rPr>
      <w:rFonts w:ascii="Tahoma" w:eastAsia="Times New Roman" w:hAnsi="Tahoma" w:cs="Tahoma"/>
      <w:sz w:val="16"/>
      <w:szCs w:val="16"/>
      <w:lang w:eastAsia="pl-PL"/>
    </w:rPr>
  </w:style>
  <w:style w:type="table" w:styleId="Tabela-Siatka">
    <w:name w:val="Table Grid"/>
    <w:basedOn w:val="Standardowy"/>
    <w:rsid w:val="00B060E6"/>
    <w:pPr>
      <w:spacing w:after="0" w:line="240" w:lineRule="auto"/>
    </w:pPr>
    <w:rPr>
      <w:rFonts w:eastAsia="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B060E6"/>
    <w:rPr>
      <w:color w:val="605E5C"/>
      <w:shd w:val="clear" w:color="auto" w:fill="E1DFDD"/>
    </w:rPr>
  </w:style>
  <w:style w:type="paragraph" w:customStyle="1" w:styleId="Textbody">
    <w:name w:val="Text body"/>
    <w:basedOn w:val="Normalny"/>
    <w:rsid w:val="00B060E6"/>
    <w:pPr>
      <w:widowControl w:val="0"/>
      <w:autoSpaceDN w:val="0"/>
      <w:spacing w:after="120" w:line="240" w:lineRule="auto"/>
      <w:textAlignment w:val="baseline"/>
    </w:pPr>
    <w:rPr>
      <w:rFonts w:ascii="Times New Roman" w:eastAsia="Arial Unicode MS" w:hAnsi="Times New Roman" w:cs="Mangal"/>
      <w:kern w:val="3"/>
      <w:sz w:val="24"/>
      <w:szCs w:val="24"/>
      <w:lang w:eastAsia="zh-CN" w:bidi="hi-IN"/>
    </w:rPr>
  </w:style>
  <w:style w:type="paragraph" w:styleId="Tekstpodstawowy">
    <w:name w:val="Body Text"/>
    <w:basedOn w:val="Normalny"/>
    <w:link w:val="TekstpodstawowyZnak"/>
    <w:rsid w:val="00B060E6"/>
    <w:pPr>
      <w:suppressAutoHyphens w:val="0"/>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060E6"/>
    <w:rPr>
      <w:rFonts w:eastAsia="Times New Roman"/>
      <w:sz w:val="24"/>
      <w:szCs w:val="24"/>
      <w:lang w:val="x-none" w:eastAsia="x-none"/>
    </w:rPr>
  </w:style>
  <w:style w:type="table" w:customStyle="1" w:styleId="TableNormal">
    <w:name w:val="Table Normal"/>
    <w:uiPriority w:val="2"/>
    <w:semiHidden/>
    <w:unhideWhenUsed/>
    <w:qFormat/>
    <w:rsid w:val="00B060E6"/>
    <w:pPr>
      <w:widowControl w:val="0"/>
      <w:autoSpaceDE w:val="0"/>
      <w:autoSpaceDN w:val="0"/>
      <w:spacing w:after="0" w:line="240" w:lineRule="auto"/>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060E6"/>
    <w:pPr>
      <w:widowControl w:val="0"/>
      <w:suppressAutoHyphens w:val="0"/>
      <w:autoSpaceDE w:val="0"/>
      <w:autoSpaceDN w:val="0"/>
      <w:spacing w:before="5" w:after="0" w:line="240" w:lineRule="auto"/>
      <w:jc w:val="right"/>
    </w:pPr>
    <w:rPr>
      <w:rFonts w:ascii="Georgia" w:eastAsia="Georgia" w:hAnsi="Georgia" w:cs="Georgia"/>
      <w:lang w:eastAsia="pl-PL" w:bidi="pl-PL"/>
    </w:rPr>
  </w:style>
  <w:style w:type="paragraph" w:styleId="Bezodstpw">
    <w:name w:val="No Spacing"/>
    <w:uiPriority w:val="1"/>
    <w:qFormat/>
    <w:rsid w:val="00B060E6"/>
    <w:pPr>
      <w:spacing w:after="0" w:line="240" w:lineRule="auto"/>
    </w:pPr>
    <w:rPr>
      <w:rFonts w:eastAsia="Times New Roman"/>
      <w:sz w:val="24"/>
      <w:szCs w:val="24"/>
      <w:lang w:eastAsia="pl-PL"/>
    </w:rPr>
  </w:style>
  <w:style w:type="character" w:customStyle="1" w:styleId="st">
    <w:name w:val="st"/>
    <w:basedOn w:val="Domylnaczcionkaakapitu"/>
    <w:rsid w:val="00B060E6"/>
  </w:style>
  <w:style w:type="character" w:customStyle="1" w:styleId="tytul">
    <w:name w:val="tytul"/>
    <w:basedOn w:val="Domylnaczcionkaakapitu"/>
    <w:rsid w:val="00B060E6"/>
  </w:style>
  <w:style w:type="character" w:customStyle="1" w:styleId="kwal">
    <w:name w:val="kwal"/>
    <w:basedOn w:val="Domylnaczcionkaakapitu"/>
    <w:rsid w:val="00B060E6"/>
  </w:style>
  <w:style w:type="character" w:customStyle="1" w:styleId="def">
    <w:name w:val="def"/>
    <w:basedOn w:val="Domylnaczcionkaakapitu"/>
    <w:rsid w:val="00B060E6"/>
  </w:style>
  <w:style w:type="character" w:customStyle="1" w:styleId="tekst">
    <w:name w:val="tekst"/>
    <w:basedOn w:val="Domylnaczcionkaakapitu"/>
    <w:rsid w:val="00B060E6"/>
  </w:style>
  <w:style w:type="paragraph" w:styleId="Tekstprzypisukocowego">
    <w:name w:val="endnote text"/>
    <w:basedOn w:val="Normalny"/>
    <w:link w:val="TekstprzypisukocowegoZnak"/>
    <w:rsid w:val="00B060E6"/>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B060E6"/>
    <w:rPr>
      <w:rFonts w:eastAsia="Times New Roman"/>
      <w:sz w:val="20"/>
      <w:szCs w:val="20"/>
      <w:lang w:eastAsia="pl-PL"/>
    </w:rPr>
  </w:style>
  <w:style w:type="character" w:styleId="Odwoanieprzypisukocowego">
    <w:name w:val="endnote reference"/>
    <w:rsid w:val="00B060E6"/>
    <w:rPr>
      <w:vertAlign w:val="superscript"/>
    </w:rPr>
  </w:style>
  <w:style w:type="table" w:styleId="Tabelasiatki1jasnaakcent1">
    <w:name w:val="Grid Table 1 Light Accent 1"/>
    <w:basedOn w:val="Standardowy"/>
    <w:uiPriority w:val="46"/>
    <w:rsid w:val="000354B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markedcontent">
    <w:name w:val="markedcontent"/>
    <w:basedOn w:val="Domylnaczcionkaakapitu"/>
    <w:rsid w:val="00F26102"/>
  </w:style>
  <w:style w:type="paragraph" w:styleId="Tekstpodstawowywcity3">
    <w:name w:val="Body Text Indent 3"/>
    <w:basedOn w:val="Normalny"/>
    <w:link w:val="Tekstpodstawowywcity3Znak"/>
    <w:uiPriority w:val="99"/>
    <w:semiHidden/>
    <w:unhideWhenUsed/>
    <w:rsid w:val="00DD25B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D25B1"/>
    <w:rPr>
      <w:rFonts w:ascii="Calibri" w:eastAsia="SimSun" w:hAnsi="Calibri" w:cs="font408"/>
      <w:sz w:val="16"/>
      <w:szCs w:val="16"/>
      <w:lang w:eastAsia="ar-SA"/>
    </w:rPr>
  </w:style>
  <w:style w:type="paragraph" w:styleId="Tekstpodstawowywcity">
    <w:name w:val="Body Text Indent"/>
    <w:basedOn w:val="Normalny"/>
    <w:link w:val="TekstpodstawowywcityZnak"/>
    <w:uiPriority w:val="99"/>
    <w:semiHidden/>
    <w:unhideWhenUsed/>
    <w:rsid w:val="00DD25B1"/>
    <w:pPr>
      <w:spacing w:after="120"/>
      <w:ind w:left="283"/>
    </w:pPr>
  </w:style>
  <w:style w:type="character" w:customStyle="1" w:styleId="TekstpodstawowywcityZnak">
    <w:name w:val="Tekst podstawowy wcięty Znak"/>
    <w:basedOn w:val="Domylnaczcionkaakapitu"/>
    <w:link w:val="Tekstpodstawowywcity"/>
    <w:uiPriority w:val="99"/>
    <w:semiHidden/>
    <w:rsid w:val="00DD25B1"/>
    <w:rPr>
      <w:rFonts w:ascii="Calibri" w:eastAsia="SimSun" w:hAnsi="Calibri" w:cs="font40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440">
      <w:bodyDiv w:val="1"/>
      <w:marLeft w:val="0"/>
      <w:marRight w:val="0"/>
      <w:marTop w:val="0"/>
      <w:marBottom w:val="0"/>
      <w:divBdr>
        <w:top w:val="none" w:sz="0" w:space="0" w:color="auto"/>
        <w:left w:val="none" w:sz="0" w:space="0" w:color="auto"/>
        <w:bottom w:val="none" w:sz="0" w:space="0" w:color="auto"/>
        <w:right w:val="none" w:sz="0" w:space="0" w:color="auto"/>
      </w:divBdr>
    </w:div>
    <w:div w:id="177354862">
      <w:bodyDiv w:val="1"/>
      <w:marLeft w:val="0"/>
      <w:marRight w:val="0"/>
      <w:marTop w:val="0"/>
      <w:marBottom w:val="0"/>
      <w:divBdr>
        <w:top w:val="none" w:sz="0" w:space="0" w:color="auto"/>
        <w:left w:val="none" w:sz="0" w:space="0" w:color="auto"/>
        <w:bottom w:val="none" w:sz="0" w:space="0" w:color="auto"/>
        <w:right w:val="none" w:sz="0" w:space="0" w:color="auto"/>
      </w:divBdr>
    </w:div>
    <w:div w:id="434905220">
      <w:bodyDiv w:val="1"/>
      <w:marLeft w:val="0"/>
      <w:marRight w:val="0"/>
      <w:marTop w:val="0"/>
      <w:marBottom w:val="0"/>
      <w:divBdr>
        <w:top w:val="none" w:sz="0" w:space="0" w:color="auto"/>
        <w:left w:val="none" w:sz="0" w:space="0" w:color="auto"/>
        <w:bottom w:val="none" w:sz="0" w:space="0" w:color="auto"/>
        <w:right w:val="none" w:sz="0" w:space="0" w:color="auto"/>
      </w:divBdr>
      <w:divsChild>
        <w:div w:id="1538543045">
          <w:marLeft w:val="0"/>
          <w:marRight w:val="0"/>
          <w:marTop w:val="0"/>
          <w:marBottom w:val="0"/>
          <w:divBdr>
            <w:top w:val="none" w:sz="0" w:space="0" w:color="auto"/>
            <w:left w:val="none" w:sz="0" w:space="0" w:color="auto"/>
            <w:bottom w:val="none" w:sz="0" w:space="0" w:color="auto"/>
            <w:right w:val="none" w:sz="0" w:space="0" w:color="auto"/>
          </w:divBdr>
          <w:divsChild>
            <w:div w:id="799691577">
              <w:marLeft w:val="0"/>
              <w:marRight w:val="0"/>
              <w:marTop w:val="0"/>
              <w:marBottom w:val="0"/>
              <w:divBdr>
                <w:top w:val="none" w:sz="0" w:space="0" w:color="auto"/>
                <w:left w:val="none" w:sz="0" w:space="0" w:color="auto"/>
                <w:bottom w:val="none" w:sz="0" w:space="0" w:color="auto"/>
                <w:right w:val="none" w:sz="0" w:space="0" w:color="auto"/>
              </w:divBdr>
              <w:divsChild>
                <w:div w:id="1867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0383">
      <w:bodyDiv w:val="1"/>
      <w:marLeft w:val="0"/>
      <w:marRight w:val="0"/>
      <w:marTop w:val="0"/>
      <w:marBottom w:val="0"/>
      <w:divBdr>
        <w:top w:val="none" w:sz="0" w:space="0" w:color="auto"/>
        <w:left w:val="none" w:sz="0" w:space="0" w:color="auto"/>
        <w:bottom w:val="none" w:sz="0" w:space="0" w:color="auto"/>
        <w:right w:val="none" w:sz="0" w:space="0" w:color="auto"/>
      </w:divBdr>
    </w:div>
    <w:div w:id="926425551">
      <w:bodyDiv w:val="1"/>
      <w:marLeft w:val="0"/>
      <w:marRight w:val="0"/>
      <w:marTop w:val="0"/>
      <w:marBottom w:val="0"/>
      <w:divBdr>
        <w:top w:val="none" w:sz="0" w:space="0" w:color="auto"/>
        <w:left w:val="none" w:sz="0" w:space="0" w:color="auto"/>
        <w:bottom w:val="none" w:sz="0" w:space="0" w:color="auto"/>
        <w:right w:val="none" w:sz="0" w:space="0" w:color="auto"/>
      </w:divBdr>
    </w:div>
    <w:div w:id="1514488782">
      <w:bodyDiv w:val="1"/>
      <w:marLeft w:val="0"/>
      <w:marRight w:val="0"/>
      <w:marTop w:val="0"/>
      <w:marBottom w:val="0"/>
      <w:divBdr>
        <w:top w:val="none" w:sz="0" w:space="0" w:color="auto"/>
        <w:left w:val="none" w:sz="0" w:space="0" w:color="auto"/>
        <w:bottom w:val="none" w:sz="0" w:space="0" w:color="auto"/>
        <w:right w:val="none" w:sz="0" w:space="0" w:color="auto"/>
      </w:divBdr>
    </w:div>
    <w:div w:id="168585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Alkoholiz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onet.pl/psyche,apatia---przyczyny-powstawania,artykul,172606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onet.pl/choroby-od-a-do-z/choroby-i-zaburzenia-psychiczne,depresja---objawy--leczenie--przyczyny-i-rodzaje-depresji,artykul,159761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donet.pl/choroby-od-a-do-z/choroby-i-zaburzenia-psychiczne,lek,artykul,1577341.html" TargetMode="External"/><Relationship Id="rId4" Type="http://schemas.openxmlformats.org/officeDocument/2006/relationships/settings" Target="settings.xml"/><Relationship Id="rId9" Type="http://schemas.openxmlformats.org/officeDocument/2006/relationships/hyperlink" Target="https://www.medonet.pl/psyche/uzaleznienia,uzaleznienie-to-choroba-mozgu---nowa-definicja-nalogow,artykul,1648835.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DAA62-AAE5-40D9-BD5F-62621237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6517</Words>
  <Characters>39105</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OP5</dc:creator>
  <cp:keywords/>
  <dc:description/>
  <cp:lastModifiedBy>Paul Piter</cp:lastModifiedBy>
  <cp:revision>4</cp:revision>
  <cp:lastPrinted>2021-11-25T12:00:00Z</cp:lastPrinted>
  <dcterms:created xsi:type="dcterms:W3CDTF">2021-11-26T13:24:00Z</dcterms:created>
  <dcterms:modified xsi:type="dcterms:W3CDTF">2021-11-26T13:32:00Z</dcterms:modified>
</cp:coreProperties>
</file>