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195004D3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AE4B5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3</w:t>
      </w:r>
      <w:r w:rsidR="004843B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6</w:t>
      </w:r>
      <w:r w:rsidR="00D235F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1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/2021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0C8B1C01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90717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 grudnia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1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7EC2387D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 xml:space="preserve"> w drodze przetargu </w:t>
      </w:r>
      <w:r w:rsidR="003E44AB">
        <w:rPr>
          <w:rStyle w:val="Pogrubienie"/>
        </w:rPr>
        <w:t>nie</w:t>
      </w:r>
      <w:r w:rsidRPr="00D36A85">
        <w:rPr>
          <w:rStyle w:val="Pogrubienie"/>
        </w:rPr>
        <w:t>ograniczonego nieruchomości położonej w  </w:t>
      </w:r>
      <w:r w:rsidR="0090717C">
        <w:rPr>
          <w:rStyle w:val="Pogrubienie"/>
        </w:rPr>
        <w:t>Kiepojciach</w:t>
      </w:r>
      <w:r w:rsidRPr="00D36A85">
        <w:t>            </w:t>
      </w:r>
    </w:p>
    <w:p w14:paraId="7DB689DE" w14:textId="6FB0CFCF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 xml:space="preserve">Na podstawie art. 37 ust. 1, art. 38 ust. 1 i 2, art. 40 ust. 1, pkt. </w:t>
      </w:r>
      <w:r w:rsidR="003E44AB">
        <w:rPr>
          <w:rFonts w:cs="Times New Roman"/>
        </w:rPr>
        <w:t>1</w:t>
      </w:r>
      <w:r w:rsidRPr="00D36A85">
        <w:rPr>
          <w:rFonts w:cs="Times New Roman"/>
        </w:rPr>
        <w:t xml:space="preserve"> oraz art. 67 ust. 2, pkt. 1 ustawy z dnia 21 sierpnia 1997 roku o gospodarce nieruchomościami (Dz.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U. z 202</w:t>
      </w:r>
      <w:r w:rsidR="0090717C">
        <w:rPr>
          <w:rFonts w:cs="Times New Roman"/>
        </w:rPr>
        <w:t>1</w:t>
      </w:r>
      <w:r w:rsidRPr="00D36A85">
        <w:rPr>
          <w:rFonts w:cs="Times New Roman"/>
        </w:rPr>
        <w:t xml:space="preserve"> r. poz.</w:t>
      </w:r>
      <w:r w:rsidR="00A15917">
        <w:rPr>
          <w:rFonts w:cs="Times New Roman"/>
        </w:rPr>
        <w:t>1</w:t>
      </w:r>
      <w:r w:rsidR="0090717C">
        <w:rPr>
          <w:rFonts w:cs="Times New Roman"/>
        </w:rPr>
        <w:t>899</w:t>
      </w:r>
      <w:r w:rsidRPr="00D36A85">
        <w:rPr>
          <w:rFonts w:cs="Times New Roman"/>
        </w:rPr>
        <w:t xml:space="preserve"> z póź.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20</w:t>
      </w:r>
      <w:r w:rsidR="00593A2C">
        <w:rPr>
          <w:rFonts w:cs="Times New Roman"/>
        </w:rPr>
        <w:t>20</w:t>
      </w:r>
      <w:r w:rsidRPr="00D36A85">
        <w:rPr>
          <w:rFonts w:cs="Times New Roman"/>
        </w:rPr>
        <w:t xml:space="preserve"> r. poz. 1</w:t>
      </w:r>
      <w:r w:rsidR="00593A2C">
        <w:rPr>
          <w:rFonts w:cs="Times New Roman"/>
        </w:rPr>
        <w:t>655</w:t>
      </w:r>
      <w:r w:rsidRPr="00D36A85">
        <w:rPr>
          <w:rFonts w:cs="Times New Roman"/>
        </w:rPr>
        <w:t xml:space="preserve"> z póź. zm.) oraz § 3 Rozporządzenia Rady Ministrówz 14 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67011A9D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</w:t>
      </w:r>
      <w:r w:rsidR="00A05813">
        <w:t>nie</w:t>
      </w:r>
      <w:r w:rsidRPr="00D36A85">
        <w:t xml:space="preserve">ograniczonego nieruchomość </w:t>
      </w:r>
      <w:r w:rsidR="00903B5C">
        <w:t xml:space="preserve">gruntową </w:t>
      </w:r>
      <w:r w:rsidR="007F3260">
        <w:t>nie</w:t>
      </w:r>
      <w:r w:rsidR="00903B5C">
        <w:t xml:space="preserve">zabudowaną </w:t>
      </w:r>
      <w:r w:rsidRPr="00D36A85">
        <w:t xml:space="preserve">położoną </w:t>
      </w:r>
      <w:r w:rsidR="0090717C">
        <w:t xml:space="preserve">w Kiepojciach, </w:t>
      </w:r>
      <w:r w:rsidRPr="00D36A85">
        <w:t>w obr</w:t>
      </w:r>
      <w:r w:rsidR="00EB0D4A" w:rsidRPr="00D36A85">
        <w:t>ębie</w:t>
      </w:r>
      <w:r w:rsidR="0090717C">
        <w:t xml:space="preserve"> geodezyjnym</w:t>
      </w:r>
      <w:r w:rsidRPr="00D36A85">
        <w:t xml:space="preserve"> </w:t>
      </w:r>
      <w:r w:rsidR="0090717C">
        <w:t>Kiepojcie</w:t>
      </w:r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90717C" w:rsidRPr="006501C6">
        <w:rPr>
          <w:b/>
          <w:bCs/>
        </w:rPr>
        <w:t>1</w:t>
      </w:r>
      <w:r w:rsidR="00442731">
        <w:rPr>
          <w:b/>
          <w:bCs/>
        </w:rPr>
        <w:t>5</w:t>
      </w:r>
      <w:r w:rsidR="00D235F3">
        <w:rPr>
          <w:b/>
          <w:bCs/>
        </w:rPr>
        <w:t>8</w:t>
      </w:r>
      <w:r w:rsidRPr="00D36A85">
        <w:t xml:space="preserve"> o</w:t>
      </w:r>
      <w:r w:rsidR="00A05813">
        <w:t> </w:t>
      </w:r>
      <w:r w:rsidRPr="00D36A85">
        <w:t xml:space="preserve">powierzchni </w:t>
      </w:r>
      <w:r w:rsidR="00903B5C" w:rsidRPr="006501C6">
        <w:rPr>
          <w:b/>
          <w:bCs/>
        </w:rPr>
        <w:t>0,</w:t>
      </w:r>
      <w:r w:rsidR="00D235F3">
        <w:rPr>
          <w:b/>
          <w:bCs/>
        </w:rPr>
        <w:t>2717</w:t>
      </w:r>
      <w:r w:rsidR="0078035A" w:rsidRPr="006501C6">
        <w:rPr>
          <w:b/>
          <w:bCs/>
        </w:rPr>
        <w:t xml:space="preserve"> </w:t>
      </w:r>
      <w:r w:rsidR="00EB0D4A" w:rsidRPr="006501C6">
        <w:rPr>
          <w:b/>
          <w:bCs/>
        </w:rPr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A05813">
        <w:t>000</w:t>
      </w:r>
      <w:r w:rsidR="006501C6">
        <w:t>00637/5</w:t>
      </w:r>
      <w:r w:rsidR="00903B5C">
        <w:t>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730F13F1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</w:t>
      </w:r>
      <w:r w:rsidR="00015199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3708D3F1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Miler</w:t>
      </w:r>
    </w:p>
    <w:p w14:paraId="091E955B" w14:textId="164CA81D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Pojawa</w:t>
      </w:r>
    </w:p>
    <w:p w14:paraId="75547F40" w14:textId="6B7ABA89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0791B3E8" w14:textId="2AFE5539" w:rsidR="004439ED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7A182E8A" w14:textId="46B929A5" w:rsidR="006501C6" w:rsidRPr="00D36A85" w:rsidRDefault="006501C6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Członek: Lucyna Olszewska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01ABF5DD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015199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77272557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AE4B5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42731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D235F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501C6">
        <w:rPr>
          <w:rFonts w:ascii="Times New Roman" w:eastAsia="Times New Roman" w:hAnsi="Times New Roman" w:cs="Times New Roman"/>
          <w:sz w:val="20"/>
          <w:szCs w:val="20"/>
          <w:lang w:eastAsia="pl-PL"/>
        </w:rPr>
        <w:t>2 grudnia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6933C05F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6501C6">
        <w:rPr>
          <w:sz w:val="22"/>
          <w:szCs w:val="22"/>
        </w:rPr>
        <w:t>Kiepojciach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60128839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70453220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2717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02235E00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RV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1650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752379C2" w14:textId="784646F5" w:rsidR="005453D0" w:rsidRPr="00CB339D" w:rsidRDefault="00442731" w:rsidP="004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1067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363A0358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.5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76CE6A74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725A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3825AB2F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72DBD633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41F2AF8B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AE4B59" w:rsidRP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A46F1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A3477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E0B6C"/>
    <w:rsid w:val="007F3260"/>
    <w:rsid w:val="007F5149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6F1E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235F3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3</cp:revision>
  <cp:lastPrinted>2021-12-22T08:18:00Z</cp:lastPrinted>
  <dcterms:created xsi:type="dcterms:W3CDTF">2021-12-22T08:22:00Z</dcterms:created>
  <dcterms:modified xsi:type="dcterms:W3CDTF">2021-12-23T07:45:00Z</dcterms:modified>
</cp:coreProperties>
</file>