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601A1" w14:textId="2EB7DB15" w:rsidR="00D82FE6" w:rsidRPr="00D82FE6" w:rsidRDefault="00D82FE6" w:rsidP="00FF57D0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82FE6">
        <w:rPr>
          <w:rFonts w:ascii="Arial" w:hAnsi="Arial" w:cs="Arial"/>
          <w:b/>
          <w:bCs/>
          <w:sz w:val="20"/>
          <w:szCs w:val="20"/>
        </w:rPr>
        <w:t>ZARZĄDZENIE Nr 367/2021</w:t>
      </w:r>
    </w:p>
    <w:p w14:paraId="535960FE" w14:textId="77777777" w:rsidR="00D82FE6" w:rsidRPr="00D82FE6" w:rsidRDefault="00D82FE6" w:rsidP="00FF57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82FE6">
        <w:rPr>
          <w:rFonts w:ascii="Arial" w:hAnsi="Arial" w:cs="Arial"/>
          <w:b/>
          <w:bCs/>
          <w:sz w:val="20"/>
          <w:szCs w:val="20"/>
        </w:rPr>
        <w:t>Wójta Gminy Dubeninki</w:t>
      </w:r>
    </w:p>
    <w:p w14:paraId="26EAD282" w14:textId="5E5C8DCB" w:rsidR="00D82FE6" w:rsidRPr="00D82FE6" w:rsidRDefault="00D82FE6" w:rsidP="00FF57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82FE6">
        <w:rPr>
          <w:rFonts w:ascii="Arial" w:hAnsi="Arial" w:cs="Arial"/>
          <w:b/>
          <w:bCs/>
          <w:sz w:val="20"/>
          <w:szCs w:val="20"/>
        </w:rPr>
        <w:t>z dnia 31 grudnia 2021 r.</w:t>
      </w:r>
    </w:p>
    <w:p w14:paraId="199A7DBA" w14:textId="77777777" w:rsidR="00D82FE6" w:rsidRPr="00D82FE6" w:rsidRDefault="00D82FE6" w:rsidP="00D82F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6D5FA66" w14:textId="77777777" w:rsidR="00D82FE6" w:rsidRPr="00D82FE6" w:rsidRDefault="00D82FE6" w:rsidP="00FF57D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2FE6">
        <w:rPr>
          <w:rFonts w:ascii="Arial" w:hAnsi="Arial" w:cs="Arial"/>
          <w:sz w:val="20"/>
          <w:szCs w:val="20"/>
        </w:rPr>
        <w:t xml:space="preserve">w sprawie: </w:t>
      </w:r>
      <w:r w:rsidRPr="00D82FE6">
        <w:rPr>
          <w:rFonts w:ascii="Arial" w:hAnsi="Arial" w:cs="Arial"/>
          <w:b/>
          <w:bCs/>
          <w:sz w:val="20"/>
          <w:szCs w:val="20"/>
          <w:u w:val="single"/>
        </w:rPr>
        <w:t>zmian w budżecie gminy na 2021 rok.</w:t>
      </w:r>
    </w:p>
    <w:p w14:paraId="4DD334B3" w14:textId="0F2739A9" w:rsidR="00D82FE6" w:rsidRPr="00D82FE6" w:rsidRDefault="00D82FE6" w:rsidP="00FF57D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82FE6">
        <w:rPr>
          <w:rFonts w:ascii="Arial" w:hAnsi="Arial" w:cs="Arial"/>
          <w:sz w:val="20"/>
          <w:szCs w:val="20"/>
        </w:rPr>
        <w:t>Na podstawie art. 257   ustawy z dnia 27 sierpnia  2009 roku o finansach publicznych</w:t>
      </w:r>
      <w:r w:rsidR="00FF57D0">
        <w:rPr>
          <w:rFonts w:ascii="Arial" w:hAnsi="Arial" w:cs="Arial"/>
          <w:sz w:val="20"/>
          <w:szCs w:val="20"/>
        </w:rPr>
        <w:t xml:space="preserve"> </w:t>
      </w:r>
      <w:r w:rsidRPr="00D82FE6">
        <w:rPr>
          <w:rFonts w:ascii="Arial" w:hAnsi="Arial" w:cs="Arial"/>
          <w:sz w:val="20"/>
          <w:szCs w:val="20"/>
        </w:rPr>
        <w:t>(Dz. U. z 2021 r. poz. 305) Wójt Gminy Dubeninki zarządza, co następuje:</w:t>
      </w:r>
    </w:p>
    <w:p w14:paraId="3A99A360" w14:textId="77777777" w:rsidR="00D82FE6" w:rsidRPr="00D82FE6" w:rsidRDefault="00D82FE6" w:rsidP="00FF57D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D82FE6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D82FE6">
        <w:rPr>
          <w:rFonts w:ascii="MS PGothic" w:eastAsia="MS PGothic" w:hAnsi="MS PGothic" w:cs="MS PGothic"/>
          <w:b/>
          <w:bCs/>
          <w:sz w:val="20"/>
          <w:szCs w:val="20"/>
        </w:rPr>
        <w:t xml:space="preserve"> 1</w:t>
      </w:r>
    </w:p>
    <w:p w14:paraId="331D6661" w14:textId="77777777" w:rsidR="00D82FE6" w:rsidRPr="00D82FE6" w:rsidRDefault="00D82FE6" w:rsidP="00FF57D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82FE6">
        <w:rPr>
          <w:rFonts w:ascii="Arial" w:hAnsi="Arial" w:cs="Arial"/>
          <w:sz w:val="20"/>
          <w:szCs w:val="20"/>
        </w:rPr>
        <w:t>Wprowadzić zmiany w planie dochodów budżetowych:</w:t>
      </w:r>
    </w:p>
    <w:p w14:paraId="09ED5C2D" w14:textId="77777777" w:rsidR="00D82FE6" w:rsidRPr="00D82FE6" w:rsidRDefault="00D82FE6" w:rsidP="00FF57D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D82FE6">
        <w:rPr>
          <w:rFonts w:ascii="Arial" w:hAnsi="Arial" w:cs="Arial"/>
          <w:sz w:val="20"/>
          <w:szCs w:val="20"/>
        </w:rPr>
        <w:t>1. Zwiększyć dochody o kwotę - 3.277,00 zł.</w:t>
      </w:r>
    </w:p>
    <w:p w14:paraId="71F5E204" w14:textId="77777777" w:rsidR="00D82FE6" w:rsidRPr="00D82FE6" w:rsidRDefault="00D82FE6" w:rsidP="00FF57D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82FE6">
        <w:rPr>
          <w:rFonts w:ascii="Arial" w:hAnsi="Arial" w:cs="Arial"/>
          <w:sz w:val="20"/>
          <w:szCs w:val="20"/>
        </w:rPr>
        <w:t>w tym: dochody bieżące o kwotę - 3.277,00 zł.</w:t>
      </w:r>
    </w:p>
    <w:p w14:paraId="00ECB216" w14:textId="77777777" w:rsidR="00D82FE6" w:rsidRPr="00D82FE6" w:rsidRDefault="00D82FE6" w:rsidP="00FF57D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82FE6">
        <w:rPr>
          <w:rFonts w:ascii="Arial" w:hAnsi="Arial" w:cs="Arial"/>
          <w:sz w:val="20"/>
          <w:szCs w:val="20"/>
        </w:rPr>
        <w:t>2. Zmniejszyć dochody o kwotę - 143,00 zł.</w:t>
      </w:r>
    </w:p>
    <w:p w14:paraId="1378A892" w14:textId="77777777" w:rsidR="00D82FE6" w:rsidRPr="00D82FE6" w:rsidRDefault="00D82FE6" w:rsidP="00FF57D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82FE6">
        <w:rPr>
          <w:rFonts w:ascii="Arial" w:hAnsi="Arial" w:cs="Arial"/>
          <w:sz w:val="20"/>
          <w:szCs w:val="20"/>
        </w:rPr>
        <w:t>w tym: dochody bieżące o kwotę- 143,00 zł.</w:t>
      </w:r>
    </w:p>
    <w:p w14:paraId="16E7B3D2" w14:textId="77777777" w:rsidR="00D82FE6" w:rsidRPr="00D82FE6" w:rsidRDefault="00D82FE6" w:rsidP="00FF57D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D82FE6">
        <w:rPr>
          <w:rFonts w:ascii="Arial" w:hAnsi="Arial" w:cs="Arial"/>
          <w:sz w:val="20"/>
          <w:szCs w:val="20"/>
        </w:rPr>
        <w:t>zgodnie z załącznikiem Nr 1.</w:t>
      </w:r>
    </w:p>
    <w:p w14:paraId="51EA48E8" w14:textId="77777777" w:rsidR="00D82FE6" w:rsidRPr="00D82FE6" w:rsidRDefault="00D82FE6" w:rsidP="00FF57D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D82FE6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D82FE6">
        <w:rPr>
          <w:rFonts w:ascii="MS PGothic" w:eastAsia="MS PGothic" w:hAnsi="MS PGothic" w:cs="MS PGothic"/>
          <w:b/>
          <w:bCs/>
          <w:sz w:val="20"/>
          <w:szCs w:val="20"/>
        </w:rPr>
        <w:t xml:space="preserve"> 2</w:t>
      </w:r>
    </w:p>
    <w:p w14:paraId="23FBC4A9" w14:textId="77777777" w:rsidR="00D82FE6" w:rsidRPr="00D82FE6" w:rsidRDefault="00D82FE6" w:rsidP="00FF57D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D82FE6">
        <w:rPr>
          <w:rFonts w:ascii="Arial" w:hAnsi="Arial" w:cs="Arial"/>
          <w:sz w:val="20"/>
          <w:szCs w:val="20"/>
        </w:rPr>
        <w:t>Wprowadzić zmiany w planie wydatków budżetowych:</w:t>
      </w:r>
    </w:p>
    <w:p w14:paraId="0CB4576C" w14:textId="77777777" w:rsidR="00D82FE6" w:rsidRPr="00D82FE6" w:rsidRDefault="00D82FE6" w:rsidP="00FF57D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D82FE6">
        <w:rPr>
          <w:rFonts w:ascii="Times New Roman" w:hAnsi="Times New Roman" w:cs="Times New Roman"/>
          <w:sz w:val="20"/>
          <w:szCs w:val="20"/>
        </w:rPr>
        <w:t xml:space="preserve"> </w:t>
      </w:r>
      <w:r w:rsidRPr="00D82FE6">
        <w:rPr>
          <w:rFonts w:ascii="MS PGothic" w:eastAsia="MS PGothic" w:hAnsi="Times New Roman" w:cs="MS PGothic"/>
          <w:sz w:val="20"/>
          <w:szCs w:val="20"/>
        </w:rPr>
        <w:t>1.</w:t>
      </w:r>
      <w:r w:rsidRPr="00D82FE6">
        <w:rPr>
          <w:rFonts w:ascii="Arial" w:hAnsi="Arial" w:cs="Arial"/>
          <w:sz w:val="20"/>
          <w:szCs w:val="20"/>
        </w:rPr>
        <w:t>Zwiększyć wydatki o kwotę - 6.658,11 zł.</w:t>
      </w:r>
    </w:p>
    <w:p w14:paraId="7D8A7D68" w14:textId="77777777" w:rsidR="00D82FE6" w:rsidRPr="00D82FE6" w:rsidRDefault="00D82FE6" w:rsidP="00FF57D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82FE6">
        <w:rPr>
          <w:rFonts w:ascii="Arial" w:hAnsi="Arial" w:cs="Arial"/>
          <w:sz w:val="20"/>
          <w:szCs w:val="20"/>
        </w:rPr>
        <w:t>w tym: wydatki bieżące o kwotę - 6.658,11 zł.</w:t>
      </w:r>
    </w:p>
    <w:p w14:paraId="44FA014E" w14:textId="77777777" w:rsidR="00D82FE6" w:rsidRPr="00D82FE6" w:rsidRDefault="00D82FE6" w:rsidP="00FF57D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82FE6">
        <w:rPr>
          <w:rFonts w:ascii="Arial" w:hAnsi="Arial" w:cs="Arial"/>
          <w:sz w:val="20"/>
          <w:szCs w:val="20"/>
        </w:rPr>
        <w:t>2. Zmniejszyć wydatki o kwotę - 3.524,11 zł.</w:t>
      </w:r>
    </w:p>
    <w:p w14:paraId="4610F75C" w14:textId="77777777" w:rsidR="00D82FE6" w:rsidRPr="00D82FE6" w:rsidRDefault="00D82FE6" w:rsidP="00FF57D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82FE6">
        <w:rPr>
          <w:rFonts w:ascii="Arial" w:hAnsi="Arial" w:cs="Arial"/>
          <w:sz w:val="20"/>
          <w:szCs w:val="20"/>
        </w:rPr>
        <w:t>w tym: wydatki bieżące o kwotę - 3.524,11 zł.</w:t>
      </w:r>
    </w:p>
    <w:p w14:paraId="13EE5F17" w14:textId="77777777" w:rsidR="00D82FE6" w:rsidRPr="00D82FE6" w:rsidRDefault="00D82FE6" w:rsidP="00FF57D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82FE6">
        <w:rPr>
          <w:rFonts w:ascii="Arial" w:hAnsi="Arial" w:cs="Arial"/>
          <w:sz w:val="20"/>
          <w:szCs w:val="20"/>
        </w:rPr>
        <w:t>zgodnie z załącznikiem Nr 2.</w:t>
      </w:r>
    </w:p>
    <w:p w14:paraId="3AC2A097" w14:textId="77777777" w:rsidR="00D82FE6" w:rsidRPr="00D82FE6" w:rsidRDefault="00D82FE6" w:rsidP="00FF57D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D82FE6">
        <w:rPr>
          <w:rFonts w:ascii="Arial" w:hAnsi="Arial" w:cs="Arial"/>
          <w:b/>
          <w:bCs/>
          <w:sz w:val="20"/>
          <w:szCs w:val="20"/>
        </w:rPr>
        <w:t>§ 3</w:t>
      </w:r>
    </w:p>
    <w:p w14:paraId="48A57975" w14:textId="60A61D8D" w:rsidR="00D82FE6" w:rsidRPr="00D82FE6" w:rsidRDefault="00D82FE6" w:rsidP="00FF57D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82FE6">
        <w:rPr>
          <w:rFonts w:ascii="Arial" w:hAnsi="Arial" w:cs="Arial"/>
          <w:sz w:val="20"/>
          <w:szCs w:val="20"/>
        </w:rPr>
        <w:t>Wprowadzić zmiany w załączniku "Dochody i wydatki związane z realizacją zadań</w:t>
      </w:r>
      <w:r w:rsidR="00FF57D0">
        <w:rPr>
          <w:rFonts w:ascii="Arial" w:hAnsi="Arial" w:cs="Arial"/>
          <w:sz w:val="20"/>
          <w:szCs w:val="20"/>
        </w:rPr>
        <w:t xml:space="preserve"> </w:t>
      </w:r>
      <w:r w:rsidRPr="00D82FE6">
        <w:rPr>
          <w:rFonts w:ascii="Arial" w:hAnsi="Arial" w:cs="Arial"/>
          <w:sz w:val="20"/>
          <w:szCs w:val="20"/>
        </w:rPr>
        <w:t>z zakresu administracji rządowej zleconych gminie i innych zadań zleconych ustawami</w:t>
      </w:r>
      <w:r w:rsidR="00FF57D0">
        <w:rPr>
          <w:rFonts w:ascii="Arial" w:hAnsi="Arial" w:cs="Arial"/>
          <w:sz w:val="20"/>
          <w:szCs w:val="20"/>
        </w:rPr>
        <w:t xml:space="preserve"> </w:t>
      </w:r>
      <w:r w:rsidRPr="00D82FE6">
        <w:rPr>
          <w:rFonts w:ascii="Arial" w:hAnsi="Arial" w:cs="Arial"/>
          <w:sz w:val="20"/>
          <w:szCs w:val="20"/>
        </w:rPr>
        <w:t>w 2021 roku" zgodnie z załącznikiem Nr 3 i 3a.</w:t>
      </w:r>
    </w:p>
    <w:p w14:paraId="0F314D28" w14:textId="77777777" w:rsidR="00D82FE6" w:rsidRPr="00D82FE6" w:rsidRDefault="00D82FE6" w:rsidP="00FF57D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D82FE6">
        <w:rPr>
          <w:rFonts w:ascii="Arial" w:hAnsi="Arial" w:cs="Arial"/>
          <w:b/>
          <w:bCs/>
          <w:sz w:val="20"/>
          <w:szCs w:val="20"/>
        </w:rPr>
        <w:t>§ 4</w:t>
      </w:r>
    </w:p>
    <w:p w14:paraId="7169AE3A" w14:textId="15323E56" w:rsidR="00D82FE6" w:rsidRPr="00D82FE6" w:rsidRDefault="00D82FE6" w:rsidP="00D82F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2FE6">
        <w:rPr>
          <w:rFonts w:ascii="Arial" w:hAnsi="Arial" w:cs="Arial"/>
          <w:sz w:val="20"/>
          <w:szCs w:val="20"/>
        </w:rPr>
        <w:t>Budżet po dokonanych zmianach wynosi:</w:t>
      </w:r>
    </w:p>
    <w:p w14:paraId="7E4DD7D5" w14:textId="1F0D290C" w:rsidR="00D82FE6" w:rsidRPr="00D82FE6" w:rsidRDefault="00D82FE6" w:rsidP="00D82F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82FE6">
        <w:rPr>
          <w:rFonts w:ascii="Arial" w:hAnsi="Arial" w:cs="Arial"/>
          <w:sz w:val="20"/>
          <w:szCs w:val="20"/>
        </w:rPr>
        <w:t>1. Plan dochodów po zmianach - 22.965.023,01 zł.</w:t>
      </w:r>
    </w:p>
    <w:p w14:paraId="0B5E14D2" w14:textId="0F41E9F7" w:rsidR="00D82FE6" w:rsidRPr="00D82FE6" w:rsidRDefault="00D82FE6" w:rsidP="00D82F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82FE6">
        <w:rPr>
          <w:rFonts w:ascii="Arial" w:hAnsi="Arial" w:cs="Arial"/>
          <w:sz w:val="20"/>
          <w:szCs w:val="20"/>
        </w:rPr>
        <w:t>w tym: dochody bieżące - 15.340.097,03 zł.</w:t>
      </w:r>
    </w:p>
    <w:p w14:paraId="33517B4E" w14:textId="71178C42" w:rsidR="00D82FE6" w:rsidRPr="00D82FE6" w:rsidRDefault="00D82FE6" w:rsidP="00D82F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2FE6">
        <w:rPr>
          <w:rFonts w:ascii="Arial" w:hAnsi="Arial" w:cs="Arial"/>
          <w:sz w:val="20"/>
          <w:szCs w:val="20"/>
        </w:rPr>
        <w:t>dochody majątkowe - 7.624.925,98 zł.</w:t>
      </w:r>
    </w:p>
    <w:p w14:paraId="57F42FF5" w14:textId="49514516" w:rsidR="00D82FE6" w:rsidRPr="00D82FE6" w:rsidRDefault="00D82FE6" w:rsidP="00D82F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82FE6">
        <w:rPr>
          <w:rFonts w:ascii="Arial" w:hAnsi="Arial" w:cs="Arial"/>
          <w:sz w:val="20"/>
          <w:szCs w:val="20"/>
        </w:rPr>
        <w:t>2. Plan wydatków po zmianach - 23.465.023,01zł.</w:t>
      </w:r>
    </w:p>
    <w:p w14:paraId="3DA225DA" w14:textId="77777777" w:rsidR="00FF57D0" w:rsidRDefault="00D82FE6" w:rsidP="00D82F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82FE6">
        <w:rPr>
          <w:rFonts w:ascii="Arial" w:hAnsi="Arial" w:cs="Arial"/>
          <w:sz w:val="20"/>
          <w:szCs w:val="20"/>
        </w:rPr>
        <w:t>w tym: wydatki bieżące - 15.707.697,71 zł.</w:t>
      </w:r>
    </w:p>
    <w:p w14:paraId="4089C9A8" w14:textId="1A189F40" w:rsidR="00D82FE6" w:rsidRPr="00FF57D0" w:rsidRDefault="00D82FE6" w:rsidP="00D82F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82FE6">
        <w:rPr>
          <w:rFonts w:ascii="Arial" w:hAnsi="Arial" w:cs="Arial"/>
          <w:sz w:val="20"/>
          <w:szCs w:val="20"/>
        </w:rPr>
        <w:t>wydatki majątkowe - 7.757.325,30 zł.</w:t>
      </w:r>
    </w:p>
    <w:p w14:paraId="30225047" w14:textId="77777777" w:rsidR="00FF57D0" w:rsidRDefault="00FF57D0" w:rsidP="00D82F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MS PGothic" w:eastAsia="MS PGothic" w:hAnsi="MS PGothic" w:cs="MS PGothic"/>
          <w:b/>
          <w:bCs/>
          <w:sz w:val="20"/>
          <w:szCs w:val="20"/>
        </w:rPr>
      </w:pPr>
      <w:r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="00D82FE6" w:rsidRPr="00D82FE6">
        <w:rPr>
          <w:rFonts w:ascii="MS PGothic" w:eastAsia="MS PGothic" w:hAnsi="MS PGothic" w:cs="MS PGothic"/>
          <w:b/>
          <w:bCs/>
          <w:sz w:val="20"/>
          <w:szCs w:val="20"/>
        </w:rPr>
        <w:t>5</w:t>
      </w:r>
    </w:p>
    <w:p w14:paraId="24E5CA2D" w14:textId="5C4721C2" w:rsidR="00D82FE6" w:rsidRPr="00FF57D0" w:rsidRDefault="00D82FE6" w:rsidP="00D82F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MS PGothic" w:eastAsia="MS PGothic" w:hAnsi="MS PGothic" w:cs="MS PGothic"/>
          <w:b/>
          <w:bCs/>
          <w:sz w:val="20"/>
          <w:szCs w:val="20"/>
        </w:rPr>
      </w:pPr>
      <w:r w:rsidRPr="00D82FE6">
        <w:rPr>
          <w:rFonts w:ascii="Arial" w:hAnsi="Arial" w:cs="Arial"/>
          <w:sz w:val="20"/>
          <w:szCs w:val="20"/>
        </w:rPr>
        <w:t>Zarządzenie wchodzi w życie z dniem podjęcia i podlega ogłoszeniu na tablicy ogłoszeń w Urzędzie Gminy.</w:t>
      </w:r>
    </w:p>
    <w:p w14:paraId="1E89E642" w14:textId="77777777" w:rsidR="00D82FE6" w:rsidRPr="00D82FE6" w:rsidRDefault="00D82FE6" w:rsidP="00D82F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B533783" w14:textId="77777777" w:rsidR="00D82FE6" w:rsidRPr="00D82FE6" w:rsidRDefault="00D82FE6" w:rsidP="00D82F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BF1540F" w14:textId="77777777" w:rsidR="000D7839" w:rsidRDefault="000D7839"/>
    <w:sectPr w:rsidR="000D7839" w:rsidSect="00CD3669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FE6"/>
    <w:rsid w:val="000D7839"/>
    <w:rsid w:val="00D82FE6"/>
    <w:rsid w:val="00F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9438"/>
  <w15:chartTrackingRefBased/>
  <w15:docId w15:val="{4D6C573A-C7A3-4EE5-8EDE-6007E5F3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OP4</cp:lastModifiedBy>
  <cp:revision>2</cp:revision>
  <dcterms:created xsi:type="dcterms:W3CDTF">2022-01-04T12:59:00Z</dcterms:created>
  <dcterms:modified xsi:type="dcterms:W3CDTF">2022-01-05T06:41:00Z</dcterms:modified>
</cp:coreProperties>
</file>