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641D" w14:textId="35EA11D6" w:rsidR="00346BA7" w:rsidRPr="007F62B9" w:rsidRDefault="00346BA7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UCHWAŁA Nr XXIV/209//22</w:t>
      </w:r>
    </w:p>
    <w:p w14:paraId="4DC85F1C" w14:textId="77777777" w:rsidR="00346BA7" w:rsidRPr="007F62B9" w:rsidRDefault="00346BA7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1AF5A651" w14:textId="4BDDFF5E" w:rsidR="00346BA7" w:rsidRPr="007F62B9" w:rsidRDefault="00346BA7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2E0789"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9 czerwca </w:t>
      </w:r>
      <w:r w:rsidRPr="007F62B9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14:paraId="4B048C58" w14:textId="306E3378" w:rsidR="00E60726" w:rsidRDefault="00E60726" w:rsidP="00424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B95F5C" w14:textId="77777777" w:rsidR="007F62B9" w:rsidRPr="005E4B83" w:rsidRDefault="007F62B9" w:rsidP="00424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FF7367" w14:textId="4E4B0E3E" w:rsidR="007319F9" w:rsidRPr="005E4B83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E4B83">
        <w:rPr>
          <w:rFonts w:ascii="Arial" w:hAnsi="Arial" w:cs="Arial"/>
          <w:b/>
          <w:bCs/>
        </w:rPr>
        <w:t>w sprawie zmian w budżecie Gminy Dubeninki na 202</w:t>
      </w:r>
      <w:r w:rsidR="004E514C">
        <w:rPr>
          <w:rFonts w:ascii="Arial" w:hAnsi="Arial" w:cs="Arial"/>
          <w:b/>
          <w:bCs/>
        </w:rPr>
        <w:t>2</w:t>
      </w:r>
      <w:r w:rsidRPr="005E4B83">
        <w:rPr>
          <w:rFonts w:ascii="Arial" w:hAnsi="Arial" w:cs="Arial"/>
          <w:b/>
          <w:bCs/>
        </w:rPr>
        <w:t xml:space="preserve"> rok.</w:t>
      </w:r>
    </w:p>
    <w:p w14:paraId="10FAED92" w14:textId="77777777" w:rsidR="007319F9" w:rsidRPr="005E4B83" w:rsidRDefault="007319F9" w:rsidP="007319F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</w:rPr>
      </w:pPr>
    </w:p>
    <w:p w14:paraId="7FD98750" w14:textId="51514133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Na podstawie art. 18 ust. 2 pkt 4 ustawy z dnia 8 marca 1990 r. o samorządzie gminnym (</w:t>
      </w:r>
      <w:proofErr w:type="spellStart"/>
      <w:r w:rsidRPr="007F62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F62B9">
        <w:rPr>
          <w:rFonts w:ascii="Times New Roman" w:hAnsi="Times New Roman" w:cs="Times New Roman"/>
          <w:sz w:val="24"/>
          <w:szCs w:val="24"/>
        </w:rPr>
        <w:t xml:space="preserve">. Dz. U. </w:t>
      </w:r>
      <w:r w:rsidR="009218BA">
        <w:rPr>
          <w:rFonts w:ascii="Times New Roman" w:hAnsi="Times New Roman" w:cs="Times New Roman"/>
          <w:sz w:val="24"/>
          <w:szCs w:val="24"/>
        </w:rPr>
        <w:br/>
      </w:r>
      <w:r w:rsidRPr="007F62B9">
        <w:rPr>
          <w:rFonts w:ascii="Times New Roman" w:hAnsi="Times New Roman" w:cs="Times New Roman"/>
          <w:sz w:val="24"/>
          <w:szCs w:val="24"/>
        </w:rPr>
        <w:t>z 202</w:t>
      </w:r>
      <w:r w:rsidR="00C745A3" w:rsidRPr="007F62B9">
        <w:rPr>
          <w:rFonts w:ascii="Times New Roman" w:hAnsi="Times New Roman" w:cs="Times New Roman"/>
          <w:sz w:val="24"/>
          <w:szCs w:val="24"/>
        </w:rPr>
        <w:t>2</w:t>
      </w:r>
      <w:r w:rsidRPr="007F62B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45A3" w:rsidRPr="007F62B9">
        <w:rPr>
          <w:rFonts w:ascii="Times New Roman" w:hAnsi="Times New Roman" w:cs="Times New Roman"/>
          <w:sz w:val="24"/>
          <w:szCs w:val="24"/>
        </w:rPr>
        <w:t>559</w:t>
      </w:r>
      <w:r w:rsidRPr="007F62B9">
        <w:rPr>
          <w:rFonts w:ascii="Times New Roman" w:hAnsi="Times New Roman" w:cs="Times New Roman"/>
          <w:sz w:val="24"/>
          <w:szCs w:val="24"/>
        </w:rPr>
        <w:t>, z późn. zm.) oraz art. 211, art. 212, art. 236, art. 242, art. 243 ustawy z dnia 27 sierpnia 2009 r. o finansach publicznych (</w:t>
      </w:r>
      <w:proofErr w:type="spellStart"/>
      <w:r w:rsidRPr="007F62B9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7F62B9">
        <w:rPr>
          <w:rFonts w:ascii="Times New Roman" w:hAnsi="Times New Roman" w:cs="Times New Roman"/>
          <w:sz w:val="24"/>
          <w:szCs w:val="24"/>
        </w:rPr>
        <w:t xml:space="preserve">,. U. z 2021 r., poz. 305 z </w:t>
      </w:r>
      <w:proofErr w:type="spellStart"/>
      <w:r w:rsidRPr="007F62B9">
        <w:rPr>
          <w:rFonts w:ascii="Times New Roman" w:hAnsi="Times New Roman" w:cs="Times New Roman"/>
          <w:sz w:val="24"/>
          <w:szCs w:val="24"/>
        </w:rPr>
        <w:t>poźń</w:t>
      </w:r>
      <w:proofErr w:type="spellEnd"/>
      <w:r w:rsidRPr="007F62B9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14:paraId="57290F02" w14:textId="77777777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7F62B9">
        <w:rPr>
          <w:rFonts w:ascii="Times New Roman" w:hAnsi="Times New Roman" w:cs="Times New Roman"/>
          <w:sz w:val="24"/>
          <w:szCs w:val="24"/>
        </w:rPr>
        <w:t>Wprowadza się zmiany w planie dochodów budżetowych:</w:t>
      </w:r>
    </w:p>
    <w:p w14:paraId="5D319ECF" w14:textId="138871C8" w:rsidR="007319F9" w:rsidRPr="007F62B9" w:rsidRDefault="002C1610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1.</w:t>
      </w:r>
      <w:r w:rsidR="007319F9" w:rsidRPr="007F62B9">
        <w:rPr>
          <w:rFonts w:ascii="Times New Roman" w:hAnsi="Times New Roman" w:cs="Times New Roman"/>
          <w:sz w:val="24"/>
          <w:szCs w:val="24"/>
        </w:rPr>
        <w:t xml:space="preserve">zwiększa się dochody o kwotę – </w:t>
      </w:r>
      <w:r w:rsidRPr="007F62B9">
        <w:rPr>
          <w:rFonts w:ascii="Times New Roman" w:hAnsi="Times New Roman" w:cs="Times New Roman"/>
          <w:sz w:val="24"/>
          <w:szCs w:val="24"/>
        </w:rPr>
        <w:t>9.</w:t>
      </w:r>
      <w:r w:rsidR="006A1C56" w:rsidRPr="007F62B9">
        <w:rPr>
          <w:rFonts w:ascii="Times New Roman" w:hAnsi="Times New Roman" w:cs="Times New Roman"/>
          <w:sz w:val="24"/>
          <w:szCs w:val="24"/>
        </w:rPr>
        <w:t>236.524,22</w:t>
      </w:r>
      <w:r w:rsidR="007319F9"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3A6584B" w14:textId="3595D841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w tym: dochody majątkowe o kwotę </w:t>
      </w:r>
      <w:r w:rsidR="001F78C1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</w:t>
      </w:r>
      <w:r w:rsidR="002C1610" w:rsidRPr="007F62B9">
        <w:rPr>
          <w:rFonts w:ascii="Times New Roman" w:hAnsi="Times New Roman" w:cs="Times New Roman"/>
          <w:sz w:val="24"/>
          <w:szCs w:val="24"/>
        </w:rPr>
        <w:t>8.903.732,00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F962112" w14:textId="1AB13446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dochody bieżące o kwotę – </w:t>
      </w:r>
      <w:r w:rsidR="006A1C56" w:rsidRPr="007F62B9">
        <w:rPr>
          <w:rFonts w:ascii="Times New Roman" w:hAnsi="Times New Roman" w:cs="Times New Roman"/>
          <w:sz w:val="24"/>
          <w:szCs w:val="24"/>
        </w:rPr>
        <w:t>332.794,22</w:t>
      </w:r>
      <w:r w:rsidR="002C1610"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88B05B2" w14:textId="5B3405D3" w:rsidR="002C1610" w:rsidRPr="007F62B9" w:rsidRDefault="002C1610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2. zmniejsza się dochody o kwotę</w:t>
      </w:r>
      <w:r w:rsidR="00F03317" w:rsidRPr="007F62B9">
        <w:rPr>
          <w:rFonts w:ascii="Times New Roman" w:hAnsi="Times New Roman" w:cs="Times New Roman"/>
          <w:sz w:val="24"/>
          <w:szCs w:val="24"/>
        </w:rPr>
        <w:t xml:space="preserve"> – 50.000,00 zł.</w:t>
      </w:r>
    </w:p>
    <w:p w14:paraId="75D05567" w14:textId="1C689FA8" w:rsidR="00F03317" w:rsidRPr="007F62B9" w:rsidRDefault="00F03317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w tym: dochody majątkowe o kwotę – 50.000,00 zł.</w:t>
      </w:r>
    </w:p>
    <w:p w14:paraId="0E91E7B2" w14:textId="77777777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zgodnie z załącznikiem Nr 1 do niniejszej uchwały.</w:t>
      </w:r>
    </w:p>
    <w:p w14:paraId="0E726239" w14:textId="77777777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7F62B9">
        <w:rPr>
          <w:rFonts w:ascii="Times New Roman" w:hAnsi="Times New Roman" w:cs="Times New Roman"/>
          <w:sz w:val="24"/>
          <w:szCs w:val="24"/>
        </w:rPr>
        <w:t>. Wprowadza się zmiany w planie wydatków budżetowych:</w:t>
      </w:r>
    </w:p>
    <w:p w14:paraId="552ECDEB" w14:textId="71F150D5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1.Zwiększa się wydatki o kwotę </w:t>
      </w:r>
      <w:r w:rsidR="00E84F88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</w:t>
      </w:r>
      <w:r w:rsidR="00F03317" w:rsidRPr="007F62B9">
        <w:rPr>
          <w:rFonts w:ascii="Times New Roman" w:hAnsi="Times New Roman" w:cs="Times New Roman"/>
          <w:sz w:val="24"/>
          <w:szCs w:val="24"/>
        </w:rPr>
        <w:t>10.558.198,89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F9E8676" w14:textId="6D41E10F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w tym: wydatki majątkowe o kwotę </w:t>
      </w:r>
      <w:r w:rsidR="00E84F88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</w:t>
      </w:r>
      <w:r w:rsidR="00F03317" w:rsidRPr="007F62B9">
        <w:rPr>
          <w:rFonts w:ascii="Times New Roman" w:hAnsi="Times New Roman" w:cs="Times New Roman"/>
          <w:sz w:val="24"/>
          <w:szCs w:val="24"/>
        </w:rPr>
        <w:t>9.300.000,00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F9951C0" w14:textId="4D8FE665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wydatki bieżące o kwotę – </w:t>
      </w:r>
      <w:r w:rsidR="00F03317" w:rsidRPr="007F62B9">
        <w:rPr>
          <w:rFonts w:ascii="Times New Roman" w:hAnsi="Times New Roman" w:cs="Times New Roman"/>
          <w:sz w:val="24"/>
          <w:szCs w:val="24"/>
        </w:rPr>
        <w:t>1.258.198,89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7E240BD" w14:textId="5FB03CA6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2. Zmniejsza się wydatki o kwotę – </w:t>
      </w:r>
      <w:r w:rsidR="00F03317" w:rsidRPr="007F62B9">
        <w:rPr>
          <w:rFonts w:ascii="Times New Roman" w:hAnsi="Times New Roman" w:cs="Times New Roman"/>
          <w:sz w:val="24"/>
          <w:szCs w:val="24"/>
        </w:rPr>
        <w:t>1</w:t>
      </w:r>
      <w:r w:rsidR="006A1C56" w:rsidRPr="007F62B9">
        <w:rPr>
          <w:rFonts w:ascii="Times New Roman" w:hAnsi="Times New Roman" w:cs="Times New Roman"/>
          <w:sz w:val="24"/>
          <w:szCs w:val="24"/>
        </w:rPr>
        <w:t>33.322,25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666CEB5" w14:textId="698D8EEB" w:rsidR="005D4D43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w tym: wydatki bieżące o kwotę – </w:t>
      </w:r>
      <w:r w:rsidR="00F03317" w:rsidRPr="007F62B9">
        <w:rPr>
          <w:rFonts w:ascii="Times New Roman" w:hAnsi="Times New Roman" w:cs="Times New Roman"/>
          <w:sz w:val="24"/>
          <w:szCs w:val="24"/>
        </w:rPr>
        <w:t>1</w:t>
      </w:r>
      <w:r w:rsidR="006A1C56" w:rsidRPr="007F62B9">
        <w:rPr>
          <w:rFonts w:ascii="Times New Roman" w:hAnsi="Times New Roman" w:cs="Times New Roman"/>
          <w:sz w:val="24"/>
          <w:szCs w:val="24"/>
        </w:rPr>
        <w:t>33.322,25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1A2E9B7" w14:textId="77777777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zgodnie z załącznikiem Nr 2 do niniejszej uchwały.</w:t>
      </w:r>
    </w:p>
    <w:p w14:paraId="41ECEFBE" w14:textId="0793BF6F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7F62B9">
        <w:rPr>
          <w:rFonts w:ascii="Times New Roman" w:hAnsi="Times New Roman" w:cs="Times New Roman"/>
          <w:sz w:val="24"/>
          <w:szCs w:val="24"/>
        </w:rPr>
        <w:t>Wprowadza się zmiany w załączniku "Zadania inwestycyjne do realizacji w 202</w:t>
      </w:r>
      <w:r w:rsidR="00E84F88" w:rsidRPr="007F62B9">
        <w:rPr>
          <w:rFonts w:ascii="Times New Roman" w:hAnsi="Times New Roman" w:cs="Times New Roman"/>
          <w:sz w:val="24"/>
          <w:szCs w:val="24"/>
        </w:rPr>
        <w:t>2</w:t>
      </w:r>
      <w:r w:rsidRPr="007F62B9">
        <w:rPr>
          <w:rFonts w:ascii="Times New Roman" w:hAnsi="Times New Roman" w:cs="Times New Roman"/>
          <w:sz w:val="24"/>
          <w:szCs w:val="24"/>
        </w:rPr>
        <w:t xml:space="preserve"> r.", zgodnie z załącznikiem Nr 3 do niniejszej uchwały</w:t>
      </w:r>
      <w:r w:rsidR="00221757" w:rsidRPr="007F62B9">
        <w:rPr>
          <w:rFonts w:ascii="Times New Roman" w:hAnsi="Times New Roman" w:cs="Times New Roman"/>
          <w:sz w:val="24"/>
          <w:szCs w:val="24"/>
        </w:rPr>
        <w:t>.</w:t>
      </w:r>
    </w:p>
    <w:p w14:paraId="18FD41CF" w14:textId="58384B00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7F62B9">
        <w:rPr>
          <w:rFonts w:ascii="Times New Roman" w:hAnsi="Times New Roman" w:cs="Times New Roman"/>
          <w:sz w:val="24"/>
          <w:szCs w:val="24"/>
        </w:rPr>
        <w:t>Wydatki majątkowe finansowane środkami z Rządowego Funduszu Inwestycji Lokalnych</w:t>
      </w:r>
      <w:r w:rsidR="00F03317" w:rsidRPr="007F62B9">
        <w:rPr>
          <w:rFonts w:ascii="Times New Roman" w:hAnsi="Times New Roman" w:cs="Times New Roman"/>
          <w:sz w:val="24"/>
          <w:szCs w:val="24"/>
        </w:rPr>
        <w:t xml:space="preserve"> i Polskiego Ładu</w:t>
      </w:r>
      <w:r w:rsidRPr="007F62B9">
        <w:rPr>
          <w:rFonts w:ascii="Times New Roman" w:hAnsi="Times New Roman" w:cs="Times New Roman"/>
          <w:sz w:val="24"/>
          <w:szCs w:val="24"/>
        </w:rPr>
        <w:t xml:space="preserve"> w 202</w:t>
      </w:r>
      <w:r w:rsidR="00E84F88" w:rsidRPr="007F62B9">
        <w:rPr>
          <w:rFonts w:ascii="Times New Roman" w:hAnsi="Times New Roman" w:cs="Times New Roman"/>
          <w:sz w:val="24"/>
          <w:szCs w:val="24"/>
        </w:rPr>
        <w:t>2</w:t>
      </w:r>
      <w:r w:rsidRPr="007F62B9">
        <w:rPr>
          <w:rFonts w:ascii="Times New Roman" w:hAnsi="Times New Roman" w:cs="Times New Roman"/>
          <w:sz w:val="24"/>
          <w:szCs w:val="24"/>
        </w:rPr>
        <w:t xml:space="preserve"> roku w wysokości </w:t>
      </w:r>
      <w:r w:rsidR="00F03317" w:rsidRPr="007F62B9">
        <w:rPr>
          <w:rFonts w:ascii="Times New Roman" w:hAnsi="Times New Roman" w:cs="Times New Roman"/>
          <w:sz w:val="24"/>
          <w:szCs w:val="24"/>
        </w:rPr>
        <w:t>13.318.198,46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zł., w tym z RFIL </w:t>
      </w:r>
      <w:r w:rsidR="00E84F88" w:rsidRPr="007F62B9">
        <w:rPr>
          <w:rFonts w:ascii="Times New Roman" w:hAnsi="Times New Roman" w:cs="Times New Roman"/>
          <w:sz w:val="24"/>
          <w:szCs w:val="24"/>
        </w:rPr>
        <w:t>1.600.000,00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zł., zgodnie  z załącznikiem nr 4 do niniejszej uchwały.</w:t>
      </w:r>
    </w:p>
    <w:p w14:paraId="46D2602A" w14:textId="4F5DB46C" w:rsidR="007319F9" w:rsidRPr="007F62B9" w:rsidRDefault="007319F9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737118" w:rsidRPr="007F62B9">
        <w:rPr>
          <w:rFonts w:ascii="Times New Roman" w:hAnsi="Times New Roman" w:cs="Times New Roman"/>
          <w:sz w:val="24"/>
          <w:szCs w:val="24"/>
        </w:rPr>
        <w:t xml:space="preserve">Planuje się deficyt budżetu gminy w wysokości </w:t>
      </w:r>
      <w:r w:rsidR="00F03317" w:rsidRPr="007F62B9">
        <w:rPr>
          <w:rFonts w:ascii="Times New Roman" w:hAnsi="Times New Roman" w:cs="Times New Roman"/>
          <w:sz w:val="24"/>
          <w:szCs w:val="24"/>
        </w:rPr>
        <w:t>3.186.417,82</w:t>
      </w:r>
      <w:r w:rsidR="00737118" w:rsidRPr="007F62B9">
        <w:rPr>
          <w:rFonts w:ascii="Times New Roman" w:hAnsi="Times New Roman" w:cs="Times New Roman"/>
          <w:sz w:val="24"/>
          <w:szCs w:val="24"/>
        </w:rPr>
        <w:t xml:space="preserve"> zł., który zostanie pokryty kredytem w wysokości </w:t>
      </w:r>
      <w:r w:rsidR="005D4D43" w:rsidRPr="007F62B9">
        <w:rPr>
          <w:rFonts w:ascii="Times New Roman" w:hAnsi="Times New Roman" w:cs="Times New Roman"/>
          <w:sz w:val="24"/>
          <w:szCs w:val="24"/>
        </w:rPr>
        <w:t>5</w:t>
      </w:r>
      <w:r w:rsidR="00737118" w:rsidRPr="007F62B9">
        <w:rPr>
          <w:rFonts w:ascii="Times New Roman" w:hAnsi="Times New Roman" w:cs="Times New Roman"/>
          <w:sz w:val="24"/>
          <w:szCs w:val="24"/>
        </w:rPr>
        <w:t>00.000,00 zł.</w:t>
      </w:r>
      <w:r w:rsidR="001E3D69" w:rsidRPr="007F62B9">
        <w:rPr>
          <w:rFonts w:ascii="Times New Roman" w:hAnsi="Times New Roman" w:cs="Times New Roman"/>
          <w:sz w:val="24"/>
          <w:szCs w:val="24"/>
        </w:rPr>
        <w:t>,</w:t>
      </w:r>
      <w:r w:rsidR="00737118" w:rsidRPr="007F62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1833742"/>
      <w:r w:rsidR="00737118" w:rsidRPr="007F62B9">
        <w:rPr>
          <w:rFonts w:ascii="Times New Roman" w:hAnsi="Times New Roman" w:cs="Times New Roman"/>
          <w:sz w:val="24"/>
          <w:szCs w:val="24"/>
        </w:rPr>
        <w:t xml:space="preserve">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</w:t>
      </w:r>
      <w:r w:rsidR="00737118" w:rsidRPr="007F62B9">
        <w:rPr>
          <w:rFonts w:ascii="Times New Roman" w:hAnsi="Times New Roman" w:cs="Times New Roman"/>
          <w:sz w:val="24"/>
          <w:szCs w:val="24"/>
        </w:rPr>
        <w:lastRenderedPageBreak/>
        <w:t xml:space="preserve">finansowanego z udziałem tych środków" w wysokości </w:t>
      </w:r>
      <w:r w:rsidR="001E3D69" w:rsidRPr="007F62B9">
        <w:rPr>
          <w:rFonts w:ascii="Times New Roman" w:hAnsi="Times New Roman" w:cs="Times New Roman"/>
          <w:sz w:val="24"/>
          <w:szCs w:val="24"/>
        </w:rPr>
        <w:t>2.500.000,00</w:t>
      </w:r>
      <w:r w:rsidR="00737118" w:rsidRPr="007F62B9">
        <w:rPr>
          <w:rFonts w:ascii="Times New Roman" w:hAnsi="Times New Roman" w:cs="Times New Roman"/>
          <w:sz w:val="24"/>
          <w:szCs w:val="24"/>
        </w:rPr>
        <w:t xml:space="preserve"> zł. </w:t>
      </w:r>
      <w:bookmarkEnd w:id="0"/>
      <w:r w:rsidR="001E3D69" w:rsidRPr="007F62B9">
        <w:rPr>
          <w:rFonts w:ascii="Times New Roman" w:hAnsi="Times New Roman" w:cs="Times New Roman"/>
          <w:sz w:val="24"/>
          <w:szCs w:val="24"/>
        </w:rPr>
        <w:t>i nadwyżką budżetową z lat ubiegłych w wysokości 186.417,82 zł.</w:t>
      </w:r>
    </w:p>
    <w:p w14:paraId="0FC00D6B" w14:textId="11B71D9B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="00404EC0" w:rsidRPr="007F62B9">
        <w:rPr>
          <w:rFonts w:ascii="Times New Roman" w:hAnsi="Times New Roman" w:cs="Times New Roman"/>
          <w:sz w:val="24"/>
          <w:szCs w:val="24"/>
        </w:rPr>
        <w:t xml:space="preserve">Ustala się kwotę przychodów w wysokości </w:t>
      </w:r>
      <w:r w:rsidR="005A556D" w:rsidRPr="007F62B9">
        <w:rPr>
          <w:rFonts w:ascii="Times New Roman" w:hAnsi="Times New Roman" w:cs="Times New Roman"/>
          <w:sz w:val="24"/>
          <w:szCs w:val="24"/>
        </w:rPr>
        <w:t>4.</w:t>
      </w:r>
      <w:r w:rsidR="005D4D43" w:rsidRPr="007F62B9">
        <w:rPr>
          <w:rFonts w:ascii="Times New Roman" w:hAnsi="Times New Roman" w:cs="Times New Roman"/>
          <w:sz w:val="24"/>
          <w:szCs w:val="24"/>
        </w:rPr>
        <w:t>8</w:t>
      </w:r>
      <w:r w:rsidR="005A556D" w:rsidRPr="007F62B9">
        <w:rPr>
          <w:rFonts w:ascii="Times New Roman" w:hAnsi="Times New Roman" w:cs="Times New Roman"/>
          <w:sz w:val="24"/>
          <w:szCs w:val="24"/>
        </w:rPr>
        <w:t>41.602,53</w:t>
      </w:r>
      <w:r w:rsidR="00404EC0" w:rsidRPr="007F62B9">
        <w:rPr>
          <w:rFonts w:ascii="Times New Roman" w:hAnsi="Times New Roman" w:cs="Times New Roman"/>
          <w:sz w:val="24"/>
          <w:szCs w:val="24"/>
        </w:rPr>
        <w:t xml:space="preserve">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2.500.000,00 zł., zaciągnięcia kredytu w wysokości </w:t>
      </w:r>
      <w:r w:rsidR="005D4D43" w:rsidRPr="007F62B9">
        <w:rPr>
          <w:rFonts w:ascii="Times New Roman" w:hAnsi="Times New Roman" w:cs="Times New Roman"/>
          <w:sz w:val="24"/>
          <w:szCs w:val="24"/>
        </w:rPr>
        <w:t>5</w:t>
      </w:r>
      <w:r w:rsidR="00404EC0" w:rsidRPr="007F62B9">
        <w:rPr>
          <w:rFonts w:ascii="Times New Roman" w:hAnsi="Times New Roman" w:cs="Times New Roman"/>
          <w:sz w:val="24"/>
          <w:szCs w:val="24"/>
        </w:rPr>
        <w:t xml:space="preserve">00.000,00 zł., wolnych środków w wysokości </w:t>
      </w:r>
      <w:r w:rsidR="005A556D" w:rsidRPr="007F62B9">
        <w:rPr>
          <w:rFonts w:ascii="Times New Roman" w:hAnsi="Times New Roman" w:cs="Times New Roman"/>
          <w:sz w:val="24"/>
          <w:szCs w:val="24"/>
        </w:rPr>
        <w:t>1.051.664,06</w:t>
      </w:r>
      <w:r w:rsidR="00404EC0" w:rsidRPr="007F62B9">
        <w:rPr>
          <w:rFonts w:ascii="Times New Roman" w:hAnsi="Times New Roman" w:cs="Times New Roman"/>
          <w:sz w:val="24"/>
          <w:szCs w:val="24"/>
        </w:rPr>
        <w:t xml:space="preserve"> zł.</w:t>
      </w:r>
      <w:r w:rsidR="005A556D" w:rsidRPr="007F62B9">
        <w:rPr>
          <w:rFonts w:ascii="Times New Roman" w:hAnsi="Times New Roman" w:cs="Times New Roman"/>
          <w:sz w:val="24"/>
          <w:szCs w:val="24"/>
        </w:rPr>
        <w:t>, nadwyżka budżetową z lat ubiegłych w wysokości 789.938,47 zł.</w:t>
      </w:r>
      <w:r w:rsidR="00404EC0" w:rsidRPr="007F62B9">
        <w:rPr>
          <w:rFonts w:ascii="Times New Roman" w:hAnsi="Times New Roman" w:cs="Times New Roman"/>
          <w:sz w:val="24"/>
          <w:szCs w:val="24"/>
        </w:rPr>
        <w:t xml:space="preserve"> i kwotę rozchodów w wysokości </w:t>
      </w:r>
      <w:r w:rsidR="001E3D69" w:rsidRPr="007F62B9">
        <w:rPr>
          <w:rFonts w:ascii="Times New Roman" w:hAnsi="Times New Roman" w:cs="Times New Roman"/>
          <w:sz w:val="24"/>
          <w:szCs w:val="24"/>
        </w:rPr>
        <w:t>1.6</w:t>
      </w:r>
      <w:r w:rsidR="0058743A" w:rsidRPr="007F62B9">
        <w:rPr>
          <w:rFonts w:ascii="Times New Roman" w:hAnsi="Times New Roman" w:cs="Times New Roman"/>
          <w:sz w:val="24"/>
          <w:szCs w:val="24"/>
        </w:rPr>
        <w:t>55.184,71</w:t>
      </w:r>
      <w:r w:rsidR="00404EC0" w:rsidRPr="007F62B9">
        <w:rPr>
          <w:rFonts w:ascii="Times New Roman" w:hAnsi="Times New Roman" w:cs="Times New Roman"/>
          <w:sz w:val="24"/>
          <w:szCs w:val="24"/>
        </w:rPr>
        <w:t xml:space="preserve"> zł., w tym: na spłatę kredytu w wysokości 4</w:t>
      </w:r>
      <w:r w:rsidR="005A556D" w:rsidRPr="007F62B9">
        <w:rPr>
          <w:rFonts w:ascii="Times New Roman" w:hAnsi="Times New Roman" w:cs="Times New Roman"/>
          <w:sz w:val="24"/>
          <w:szCs w:val="24"/>
        </w:rPr>
        <w:t>0</w:t>
      </w:r>
      <w:r w:rsidR="00404EC0" w:rsidRPr="007F62B9">
        <w:rPr>
          <w:rFonts w:ascii="Times New Roman" w:hAnsi="Times New Roman" w:cs="Times New Roman"/>
          <w:sz w:val="24"/>
          <w:szCs w:val="24"/>
        </w:rPr>
        <w:t xml:space="preserve">6.862,43 zł. i przelew na rachunek lokat w wysokości </w:t>
      </w:r>
      <w:r w:rsidR="001E3D69" w:rsidRPr="007F62B9">
        <w:rPr>
          <w:rFonts w:ascii="Times New Roman" w:hAnsi="Times New Roman" w:cs="Times New Roman"/>
          <w:sz w:val="24"/>
          <w:szCs w:val="24"/>
        </w:rPr>
        <w:t>1.2</w:t>
      </w:r>
      <w:r w:rsidR="0058743A" w:rsidRPr="007F62B9">
        <w:rPr>
          <w:rFonts w:ascii="Times New Roman" w:hAnsi="Times New Roman" w:cs="Times New Roman"/>
          <w:sz w:val="24"/>
          <w:szCs w:val="24"/>
        </w:rPr>
        <w:t>48.322,28</w:t>
      </w:r>
      <w:r w:rsidR="00404EC0" w:rsidRPr="007F62B9">
        <w:rPr>
          <w:rFonts w:ascii="Times New Roman" w:hAnsi="Times New Roman" w:cs="Times New Roman"/>
          <w:sz w:val="24"/>
          <w:szCs w:val="24"/>
        </w:rPr>
        <w:t xml:space="preserve"> zł., zgodnie z załącznikiem nr 5 do niniejszej uchwały.</w:t>
      </w:r>
    </w:p>
    <w:p w14:paraId="6B2049CF" w14:textId="717E8E43" w:rsidR="005E4B83" w:rsidRPr="007F62B9" w:rsidRDefault="005E4B83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249CA" w:rsidRPr="007F62B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62B9">
        <w:rPr>
          <w:rFonts w:ascii="Times New Roman" w:hAnsi="Times New Roman" w:cs="Times New Roman"/>
          <w:sz w:val="24"/>
          <w:szCs w:val="24"/>
        </w:rPr>
        <w:t xml:space="preserve">Ustala się wydatki na programy i projekty ze środków pochodzących z funduszy strukturalnych i Funduszu Spójności oraz pozostałe środki pochodzące ze źródeł zagranicznych nie podlegających zwrotowi w 2022 roku w wysokości </w:t>
      </w:r>
      <w:r w:rsidR="00762F4E" w:rsidRPr="007F62B9">
        <w:rPr>
          <w:rFonts w:ascii="Times New Roman" w:hAnsi="Times New Roman" w:cs="Times New Roman"/>
          <w:sz w:val="24"/>
          <w:szCs w:val="24"/>
        </w:rPr>
        <w:t>589.284,22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zł., zgodnie z załącznikiem nr 6 do niniejszej uchwały.</w:t>
      </w:r>
    </w:p>
    <w:p w14:paraId="72BAEC47" w14:textId="7B688A7E" w:rsidR="00894AB5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Pr="007F62B9">
        <w:rPr>
          <w:rFonts w:ascii="Times New Roman" w:hAnsi="Times New Roman" w:cs="Times New Roman"/>
          <w:sz w:val="24"/>
          <w:szCs w:val="24"/>
        </w:rPr>
        <w:t>. Wprowadza się zmiany w załączniku "Dochody i wydatki związane z realizacją zadań</w:t>
      </w:r>
      <w:r w:rsidR="007F62B9">
        <w:rPr>
          <w:rFonts w:ascii="Times New Roman" w:hAnsi="Times New Roman" w:cs="Times New Roman"/>
          <w:sz w:val="24"/>
          <w:szCs w:val="24"/>
        </w:rPr>
        <w:t xml:space="preserve"> </w:t>
      </w:r>
      <w:r w:rsidRPr="007F62B9">
        <w:rPr>
          <w:rFonts w:ascii="Times New Roman" w:hAnsi="Times New Roman" w:cs="Times New Roman"/>
          <w:sz w:val="24"/>
          <w:szCs w:val="24"/>
        </w:rPr>
        <w:t>realizowanych na podstawie umów lub porozumień między jednostkami samorządu</w:t>
      </w:r>
      <w:r w:rsidR="007F62B9">
        <w:rPr>
          <w:rFonts w:ascii="Times New Roman" w:hAnsi="Times New Roman" w:cs="Times New Roman"/>
          <w:sz w:val="24"/>
          <w:szCs w:val="24"/>
        </w:rPr>
        <w:t xml:space="preserve"> </w:t>
      </w:r>
      <w:r w:rsidRPr="007F62B9">
        <w:rPr>
          <w:rFonts w:ascii="Times New Roman" w:hAnsi="Times New Roman" w:cs="Times New Roman"/>
          <w:sz w:val="24"/>
          <w:szCs w:val="24"/>
        </w:rPr>
        <w:t>terytorialnego w 202</w:t>
      </w:r>
      <w:r w:rsidR="005E4B83" w:rsidRPr="007F62B9">
        <w:rPr>
          <w:rFonts w:ascii="Times New Roman" w:hAnsi="Times New Roman" w:cs="Times New Roman"/>
          <w:sz w:val="24"/>
          <w:szCs w:val="24"/>
        </w:rPr>
        <w:t>2</w:t>
      </w:r>
      <w:r w:rsidRPr="007F62B9">
        <w:rPr>
          <w:rFonts w:ascii="Times New Roman" w:hAnsi="Times New Roman" w:cs="Times New Roman"/>
          <w:sz w:val="24"/>
          <w:szCs w:val="24"/>
        </w:rPr>
        <w:t xml:space="preserve"> r.", zgodnie z załącznikiem nr 7 do niniejszej uchwały.</w:t>
      </w:r>
    </w:p>
    <w:p w14:paraId="08076000" w14:textId="0E608248" w:rsidR="00894AB5" w:rsidRPr="007F62B9" w:rsidRDefault="00894AB5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7F62B9">
        <w:rPr>
          <w:rFonts w:ascii="Times New Roman" w:hAnsi="Times New Roman" w:cs="Times New Roman"/>
          <w:sz w:val="24"/>
          <w:szCs w:val="24"/>
        </w:rPr>
        <w:t xml:space="preserve"> Ustala się </w:t>
      </w:r>
      <w:r w:rsidRPr="007F62B9">
        <w:rPr>
          <w:rFonts w:ascii="Times New Roman" w:hAnsi="Times New Roman" w:cs="Times New Roman"/>
          <w:color w:val="000000"/>
          <w:sz w:val="24"/>
          <w:szCs w:val="24"/>
        </w:rPr>
        <w:t xml:space="preserve">dotacje udzielone z budżetu gminy podmiotom należącym i  nie należącym do sektora finansów publicznych w kwocie 1.405.178,00 zł. zgodnie z  załącznikiem nr 8 do niniejszej uchwały. </w:t>
      </w:r>
    </w:p>
    <w:p w14:paraId="58EF7683" w14:textId="0D52B493" w:rsidR="00894AB5" w:rsidRPr="007F62B9" w:rsidRDefault="00894AB5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7F62B9">
        <w:rPr>
          <w:rFonts w:ascii="Times New Roman" w:hAnsi="Times New Roman" w:cs="Times New Roman"/>
          <w:sz w:val="24"/>
          <w:szCs w:val="24"/>
        </w:rPr>
        <w:t xml:space="preserve"> Ustala się planowane dochody bieżące z tytułu opłat i kar za korzystanie ze środowiska w wysokości 12.000,00 zł. i wydatki  w wysokości 21.128,68 zł.</w:t>
      </w:r>
    </w:p>
    <w:p w14:paraId="20AF5DCC" w14:textId="46911963" w:rsidR="00226CD6" w:rsidRPr="007F62B9" w:rsidRDefault="00226CD6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Pr="007F62B9">
        <w:rPr>
          <w:rFonts w:ascii="Times New Roman" w:hAnsi="Times New Roman" w:cs="Times New Roman"/>
          <w:sz w:val="24"/>
          <w:szCs w:val="24"/>
        </w:rPr>
        <w:t xml:space="preserve"> Ustala się dochody i wydatki wynikające z realizacji postanowień ustawy  z 13.09.1996 r. o utrzymaniu porządku i czystości w gminach (</w:t>
      </w:r>
      <w:proofErr w:type="spellStart"/>
      <w:r w:rsidRPr="007F62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F62B9">
        <w:rPr>
          <w:rFonts w:ascii="Times New Roman" w:hAnsi="Times New Roman" w:cs="Times New Roman"/>
          <w:sz w:val="24"/>
          <w:szCs w:val="24"/>
        </w:rPr>
        <w:t>. Dz.U. z 2021 r. poz. 888 ze zm.):</w:t>
      </w:r>
    </w:p>
    <w:p w14:paraId="02AE10EA" w14:textId="77777777" w:rsidR="00226CD6" w:rsidRPr="007F62B9" w:rsidRDefault="00226CD6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a) dochody (dział 900 rozdz. 90002) – 560.000,00 zł.</w:t>
      </w:r>
    </w:p>
    <w:p w14:paraId="6ACB89A7" w14:textId="2772CEA3" w:rsidR="00226CD6" w:rsidRPr="007F62B9" w:rsidRDefault="00226CD6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b) wydatki (dział 900 rozdz. 90002) – 669.233,85 zł.</w:t>
      </w:r>
    </w:p>
    <w:p w14:paraId="662C0A21" w14:textId="4C2638DC" w:rsidR="002C1610" w:rsidRPr="007F62B9" w:rsidRDefault="002C1610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7F62B9">
        <w:rPr>
          <w:rFonts w:ascii="Times New Roman" w:hAnsi="Times New Roman" w:cs="Times New Roman"/>
          <w:sz w:val="24"/>
          <w:szCs w:val="24"/>
        </w:rPr>
        <w:t>1. Ustala się dochody w kwocie 25.000,00 zł. z tytułu  wydawania zezwoleń na sprzedaż napojów alkoholowych i z części opłat za zezwolenia na sprzedaż alkoholu oraz wydatki w kwocie 98.475,80 zł. na realizację zadań określonych w gminnym programie profilaktyki i rozwiązywania problemów alkoholowych.</w:t>
      </w:r>
    </w:p>
    <w:p w14:paraId="146B8A7E" w14:textId="19556D74" w:rsidR="00E60726" w:rsidRPr="007F62B9" w:rsidRDefault="002C1610" w:rsidP="007F62B9">
      <w:pPr>
        <w:widowControl w:val="0"/>
        <w:tabs>
          <w:tab w:val="left" w:pos="142"/>
          <w:tab w:val="left" w:pos="283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>2. Ustala się wydatki w kwocie 9.000,00 zł. na realizację zadań określonych w gminnym programie przeciwdziałania narkomanii, zgodnie z załącznikiem nr 9 do niniejszej uchwały.</w:t>
      </w:r>
    </w:p>
    <w:p w14:paraId="2582E912" w14:textId="49A37CBC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C1610" w:rsidRPr="007F62B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F62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62B9">
        <w:rPr>
          <w:rFonts w:ascii="Times New Roman" w:hAnsi="Times New Roman" w:cs="Times New Roman"/>
          <w:sz w:val="24"/>
          <w:szCs w:val="24"/>
        </w:rPr>
        <w:t xml:space="preserve"> Budżet po dokonanych zmianach wynosi:</w:t>
      </w:r>
    </w:p>
    <w:p w14:paraId="2A340BEA" w14:textId="012D060E" w:rsidR="007319F9" w:rsidRPr="007F62B9" w:rsidRDefault="007319F9" w:rsidP="007F62B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1. Plan dochodów po zmianach </w:t>
      </w:r>
      <w:r w:rsidR="004249CA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</w:t>
      </w:r>
      <w:r w:rsidR="00A300C2" w:rsidRPr="007F62B9">
        <w:rPr>
          <w:rFonts w:ascii="Times New Roman" w:hAnsi="Times New Roman" w:cs="Times New Roman"/>
          <w:sz w:val="24"/>
          <w:szCs w:val="24"/>
        </w:rPr>
        <w:t>25.</w:t>
      </w:r>
      <w:r w:rsidR="006A1C56" w:rsidRPr="007F62B9">
        <w:rPr>
          <w:rFonts w:ascii="Times New Roman" w:hAnsi="Times New Roman" w:cs="Times New Roman"/>
          <w:sz w:val="24"/>
          <w:szCs w:val="24"/>
        </w:rPr>
        <w:t>391.668,27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9B9E893" w14:textId="0387C32A" w:rsidR="007319F9" w:rsidRPr="007F62B9" w:rsidRDefault="007319F9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lastRenderedPageBreak/>
        <w:t xml:space="preserve">w tym: dochody bieżące </w:t>
      </w:r>
      <w:r w:rsidR="004249CA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1</w:t>
      </w:r>
      <w:r w:rsidR="00A300C2" w:rsidRPr="007F62B9">
        <w:rPr>
          <w:rFonts w:ascii="Times New Roman" w:hAnsi="Times New Roman" w:cs="Times New Roman"/>
          <w:sz w:val="24"/>
          <w:szCs w:val="24"/>
        </w:rPr>
        <w:t>4.2</w:t>
      </w:r>
      <w:r w:rsidR="006A1C56" w:rsidRPr="007F62B9">
        <w:rPr>
          <w:rFonts w:ascii="Times New Roman" w:hAnsi="Times New Roman" w:cs="Times New Roman"/>
          <w:sz w:val="24"/>
          <w:szCs w:val="24"/>
        </w:rPr>
        <w:t>67.063,21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6A2CD6E" w14:textId="77777777" w:rsidR="007F62B9" w:rsidRDefault="007319F9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dochody majątkowe </w:t>
      </w:r>
      <w:r w:rsidR="004249CA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</w:t>
      </w:r>
      <w:r w:rsidR="00A300C2" w:rsidRPr="007F62B9">
        <w:rPr>
          <w:rFonts w:ascii="Times New Roman" w:hAnsi="Times New Roman" w:cs="Times New Roman"/>
          <w:sz w:val="24"/>
          <w:szCs w:val="24"/>
        </w:rPr>
        <w:t>11.</w:t>
      </w:r>
      <w:r w:rsidR="006A1C56" w:rsidRPr="007F62B9">
        <w:rPr>
          <w:rFonts w:ascii="Times New Roman" w:hAnsi="Times New Roman" w:cs="Times New Roman"/>
          <w:sz w:val="24"/>
          <w:szCs w:val="24"/>
        </w:rPr>
        <w:t>124.605,06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1C1DB3" w14:textId="3723E206" w:rsidR="007319F9" w:rsidRPr="007F62B9" w:rsidRDefault="007319F9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 2.  Plan wydatków po zmianach </w:t>
      </w:r>
      <w:r w:rsidR="004249CA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</w:t>
      </w:r>
      <w:r w:rsidR="00A300C2" w:rsidRPr="007F62B9">
        <w:rPr>
          <w:rFonts w:ascii="Times New Roman" w:hAnsi="Times New Roman" w:cs="Times New Roman"/>
          <w:sz w:val="24"/>
          <w:szCs w:val="24"/>
        </w:rPr>
        <w:t>28.5</w:t>
      </w:r>
      <w:r w:rsidR="006A1C56" w:rsidRPr="007F62B9">
        <w:rPr>
          <w:rFonts w:ascii="Times New Roman" w:hAnsi="Times New Roman" w:cs="Times New Roman"/>
          <w:sz w:val="24"/>
          <w:szCs w:val="24"/>
        </w:rPr>
        <w:t>78.086,09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DAC551D" w14:textId="65285FB3" w:rsidR="007319F9" w:rsidRPr="007F62B9" w:rsidRDefault="007319F9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w tym: wydatki bieżące </w:t>
      </w:r>
      <w:r w:rsidR="004249CA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1</w:t>
      </w:r>
      <w:r w:rsidR="006A1C56" w:rsidRPr="007F62B9">
        <w:rPr>
          <w:rFonts w:ascii="Times New Roman" w:hAnsi="Times New Roman" w:cs="Times New Roman"/>
          <w:sz w:val="24"/>
          <w:szCs w:val="24"/>
        </w:rPr>
        <w:t>5.042.887,63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74A0165" w14:textId="0B319785" w:rsidR="007319F9" w:rsidRPr="007F62B9" w:rsidRDefault="007319F9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4249CA" w:rsidRPr="007F62B9">
        <w:rPr>
          <w:rFonts w:ascii="Times New Roman" w:hAnsi="Times New Roman" w:cs="Times New Roman"/>
          <w:sz w:val="24"/>
          <w:szCs w:val="24"/>
        </w:rPr>
        <w:t>–</w:t>
      </w:r>
      <w:r w:rsidRPr="007F62B9">
        <w:rPr>
          <w:rFonts w:ascii="Times New Roman" w:hAnsi="Times New Roman" w:cs="Times New Roman"/>
          <w:sz w:val="24"/>
          <w:szCs w:val="24"/>
        </w:rPr>
        <w:t xml:space="preserve"> </w:t>
      </w:r>
      <w:r w:rsidR="00A300C2" w:rsidRPr="007F62B9">
        <w:rPr>
          <w:rFonts w:ascii="Times New Roman" w:hAnsi="Times New Roman" w:cs="Times New Roman"/>
          <w:sz w:val="24"/>
          <w:szCs w:val="24"/>
        </w:rPr>
        <w:t>13.535.198,46</w:t>
      </w:r>
      <w:r w:rsidRPr="007F62B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D243A97" w14:textId="3A20B2CF" w:rsidR="007319F9" w:rsidRPr="007F62B9" w:rsidRDefault="007319F9" w:rsidP="007F62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2B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C1610" w:rsidRPr="007F62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62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F62B9">
        <w:rPr>
          <w:rFonts w:ascii="Times New Roman" w:hAnsi="Times New Roman" w:cs="Times New Roman"/>
          <w:sz w:val="24"/>
          <w:szCs w:val="24"/>
        </w:rPr>
        <w:t>Uchwała wchodzi w życie z dniem podjęcia i podlega ogłoszeniu w Dzienniku Urzędowym Województwa Warmińsko-Mazurskiego.</w:t>
      </w:r>
    </w:p>
    <w:sectPr w:rsidR="007319F9" w:rsidRPr="007F62B9" w:rsidSect="007F62B9">
      <w:pgSz w:w="11894" w:h="16834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021"/>
    <w:multiLevelType w:val="hybridMultilevel"/>
    <w:tmpl w:val="A3326120"/>
    <w:lvl w:ilvl="0" w:tplc="981AA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C1BEA"/>
    <w:multiLevelType w:val="hybridMultilevel"/>
    <w:tmpl w:val="64B28010"/>
    <w:lvl w:ilvl="0" w:tplc="7676EC3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74038">
    <w:abstractNumId w:val="1"/>
  </w:num>
  <w:num w:numId="2" w16cid:durableId="189353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9"/>
    <w:rsid w:val="00154CB0"/>
    <w:rsid w:val="001E3D69"/>
    <w:rsid w:val="001F78C1"/>
    <w:rsid w:val="00221757"/>
    <w:rsid w:val="00226CD6"/>
    <w:rsid w:val="002C1610"/>
    <w:rsid w:val="002E0789"/>
    <w:rsid w:val="002F5469"/>
    <w:rsid w:val="00346BA7"/>
    <w:rsid w:val="00367603"/>
    <w:rsid w:val="00404EC0"/>
    <w:rsid w:val="004249CA"/>
    <w:rsid w:val="004E514C"/>
    <w:rsid w:val="0058743A"/>
    <w:rsid w:val="005A556D"/>
    <w:rsid w:val="005D4D43"/>
    <w:rsid w:val="005E4B83"/>
    <w:rsid w:val="006A1C56"/>
    <w:rsid w:val="007319F9"/>
    <w:rsid w:val="00737118"/>
    <w:rsid w:val="00762F4E"/>
    <w:rsid w:val="007A7B7B"/>
    <w:rsid w:val="007F62B9"/>
    <w:rsid w:val="00894AB5"/>
    <w:rsid w:val="009218BA"/>
    <w:rsid w:val="00A300C2"/>
    <w:rsid w:val="00A32A95"/>
    <w:rsid w:val="00B17621"/>
    <w:rsid w:val="00C745A3"/>
    <w:rsid w:val="00E36394"/>
    <w:rsid w:val="00E60726"/>
    <w:rsid w:val="00E84F88"/>
    <w:rsid w:val="00EB33DB"/>
    <w:rsid w:val="00F0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5861"/>
  <w15:chartTrackingRefBased/>
  <w15:docId w15:val="{962B0B56-B463-4E83-BB6F-F91F41D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27</cp:revision>
  <cp:lastPrinted>2022-07-04T10:21:00Z</cp:lastPrinted>
  <dcterms:created xsi:type="dcterms:W3CDTF">2022-03-04T07:00:00Z</dcterms:created>
  <dcterms:modified xsi:type="dcterms:W3CDTF">2022-07-05T05:36:00Z</dcterms:modified>
</cp:coreProperties>
</file>