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EE04" w14:textId="31B4D385" w:rsidR="003029F6" w:rsidRPr="003029F6" w:rsidRDefault="003029F6" w:rsidP="003029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kern w:val="0"/>
          <w:sz w:val="20"/>
          <w:szCs w:val="20"/>
        </w:rPr>
      </w:pPr>
      <w:r w:rsidRPr="003029F6">
        <w:rPr>
          <w:rFonts w:ascii="Arial" w:hAnsi="Arial" w:cs="Arial"/>
          <w:b/>
          <w:bCs/>
          <w:kern w:val="0"/>
          <w:sz w:val="20"/>
          <w:szCs w:val="20"/>
        </w:rPr>
        <w:t xml:space="preserve">UCHWAŁA Nr </w:t>
      </w:r>
      <w:r w:rsidR="006F58B2">
        <w:rPr>
          <w:rFonts w:ascii="Arial" w:hAnsi="Arial" w:cs="Arial"/>
          <w:b/>
          <w:bCs/>
          <w:kern w:val="0"/>
          <w:sz w:val="20"/>
          <w:szCs w:val="20"/>
        </w:rPr>
        <w:t>XXX/251/</w:t>
      </w:r>
      <w:r w:rsidRPr="003029F6">
        <w:rPr>
          <w:rFonts w:ascii="Arial" w:hAnsi="Arial" w:cs="Arial"/>
          <w:b/>
          <w:bCs/>
          <w:kern w:val="0"/>
          <w:sz w:val="20"/>
          <w:szCs w:val="20"/>
        </w:rPr>
        <w:t>23</w:t>
      </w:r>
    </w:p>
    <w:p w14:paraId="222B0F22" w14:textId="77777777" w:rsidR="003029F6" w:rsidRPr="003029F6" w:rsidRDefault="003029F6" w:rsidP="003029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3029F6">
        <w:rPr>
          <w:rFonts w:ascii="Arial" w:hAnsi="Arial" w:cs="Arial"/>
          <w:b/>
          <w:bCs/>
          <w:kern w:val="0"/>
          <w:sz w:val="20"/>
          <w:szCs w:val="20"/>
        </w:rPr>
        <w:t>Rady Gminy Dubeninki</w:t>
      </w:r>
    </w:p>
    <w:p w14:paraId="68F05E25" w14:textId="5C2AC261" w:rsidR="003029F6" w:rsidRPr="003029F6" w:rsidRDefault="003029F6" w:rsidP="003029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</w:rPr>
      </w:pPr>
      <w:r w:rsidRPr="003029F6">
        <w:rPr>
          <w:rFonts w:ascii="Arial" w:hAnsi="Arial" w:cs="Arial"/>
          <w:b/>
          <w:bCs/>
          <w:kern w:val="0"/>
          <w:sz w:val="20"/>
          <w:szCs w:val="20"/>
        </w:rPr>
        <w:t xml:space="preserve">z dnia </w:t>
      </w:r>
      <w:r w:rsidR="006F58B2">
        <w:rPr>
          <w:rFonts w:ascii="Arial" w:hAnsi="Arial" w:cs="Arial"/>
          <w:b/>
          <w:bCs/>
          <w:kern w:val="0"/>
          <w:sz w:val="20"/>
          <w:szCs w:val="20"/>
        </w:rPr>
        <w:t>30 marca</w:t>
      </w:r>
      <w:r w:rsidRPr="003029F6">
        <w:rPr>
          <w:rFonts w:ascii="Arial" w:hAnsi="Arial" w:cs="Arial"/>
          <w:b/>
          <w:bCs/>
          <w:kern w:val="0"/>
          <w:sz w:val="20"/>
          <w:szCs w:val="20"/>
        </w:rPr>
        <w:t xml:space="preserve"> 2023 r.</w:t>
      </w:r>
    </w:p>
    <w:p w14:paraId="6858A6A1" w14:textId="77777777" w:rsidR="003029F6" w:rsidRPr="003029F6" w:rsidRDefault="003029F6" w:rsidP="003029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BFD4BA0" w14:textId="77777777" w:rsidR="003029F6" w:rsidRPr="003029F6" w:rsidRDefault="003029F6" w:rsidP="003029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92" w:firstLine="227"/>
        <w:jc w:val="center"/>
        <w:rPr>
          <w:rFonts w:ascii="Arial" w:hAnsi="Arial" w:cs="Arial"/>
          <w:b/>
          <w:bCs/>
          <w:kern w:val="0"/>
        </w:rPr>
      </w:pPr>
      <w:r w:rsidRPr="003029F6">
        <w:rPr>
          <w:rFonts w:ascii="Arial" w:hAnsi="Arial" w:cs="Arial"/>
          <w:b/>
          <w:bCs/>
          <w:kern w:val="0"/>
        </w:rPr>
        <w:t>w sprawie zmian w budżecie Gminy Dubeninki na 2023 rok.</w:t>
      </w:r>
    </w:p>
    <w:p w14:paraId="2F4B0A80" w14:textId="77777777" w:rsidR="003029F6" w:rsidRPr="003029F6" w:rsidRDefault="003029F6" w:rsidP="003029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92" w:firstLine="227"/>
        <w:rPr>
          <w:rFonts w:ascii="Arial" w:hAnsi="Arial" w:cs="Arial"/>
          <w:kern w:val="0"/>
        </w:rPr>
      </w:pPr>
    </w:p>
    <w:p w14:paraId="6CDE8E04" w14:textId="35B42A3F" w:rsidR="003029F6" w:rsidRPr="003029F6" w:rsidRDefault="003029F6" w:rsidP="003029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029F6">
        <w:rPr>
          <w:rFonts w:ascii="Arial" w:hAnsi="Arial" w:cs="Arial"/>
          <w:kern w:val="0"/>
        </w:rPr>
        <w:t>Na podstawie art. 18 ust. 2 pkt 4 ustawy z dnia 8 marca 1990 r. o samorządzie gminnym (</w:t>
      </w:r>
      <w:proofErr w:type="spellStart"/>
      <w:r w:rsidRPr="003029F6">
        <w:rPr>
          <w:rFonts w:ascii="Arial" w:hAnsi="Arial" w:cs="Arial"/>
          <w:kern w:val="0"/>
        </w:rPr>
        <w:t>t.j</w:t>
      </w:r>
      <w:proofErr w:type="spellEnd"/>
      <w:r w:rsidRPr="003029F6">
        <w:rPr>
          <w:rFonts w:ascii="Arial" w:hAnsi="Arial" w:cs="Arial"/>
          <w:kern w:val="0"/>
        </w:rPr>
        <w:t>. Dz. U. z 2023 r. poz. 40) oraz art. 211, art. 212, art. 236, art. 242, art. 243 ustawy z dnia 27 sierpnia 2009 r. o finansach publicznych (</w:t>
      </w:r>
      <w:proofErr w:type="spellStart"/>
      <w:r w:rsidRPr="003029F6">
        <w:rPr>
          <w:rFonts w:ascii="Arial" w:hAnsi="Arial" w:cs="Arial"/>
          <w:kern w:val="0"/>
        </w:rPr>
        <w:t>Dz</w:t>
      </w:r>
      <w:proofErr w:type="spellEnd"/>
      <w:r w:rsidRPr="003029F6">
        <w:rPr>
          <w:rFonts w:ascii="Arial" w:hAnsi="Arial" w:cs="Arial"/>
          <w:kern w:val="0"/>
        </w:rPr>
        <w:t xml:space="preserve">,. U. z 2022 r., poz. 1634 z </w:t>
      </w:r>
      <w:proofErr w:type="spellStart"/>
      <w:r w:rsidRPr="003029F6">
        <w:rPr>
          <w:rFonts w:ascii="Arial" w:hAnsi="Arial" w:cs="Arial"/>
          <w:kern w:val="0"/>
        </w:rPr>
        <w:t>poźń</w:t>
      </w:r>
      <w:proofErr w:type="spellEnd"/>
      <w:r w:rsidRPr="003029F6">
        <w:rPr>
          <w:rFonts w:ascii="Arial" w:hAnsi="Arial" w:cs="Arial"/>
          <w:kern w:val="0"/>
        </w:rPr>
        <w:t>. zm.) uchwala się, co następuje:</w:t>
      </w:r>
    </w:p>
    <w:p w14:paraId="30FB0E2A" w14:textId="77777777" w:rsidR="003029F6" w:rsidRPr="003029F6" w:rsidRDefault="003029F6" w:rsidP="003029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029F6">
        <w:rPr>
          <w:rFonts w:ascii="Arial" w:hAnsi="Arial" w:cs="Arial"/>
          <w:b/>
          <w:bCs/>
          <w:kern w:val="0"/>
        </w:rPr>
        <w:t xml:space="preserve">§ 1. </w:t>
      </w:r>
      <w:r w:rsidRPr="003029F6">
        <w:rPr>
          <w:rFonts w:ascii="Arial" w:hAnsi="Arial" w:cs="Arial"/>
          <w:kern w:val="0"/>
        </w:rPr>
        <w:t>Wprowadza się zmiany w planie dochodów budżetowych:</w:t>
      </w:r>
    </w:p>
    <w:p w14:paraId="2A5B2B83" w14:textId="4767CCD5" w:rsidR="003029F6" w:rsidRPr="003029F6" w:rsidRDefault="003029F6" w:rsidP="003029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029F6">
        <w:rPr>
          <w:rFonts w:ascii="Arial" w:hAnsi="Arial" w:cs="Arial"/>
          <w:kern w:val="0"/>
        </w:rPr>
        <w:t>1.zwiększa się dochody o kwotę – 1.</w:t>
      </w:r>
      <w:r w:rsidR="00CF608D">
        <w:rPr>
          <w:rFonts w:ascii="Arial" w:hAnsi="Arial" w:cs="Arial"/>
          <w:kern w:val="0"/>
        </w:rPr>
        <w:t>120.390,56</w:t>
      </w:r>
      <w:r w:rsidRPr="003029F6">
        <w:rPr>
          <w:rFonts w:ascii="Arial" w:hAnsi="Arial" w:cs="Arial"/>
          <w:kern w:val="0"/>
        </w:rPr>
        <w:t xml:space="preserve"> zł.</w:t>
      </w:r>
    </w:p>
    <w:p w14:paraId="06A11AA8" w14:textId="3C6842D1" w:rsidR="003029F6" w:rsidRPr="003029F6" w:rsidRDefault="003029F6" w:rsidP="003029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029F6">
        <w:rPr>
          <w:rFonts w:ascii="Arial" w:hAnsi="Arial" w:cs="Arial"/>
          <w:kern w:val="0"/>
        </w:rPr>
        <w:t xml:space="preserve">w tym: dochody majątkowe o kwotę – </w:t>
      </w:r>
      <w:r w:rsidR="00CF608D">
        <w:rPr>
          <w:rFonts w:ascii="Arial" w:hAnsi="Arial" w:cs="Arial"/>
          <w:kern w:val="0"/>
        </w:rPr>
        <w:t>858.366,56</w:t>
      </w:r>
      <w:r w:rsidRPr="003029F6">
        <w:rPr>
          <w:rFonts w:ascii="Arial" w:hAnsi="Arial" w:cs="Arial"/>
          <w:kern w:val="0"/>
        </w:rPr>
        <w:t xml:space="preserve"> zł.</w:t>
      </w:r>
    </w:p>
    <w:p w14:paraId="6D885F3E" w14:textId="79E7A9CC" w:rsidR="003029F6" w:rsidRPr="003029F6" w:rsidRDefault="003029F6" w:rsidP="003029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029F6">
        <w:rPr>
          <w:rFonts w:ascii="Arial" w:hAnsi="Arial" w:cs="Arial"/>
          <w:kern w:val="0"/>
        </w:rPr>
        <w:t xml:space="preserve">dochody bieżące o kwotę – </w:t>
      </w:r>
      <w:r w:rsidR="00CF608D">
        <w:rPr>
          <w:rFonts w:ascii="Arial" w:hAnsi="Arial" w:cs="Arial"/>
          <w:kern w:val="0"/>
        </w:rPr>
        <w:t>262.024,00</w:t>
      </w:r>
      <w:r w:rsidRPr="003029F6">
        <w:rPr>
          <w:rFonts w:ascii="Arial" w:hAnsi="Arial" w:cs="Arial"/>
          <w:kern w:val="0"/>
        </w:rPr>
        <w:t xml:space="preserve"> zł.</w:t>
      </w:r>
    </w:p>
    <w:p w14:paraId="23BAC0EA" w14:textId="4B1EA1A9" w:rsidR="003029F6" w:rsidRPr="003029F6" w:rsidRDefault="003029F6" w:rsidP="003029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029F6">
        <w:rPr>
          <w:rFonts w:ascii="Arial" w:hAnsi="Arial" w:cs="Arial"/>
          <w:kern w:val="0"/>
        </w:rPr>
        <w:t xml:space="preserve">2. zmniejsza się dochody o kwotę – </w:t>
      </w:r>
      <w:r w:rsidR="00CF608D">
        <w:rPr>
          <w:rFonts w:ascii="Arial" w:hAnsi="Arial" w:cs="Arial"/>
          <w:kern w:val="0"/>
        </w:rPr>
        <w:t>633.485,34</w:t>
      </w:r>
      <w:r w:rsidRPr="003029F6">
        <w:rPr>
          <w:rFonts w:ascii="Arial" w:hAnsi="Arial" w:cs="Arial"/>
          <w:kern w:val="0"/>
        </w:rPr>
        <w:t xml:space="preserve"> zł.</w:t>
      </w:r>
    </w:p>
    <w:p w14:paraId="4E87A05B" w14:textId="03338741" w:rsidR="003029F6" w:rsidRDefault="003029F6" w:rsidP="003029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029F6">
        <w:rPr>
          <w:rFonts w:ascii="Arial" w:hAnsi="Arial" w:cs="Arial"/>
          <w:kern w:val="0"/>
        </w:rPr>
        <w:t xml:space="preserve">w tym: dochody bieżące o kwotę – </w:t>
      </w:r>
      <w:r w:rsidR="00CF608D">
        <w:rPr>
          <w:rFonts w:ascii="Arial" w:hAnsi="Arial" w:cs="Arial"/>
          <w:kern w:val="0"/>
        </w:rPr>
        <w:t xml:space="preserve">177.846,00 </w:t>
      </w:r>
      <w:r w:rsidRPr="003029F6">
        <w:rPr>
          <w:rFonts w:ascii="Arial" w:hAnsi="Arial" w:cs="Arial"/>
          <w:kern w:val="0"/>
        </w:rPr>
        <w:t>zł.</w:t>
      </w:r>
    </w:p>
    <w:p w14:paraId="6AD88753" w14:textId="03EB6C7B" w:rsidR="00CF608D" w:rsidRPr="003029F6" w:rsidRDefault="00CF608D" w:rsidP="003029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dochody majątkowe o kwotę 455.639,34</w:t>
      </w:r>
    </w:p>
    <w:p w14:paraId="441FAA9C" w14:textId="77777777" w:rsidR="003029F6" w:rsidRPr="003029F6" w:rsidRDefault="003029F6" w:rsidP="003029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029F6">
        <w:rPr>
          <w:rFonts w:ascii="Arial" w:hAnsi="Arial" w:cs="Arial"/>
          <w:kern w:val="0"/>
        </w:rPr>
        <w:t>zgodnie z załącznikiem Nr 1 do niniejszej uchwały.</w:t>
      </w:r>
    </w:p>
    <w:p w14:paraId="0DE0FD90" w14:textId="77777777" w:rsidR="003029F6" w:rsidRPr="003029F6" w:rsidRDefault="003029F6" w:rsidP="003029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029F6">
        <w:rPr>
          <w:rFonts w:ascii="Arial" w:hAnsi="Arial" w:cs="Arial"/>
          <w:b/>
          <w:bCs/>
          <w:kern w:val="0"/>
        </w:rPr>
        <w:t>§ 2</w:t>
      </w:r>
      <w:r w:rsidRPr="003029F6">
        <w:rPr>
          <w:rFonts w:ascii="Arial" w:hAnsi="Arial" w:cs="Arial"/>
          <w:kern w:val="0"/>
        </w:rPr>
        <w:t>. Wprowadza się zmiany w planie wydatków budżetowych:</w:t>
      </w:r>
    </w:p>
    <w:p w14:paraId="0B6C3D74" w14:textId="2FB9E78C" w:rsidR="003029F6" w:rsidRPr="003029F6" w:rsidRDefault="003029F6" w:rsidP="003029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029F6">
        <w:rPr>
          <w:rFonts w:ascii="Arial" w:hAnsi="Arial" w:cs="Arial"/>
          <w:kern w:val="0"/>
        </w:rPr>
        <w:t xml:space="preserve">1.Zwiększa się wydatki o kwotę – </w:t>
      </w:r>
      <w:r w:rsidR="00CF608D">
        <w:rPr>
          <w:rFonts w:ascii="Arial" w:hAnsi="Arial" w:cs="Arial"/>
          <w:kern w:val="0"/>
        </w:rPr>
        <w:t xml:space="preserve">1.867.571,83 </w:t>
      </w:r>
      <w:r w:rsidRPr="003029F6">
        <w:rPr>
          <w:rFonts w:ascii="Arial" w:hAnsi="Arial" w:cs="Arial"/>
          <w:kern w:val="0"/>
        </w:rPr>
        <w:t>zł.</w:t>
      </w:r>
    </w:p>
    <w:p w14:paraId="527E5133" w14:textId="3B968ABA" w:rsidR="003029F6" w:rsidRPr="003029F6" w:rsidRDefault="003029F6" w:rsidP="003029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029F6">
        <w:rPr>
          <w:rFonts w:ascii="Arial" w:hAnsi="Arial" w:cs="Arial"/>
          <w:kern w:val="0"/>
        </w:rPr>
        <w:t>w tym: wydatki majątkowe o kwotę – 1.</w:t>
      </w:r>
      <w:r w:rsidR="00CF608D">
        <w:rPr>
          <w:rFonts w:ascii="Arial" w:hAnsi="Arial" w:cs="Arial"/>
          <w:kern w:val="0"/>
        </w:rPr>
        <w:t>304.628,29</w:t>
      </w:r>
      <w:r w:rsidRPr="003029F6">
        <w:rPr>
          <w:rFonts w:ascii="Arial" w:hAnsi="Arial" w:cs="Arial"/>
          <w:kern w:val="0"/>
        </w:rPr>
        <w:t xml:space="preserve"> zł.</w:t>
      </w:r>
    </w:p>
    <w:p w14:paraId="52FDE4FF" w14:textId="41DFE612" w:rsidR="003029F6" w:rsidRPr="003029F6" w:rsidRDefault="003029F6" w:rsidP="003029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029F6">
        <w:rPr>
          <w:rFonts w:ascii="Arial" w:hAnsi="Arial" w:cs="Arial"/>
          <w:kern w:val="0"/>
        </w:rPr>
        <w:t xml:space="preserve">wydatki bieżące o kwotę – </w:t>
      </w:r>
      <w:r w:rsidR="00CF608D">
        <w:rPr>
          <w:rFonts w:ascii="Arial" w:hAnsi="Arial" w:cs="Arial"/>
          <w:kern w:val="0"/>
        </w:rPr>
        <w:t>562.943,54</w:t>
      </w:r>
      <w:r w:rsidRPr="003029F6">
        <w:rPr>
          <w:rFonts w:ascii="Arial" w:hAnsi="Arial" w:cs="Arial"/>
          <w:kern w:val="0"/>
        </w:rPr>
        <w:t xml:space="preserve"> zł.</w:t>
      </w:r>
    </w:p>
    <w:p w14:paraId="7146F1CF" w14:textId="3D0A6BEB" w:rsidR="003029F6" w:rsidRPr="003029F6" w:rsidRDefault="003029F6" w:rsidP="003029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029F6">
        <w:rPr>
          <w:rFonts w:ascii="Arial" w:hAnsi="Arial" w:cs="Arial"/>
          <w:kern w:val="0"/>
        </w:rPr>
        <w:t xml:space="preserve">2. Zmniejsza się wydatki o kwotę – </w:t>
      </w:r>
      <w:r w:rsidR="00CF608D">
        <w:rPr>
          <w:rFonts w:ascii="Arial" w:hAnsi="Arial" w:cs="Arial"/>
          <w:kern w:val="0"/>
        </w:rPr>
        <w:t>739.118,65</w:t>
      </w:r>
      <w:r w:rsidRPr="003029F6">
        <w:rPr>
          <w:rFonts w:ascii="Arial" w:hAnsi="Arial" w:cs="Arial"/>
          <w:kern w:val="0"/>
        </w:rPr>
        <w:t xml:space="preserve"> zł.</w:t>
      </w:r>
    </w:p>
    <w:p w14:paraId="49B796F9" w14:textId="2AB77D5F" w:rsidR="003029F6" w:rsidRPr="003029F6" w:rsidRDefault="003029F6" w:rsidP="003029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029F6">
        <w:rPr>
          <w:rFonts w:ascii="Arial" w:hAnsi="Arial" w:cs="Arial"/>
          <w:kern w:val="0"/>
        </w:rPr>
        <w:t xml:space="preserve">w tym: wydatki bieżące o kwotę – </w:t>
      </w:r>
      <w:r w:rsidR="00CF608D">
        <w:rPr>
          <w:rFonts w:ascii="Arial" w:hAnsi="Arial" w:cs="Arial"/>
          <w:kern w:val="0"/>
        </w:rPr>
        <w:t>178.335,63</w:t>
      </w:r>
      <w:r w:rsidRPr="003029F6">
        <w:rPr>
          <w:rFonts w:ascii="Arial" w:hAnsi="Arial" w:cs="Arial"/>
          <w:kern w:val="0"/>
        </w:rPr>
        <w:t xml:space="preserve"> zł.</w:t>
      </w:r>
    </w:p>
    <w:p w14:paraId="2327A334" w14:textId="2C125E4E" w:rsidR="003029F6" w:rsidRPr="003029F6" w:rsidRDefault="003029F6" w:rsidP="003029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029F6">
        <w:rPr>
          <w:rFonts w:ascii="Arial" w:hAnsi="Arial" w:cs="Arial"/>
          <w:kern w:val="0"/>
        </w:rPr>
        <w:t>wydatki maj</w:t>
      </w:r>
      <w:r>
        <w:rPr>
          <w:rFonts w:ascii="Arial" w:hAnsi="Arial" w:cs="Arial"/>
          <w:kern w:val="0"/>
        </w:rPr>
        <w:t>ą</w:t>
      </w:r>
      <w:r w:rsidRPr="003029F6">
        <w:rPr>
          <w:rFonts w:ascii="Arial" w:hAnsi="Arial" w:cs="Arial"/>
          <w:kern w:val="0"/>
        </w:rPr>
        <w:t xml:space="preserve">tkowe o kwotę </w:t>
      </w:r>
      <w:r w:rsidR="00CF608D">
        <w:rPr>
          <w:rFonts w:ascii="Arial" w:hAnsi="Arial" w:cs="Arial"/>
          <w:kern w:val="0"/>
        </w:rPr>
        <w:t>–</w:t>
      </w:r>
      <w:r w:rsidRPr="003029F6">
        <w:rPr>
          <w:rFonts w:ascii="Arial" w:hAnsi="Arial" w:cs="Arial"/>
          <w:kern w:val="0"/>
        </w:rPr>
        <w:t xml:space="preserve"> </w:t>
      </w:r>
      <w:r w:rsidR="00CF608D">
        <w:rPr>
          <w:rFonts w:ascii="Arial" w:hAnsi="Arial" w:cs="Arial"/>
          <w:kern w:val="0"/>
        </w:rPr>
        <w:t>560.783,02</w:t>
      </w:r>
      <w:r w:rsidRPr="003029F6">
        <w:rPr>
          <w:rFonts w:ascii="Arial" w:hAnsi="Arial" w:cs="Arial"/>
          <w:kern w:val="0"/>
        </w:rPr>
        <w:t xml:space="preserve"> zł.</w:t>
      </w:r>
    </w:p>
    <w:p w14:paraId="42ACC613" w14:textId="77777777" w:rsidR="003029F6" w:rsidRPr="003029F6" w:rsidRDefault="003029F6" w:rsidP="003029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029F6">
        <w:rPr>
          <w:rFonts w:ascii="Arial" w:hAnsi="Arial" w:cs="Arial"/>
          <w:kern w:val="0"/>
        </w:rPr>
        <w:t>zgodnie z załącznikiem Nr 2 do niniejszej uchwały.</w:t>
      </w:r>
    </w:p>
    <w:p w14:paraId="7937ABFA" w14:textId="77777777" w:rsidR="003029F6" w:rsidRPr="003029F6" w:rsidRDefault="003029F6" w:rsidP="003029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029F6">
        <w:rPr>
          <w:rFonts w:ascii="Arial" w:hAnsi="Arial" w:cs="Arial"/>
          <w:b/>
          <w:bCs/>
          <w:kern w:val="0"/>
        </w:rPr>
        <w:t xml:space="preserve">§ 3. </w:t>
      </w:r>
      <w:r w:rsidRPr="003029F6">
        <w:rPr>
          <w:rFonts w:ascii="Arial" w:hAnsi="Arial" w:cs="Arial"/>
          <w:kern w:val="0"/>
        </w:rPr>
        <w:t>Wprowadza się zmiany w załączniku "Zadania inwestycyjne do realizacji w 2023 r.", zgodnie z załącznikiem Nr 3 do niniejszej uchwały.</w:t>
      </w:r>
    </w:p>
    <w:p w14:paraId="67CD974B" w14:textId="21932C73" w:rsidR="003029F6" w:rsidRPr="003029F6" w:rsidRDefault="003029F6" w:rsidP="003029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kern w:val="0"/>
        </w:rPr>
      </w:pPr>
      <w:r w:rsidRPr="003029F6">
        <w:rPr>
          <w:rFonts w:ascii="Arial" w:hAnsi="Arial" w:cs="Arial"/>
          <w:b/>
          <w:bCs/>
          <w:kern w:val="0"/>
        </w:rPr>
        <w:t xml:space="preserve">§ 4. </w:t>
      </w:r>
      <w:r w:rsidRPr="003029F6">
        <w:rPr>
          <w:rFonts w:ascii="Arial" w:hAnsi="Arial" w:cs="Arial"/>
          <w:kern w:val="0"/>
        </w:rPr>
        <w:t xml:space="preserve">Planuje się deficyt budżetu gminy w wysokości </w:t>
      </w:r>
      <w:r w:rsidR="00CF608D">
        <w:rPr>
          <w:rFonts w:ascii="Arial" w:hAnsi="Arial" w:cs="Arial"/>
          <w:kern w:val="0"/>
        </w:rPr>
        <w:t>2.447.270,26</w:t>
      </w:r>
      <w:r w:rsidRPr="003029F6">
        <w:rPr>
          <w:rFonts w:ascii="Arial" w:hAnsi="Arial" w:cs="Arial"/>
          <w:kern w:val="0"/>
        </w:rPr>
        <w:t xml:space="preserve"> zł., który zostanie pokryty kredytem w wysokości 500.000,00 zł., przychodami pochodzącymi z "niewykorzystanych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(ustawy o finansach publicznych) i dotacji na realizację programu, projektu lub zadania finansowanego z udziałem tych środków" w wysokości 77.763,84, wolnymi środkami w wysokości </w:t>
      </w:r>
      <w:r w:rsidR="00CF608D">
        <w:rPr>
          <w:rFonts w:ascii="Arial" w:hAnsi="Arial" w:cs="Arial"/>
          <w:kern w:val="0"/>
        </w:rPr>
        <w:t>1.841.602,53</w:t>
      </w:r>
      <w:r w:rsidRPr="003029F6">
        <w:rPr>
          <w:rFonts w:ascii="Arial" w:hAnsi="Arial" w:cs="Arial"/>
          <w:kern w:val="0"/>
        </w:rPr>
        <w:t xml:space="preserve"> zł. i nadwyżką budżetową z lat ubiegłych w wysokości </w:t>
      </w:r>
      <w:r w:rsidR="00CF608D">
        <w:rPr>
          <w:rFonts w:ascii="Arial" w:hAnsi="Arial" w:cs="Arial"/>
          <w:kern w:val="0"/>
        </w:rPr>
        <w:t>27.903,89</w:t>
      </w:r>
      <w:r w:rsidRPr="003029F6">
        <w:rPr>
          <w:rFonts w:ascii="Arial" w:hAnsi="Arial" w:cs="Arial"/>
          <w:kern w:val="0"/>
        </w:rPr>
        <w:t xml:space="preserve"> zł. zł. </w:t>
      </w:r>
    </w:p>
    <w:p w14:paraId="553213A7" w14:textId="69D0DD41" w:rsidR="003029F6" w:rsidRPr="003029F6" w:rsidRDefault="003029F6" w:rsidP="003029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029F6">
        <w:rPr>
          <w:rFonts w:ascii="Arial" w:hAnsi="Arial" w:cs="Arial"/>
          <w:b/>
          <w:bCs/>
          <w:kern w:val="0"/>
        </w:rPr>
        <w:t xml:space="preserve">§ 5. </w:t>
      </w:r>
      <w:r w:rsidRPr="003029F6">
        <w:rPr>
          <w:rFonts w:ascii="Arial" w:hAnsi="Arial" w:cs="Arial"/>
          <w:kern w:val="0"/>
        </w:rPr>
        <w:t xml:space="preserve">Ustala się kwotę przychodów w wysokości </w:t>
      </w:r>
      <w:r w:rsidR="00CF608D">
        <w:rPr>
          <w:rFonts w:ascii="Arial" w:hAnsi="Arial" w:cs="Arial"/>
          <w:kern w:val="0"/>
        </w:rPr>
        <w:t>6.442.784,11</w:t>
      </w:r>
      <w:r w:rsidRPr="003029F6">
        <w:rPr>
          <w:rFonts w:ascii="Arial" w:hAnsi="Arial" w:cs="Arial"/>
          <w:kern w:val="0"/>
        </w:rPr>
        <w:t xml:space="preserve"> zł., w tym: przychody pochodzące z "niewykorzystanych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(ustawy o finansach publicznych) i dotacji na realizację programu, projektu lub zadania finansowanego z udziałem tych środków" w wysokości </w:t>
      </w:r>
      <w:r w:rsidR="00CF608D">
        <w:rPr>
          <w:rFonts w:ascii="Arial" w:hAnsi="Arial" w:cs="Arial"/>
          <w:kern w:val="0"/>
        </w:rPr>
        <w:t>796.176,27</w:t>
      </w:r>
      <w:r w:rsidRPr="003029F6">
        <w:rPr>
          <w:rFonts w:ascii="Arial" w:hAnsi="Arial" w:cs="Arial"/>
          <w:kern w:val="0"/>
        </w:rPr>
        <w:t xml:space="preserve"> zł., zaciągnięcia kredytu w wysokości 500.000,00 zł., wolnych środków w wysokości </w:t>
      </w:r>
      <w:r w:rsidR="00CF608D">
        <w:rPr>
          <w:rFonts w:ascii="Arial" w:hAnsi="Arial" w:cs="Arial"/>
          <w:kern w:val="0"/>
        </w:rPr>
        <w:t>1.841.602,53</w:t>
      </w:r>
      <w:r w:rsidRPr="003029F6">
        <w:rPr>
          <w:rFonts w:ascii="Arial" w:hAnsi="Arial" w:cs="Arial"/>
          <w:kern w:val="0"/>
        </w:rPr>
        <w:t xml:space="preserve"> zł., nadwyżką budżetową z lat ubiegłych w wysokości </w:t>
      </w:r>
      <w:r w:rsidR="00CF608D">
        <w:rPr>
          <w:rFonts w:ascii="Arial" w:hAnsi="Arial" w:cs="Arial"/>
          <w:kern w:val="0"/>
        </w:rPr>
        <w:t>3.305.005,31</w:t>
      </w:r>
      <w:r w:rsidRPr="003029F6">
        <w:rPr>
          <w:rFonts w:ascii="Arial" w:hAnsi="Arial" w:cs="Arial"/>
          <w:kern w:val="0"/>
        </w:rPr>
        <w:t xml:space="preserve"> zł. i kwotę rozchodów w wysokości 3</w:t>
      </w:r>
      <w:r w:rsidR="00CF608D">
        <w:rPr>
          <w:rFonts w:ascii="Arial" w:hAnsi="Arial" w:cs="Arial"/>
          <w:kern w:val="0"/>
        </w:rPr>
        <w:t>.995.513,85</w:t>
      </w:r>
      <w:r w:rsidRPr="003029F6">
        <w:rPr>
          <w:rFonts w:ascii="Arial" w:hAnsi="Arial" w:cs="Arial"/>
          <w:kern w:val="0"/>
        </w:rPr>
        <w:t xml:space="preserve"> zł., w tym: na spłatę kredytu w wysokości 3</w:t>
      </w:r>
      <w:r w:rsidR="00061575">
        <w:rPr>
          <w:rFonts w:ascii="Arial" w:hAnsi="Arial" w:cs="Arial"/>
          <w:kern w:val="0"/>
        </w:rPr>
        <w:t>13.486,00</w:t>
      </w:r>
      <w:r w:rsidRPr="003029F6">
        <w:rPr>
          <w:rFonts w:ascii="Arial" w:hAnsi="Arial" w:cs="Arial"/>
          <w:kern w:val="0"/>
        </w:rPr>
        <w:t xml:space="preserve"> zł.</w:t>
      </w:r>
      <w:r w:rsidR="00CF608D">
        <w:rPr>
          <w:rFonts w:ascii="Arial" w:hAnsi="Arial" w:cs="Arial"/>
          <w:kern w:val="0"/>
        </w:rPr>
        <w:t xml:space="preserve"> i </w:t>
      </w:r>
      <w:r w:rsidR="00061575">
        <w:rPr>
          <w:rFonts w:ascii="Arial" w:hAnsi="Arial" w:cs="Arial"/>
          <w:kern w:val="0"/>
        </w:rPr>
        <w:t>przelewy na rachunki lokat w wysokości 3.682.027,85</w:t>
      </w:r>
      <w:r w:rsidR="00551C38">
        <w:rPr>
          <w:rFonts w:ascii="Arial" w:hAnsi="Arial" w:cs="Arial"/>
          <w:kern w:val="0"/>
        </w:rPr>
        <w:t xml:space="preserve"> zł.,</w:t>
      </w:r>
      <w:r w:rsidRPr="003029F6">
        <w:rPr>
          <w:rFonts w:ascii="Arial" w:hAnsi="Arial" w:cs="Arial"/>
          <w:kern w:val="0"/>
        </w:rPr>
        <w:t xml:space="preserve"> zgodnie z załącznikiem nr 4 do niniejszej uchwały.</w:t>
      </w:r>
    </w:p>
    <w:p w14:paraId="21692D2B" w14:textId="773D1FE2" w:rsidR="003029F6" w:rsidRPr="003029F6" w:rsidRDefault="003029F6" w:rsidP="003029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029F6">
        <w:rPr>
          <w:rFonts w:ascii="Arial" w:hAnsi="Arial" w:cs="Arial"/>
          <w:b/>
          <w:bCs/>
          <w:kern w:val="0"/>
        </w:rPr>
        <w:t xml:space="preserve">§ </w:t>
      </w:r>
      <w:r w:rsidR="00551C38">
        <w:rPr>
          <w:rFonts w:ascii="Arial" w:hAnsi="Arial" w:cs="Arial"/>
          <w:b/>
          <w:bCs/>
          <w:kern w:val="0"/>
        </w:rPr>
        <w:t>6</w:t>
      </w:r>
      <w:r w:rsidRPr="003029F6">
        <w:rPr>
          <w:rFonts w:ascii="Arial" w:hAnsi="Arial" w:cs="Arial"/>
          <w:b/>
          <w:bCs/>
          <w:kern w:val="0"/>
        </w:rPr>
        <w:t xml:space="preserve">. </w:t>
      </w:r>
      <w:r w:rsidRPr="003029F6">
        <w:rPr>
          <w:rFonts w:ascii="Arial" w:hAnsi="Arial" w:cs="Arial"/>
          <w:kern w:val="0"/>
        </w:rPr>
        <w:t>Wydatki majątkowe finansowane środkami z Rządowego Funduszu Inwestycji Lokalnych i Polskiego Ładu w 2023 roku w wysokości 13.</w:t>
      </w:r>
      <w:r w:rsidR="00551C38">
        <w:rPr>
          <w:rFonts w:ascii="Arial" w:hAnsi="Arial" w:cs="Arial"/>
          <w:kern w:val="0"/>
        </w:rPr>
        <w:t>311.175,44</w:t>
      </w:r>
      <w:r w:rsidRPr="003029F6">
        <w:rPr>
          <w:rFonts w:ascii="Arial" w:hAnsi="Arial" w:cs="Arial"/>
          <w:kern w:val="0"/>
        </w:rPr>
        <w:t xml:space="preserve"> zł., zgodnie  z załącznikiem nr </w:t>
      </w:r>
      <w:r w:rsidR="00551C38">
        <w:rPr>
          <w:rFonts w:ascii="Arial" w:hAnsi="Arial" w:cs="Arial"/>
          <w:kern w:val="0"/>
        </w:rPr>
        <w:t>5</w:t>
      </w:r>
      <w:r w:rsidRPr="003029F6">
        <w:rPr>
          <w:rFonts w:ascii="Arial" w:hAnsi="Arial" w:cs="Arial"/>
          <w:kern w:val="0"/>
        </w:rPr>
        <w:t xml:space="preserve"> do niniejszej uchwały.</w:t>
      </w:r>
    </w:p>
    <w:p w14:paraId="5AF680F1" w14:textId="3F491F0E" w:rsidR="003029F6" w:rsidRDefault="003029F6" w:rsidP="003029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029F6">
        <w:rPr>
          <w:rFonts w:ascii="Arial" w:hAnsi="Arial" w:cs="Arial"/>
          <w:b/>
          <w:bCs/>
          <w:kern w:val="0"/>
        </w:rPr>
        <w:t xml:space="preserve">§ </w:t>
      </w:r>
      <w:r w:rsidR="00551C38">
        <w:rPr>
          <w:rFonts w:ascii="Arial" w:hAnsi="Arial" w:cs="Arial"/>
          <w:b/>
          <w:bCs/>
          <w:kern w:val="0"/>
        </w:rPr>
        <w:t>7</w:t>
      </w:r>
      <w:r w:rsidRPr="003029F6">
        <w:rPr>
          <w:rFonts w:ascii="Arial" w:hAnsi="Arial" w:cs="Arial"/>
          <w:b/>
          <w:bCs/>
          <w:kern w:val="0"/>
        </w:rPr>
        <w:t>.</w:t>
      </w:r>
      <w:r w:rsidRPr="003029F6">
        <w:rPr>
          <w:rFonts w:ascii="Arial" w:hAnsi="Arial" w:cs="Arial"/>
          <w:kern w:val="0"/>
        </w:rPr>
        <w:t xml:space="preserve"> Ustala się wydatki na programy i projekty ze środków pochodzących z funduszy strukturalnych i Funduszu Spójności oraz pozostałe środki pochodzące ze źródeł zagranicznych nie podlegających zwrotowi w 2023 roku, zgodnie z załącznikiem nr </w:t>
      </w:r>
      <w:r w:rsidR="00551C38">
        <w:rPr>
          <w:rFonts w:ascii="Arial" w:hAnsi="Arial" w:cs="Arial"/>
          <w:kern w:val="0"/>
        </w:rPr>
        <w:t>6</w:t>
      </w:r>
      <w:r w:rsidRPr="003029F6">
        <w:rPr>
          <w:rFonts w:ascii="Arial" w:hAnsi="Arial" w:cs="Arial"/>
          <w:kern w:val="0"/>
        </w:rPr>
        <w:t xml:space="preserve"> do niniejszej uchwały.</w:t>
      </w:r>
    </w:p>
    <w:p w14:paraId="44053BEB" w14:textId="7E55E8AA" w:rsidR="00C224DF" w:rsidRPr="00C224DF" w:rsidRDefault="00C224DF" w:rsidP="00C224DF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C224DF">
        <w:rPr>
          <w:rFonts w:ascii="Arial" w:hAnsi="Arial" w:cs="Arial"/>
          <w:b/>
          <w:bCs/>
          <w:kern w:val="0"/>
        </w:rPr>
        <w:lastRenderedPageBreak/>
        <w:t>§ 8</w:t>
      </w:r>
      <w:r w:rsidRPr="00C224DF">
        <w:rPr>
          <w:rFonts w:ascii="Arial" w:hAnsi="Arial" w:cs="Arial"/>
          <w:kern w:val="0"/>
        </w:rPr>
        <w:t>. Wprowadza się zmiany w załączniku "Dochody i wydatki związane z realizacją zadań      realizowanych na podstawie umów lub porozumień między jednostkami samorządu                terytorialnego w 202</w:t>
      </w:r>
      <w:r w:rsidR="00FC2B36">
        <w:rPr>
          <w:rFonts w:ascii="Arial" w:hAnsi="Arial" w:cs="Arial"/>
          <w:kern w:val="0"/>
        </w:rPr>
        <w:t>3</w:t>
      </w:r>
      <w:r w:rsidRPr="00C224DF">
        <w:rPr>
          <w:rFonts w:ascii="Arial" w:hAnsi="Arial" w:cs="Arial"/>
          <w:kern w:val="0"/>
        </w:rPr>
        <w:t xml:space="preserve"> r.", zgodnie z załącznikiem nr 7 do niniejszej uchwały.</w:t>
      </w:r>
    </w:p>
    <w:p w14:paraId="7549182F" w14:textId="3D2DFA0B" w:rsidR="00C224DF" w:rsidRPr="00C224DF" w:rsidRDefault="00C224DF" w:rsidP="00C224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kern w:val="0"/>
        </w:rPr>
      </w:pPr>
      <w:r w:rsidRPr="00C224DF">
        <w:rPr>
          <w:rFonts w:ascii="Arial" w:hAnsi="Arial" w:cs="Arial"/>
          <w:b/>
          <w:bCs/>
          <w:kern w:val="0"/>
        </w:rPr>
        <w:t xml:space="preserve">§ </w:t>
      </w:r>
      <w:r w:rsidR="00551C38">
        <w:rPr>
          <w:rFonts w:ascii="Arial" w:hAnsi="Arial" w:cs="Arial"/>
          <w:b/>
          <w:bCs/>
          <w:kern w:val="0"/>
        </w:rPr>
        <w:t>9</w:t>
      </w:r>
      <w:r w:rsidRPr="00C224DF">
        <w:rPr>
          <w:rFonts w:ascii="Arial" w:hAnsi="Arial" w:cs="Arial"/>
          <w:b/>
          <w:bCs/>
          <w:kern w:val="0"/>
        </w:rPr>
        <w:t>.</w:t>
      </w:r>
      <w:r w:rsidRPr="00C224DF">
        <w:rPr>
          <w:rFonts w:ascii="Arial" w:hAnsi="Arial" w:cs="Arial"/>
          <w:kern w:val="0"/>
        </w:rPr>
        <w:t xml:space="preserve"> Ustala się planowane dochody bieżące z tytułu opłat i kar za korzystanie ze środowiska w wysokości 12.000,00 zł. i wydatki  w wysokości 2</w:t>
      </w:r>
      <w:r w:rsidR="00FC2B36">
        <w:rPr>
          <w:rFonts w:ascii="Arial" w:hAnsi="Arial" w:cs="Arial"/>
          <w:kern w:val="0"/>
        </w:rPr>
        <w:t>2.407,08</w:t>
      </w:r>
      <w:r w:rsidRPr="00C224DF">
        <w:rPr>
          <w:rFonts w:ascii="Arial" w:hAnsi="Arial" w:cs="Arial"/>
          <w:kern w:val="0"/>
        </w:rPr>
        <w:t xml:space="preserve"> zł.</w:t>
      </w:r>
    </w:p>
    <w:p w14:paraId="1031A6A8" w14:textId="1EBE8815" w:rsidR="00C224DF" w:rsidRPr="00C224DF" w:rsidRDefault="00C224DF" w:rsidP="00C224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kern w:val="0"/>
        </w:rPr>
      </w:pPr>
      <w:r w:rsidRPr="00C224DF">
        <w:rPr>
          <w:rFonts w:ascii="Arial" w:hAnsi="Arial" w:cs="Arial"/>
          <w:b/>
          <w:bCs/>
          <w:kern w:val="0"/>
        </w:rPr>
        <w:t>§ 1</w:t>
      </w:r>
      <w:r w:rsidR="00551C38">
        <w:rPr>
          <w:rFonts w:ascii="Arial" w:hAnsi="Arial" w:cs="Arial"/>
          <w:b/>
          <w:bCs/>
          <w:kern w:val="0"/>
        </w:rPr>
        <w:t>0</w:t>
      </w:r>
      <w:r w:rsidRPr="00C224DF">
        <w:rPr>
          <w:rFonts w:ascii="Arial" w:hAnsi="Arial" w:cs="Arial"/>
          <w:b/>
          <w:bCs/>
          <w:kern w:val="0"/>
        </w:rPr>
        <w:t>.</w:t>
      </w:r>
      <w:r w:rsidRPr="00C224DF">
        <w:rPr>
          <w:rFonts w:ascii="Arial" w:hAnsi="Arial" w:cs="Arial"/>
          <w:kern w:val="0"/>
        </w:rPr>
        <w:t xml:space="preserve"> Ustala się dochody i wydatki wynikające z realizacji postanowień ustawy  z 13.09.1996 r. o utrzymaniu porządku i czystości w gminach (</w:t>
      </w:r>
      <w:proofErr w:type="spellStart"/>
      <w:r w:rsidRPr="00C224DF">
        <w:rPr>
          <w:rFonts w:ascii="Arial" w:hAnsi="Arial" w:cs="Arial"/>
          <w:kern w:val="0"/>
        </w:rPr>
        <w:t>t.j</w:t>
      </w:r>
      <w:proofErr w:type="spellEnd"/>
      <w:r w:rsidRPr="00C224DF">
        <w:rPr>
          <w:rFonts w:ascii="Arial" w:hAnsi="Arial" w:cs="Arial"/>
          <w:kern w:val="0"/>
        </w:rPr>
        <w:t>. Dz.U. z 2021 r. poz. 888 ze zm.):</w:t>
      </w:r>
    </w:p>
    <w:p w14:paraId="5BD33DF1" w14:textId="77777777" w:rsidR="00C224DF" w:rsidRPr="00C224DF" w:rsidRDefault="00C224DF" w:rsidP="00C224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kern w:val="0"/>
        </w:rPr>
      </w:pPr>
      <w:r w:rsidRPr="00C224DF">
        <w:rPr>
          <w:rFonts w:ascii="Arial" w:hAnsi="Arial" w:cs="Arial"/>
          <w:kern w:val="0"/>
        </w:rPr>
        <w:t>a) dochody (dział 900 rozdz. 90002) – 560.000,00 zł.</w:t>
      </w:r>
    </w:p>
    <w:p w14:paraId="51FC2842" w14:textId="401DEEB8" w:rsidR="00C224DF" w:rsidRPr="00C224DF" w:rsidRDefault="00C224DF" w:rsidP="00C224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kern w:val="0"/>
        </w:rPr>
      </w:pPr>
      <w:r w:rsidRPr="00C224DF">
        <w:rPr>
          <w:rFonts w:ascii="Arial" w:hAnsi="Arial" w:cs="Arial"/>
          <w:kern w:val="0"/>
        </w:rPr>
        <w:t xml:space="preserve">b) wydatki (dział 900 rozdz. 90002) – </w:t>
      </w:r>
      <w:r w:rsidR="00FC2B36">
        <w:rPr>
          <w:rFonts w:ascii="Arial" w:hAnsi="Arial" w:cs="Arial"/>
          <w:kern w:val="0"/>
        </w:rPr>
        <w:t>709.946,57</w:t>
      </w:r>
      <w:r w:rsidRPr="00C224DF">
        <w:rPr>
          <w:rFonts w:ascii="Arial" w:hAnsi="Arial" w:cs="Arial"/>
          <w:kern w:val="0"/>
        </w:rPr>
        <w:t xml:space="preserve"> zł.</w:t>
      </w:r>
    </w:p>
    <w:p w14:paraId="51A1406C" w14:textId="6AB222E3" w:rsidR="00C224DF" w:rsidRPr="00C224DF" w:rsidRDefault="00C224DF" w:rsidP="00C224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kern w:val="0"/>
        </w:rPr>
      </w:pPr>
      <w:r w:rsidRPr="00C224DF">
        <w:rPr>
          <w:rFonts w:ascii="Arial" w:hAnsi="Arial" w:cs="Arial"/>
          <w:b/>
          <w:bCs/>
          <w:kern w:val="0"/>
        </w:rPr>
        <w:t>§ 1</w:t>
      </w:r>
      <w:r w:rsidR="00551C38">
        <w:rPr>
          <w:rFonts w:ascii="Arial" w:hAnsi="Arial" w:cs="Arial"/>
          <w:b/>
          <w:bCs/>
          <w:kern w:val="0"/>
        </w:rPr>
        <w:t>1</w:t>
      </w:r>
      <w:r w:rsidRPr="00C224DF">
        <w:rPr>
          <w:rFonts w:ascii="Arial" w:hAnsi="Arial" w:cs="Arial"/>
          <w:b/>
          <w:bCs/>
          <w:kern w:val="0"/>
        </w:rPr>
        <w:t xml:space="preserve">. </w:t>
      </w:r>
      <w:r w:rsidRPr="00C224DF">
        <w:rPr>
          <w:rFonts w:ascii="Arial" w:hAnsi="Arial" w:cs="Arial"/>
          <w:kern w:val="0"/>
        </w:rPr>
        <w:t xml:space="preserve">1. Ustala się dochody w kwocie </w:t>
      </w:r>
      <w:r w:rsidR="00FC2B36">
        <w:rPr>
          <w:rFonts w:ascii="Arial" w:hAnsi="Arial" w:cs="Arial"/>
          <w:kern w:val="0"/>
        </w:rPr>
        <w:t>37</w:t>
      </w:r>
      <w:r w:rsidRPr="00C224DF">
        <w:rPr>
          <w:rFonts w:ascii="Arial" w:hAnsi="Arial" w:cs="Arial"/>
          <w:kern w:val="0"/>
        </w:rPr>
        <w:t xml:space="preserve">.000,00 zł. z tytułu  wydawania zezwoleń na sprzedaż napojów alkoholowych i z części opłat za zezwolenia na sprzedaż alkoholu oraz wydatki w kwocie </w:t>
      </w:r>
      <w:r w:rsidR="00FC2B36">
        <w:rPr>
          <w:rFonts w:ascii="Arial" w:hAnsi="Arial" w:cs="Arial"/>
          <w:kern w:val="0"/>
        </w:rPr>
        <w:t>124.682,65</w:t>
      </w:r>
      <w:r w:rsidRPr="00C224DF">
        <w:rPr>
          <w:rFonts w:ascii="Arial" w:hAnsi="Arial" w:cs="Arial"/>
          <w:kern w:val="0"/>
        </w:rPr>
        <w:t xml:space="preserve"> zł. na realizację zadań określonych w gminnym programie profilaktyki i rozwiązywania problemów alkoholowych.</w:t>
      </w:r>
    </w:p>
    <w:p w14:paraId="732755E8" w14:textId="087B0E20" w:rsidR="00C224DF" w:rsidRDefault="00C224DF" w:rsidP="00C224DF">
      <w:pPr>
        <w:widowControl w:val="0"/>
        <w:tabs>
          <w:tab w:val="left" w:pos="142"/>
          <w:tab w:val="left" w:pos="283"/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</w:tabs>
        <w:autoSpaceDE w:val="0"/>
        <w:autoSpaceDN w:val="0"/>
        <w:adjustRightInd w:val="0"/>
        <w:spacing w:after="0" w:line="100" w:lineRule="atLeast"/>
        <w:ind w:left="142" w:hanging="142"/>
        <w:rPr>
          <w:rFonts w:ascii="Arial" w:hAnsi="Arial" w:cs="Arial"/>
          <w:kern w:val="0"/>
        </w:rPr>
      </w:pPr>
      <w:r w:rsidRPr="00C224DF">
        <w:rPr>
          <w:rFonts w:ascii="Arial" w:hAnsi="Arial" w:cs="Arial"/>
          <w:kern w:val="0"/>
        </w:rPr>
        <w:t xml:space="preserve">2. Ustala się wydatki w kwocie </w:t>
      </w:r>
      <w:r w:rsidR="00FC2B36">
        <w:rPr>
          <w:rFonts w:ascii="Arial" w:hAnsi="Arial" w:cs="Arial"/>
          <w:kern w:val="0"/>
        </w:rPr>
        <w:t>5</w:t>
      </w:r>
      <w:r w:rsidRPr="00C224DF">
        <w:rPr>
          <w:rFonts w:ascii="Arial" w:hAnsi="Arial" w:cs="Arial"/>
          <w:kern w:val="0"/>
        </w:rPr>
        <w:t xml:space="preserve">.000,00 zł. na realizację zadań określonych w gminnym programie przeciwdziałania narkomanii, zgodnie z załącznikiem nr </w:t>
      </w:r>
      <w:r w:rsidR="00FC2B36">
        <w:rPr>
          <w:rFonts w:ascii="Arial" w:hAnsi="Arial" w:cs="Arial"/>
          <w:kern w:val="0"/>
        </w:rPr>
        <w:t>8</w:t>
      </w:r>
      <w:r w:rsidRPr="00C224DF">
        <w:rPr>
          <w:rFonts w:ascii="Arial" w:hAnsi="Arial" w:cs="Arial"/>
          <w:kern w:val="0"/>
        </w:rPr>
        <w:t xml:space="preserve"> do niniejszej uchwały.</w:t>
      </w:r>
    </w:p>
    <w:p w14:paraId="6C26F87A" w14:textId="4D4C08AE" w:rsidR="00C224DF" w:rsidRPr="00C224DF" w:rsidRDefault="00C224DF" w:rsidP="00C224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color w:val="000000"/>
          <w:kern w:val="0"/>
          <w14:ligatures w14:val="none"/>
        </w:rPr>
      </w:pPr>
      <w:r w:rsidRPr="00C224DF">
        <w:rPr>
          <w:rFonts w:ascii="Arial" w:hAnsi="Arial" w:cs="Arial"/>
          <w:b/>
          <w:bCs/>
          <w:kern w:val="0"/>
          <w14:ligatures w14:val="none"/>
        </w:rPr>
        <w:t>§ 12</w:t>
      </w:r>
      <w:r w:rsidRPr="00C224DF">
        <w:rPr>
          <w:rFonts w:ascii="Arial" w:hAnsi="Arial" w:cs="Arial"/>
          <w:b/>
          <w:bCs/>
          <w:color w:val="000000"/>
          <w:kern w:val="0"/>
          <w14:ligatures w14:val="none"/>
        </w:rPr>
        <w:t xml:space="preserve">. </w:t>
      </w:r>
      <w:r w:rsidRPr="00C224DF">
        <w:rPr>
          <w:rFonts w:ascii="Arial" w:hAnsi="Arial" w:cs="Arial"/>
          <w:color w:val="000000"/>
          <w:kern w:val="0"/>
          <w14:ligatures w14:val="none"/>
        </w:rPr>
        <w:t>Ustala się plan dochodów i wydatków nimi finansowanymi w wysokości 4</w:t>
      </w:r>
      <w:r w:rsidR="00FC2B36">
        <w:rPr>
          <w:rFonts w:ascii="Arial" w:hAnsi="Arial" w:cs="Arial"/>
          <w:color w:val="000000"/>
          <w:kern w:val="0"/>
          <w14:ligatures w14:val="none"/>
        </w:rPr>
        <w:t>39.600</w:t>
      </w:r>
      <w:r w:rsidRPr="00C224DF">
        <w:rPr>
          <w:rFonts w:ascii="Arial" w:hAnsi="Arial" w:cs="Arial"/>
          <w:color w:val="000000"/>
          <w:kern w:val="0"/>
          <w14:ligatures w14:val="none"/>
        </w:rPr>
        <w:t xml:space="preserve">,00 zł. związanych z realizacją przeciwdziałania COVID-19 w roku 2023 - sprzedaż preferencyjna węgla, zgodnie z załącznikiem nr </w:t>
      </w:r>
      <w:r w:rsidR="00FC2B36">
        <w:rPr>
          <w:rFonts w:ascii="Arial" w:hAnsi="Arial" w:cs="Arial"/>
          <w:color w:val="000000"/>
          <w:kern w:val="0"/>
          <w14:ligatures w14:val="none"/>
        </w:rPr>
        <w:t>9</w:t>
      </w:r>
      <w:r w:rsidRPr="00C224DF">
        <w:rPr>
          <w:rFonts w:ascii="Arial" w:hAnsi="Arial" w:cs="Arial"/>
          <w:color w:val="000000"/>
          <w:kern w:val="0"/>
          <w14:ligatures w14:val="none"/>
        </w:rPr>
        <w:t xml:space="preserve"> do niniejszej uchwały.</w:t>
      </w:r>
    </w:p>
    <w:p w14:paraId="78B5E687" w14:textId="77777777" w:rsidR="00C224DF" w:rsidRPr="003029F6" w:rsidRDefault="00C224DF" w:rsidP="00C224DF">
      <w:pPr>
        <w:widowControl w:val="0"/>
        <w:tabs>
          <w:tab w:val="left" w:pos="142"/>
          <w:tab w:val="left" w:pos="283"/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kern w:val="0"/>
        </w:rPr>
      </w:pPr>
    </w:p>
    <w:p w14:paraId="09F296B0" w14:textId="031B05B4" w:rsidR="003029F6" w:rsidRPr="003029F6" w:rsidRDefault="003029F6" w:rsidP="003029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029F6">
        <w:rPr>
          <w:rFonts w:ascii="Arial" w:hAnsi="Arial" w:cs="Arial"/>
          <w:b/>
          <w:bCs/>
          <w:kern w:val="0"/>
        </w:rPr>
        <w:t>§ 1</w:t>
      </w:r>
      <w:r w:rsidR="00551C38">
        <w:rPr>
          <w:rFonts w:ascii="Arial" w:hAnsi="Arial" w:cs="Arial"/>
          <w:b/>
          <w:bCs/>
          <w:kern w:val="0"/>
        </w:rPr>
        <w:t>3</w:t>
      </w:r>
      <w:r w:rsidRPr="003029F6">
        <w:rPr>
          <w:rFonts w:ascii="Arial" w:hAnsi="Arial" w:cs="Arial"/>
          <w:b/>
          <w:bCs/>
          <w:kern w:val="0"/>
        </w:rPr>
        <w:t>.</w:t>
      </w:r>
      <w:r w:rsidRPr="003029F6">
        <w:rPr>
          <w:rFonts w:ascii="Arial" w:hAnsi="Arial" w:cs="Arial"/>
          <w:kern w:val="0"/>
        </w:rPr>
        <w:t xml:space="preserve"> Budżet po dokonanych zmianach wynosi:</w:t>
      </w:r>
    </w:p>
    <w:p w14:paraId="3A8BA066" w14:textId="606E3E63" w:rsidR="003029F6" w:rsidRPr="003029F6" w:rsidRDefault="003029F6" w:rsidP="003029F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029F6">
        <w:rPr>
          <w:rFonts w:ascii="Arial" w:hAnsi="Arial" w:cs="Arial"/>
          <w:kern w:val="0"/>
        </w:rPr>
        <w:t>1. Plan dochodów po zmianach – 26.</w:t>
      </w:r>
      <w:r w:rsidR="00FC2B36">
        <w:rPr>
          <w:rFonts w:ascii="Arial" w:hAnsi="Arial" w:cs="Arial"/>
          <w:kern w:val="0"/>
        </w:rPr>
        <w:t>791.536,94</w:t>
      </w:r>
      <w:r w:rsidRPr="003029F6">
        <w:rPr>
          <w:rFonts w:ascii="Arial" w:hAnsi="Arial" w:cs="Arial"/>
          <w:kern w:val="0"/>
        </w:rPr>
        <w:t xml:space="preserve"> zł.</w:t>
      </w:r>
    </w:p>
    <w:p w14:paraId="19954751" w14:textId="7B756268" w:rsidR="003029F6" w:rsidRPr="003029F6" w:rsidRDefault="003029F6" w:rsidP="003029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029F6">
        <w:rPr>
          <w:rFonts w:ascii="Arial" w:hAnsi="Arial" w:cs="Arial"/>
          <w:kern w:val="0"/>
        </w:rPr>
        <w:t>w tym: dochody bieżące – 13.</w:t>
      </w:r>
      <w:r w:rsidR="00FC2B36">
        <w:rPr>
          <w:rFonts w:ascii="Arial" w:hAnsi="Arial" w:cs="Arial"/>
          <w:kern w:val="0"/>
        </w:rPr>
        <w:t>526.486,00</w:t>
      </w:r>
      <w:r w:rsidRPr="003029F6">
        <w:rPr>
          <w:rFonts w:ascii="Arial" w:hAnsi="Arial" w:cs="Arial"/>
          <w:kern w:val="0"/>
        </w:rPr>
        <w:t xml:space="preserve"> zł.</w:t>
      </w:r>
    </w:p>
    <w:p w14:paraId="0EDDB53D" w14:textId="1E462CDB" w:rsidR="003029F6" w:rsidRPr="003029F6" w:rsidRDefault="003029F6" w:rsidP="003029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029F6">
        <w:rPr>
          <w:rFonts w:ascii="Arial" w:hAnsi="Arial" w:cs="Arial"/>
          <w:kern w:val="0"/>
        </w:rPr>
        <w:t>dochody majątkowe – 1</w:t>
      </w:r>
      <w:r w:rsidR="00FC2B36">
        <w:rPr>
          <w:rFonts w:ascii="Arial" w:hAnsi="Arial" w:cs="Arial"/>
          <w:kern w:val="0"/>
        </w:rPr>
        <w:t>3.265.050,94</w:t>
      </w:r>
      <w:r w:rsidRPr="003029F6">
        <w:rPr>
          <w:rFonts w:ascii="Arial" w:hAnsi="Arial" w:cs="Arial"/>
          <w:kern w:val="0"/>
        </w:rPr>
        <w:t xml:space="preserve"> zł.                                                                                    2. Plan wydatków po zmianach – 2</w:t>
      </w:r>
      <w:r w:rsidR="00FC2B36">
        <w:rPr>
          <w:rFonts w:ascii="Arial" w:hAnsi="Arial" w:cs="Arial"/>
          <w:kern w:val="0"/>
        </w:rPr>
        <w:t>9.238.807,20</w:t>
      </w:r>
      <w:r w:rsidRPr="003029F6">
        <w:rPr>
          <w:rFonts w:ascii="Arial" w:hAnsi="Arial" w:cs="Arial"/>
          <w:kern w:val="0"/>
        </w:rPr>
        <w:t xml:space="preserve"> zł.</w:t>
      </w:r>
    </w:p>
    <w:p w14:paraId="6A7E8B39" w14:textId="5069E26A" w:rsidR="003029F6" w:rsidRPr="003029F6" w:rsidRDefault="003029F6" w:rsidP="003029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029F6">
        <w:rPr>
          <w:rFonts w:ascii="Arial" w:hAnsi="Arial" w:cs="Arial"/>
          <w:kern w:val="0"/>
        </w:rPr>
        <w:t>w tym: wydatki bieżące – 13.</w:t>
      </w:r>
      <w:r w:rsidR="00FC2B36">
        <w:rPr>
          <w:rFonts w:ascii="Arial" w:hAnsi="Arial" w:cs="Arial"/>
          <w:kern w:val="0"/>
        </w:rPr>
        <w:t>830.866,71</w:t>
      </w:r>
      <w:r w:rsidRPr="003029F6">
        <w:rPr>
          <w:rFonts w:ascii="Arial" w:hAnsi="Arial" w:cs="Arial"/>
          <w:kern w:val="0"/>
        </w:rPr>
        <w:t xml:space="preserve"> zł.</w:t>
      </w:r>
    </w:p>
    <w:p w14:paraId="13AFEE0A" w14:textId="4E6F1A9D" w:rsidR="003029F6" w:rsidRPr="003029F6" w:rsidRDefault="003029F6" w:rsidP="003029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029F6">
        <w:rPr>
          <w:rFonts w:ascii="Arial" w:hAnsi="Arial" w:cs="Arial"/>
          <w:kern w:val="0"/>
        </w:rPr>
        <w:t>wydatki majątkowe – 1</w:t>
      </w:r>
      <w:r w:rsidR="00FC2B36">
        <w:rPr>
          <w:rFonts w:ascii="Arial" w:hAnsi="Arial" w:cs="Arial"/>
          <w:kern w:val="0"/>
        </w:rPr>
        <w:t>5.407.940,49</w:t>
      </w:r>
      <w:r w:rsidRPr="003029F6">
        <w:rPr>
          <w:rFonts w:ascii="Arial" w:hAnsi="Arial" w:cs="Arial"/>
          <w:kern w:val="0"/>
        </w:rPr>
        <w:t xml:space="preserve"> zł.</w:t>
      </w:r>
    </w:p>
    <w:p w14:paraId="5F4BB16D" w14:textId="79B14333" w:rsidR="003029F6" w:rsidRPr="003029F6" w:rsidRDefault="003029F6" w:rsidP="003029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029F6">
        <w:rPr>
          <w:rFonts w:ascii="Arial" w:hAnsi="Arial" w:cs="Arial"/>
          <w:b/>
          <w:bCs/>
          <w:kern w:val="0"/>
        </w:rPr>
        <w:t>§ 1</w:t>
      </w:r>
      <w:r w:rsidR="00551C38">
        <w:rPr>
          <w:rFonts w:ascii="Arial" w:hAnsi="Arial" w:cs="Arial"/>
          <w:b/>
          <w:bCs/>
          <w:kern w:val="0"/>
        </w:rPr>
        <w:t>4</w:t>
      </w:r>
      <w:r w:rsidRPr="003029F6">
        <w:rPr>
          <w:rFonts w:ascii="Arial" w:hAnsi="Arial" w:cs="Arial"/>
          <w:b/>
          <w:bCs/>
          <w:kern w:val="0"/>
        </w:rPr>
        <w:t xml:space="preserve">. </w:t>
      </w:r>
      <w:r w:rsidRPr="003029F6">
        <w:rPr>
          <w:rFonts w:ascii="Arial" w:hAnsi="Arial" w:cs="Arial"/>
          <w:kern w:val="0"/>
        </w:rPr>
        <w:t>Uchwała wchodzi w życie z dniem podjęcia i podlega ogłoszeniu w Dzienniku Urzędowym Województwa Warmińsko-Mazurskiego.</w:t>
      </w:r>
    </w:p>
    <w:p w14:paraId="75E27A7C" w14:textId="77777777" w:rsidR="003029F6" w:rsidRPr="003029F6" w:rsidRDefault="003029F6" w:rsidP="003029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0C81E9BA" w14:textId="77777777" w:rsidR="003029F6" w:rsidRPr="003029F6" w:rsidRDefault="003029F6" w:rsidP="003029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6EF02FA7" w14:textId="77777777" w:rsidR="003029F6" w:rsidRPr="003029F6" w:rsidRDefault="003029F6" w:rsidP="003029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029F6">
        <w:rPr>
          <w:rFonts w:ascii="Arial" w:hAnsi="Arial" w:cs="Arial"/>
          <w:kern w:val="0"/>
        </w:rPr>
        <w:tab/>
      </w:r>
      <w:r w:rsidRPr="003029F6">
        <w:rPr>
          <w:rFonts w:ascii="Arial" w:hAnsi="Arial" w:cs="Arial"/>
          <w:kern w:val="0"/>
        </w:rPr>
        <w:tab/>
      </w:r>
      <w:r w:rsidRPr="003029F6">
        <w:rPr>
          <w:rFonts w:ascii="Arial" w:hAnsi="Arial" w:cs="Arial"/>
          <w:kern w:val="0"/>
        </w:rPr>
        <w:tab/>
      </w:r>
      <w:r w:rsidRPr="003029F6">
        <w:rPr>
          <w:rFonts w:ascii="Arial" w:hAnsi="Arial" w:cs="Arial"/>
          <w:kern w:val="0"/>
        </w:rPr>
        <w:tab/>
      </w:r>
      <w:r w:rsidRPr="003029F6">
        <w:rPr>
          <w:rFonts w:ascii="Arial" w:hAnsi="Arial" w:cs="Arial"/>
          <w:kern w:val="0"/>
        </w:rPr>
        <w:tab/>
      </w:r>
      <w:r w:rsidRPr="003029F6">
        <w:rPr>
          <w:rFonts w:ascii="Arial" w:hAnsi="Arial" w:cs="Arial"/>
          <w:kern w:val="0"/>
        </w:rPr>
        <w:tab/>
      </w:r>
      <w:r w:rsidRPr="003029F6">
        <w:rPr>
          <w:rFonts w:ascii="Arial" w:hAnsi="Arial" w:cs="Arial"/>
          <w:kern w:val="0"/>
        </w:rPr>
        <w:tab/>
      </w:r>
      <w:r w:rsidRPr="003029F6">
        <w:rPr>
          <w:rFonts w:ascii="Arial" w:hAnsi="Arial" w:cs="Arial"/>
          <w:kern w:val="0"/>
        </w:rPr>
        <w:tab/>
        <w:t>Przewodniczący Rady Gminy</w:t>
      </w:r>
    </w:p>
    <w:p w14:paraId="0F610485" w14:textId="77777777" w:rsidR="003029F6" w:rsidRPr="003029F6" w:rsidRDefault="003029F6" w:rsidP="003029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17F716B2" w14:textId="77777777" w:rsidR="003029F6" w:rsidRPr="003029F6" w:rsidRDefault="003029F6" w:rsidP="003029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3029F6">
        <w:rPr>
          <w:rFonts w:ascii="Arial" w:hAnsi="Arial" w:cs="Arial"/>
          <w:kern w:val="0"/>
        </w:rPr>
        <w:tab/>
      </w:r>
      <w:r w:rsidRPr="003029F6">
        <w:rPr>
          <w:rFonts w:ascii="Arial" w:hAnsi="Arial" w:cs="Arial"/>
          <w:kern w:val="0"/>
        </w:rPr>
        <w:tab/>
      </w:r>
      <w:r w:rsidRPr="003029F6">
        <w:rPr>
          <w:rFonts w:ascii="Arial" w:hAnsi="Arial" w:cs="Arial"/>
          <w:kern w:val="0"/>
        </w:rPr>
        <w:tab/>
      </w:r>
      <w:r w:rsidRPr="003029F6">
        <w:rPr>
          <w:rFonts w:ascii="Arial" w:hAnsi="Arial" w:cs="Arial"/>
          <w:kern w:val="0"/>
        </w:rPr>
        <w:tab/>
      </w:r>
      <w:r w:rsidRPr="003029F6">
        <w:rPr>
          <w:rFonts w:ascii="Arial" w:hAnsi="Arial" w:cs="Arial"/>
          <w:kern w:val="0"/>
        </w:rPr>
        <w:tab/>
        <w:t xml:space="preserve">    </w:t>
      </w:r>
      <w:r w:rsidRPr="003029F6">
        <w:rPr>
          <w:rFonts w:ascii="Arial" w:hAnsi="Arial" w:cs="Arial"/>
          <w:kern w:val="0"/>
        </w:rPr>
        <w:tab/>
      </w:r>
      <w:r w:rsidRPr="003029F6">
        <w:rPr>
          <w:rFonts w:ascii="Arial" w:hAnsi="Arial" w:cs="Arial"/>
          <w:kern w:val="0"/>
        </w:rPr>
        <w:tab/>
        <w:t xml:space="preserve">                 Stanisław </w:t>
      </w:r>
      <w:proofErr w:type="spellStart"/>
      <w:r w:rsidRPr="003029F6">
        <w:rPr>
          <w:rFonts w:ascii="Arial" w:hAnsi="Arial" w:cs="Arial"/>
          <w:kern w:val="0"/>
        </w:rPr>
        <w:t>Rudziewicz</w:t>
      </w:r>
      <w:proofErr w:type="spellEnd"/>
    </w:p>
    <w:p w14:paraId="7D2E5CDD" w14:textId="77777777" w:rsidR="003029F6" w:rsidRPr="003029F6" w:rsidRDefault="003029F6" w:rsidP="00302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kern w:val="0"/>
        </w:rPr>
      </w:pPr>
    </w:p>
    <w:p w14:paraId="76AD7EF2" w14:textId="77777777" w:rsidR="003029F6" w:rsidRPr="003029F6" w:rsidRDefault="003029F6" w:rsidP="003029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8EC0312" w14:textId="77777777" w:rsidR="003029F6" w:rsidRPr="003029F6" w:rsidRDefault="003029F6" w:rsidP="003029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kern w:val="0"/>
        </w:rPr>
      </w:pPr>
    </w:p>
    <w:p w14:paraId="113EBECE" w14:textId="77777777" w:rsidR="003029F6" w:rsidRPr="003029F6" w:rsidRDefault="003029F6" w:rsidP="003029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kern w:val="0"/>
        </w:rPr>
      </w:pPr>
    </w:p>
    <w:p w14:paraId="2F2AA2A7" w14:textId="77777777" w:rsidR="003029F6" w:rsidRPr="003029F6" w:rsidRDefault="003029F6" w:rsidP="003029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kern w:val="0"/>
        </w:rPr>
      </w:pPr>
    </w:p>
    <w:p w14:paraId="11AEB4E4" w14:textId="77777777" w:rsidR="003029F6" w:rsidRPr="003029F6" w:rsidRDefault="003029F6" w:rsidP="003029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kern w:val="0"/>
        </w:rPr>
      </w:pPr>
    </w:p>
    <w:p w14:paraId="765E4898" w14:textId="77777777" w:rsidR="003029F6" w:rsidRPr="003029F6" w:rsidRDefault="003029F6" w:rsidP="00302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kern w:val="0"/>
        </w:rPr>
      </w:pPr>
    </w:p>
    <w:p w14:paraId="1A13F126" w14:textId="77777777" w:rsidR="003029F6" w:rsidRPr="003029F6" w:rsidRDefault="003029F6" w:rsidP="003029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68D6892" w14:textId="77777777" w:rsidR="00E601F8" w:rsidRDefault="00E601F8"/>
    <w:sectPr w:rsidR="00E601F8" w:rsidSect="00F062E0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 w16cid:durableId="169225515">
    <w:abstractNumId w:val="0"/>
  </w:num>
  <w:num w:numId="2" w16cid:durableId="106371595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F6"/>
    <w:rsid w:val="00061575"/>
    <w:rsid w:val="003029F6"/>
    <w:rsid w:val="00551C38"/>
    <w:rsid w:val="006F58B2"/>
    <w:rsid w:val="00C224DF"/>
    <w:rsid w:val="00CF608D"/>
    <w:rsid w:val="00D17F1E"/>
    <w:rsid w:val="00D44380"/>
    <w:rsid w:val="00E601F8"/>
    <w:rsid w:val="00F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B5E7"/>
  <w15:chartTrackingRefBased/>
  <w15:docId w15:val="{2DEC925A-99A8-4FD4-81AA-AEEB4E38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7</cp:revision>
  <dcterms:created xsi:type="dcterms:W3CDTF">2023-03-22T12:07:00Z</dcterms:created>
  <dcterms:modified xsi:type="dcterms:W3CDTF">2023-04-04T06:26:00Z</dcterms:modified>
</cp:coreProperties>
</file>