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357D" w14:textId="77777777" w:rsidR="00205D31" w:rsidRPr="00205D31" w:rsidRDefault="00205D31" w:rsidP="00205D3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05D31">
        <w:rPr>
          <w:rFonts w:ascii="Arial" w:hAnsi="Arial" w:cs="Arial"/>
          <w:b/>
          <w:bCs/>
          <w:kern w:val="0"/>
          <w:sz w:val="20"/>
          <w:szCs w:val="20"/>
        </w:rPr>
        <w:t>ZARZĄDZENIE Nr 541/2023</w:t>
      </w:r>
    </w:p>
    <w:p w14:paraId="339DC16C" w14:textId="77777777" w:rsidR="00205D31" w:rsidRP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05D31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46120AE0" w14:textId="77777777" w:rsidR="00205D31" w:rsidRP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05D31">
        <w:rPr>
          <w:rFonts w:ascii="Arial" w:hAnsi="Arial" w:cs="Arial"/>
          <w:b/>
          <w:bCs/>
          <w:kern w:val="0"/>
          <w:sz w:val="20"/>
          <w:szCs w:val="20"/>
        </w:rPr>
        <w:t xml:space="preserve">  z dnia 31 maja 2023 r.</w:t>
      </w:r>
    </w:p>
    <w:p w14:paraId="3D380785" w14:textId="77777777" w:rsid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A1F761C" w14:textId="77777777" w:rsidR="00EA4375" w:rsidRPr="00205D31" w:rsidRDefault="00EA4375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985527C" w14:textId="77777777" w:rsidR="00205D31" w:rsidRPr="00205D31" w:rsidRDefault="00205D31" w:rsidP="00205D3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205D31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7ABA185D" w14:textId="77777777" w:rsidR="00205D31" w:rsidRPr="00205D31" w:rsidRDefault="00205D31" w:rsidP="00205D3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</w:t>
      </w:r>
    </w:p>
    <w:p w14:paraId="5045A643" w14:textId="77777777" w:rsidR="00205D31" w:rsidRPr="00205D31" w:rsidRDefault="00205D31" w:rsidP="00205D3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 xml:space="preserve"> (Dz. U. z 2022 r. poz. 1634 z </w:t>
      </w:r>
      <w:proofErr w:type="spellStart"/>
      <w:r w:rsidRPr="00205D31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205D31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1B08498F" w14:textId="77777777" w:rsidR="00205D31" w:rsidRPr="00205D31" w:rsidRDefault="00205D31" w:rsidP="00205D3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7FAB809" w14:textId="77777777" w:rsidR="00205D31" w:rsidRPr="00205D31" w:rsidRDefault="00205D31" w:rsidP="00205D3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205D31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205D31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5872F6E0" w14:textId="77777777" w:rsidR="00205D31" w:rsidRPr="00205D31" w:rsidRDefault="00205D31" w:rsidP="00205D3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1. Zwiększyć wydatki o kwotę – 7.000,00 zł.</w:t>
      </w:r>
    </w:p>
    <w:p w14:paraId="4D75E5C3" w14:textId="77777777" w:rsidR="00205D31" w:rsidRPr="00205D31" w:rsidRDefault="00205D31" w:rsidP="00205D3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w tym: wydatki bieżące o kwotę – 7.000,00 zł.</w:t>
      </w:r>
    </w:p>
    <w:p w14:paraId="3EFC4361" w14:textId="77777777" w:rsidR="00205D31" w:rsidRPr="00205D31" w:rsidRDefault="00205D31" w:rsidP="00205D3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2. Zmniejszyć wydatki o kwotę - 7.000,00 zł.</w:t>
      </w:r>
    </w:p>
    <w:p w14:paraId="6EB1BC66" w14:textId="77777777" w:rsidR="00205D31" w:rsidRPr="00205D31" w:rsidRDefault="00205D31" w:rsidP="00205D3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w tym: wydatki bieżące o kwotę - 7.000,00 zł.</w:t>
      </w:r>
    </w:p>
    <w:p w14:paraId="33957EEE" w14:textId="77777777" w:rsidR="00205D31" w:rsidRPr="00205D31" w:rsidRDefault="00205D31" w:rsidP="00205D3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09333D44" w14:textId="77777777" w:rsidR="00205D31" w:rsidRP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0DC21427" w14:textId="77777777" w:rsidR="00205D31" w:rsidRPr="00205D31" w:rsidRDefault="00205D31" w:rsidP="00205D31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b/>
          <w:bCs/>
          <w:kern w:val="0"/>
          <w:sz w:val="20"/>
          <w:szCs w:val="20"/>
        </w:rPr>
        <w:t>§ 2</w:t>
      </w:r>
      <w:r w:rsidRPr="00205D31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698BC35A" w14:textId="77777777" w:rsidR="00205D31" w:rsidRP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1. Plan dochodów po zmianach – 27.593.253,62 zł.</w:t>
      </w:r>
    </w:p>
    <w:p w14:paraId="31D253D3" w14:textId="77777777" w:rsidR="00205D31" w:rsidRP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w tym: dochody bieżące – 14.338.202,68 zł.</w:t>
      </w:r>
    </w:p>
    <w:p w14:paraId="6CE6905A" w14:textId="77777777" w:rsidR="00205D31" w:rsidRP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dochody majątkowe - 13.255.050,94 zł.</w:t>
      </w:r>
    </w:p>
    <w:p w14:paraId="643CD091" w14:textId="77777777" w:rsidR="00205D31" w:rsidRP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2. Plan wydatków po zmianach – 30.601.055,30 zł.</w:t>
      </w:r>
    </w:p>
    <w:p w14:paraId="0C1A3EE5" w14:textId="77777777" w:rsidR="00205D31" w:rsidRP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w tym: wydatki bieżące – 14.999.514,81 zł.</w:t>
      </w:r>
    </w:p>
    <w:p w14:paraId="65EB801A" w14:textId="77777777" w:rsidR="00205D31" w:rsidRP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05D31">
        <w:rPr>
          <w:rFonts w:ascii="Arial" w:hAnsi="Arial" w:cs="Arial"/>
          <w:kern w:val="0"/>
          <w:sz w:val="20"/>
          <w:szCs w:val="20"/>
        </w:rPr>
        <w:t>wydatki majątkowe - 15.601.540,49 zł.</w:t>
      </w:r>
    </w:p>
    <w:p w14:paraId="169E4608" w14:textId="77777777" w:rsidR="00205D31" w:rsidRP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0F1598D" w14:textId="77777777" w:rsidR="00205D31" w:rsidRPr="00205D31" w:rsidRDefault="00205D31" w:rsidP="00205D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205D31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205D31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56055C59" w14:textId="77777777" w:rsidR="00205D31" w:rsidRPr="00205D31" w:rsidRDefault="00205D31" w:rsidP="00205D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26B4B247" w14:textId="77777777" w:rsidR="00205D31" w:rsidRPr="00205D31" w:rsidRDefault="00205D31" w:rsidP="00205D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7589EBF4" w14:textId="77777777" w:rsidR="00646CE7" w:rsidRPr="00646CE7" w:rsidRDefault="00646CE7" w:rsidP="00646C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633845D2" w14:textId="77777777" w:rsidR="00E601F8" w:rsidRDefault="00E601F8"/>
    <w:sectPr w:rsidR="00E601F8" w:rsidSect="007531DD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E7"/>
    <w:rsid w:val="00205D31"/>
    <w:rsid w:val="00646CE7"/>
    <w:rsid w:val="00D44380"/>
    <w:rsid w:val="00E601F8"/>
    <w:rsid w:val="00E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4181"/>
  <w15:chartTrackingRefBased/>
  <w15:docId w15:val="{5D62DB86-1BF8-446A-8F14-57F4ADFC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4</cp:revision>
  <cp:lastPrinted>2023-06-05T12:23:00Z</cp:lastPrinted>
  <dcterms:created xsi:type="dcterms:W3CDTF">2023-06-05T11:27:00Z</dcterms:created>
  <dcterms:modified xsi:type="dcterms:W3CDTF">2023-06-05T12:23:00Z</dcterms:modified>
</cp:coreProperties>
</file>