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929" w:rsidRPr="00A37929" w:rsidRDefault="00A37929" w:rsidP="00A3792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>ZARZĄDZENIE Nr 558/2023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  z dnia 31 lipca 2023 r.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A37929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A37929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A37929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A37929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 xml:space="preserve"> Zwiększyć plan dochodów o kwotę -  24.890,64 zł.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w tym: dochody bieżące o kwotę - 24.890,64 zł.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zgodnie z załącznikiem Nr 1.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A37929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Zwiększyć wydatki o kwotę – 24.890,64 zł.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w tym: wydatki bieżące o kwotę – 24.890,64 zł.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zgodnie z załącznikiem Nr 2.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A37929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A37929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1.817.972,92 zł., zgodnie z załącznikiem Nr 3 i 3a.</w:t>
      </w: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A37929">
        <w:rPr>
          <w:rFonts w:ascii="Arial" w:hAnsi="Arial" w:cs="Arial"/>
          <w:kern w:val="0"/>
          <w:sz w:val="20"/>
          <w:szCs w:val="20"/>
        </w:rPr>
        <w:t xml:space="preserve">Ustala się dotacje udzielone z budżetu gminy podmiotom należącym i nienależącym do sektora finansów publicznych w kwocie 1.564.468,90 zł., zgodnie z załącznikiem nr 4. 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>§ 5</w:t>
      </w:r>
      <w:r w:rsidRPr="00A37929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1. Plan dochodów po zmianach – 27.578.012,26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w tym: dochody bieżące – 14.322.961,32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2. Plan wydatków po zmianach – 31.175.413,94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w tym: wydatki bieżące – 15.453.873,45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A37929">
        <w:rPr>
          <w:rFonts w:ascii="Arial" w:hAnsi="Arial" w:cs="Arial"/>
          <w:kern w:val="0"/>
          <w:sz w:val="20"/>
          <w:szCs w:val="20"/>
        </w:rPr>
        <w:t>wydatki majątkowe - 15.721.540,49 zł.</w:t>
      </w: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A37929">
        <w:rPr>
          <w:rFonts w:ascii="Arial" w:hAnsi="Arial" w:cs="Arial"/>
          <w:b/>
          <w:bCs/>
          <w:kern w:val="0"/>
          <w:sz w:val="20"/>
          <w:szCs w:val="20"/>
        </w:rPr>
        <w:t xml:space="preserve">§ 6 </w:t>
      </w:r>
      <w:r w:rsidRPr="00A37929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:rsidR="00A37929" w:rsidRPr="00A37929" w:rsidRDefault="00A37929" w:rsidP="00A379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:rsidR="00A37929" w:rsidRPr="00A37929" w:rsidRDefault="00A37929" w:rsidP="00A379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:rsidR="00E601F8" w:rsidRDefault="00E601F8"/>
    <w:sectPr w:rsidR="00E601F8" w:rsidSect="00734B0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29"/>
    <w:rsid w:val="00A37929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5959-CC59-41BB-A02A-319C9BA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2023-08-03T07:01:00Z</dcterms:created>
  <dcterms:modified xsi:type="dcterms:W3CDTF">2023-08-03T07:01:00Z</dcterms:modified>
</cp:coreProperties>
</file>