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50FF" w14:textId="4D325927" w:rsidR="008B1A6F" w:rsidRPr="00240579" w:rsidRDefault="00240579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>U</w:t>
      </w:r>
      <w:r w:rsidR="008B1A6F"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CHWAŁA Nr </w:t>
      </w:r>
      <w:r w:rsidR="00C17937"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>XXXVI/301</w:t>
      </w:r>
      <w:r w:rsidR="008B1A6F"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>/23</w:t>
      </w:r>
    </w:p>
    <w:p w14:paraId="52A016BC" w14:textId="77777777" w:rsidR="008B1A6F" w:rsidRPr="00240579" w:rsidRDefault="008B1A6F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Dubeninki</w:t>
      </w:r>
    </w:p>
    <w:p w14:paraId="62950ACD" w14:textId="25D75A69" w:rsidR="008B1A6F" w:rsidRPr="00240579" w:rsidRDefault="008B1A6F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 w:rsidR="00C17937"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>30 listopada</w:t>
      </w:r>
      <w:r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2023 r.</w:t>
      </w:r>
    </w:p>
    <w:p w14:paraId="0ACC58E1" w14:textId="77777777" w:rsidR="008B1A6F" w:rsidRPr="00240579" w:rsidRDefault="008B1A6F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C7A739F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 budżecie Gminy Dubeninki na 2023 rok.</w:t>
      </w:r>
    </w:p>
    <w:p w14:paraId="60B28A54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rPr>
          <w:rFonts w:ascii="Times New Roman" w:hAnsi="Times New Roman" w:cs="Times New Roman"/>
          <w:kern w:val="0"/>
          <w:sz w:val="24"/>
          <w:szCs w:val="24"/>
        </w:rPr>
      </w:pPr>
    </w:p>
    <w:p w14:paraId="3C71A41D" w14:textId="6F166DBB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Na podstawie art. 18 ust. 2 pkt 4 ustawy z dnia 8 marca 1990 r. o samorządzie gminnym (Dz. U. z 2023 r. poz. 40 z późn. zm.) oraz art. 211, art. 212, art. 236, art. 242, art. 243 ustawy z dnia 27 sierpnia 2009 r. o finansach publicznych (</w:t>
      </w:r>
      <w:proofErr w:type="spellStart"/>
      <w:r w:rsidRPr="00240579">
        <w:rPr>
          <w:rFonts w:ascii="Times New Roman" w:hAnsi="Times New Roman" w:cs="Times New Roman"/>
          <w:kern w:val="0"/>
          <w:sz w:val="24"/>
          <w:szCs w:val="24"/>
        </w:rPr>
        <w:t>Dz</w:t>
      </w:r>
      <w:proofErr w:type="spellEnd"/>
      <w:r w:rsidRPr="00240579">
        <w:rPr>
          <w:rFonts w:ascii="Times New Roman" w:hAnsi="Times New Roman" w:cs="Times New Roman"/>
          <w:kern w:val="0"/>
          <w:sz w:val="24"/>
          <w:szCs w:val="24"/>
        </w:rPr>
        <w:t xml:space="preserve">,. U. z 2023 r., poz. 1270 z </w:t>
      </w:r>
      <w:proofErr w:type="spellStart"/>
      <w:r w:rsidRPr="00240579">
        <w:rPr>
          <w:rFonts w:ascii="Times New Roman" w:hAnsi="Times New Roman" w:cs="Times New Roman"/>
          <w:kern w:val="0"/>
          <w:sz w:val="24"/>
          <w:szCs w:val="24"/>
        </w:rPr>
        <w:t>poźń</w:t>
      </w:r>
      <w:proofErr w:type="spellEnd"/>
      <w:r w:rsidRPr="00240579">
        <w:rPr>
          <w:rFonts w:ascii="Times New Roman" w:hAnsi="Times New Roman" w:cs="Times New Roman"/>
          <w:kern w:val="0"/>
          <w:sz w:val="24"/>
          <w:szCs w:val="24"/>
        </w:rPr>
        <w:t>. zm.) uchwala się, co następuje:</w:t>
      </w:r>
    </w:p>
    <w:p w14:paraId="6EB1C014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240579">
        <w:rPr>
          <w:rFonts w:ascii="Times New Roman" w:hAnsi="Times New Roman" w:cs="Times New Roman"/>
          <w:kern w:val="0"/>
          <w:sz w:val="24"/>
          <w:szCs w:val="24"/>
        </w:rPr>
        <w:t>Wprowadza się zmiany w planie dochodów budżetowych:</w:t>
      </w:r>
    </w:p>
    <w:p w14:paraId="3422AD69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1.zwiększa się dochody o kwotę – 181.855,36 zł.</w:t>
      </w:r>
    </w:p>
    <w:p w14:paraId="31636F96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w tym: dochody bieżące o kwotę – 131.855,36 zł.</w:t>
      </w:r>
    </w:p>
    <w:p w14:paraId="4EBC8A2F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dochody majątkowe o kwotę - 50.000,00 zł.</w:t>
      </w:r>
    </w:p>
    <w:p w14:paraId="320E0BDC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2. zmniejsza się dochody o kwotę - 123.855,36 zł.</w:t>
      </w:r>
    </w:p>
    <w:p w14:paraId="5FE9C824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w tym: dochody bieżące o kwotę - 123.855,36 zł.</w:t>
      </w:r>
    </w:p>
    <w:p w14:paraId="26B00963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zgodnie z załącznikiem Nr 1 do niniejszej uchwały.</w:t>
      </w:r>
    </w:p>
    <w:p w14:paraId="4A64DB8D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>§ 2</w:t>
      </w:r>
      <w:r w:rsidRPr="00240579">
        <w:rPr>
          <w:rFonts w:ascii="Times New Roman" w:hAnsi="Times New Roman" w:cs="Times New Roman"/>
          <w:kern w:val="0"/>
          <w:sz w:val="24"/>
          <w:szCs w:val="24"/>
        </w:rPr>
        <w:t>. Wprowadza się zmiany w planie wydatków budżetowych:</w:t>
      </w:r>
    </w:p>
    <w:p w14:paraId="1A47A018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1.Zwiększa się wydatki o kwotę – 91.672,69 zł.</w:t>
      </w:r>
    </w:p>
    <w:p w14:paraId="48D57376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w tym: wydatki bieżące o kwotę – 91.672,69 zł.</w:t>
      </w:r>
    </w:p>
    <w:p w14:paraId="3FBB5F4B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2. Zmniejsza się wydatki o kwotę – 33.672,69 zł.</w:t>
      </w:r>
    </w:p>
    <w:p w14:paraId="12438987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w tym: wydatki bieżące o kwotę – 33.672,69 zł.</w:t>
      </w:r>
    </w:p>
    <w:p w14:paraId="43FFCC3F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zgodnie z załącznikiem Nr 2 do niniejszej uchwały.</w:t>
      </w:r>
    </w:p>
    <w:p w14:paraId="474B5C50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>§ 3.</w:t>
      </w:r>
      <w:r w:rsidRPr="00240579">
        <w:rPr>
          <w:rFonts w:ascii="Times New Roman" w:hAnsi="Times New Roman" w:cs="Times New Roman"/>
          <w:kern w:val="0"/>
          <w:sz w:val="24"/>
          <w:szCs w:val="24"/>
        </w:rPr>
        <w:t xml:space="preserve"> Budżet po dokonanych zmianach wynosi:</w:t>
      </w:r>
    </w:p>
    <w:p w14:paraId="31213138" w14:textId="77777777" w:rsidR="008B1A6F" w:rsidRPr="00240579" w:rsidRDefault="008B1A6F" w:rsidP="0024057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1. Plan dochodów po zmianach – 32.530.221,94 zł.</w:t>
      </w:r>
    </w:p>
    <w:p w14:paraId="616A081C" w14:textId="77777777" w:rsidR="008B1A6F" w:rsidRPr="00240579" w:rsidRDefault="008B1A6F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w tym: dochody bieżące – 16.725.171,00 zł.</w:t>
      </w:r>
    </w:p>
    <w:p w14:paraId="3BC6010D" w14:textId="1D2954B7" w:rsidR="008B1A6F" w:rsidRPr="00240579" w:rsidRDefault="008B1A6F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 xml:space="preserve">dochody majątkowe – 15.805.050,94 zł. </w:t>
      </w:r>
    </w:p>
    <w:p w14:paraId="36231243" w14:textId="77777777" w:rsidR="008B1A6F" w:rsidRPr="00240579" w:rsidRDefault="008B1A6F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 xml:space="preserve"> 2. Plan wydatków po zmianach – 35.320.662,71 zł.</w:t>
      </w:r>
    </w:p>
    <w:p w14:paraId="7A805334" w14:textId="77777777" w:rsidR="008B1A6F" w:rsidRPr="00240579" w:rsidRDefault="008B1A6F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w tym: wydatki bieżące – 16.929.886,28 zł.</w:t>
      </w:r>
    </w:p>
    <w:p w14:paraId="2804DAF1" w14:textId="77777777" w:rsidR="008B1A6F" w:rsidRPr="00240579" w:rsidRDefault="008B1A6F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kern w:val="0"/>
          <w:sz w:val="24"/>
          <w:szCs w:val="24"/>
        </w:rPr>
        <w:t>wydatki majątkowe – 18.390.776,43 zł.</w:t>
      </w:r>
    </w:p>
    <w:p w14:paraId="5D501C80" w14:textId="77777777" w:rsidR="008B1A6F" w:rsidRPr="00240579" w:rsidRDefault="008B1A6F" w:rsidP="00240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057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4. </w:t>
      </w:r>
      <w:r w:rsidRPr="00240579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Dzienniku Urzędowym Województwa Warmińsko-Mazurskiego.</w:t>
      </w:r>
    </w:p>
    <w:sectPr w:rsidR="008B1A6F" w:rsidRPr="00240579" w:rsidSect="00240579">
      <w:pgSz w:w="12240" w:h="15840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6F"/>
    <w:rsid w:val="00240579"/>
    <w:rsid w:val="008B1A6F"/>
    <w:rsid w:val="00C17937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E3AA"/>
  <w15:chartTrackingRefBased/>
  <w15:docId w15:val="{57EB2412-F76A-45D2-9C74-4AEE939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4</cp:revision>
  <dcterms:created xsi:type="dcterms:W3CDTF">2023-11-23T11:20:00Z</dcterms:created>
  <dcterms:modified xsi:type="dcterms:W3CDTF">2023-12-07T07:17:00Z</dcterms:modified>
</cp:coreProperties>
</file>