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39B10" w14:textId="6FE26FF8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ZARZĄDZENIE NR </w:t>
      </w:r>
      <w:r w:rsidR="003A207C">
        <w:rPr>
          <w:b/>
          <w:bCs/>
        </w:rPr>
        <w:t>6</w:t>
      </w:r>
      <w:r w:rsidR="00882689">
        <w:rPr>
          <w:b/>
          <w:bCs/>
        </w:rPr>
        <w:t>7</w:t>
      </w:r>
      <w:r w:rsidR="00B209F5">
        <w:rPr>
          <w:b/>
          <w:bCs/>
        </w:rPr>
        <w:t>1</w:t>
      </w:r>
      <w:r w:rsidR="003902ED">
        <w:rPr>
          <w:b/>
          <w:bCs/>
        </w:rPr>
        <w:t>/</w:t>
      </w:r>
      <w:r w:rsidRPr="00611D76">
        <w:rPr>
          <w:b/>
          <w:bCs/>
        </w:rPr>
        <w:t>202</w:t>
      </w:r>
      <w:r w:rsidR="00882689">
        <w:rPr>
          <w:b/>
          <w:bCs/>
        </w:rPr>
        <w:t>4</w:t>
      </w:r>
    </w:p>
    <w:p w14:paraId="3D40769A" w14:textId="31401D22" w:rsidR="001D4C2A" w:rsidRPr="00611D76" w:rsidRDefault="00AE1F8D" w:rsidP="00611D76">
      <w:pPr>
        <w:jc w:val="center"/>
        <w:rPr>
          <w:b/>
          <w:bCs/>
        </w:rPr>
      </w:pPr>
      <w:r>
        <w:rPr>
          <w:b/>
          <w:bCs/>
        </w:rPr>
        <w:t>Wójta Gminy Dubeninki</w:t>
      </w:r>
    </w:p>
    <w:p w14:paraId="6D12B7DA" w14:textId="61C32ABB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 dnia </w:t>
      </w:r>
      <w:r w:rsidR="00B209F5">
        <w:rPr>
          <w:b/>
          <w:bCs/>
        </w:rPr>
        <w:t>2</w:t>
      </w:r>
      <w:r w:rsidR="000A614A">
        <w:rPr>
          <w:b/>
          <w:bCs/>
        </w:rPr>
        <w:t>6</w:t>
      </w:r>
      <w:r w:rsidR="00882689">
        <w:rPr>
          <w:b/>
          <w:bCs/>
        </w:rPr>
        <w:t xml:space="preserve"> </w:t>
      </w:r>
      <w:r w:rsidR="00B209F5">
        <w:rPr>
          <w:b/>
          <w:bCs/>
        </w:rPr>
        <w:t>marca</w:t>
      </w:r>
      <w:r w:rsidRPr="00611D76">
        <w:rPr>
          <w:b/>
          <w:bCs/>
        </w:rPr>
        <w:t xml:space="preserve"> 20</w:t>
      </w:r>
      <w:r w:rsidR="00AE1F8D">
        <w:rPr>
          <w:b/>
          <w:bCs/>
        </w:rPr>
        <w:t>2</w:t>
      </w:r>
      <w:r w:rsidR="00882689">
        <w:rPr>
          <w:b/>
          <w:bCs/>
        </w:rPr>
        <w:t>4</w:t>
      </w:r>
      <w:r w:rsidRPr="00611D76">
        <w:rPr>
          <w:b/>
          <w:bCs/>
        </w:rPr>
        <w:t xml:space="preserve"> r.</w:t>
      </w:r>
    </w:p>
    <w:p w14:paraId="00A8CD5C" w14:textId="77777777" w:rsidR="00357385" w:rsidRDefault="00357385" w:rsidP="00AE1F8D">
      <w:pPr>
        <w:jc w:val="center"/>
        <w:rPr>
          <w:b/>
          <w:bCs/>
        </w:rPr>
      </w:pPr>
    </w:p>
    <w:p w14:paraId="3CD6EBC6" w14:textId="34992CC1" w:rsidR="001D4C2A" w:rsidRPr="00AE1F8D" w:rsidRDefault="001D4C2A" w:rsidP="00AE1F8D">
      <w:pPr>
        <w:jc w:val="center"/>
        <w:rPr>
          <w:b/>
          <w:bCs/>
        </w:rPr>
      </w:pPr>
      <w:r w:rsidRPr="00AE1F8D">
        <w:rPr>
          <w:b/>
          <w:bCs/>
        </w:rPr>
        <w:t xml:space="preserve">w sprawie powołania Komisji do przeprowadzenia odbioru </w:t>
      </w:r>
      <w:r w:rsidR="005F7EAB">
        <w:rPr>
          <w:b/>
          <w:bCs/>
        </w:rPr>
        <w:t>częściowego</w:t>
      </w:r>
      <w:r w:rsidRPr="00AE1F8D">
        <w:rPr>
          <w:b/>
          <w:bCs/>
        </w:rPr>
        <w:t xml:space="preserve"> robót</w:t>
      </w:r>
      <w:r w:rsidR="00AE1F8D">
        <w:rPr>
          <w:b/>
          <w:bCs/>
        </w:rPr>
        <w:t xml:space="preserve"> </w:t>
      </w:r>
      <w:r w:rsidRPr="00AE1F8D">
        <w:rPr>
          <w:b/>
          <w:bCs/>
        </w:rPr>
        <w:t>budowlanych</w:t>
      </w:r>
    </w:p>
    <w:p w14:paraId="69650CB0" w14:textId="77777777" w:rsidR="001D4C2A" w:rsidRDefault="001D4C2A" w:rsidP="001D4C2A"/>
    <w:p w14:paraId="7E8A9238" w14:textId="569239C1" w:rsidR="001D4C2A" w:rsidRDefault="001D4C2A" w:rsidP="00357385">
      <w:pPr>
        <w:jc w:val="both"/>
      </w:pPr>
      <w:r>
        <w:t>Na podstawie art. 3</w:t>
      </w:r>
      <w:r w:rsidR="00AE1F8D">
        <w:t>0</w:t>
      </w:r>
      <w:r>
        <w:t xml:space="preserve"> ust. 1 ustawy z dnia </w:t>
      </w:r>
      <w:r w:rsidR="00AE1F8D">
        <w:t>8 marca</w:t>
      </w:r>
      <w:r>
        <w:t xml:space="preserve"> 199</w:t>
      </w:r>
      <w:r w:rsidR="00AE1F8D">
        <w:t>0</w:t>
      </w:r>
      <w:r>
        <w:t xml:space="preserve"> r. o samorządzie </w:t>
      </w:r>
      <w:r w:rsidR="00AE1F8D">
        <w:t>gminnym</w:t>
      </w:r>
      <w:r w:rsidR="00C62771">
        <w:br/>
      </w:r>
      <w:r>
        <w:t>(Dz. U. z 202</w:t>
      </w:r>
      <w:r w:rsidR="00AE1F8D">
        <w:t>3</w:t>
      </w:r>
      <w:r>
        <w:t xml:space="preserve"> r.</w:t>
      </w:r>
      <w:r w:rsidR="00357385">
        <w:t xml:space="preserve">, </w:t>
      </w:r>
      <w:r>
        <w:t xml:space="preserve">poz. </w:t>
      </w:r>
      <w:r w:rsidR="00AE1F8D">
        <w:t>40</w:t>
      </w:r>
      <w:r w:rsidR="00EE120F">
        <w:t xml:space="preserve"> z późn. zm.</w:t>
      </w:r>
      <w:r>
        <w:t>) zarządza się, co następuje:</w:t>
      </w:r>
    </w:p>
    <w:p w14:paraId="5F7DA74A" w14:textId="09F3F323" w:rsidR="001D4C2A" w:rsidRPr="00C05D81" w:rsidRDefault="001D4C2A" w:rsidP="00357385">
      <w:pPr>
        <w:jc w:val="both"/>
      </w:pPr>
      <w:r w:rsidRPr="00C05D81">
        <w:t xml:space="preserve">§ 1. 1. Powołuje się Komisję do przeprowadzenia </w:t>
      </w:r>
      <w:r w:rsidR="00C05D81" w:rsidRPr="00C05D81">
        <w:t xml:space="preserve">odbioru </w:t>
      </w:r>
      <w:r w:rsidR="005F7EAB">
        <w:t>częścioweg</w:t>
      </w:r>
      <w:r w:rsidR="00C05D81" w:rsidRPr="00C05D81">
        <w:t xml:space="preserve">o robót budowlanych </w:t>
      </w:r>
      <w:r w:rsidRPr="00C05D81">
        <w:t>dotyczących zadania pn. „</w:t>
      </w:r>
      <w:r w:rsidR="00882689">
        <w:t>Godny dojazd podstawą komunikacji – droga Wobały – Przesławki – DW651 w systemie zaprojektuj i wybuduj</w:t>
      </w:r>
      <w:r w:rsidR="00C478D6">
        <w:t xml:space="preserve">”.  </w:t>
      </w:r>
    </w:p>
    <w:p w14:paraId="7287A95B" w14:textId="77777777" w:rsidR="001D4C2A" w:rsidRDefault="001D4C2A" w:rsidP="00357385">
      <w:pPr>
        <w:jc w:val="both"/>
      </w:pPr>
      <w:r>
        <w:t>2. Komisję, o której mowa w ust. 1 powołuje się w następującym składzie osobowym:</w:t>
      </w:r>
    </w:p>
    <w:p w14:paraId="59790257" w14:textId="0E46E6E3" w:rsidR="001D4C2A" w:rsidRDefault="001D4C2A" w:rsidP="00357385">
      <w:pPr>
        <w:jc w:val="both"/>
      </w:pPr>
      <w:r>
        <w:t xml:space="preserve">1) </w:t>
      </w:r>
      <w:r w:rsidR="00C05D81">
        <w:t xml:space="preserve">Dorota Pojawa </w:t>
      </w:r>
      <w:r>
        <w:t>– przewodniczący Komisji,</w:t>
      </w:r>
    </w:p>
    <w:p w14:paraId="125BAE3B" w14:textId="7166859F" w:rsidR="001D4C2A" w:rsidRDefault="001D4C2A" w:rsidP="00357385">
      <w:pPr>
        <w:jc w:val="both"/>
      </w:pPr>
      <w:r>
        <w:t>2)</w:t>
      </w:r>
      <w:r w:rsidR="00C05D81">
        <w:t xml:space="preserve"> Lucyna Olszewska </w:t>
      </w:r>
      <w:r>
        <w:t xml:space="preserve">– </w:t>
      </w:r>
      <w:r w:rsidR="00AE1F8D">
        <w:t>członek</w:t>
      </w:r>
      <w:r>
        <w:t xml:space="preserve"> Komisji,</w:t>
      </w:r>
    </w:p>
    <w:p w14:paraId="6237D31D" w14:textId="37FB1C24" w:rsidR="001D4C2A" w:rsidRDefault="001D4C2A" w:rsidP="00357385">
      <w:pPr>
        <w:jc w:val="both"/>
      </w:pPr>
      <w:r>
        <w:t xml:space="preserve">3) </w:t>
      </w:r>
      <w:r w:rsidR="00AE1F8D">
        <w:t xml:space="preserve">Kamila Sienkiewicz </w:t>
      </w:r>
      <w:r>
        <w:t>– członek Komisji,</w:t>
      </w:r>
    </w:p>
    <w:p w14:paraId="72C2FA95" w14:textId="77777777" w:rsidR="001D4C2A" w:rsidRDefault="001D4C2A" w:rsidP="00357385">
      <w:pPr>
        <w:jc w:val="both"/>
      </w:pPr>
      <w:r>
        <w:t>§ 2. 1. Do zadań Komisji, o której mowa w § 1, należy w szczególności:</w:t>
      </w:r>
    </w:p>
    <w:p w14:paraId="2494462D" w14:textId="70D18779" w:rsidR="001D4C2A" w:rsidRDefault="001D4C2A" w:rsidP="00357385">
      <w:pPr>
        <w:jc w:val="both"/>
      </w:pPr>
      <w:r>
        <w:t>1) kontrola wykonania robót pod kątem ich zgodności z warunkami zawartymi w umowie nr</w:t>
      </w:r>
      <w:r w:rsidR="001E2713">
        <w:t xml:space="preserve"> </w:t>
      </w:r>
      <w:r w:rsidR="00882689">
        <w:t>38</w:t>
      </w:r>
      <w:r w:rsidR="00C55CFE">
        <w:t>/</w:t>
      </w:r>
      <w:r w:rsidR="005F7EAB">
        <w:t>IGP/</w:t>
      </w:r>
      <w:r w:rsidR="00C55CFE">
        <w:t>202</w:t>
      </w:r>
      <w:r w:rsidR="004F7096">
        <w:t>3</w:t>
      </w:r>
      <w:r w:rsidR="001E2713">
        <w:t xml:space="preserve"> </w:t>
      </w:r>
      <w:r>
        <w:t>z dnia</w:t>
      </w:r>
      <w:r w:rsidR="001E2713">
        <w:t xml:space="preserve"> 2</w:t>
      </w:r>
      <w:r w:rsidR="00C55CFE">
        <w:t>4</w:t>
      </w:r>
      <w:r w:rsidR="001E2713">
        <w:t xml:space="preserve"> </w:t>
      </w:r>
      <w:r w:rsidR="005F7EAB">
        <w:t>marca</w:t>
      </w:r>
      <w:r w:rsidR="001E2713">
        <w:t xml:space="preserve"> 2023</w:t>
      </w:r>
      <w:r>
        <w:t xml:space="preserve"> r.</w:t>
      </w:r>
      <w:r w:rsidR="005F7EAB">
        <w:t>,</w:t>
      </w:r>
      <w:r>
        <w:t xml:space="preserve"> na podstawie wykonanych robót</w:t>
      </w:r>
      <w:r w:rsidR="00357385">
        <w:t xml:space="preserve"> </w:t>
      </w:r>
      <w:r w:rsidR="00357385">
        <w:br/>
      </w:r>
      <w:r>
        <w:t>i dokumentów przedłożonych przez Wykonawcę oraz</w:t>
      </w:r>
      <w:r w:rsidR="00357385">
        <w:t xml:space="preserve"> </w:t>
      </w:r>
      <w:r>
        <w:t>obowiązującymi przepisami prawa, a także wskazanie w protokole ewentualnych wad i usterek ze</w:t>
      </w:r>
      <w:r w:rsidR="00357385">
        <w:t xml:space="preserve"> </w:t>
      </w:r>
      <w:r>
        <w:t>wskazaniem terminu ich usunięcia;</w:t>
      </w:r>
    </w:p>
    <w:p w14:paraId="3F85A308" w14:textId="168625FE" w:rsidR="001D4C2A" w:rsidRDefault="001D4C2A" w:rsidP="00357385">
      <w:pPr>
        <w:jc w:val="both"/>
      </w:pPr>
      <w:r>
        <w:t xml:space="preserve">2) stwierdzenie dotrzymania bądź przekroczenia umownego terminu zakończenia </w:t>
      </w:r>
      <w:r w:rsidR="005F7EAB">
        <w:t xml:space="preserve">częściowych </w:t>
      </w:r>
      <w:r>
        <w:t>robót</w:t>
      </w:r>
      <w:r w:rsidR="005F7EAB">
        <w:t xml:space="preserve">, </w:t>
      </w:r>
      <w:r>
        <w:t>określonego zawartą</w:t>
      </w:r>
      <w:r w:rsidR="00C62771">
        <w:t xml:space="preserve"> </w:t>
      </w:r>
      <w:r>
        <w:t>umową, ewentualnie ustalenie kar za przekroczenie terminu określonego umową;</w:t>
      </w:r>
    </w:p>
    <w:p w14:paraId="282AEC46" w14:textId="427BA0FB" w:rsidR="001D4C2A" w:rsidRDefault="001D4C2A" w:rsidP="00357385">
      <w:pPr>
        <w:jc w:val="both"/>
      </w:pPr>
      <w:r>
        <w:t>3) podpisanie protokoł</w:t>
      </w:r>
      <w:r w:rsidR="00D35894">
        <w:t>u</w:t>
      </w:r>
      <w:r>
        <w:t xml:space="preserve"> odbior</w:t>
      </w:r>
      <w:r w:rsidR="00A97A1A">
        <w:t>u</w:t>
      </w:r>
      <w:r>
        <w:t xml:space="preserve"> </w:t>
      </w:r>
      <w:r w:rsidR="005F7EAB">
        <w:t xml:space="preserve">częściowego </w:t>
      </w:r>
      <w:r>
        <w:t>robót</w:t>
      </w:r>
      <w:r w:rsidR="00AE1F8D">
        <w:t>.</w:t>
      </w:r>
    </w:p>
    <w:p w14:paraId="2B2FC307" w14:textId="2D02A035" w:rsidR="001D4C2A" w:rsidRDefault="001D4C2A" w:rsidP="00357385">
      <w:pPr>
        <w:jc w:val="both"/>
      </w:pPr>
      <w:r>
        <w:t>2. Odb</w:t>
      </w:r>
      <w:r w:rsidR="00A97A1A">
        <w:t>ioru</w:t>
      </w:r>
      <w:r w:rsidR="005F7EAB">
        <w:t xml:space="preserve"> częściowego</w:t>
      </w:r>
      <w:r>
        <w:t xml:space="preserve"> robót budowlanych należy dokonać w terminach wskazanych w zaakceptowan</w:t>
      </w:r>
      <w:r w:rsidR="00A97A1A">
        <w:t>ej</w:t>
      </w:r>
      <w:r>
        <w:t xml:space="preserve"> przez</w:t>
      </w:r>
      <w:r w:rsidR="00AE1F8D">
        <w:t xml:space="preserve"> </w:t>
      </w:r>
      <w:r>
        <w:t>Zamawiającego umowie z Wykonawcą</w:t>
      </w:r>
      <w:r w:rsidR="00C05D81">
        <w:t>.</w:t>
      </w:r>
    </w:p>
    <w:p w14:paraId="3842EA1F" w14:textId="190AD5AC" w:rsidR="001D4C2A" w:rsidRDefault="001D4C2A" w:rsidP="00357385">
      <w:pPr>
        <w:jc w:val="both"/>
      </w:pPr>
      <w:r>
        <w:t>§ 3. Komisja dokonuje również, na podstawie udzielonej przez Wykonawców gwarancji, odbioru</w:t>
      </w:r>
      <w:r w:rsidR="00AE1F8D">
        <w:t xml:space="preserve"> </w:t>
      </w:r>
      <w:r>
        <w:t xml:space="preserve">usuniętych wad i usterek ujawnionych w okresie rękojmi lub gwarancji jakości oraz innych czynności </w:t>
      </w:r>
      <w:r w:rsidR="00357385">
        <w:br/>
      </w:r>
      <w:r>
        <w:t>z tym</w:t>
      </w:r>
      <w:r w:rsidR="00C62771">
        <w:t xml:space="preserve"> </w:t>
      </w:r>
      <w:r>
        <w:t>związanych, na zasadach określonych w umow</w:t>
      </w:r>
      <w:r w:rsidR="00C55CFE">
        <w:t>ie</w:t>
      </w:r>
      <w:r>
        <w:t xml:space="preserve"> na roboty budowlane nr </w:t>
      </w:r>
      <w:r w:rsidR="00882689">
        <w:t>38</w:t>
      </w:r>
      <w:r w:rsidR="001E2713">
        <w:t>/</w:t>
      </w:r>
      <w:r w:rsidR="005F7EAB">
        <w:t>IG</w:t>
      </w:r>
      <w:r w:rsidR="00C55CFE">
        <w:t>P/</w:t>
      </w:r>
      <w:r w:rsidR="001E2713">
        <w:t xml:space="preserve">2023 z dnia </w:t>
      </w:r>
      <w:r w:rsidR="00C55CFE">
        <w:t>24</w:t>
      </w:r>
      <w:r w:rsidR="001E2713">
        <w:t xml:space="preserve"> </w:t>
      </w:r>
      <w:r w:rsidR="005F7EAB">
        <w:t>marca</w:t>
      </w:r>
      <w:r w:rsidR="001E2713">
        <w:t xml:space="preserve"> 2023</w:t>
      </w:r>
      <w:r>
        <w:t xml:space="preserve"> r.</w:t>
      </w:r>
    </w:p>
    <w:p w14:paraId="12515A9B" w14:textId="102AA9FE" w:rsidR="001D4C2A" w:rsidRDefault="001D4C2A" w:rsidP="00357385">
      <w:pPr>
        <w:jc w:val="both"/>
      </w:pPr>
      <w:r>
        <w:t xml:space="preserve">§ 4. Wykonanie </w:t>
      </w:r>
      <w:r w:rsidR="00695025">
        <w:t>zarządzenia</w:t>
      </w:r>
      <w:r>
        <w:t xml:space="preserve"> powierza się Przewodniczącemu Komisji.</w:t>
      </w:r>
    </w:p>
    <w:p w14:paraId="560DBA15" w14:textId="4EA62BDA" w:rsidR="001D4C2A" w:rsidRDefault="001D4C2A" w:rsidP="00357385">
      <w:pPr>
        <w:jc w:val="both"/>
      </w:pPr>
      <w:r>
        <w:t xml:space="preserve">§ </w:t>
      </w:r>
      <w:r w:rsidR="00AE1F8D">
        <w:t>5</w:t>
      </w:r>
      <w:r>
        <w:t>. Zarządzenie wchodzi w życie z dniem pod</w:t>
      </w:r>
      <w:r w:rsidR="000E4633">
        <w:t>jęcia.</w:t>
      </w:r>
    </w:p>
    <w:p w14:paraId="71243A3F" w14:textId="77777777" w:rsidR="001D4C2A" w:rsidRDefault="001D4C2A" w:rsidP="00A0641B">
      <w:pPr>
        <w:jc w:val="both"/>
      </w:pPr>
    </w:p>
    <w:p w14:paraId="01F53B3E" w14:textId="1EC3AFAB" w:rsidR="00A0641B" w:rsidRDefault="00A0641B" w:rsidP="001E2713">
      <w:r>
        <w:tab/>
      </w:r>
      <w:r>
        <w:tab/>
      </w:r>
      <w:r>
        <w:tab/>
      </w:r>
      <w:r>
        <w:tab/>
      </w:r>
      <w:r>
        <w:tab/>
      </w:r>
    </w:p>
    <w:sectPr w:rsidR="00A0641B" w:rsidSect="006850AB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2A"/>
    <w:rsid w:val="000A614A"/>
    <w:rsid w:val="000E4633"/>
    <w:rsid w:val="001D4C2A"/>
    <w:rsid w:val="001E2713"/>
    <w:rsid w:val="00357385"/>
    <w:rsid w:val="003858C7"/>
    <w:rsid w:val="003902ED"/>
    <w:rsid w:val="003A207C"/>
    <w:rsid w:val="004F7096"/>
    <w:rsid w:val="005F7EAB"/>
    <w:rsid w:val="00611D76"/>
    <w:rsid w:val="006850AB"/>
    <w:rsid w:val="00695025"/>
    <w:rsid w:val="006E511D"/>
    <w:rsid w:val="00882689"/>
    <w:rsid w:val="009830A6"/>
    <w:rsid w:val="009B142D"/>
    <w:rsid w:val="00A0641B"/>
    <w:rsid w:val="00A31226"/>
    <w:rsid w:val="00A97A1A"/>
    <w:rsid w:val="00AE1F8D"/>
    <w:rsid w:val="00B209F5"/>
    <w:rsid w:val="00C05D81"/>
    <w:rsid w:val="00C478D6"/>
    <w:rsid w:val="00C55CFE"/>
    <w:rsid w:val="00C62771"/>
    <w:rsid w:val="00C87FA9"/>
    <w:rsid w:val="00D35894"/>
    <w:rsid w:val="00D5401E"/>
    <w:rsid w:val="00E26D56"/>
    <w:rsid w:val="00EE120F"/>
    <w:rsid w:val="00F9128D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4716"/>
  <w15:chartTrackingRefBased/>
  <w15:docId w15:val="{29041C85-6359-4406-9060-20F28AF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IGP4</dc:creator>
  <cp:keywords/>
  <dc:description/>
  <cp:lastModifiedBy>IGP1</cp:lastModifiedBy>
  <cp:revision>3</cp:revision>
  <cp:lastPrinted>2024-04-05T06:53:00Z</cp:lastPrinted>
  <dcterms:created xsi:type="dcterms:W3CDTF">2024-04-05T07:41:00Z</dcterms:created>
  <dcterms:modified xsi:type="dcterms:W3CDTF">2024-04-05T07:42:00Z</dcterms:modified>
</cp:coreProperties>
</file>