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A29B81" w14:textId="77777777" w:rsidR="00F43DD3" w:rsidRPr="00F43DD3" w:rsidRDefault="00F43DD3" w:rsidP="00F43DD3">
      <w:pPr>
        <w:widowControl/>
        <w:spacing w:line="360" w:lineRule="auto"/>
        <w:jc w:val="center"/>
        <w:rPr>
          <w:rFonts w:ascii="Times New Roman" w:eastAsia="Calibri" w:hAnsi="Times New Roman" w:cs="Times New Roman"/>
          <w:lang w:eastAsia="en-US" w:bidi="ar-SA"/>
        </w:rPr>
      </w:pPr>
      <w:r w:rsidRPr="00F43DD3">
        <w:rPr>
          <w:rFonts w:ascii="Times New Roman" w:eastAsia="Calibri" w:hAnsi="Times New Roman" w:cs="Times New Roman"/>
          <w:b/>
          <w:bCs/>
          <w:lang w:eastAsia="en-US" w:bidi="ar-SA"/>
        </w:rPr>
        <w:t>UCHWAŁA Nr XXXVIII/314/24</w:t>
      </w:r>
    </w:p>
    <w:p w14:paraId="3C346EDE" w14:textId="77777777" w:rsidR="00F43DD3" w:rsidRPr="00F43DD3" w:rsidRDefault="00F43DD3" w:rsidP="00F43DD3">
      <w:pPr>
        <w:widowControl/>
        <w:spacing w:line="360" w:lineRule="auto"/>
        <w:jc w:val="center"/>
        <w:rPr>
          <w:rFonts w:ascii="Times New Roman" w:eastAsia="Calibri" w:hAnsi="Times New Roman" w:cs="Times New Roman"/>
          <w:lang w:eastAsia="en-US" w:bidi="ar-SA"/>
        </w:rPr>
      </w:pPr>
      <w:r w:rsidRPr="00F43DD3">
        <w:rPr>
          <w:rFonts w:ascii="Times New Roman" w:eastAsia="Calibri" w:hAnsi="Times New Roman" w:cs="Times New Roman"/>
          <w:b/>
          <w:bCs/>
          <w:lang w:eastAsia="en-US" w:bidi="ar-SA"/>
        </w:rPr>
        <w:t>Rady Gminy Dubeninki</w:t>
      </w:r>
    </w:p>
    <w:p w14:paraId="428E0DAB" w14:textId="77777777" w:rsidR="00F43DD3" w:rsidRPr="00F43DD3" w:rsidRDefault="00F43DD3" w:rsidP="00F43DD3">
      <w:pPr>
        <w:widowControl/>
        <w:spacing w:line="360" w:lineRule="auto"/>
        <w:jc w:val="center"/>
        <w:rPr>
          <w:rFonts w:ascii="Times New Roman" w:eastAsia="Calibri" w:hAnsi="Times New Roman" w:cs="Times New Roman"/>
          <w:b/>
          <w:bCs/>
          <w:lang w:eastAsia="en-US" w:bidi="ar-SA"/>
        </w:rPr>
      </w:pPr>
      <w:r w:rsidRPr="00F43DD3">
        <w:rPr>
          <w:rFonts w:ascii="Times New Roman" w:eastAsia="Calibri" w:hAnsi="Times New Roman" w:cs="Times New Roman"/>
          <w:b/>
          <w:bCs/>
          <w:lang w:eastAsia="en-US" w:bidi="ar-SA"/>
        </w:rPr>
        <w:t>z dnia 08 lutego 2024 r.</w:t>
      </w:r>
    </w:p>
    <w:p w14:paraId="5EAF3CD9" w14:textId="77777777" w:rsidR="00F43DD3" w:rsidRPr="00F43DD3" w:rsidRDefault="00F43DD3" w:rsidP="00F43DD3">
      <w:pPr>
        <w:widowControl/>
        <w:spacing w:line="360" w:lineRule="auto"/>
        <w:jc w:val="center"/>
        <w:rPr>
          <w:rFonts w:ascii="Times New Roman" w:eastAsia="Calibri" w:hAnsi="Times New Roman" w:cs="Times New Roman"/>
          <w:lang w:eastAsia="en-US" w:bidi="ar-SA"/>
        </w:rPr>
      </w:pPr>
    </w:p>
    <w:p w14:paraId="03BE47F9" w14:textId="77777777" w:rsidR="00F43DD3" w:rsidRPr="00F43DD3" w:rsidRDefault="00F43DD3" w:rsidP="00F43DD3">
      <w:pPr>
        <w:widowControl/>
        <w:spacing w:line="360" w:lineRule="auto"/>
        <w:jc w:val="center"/>
        <w:rPr>
          <w:rFonts w:ascii="Times New Roman" w:eastAsia="Calibri" w:hAnsi="Times New Roman" w:cs="Times New Roman"/>
          <w:b/>
          <w:bCs/>
          <w:lang w:eastAsia="en-US" w:bidi="ar-SA"/>
        </w:rPr>
      </w:pPr>
      <w:r w:rsidRPr="00F43DD3">
        <w:rPr>
          <w:rFonts w:ascii="Times New Roman" w:eastAsia="Calibri" w:hAnsi="Times New Roman" w:cs="Times New Roman"/>
          <w:b/>
          <w:bCs/>
          <w:lang w:eastAsia="en-US" w:bidi="ar-SA"/>
        </w:rPr>
        <w:t>w sprawie</w:t>
      </w:r>
      <w:bookmarkStart w:id="0" w:name="_Hlk156998846"/>
      <w:r w:rsidRPr="00F43DD3">
        <w:rPr>
          <w:rFonts w:ascii="Times New Roman" w:eastAsia="Calibri" w:hAnsi="Times New Roman" w:cs="Times New Roman"/>
          <w:b/>
          <w:bCs/>
          <w:lang w:eastAsia="en-US" w:bidi="ar-SA"/>
        </w:rPr>
        <w:t xml:space="preserve"> zatwierdzenia Planu Odnowy Miejscowości Żytkiejmy </w:t>
      </w:r>
    </w:p>
    <w:p w14:paraId="35DBC797" w14:textId="77777777" w:rsidR="00F43DD3" w:rsidRPr="00F43DD3" w:rsidRDefault="00F43DD3" w:rsidP="00F43DD3">
      <w:pPr>
        <w:widowControl/>
        <w:spacing w:line="360" w:lineRule="auto"/>
        <w:jc w:val="center"/>
        <w:rPr>
          <w:rFonts w:ascii="Times New Roman" w:eastAsia="Calibri" w:hAnsi="Times New Roman" w:cs="Times New Roman"/>
          <w:b/>
          <w:bCs/>
          <w:lang w:eastAsia="en-US" w:bidi="ar-SA"/>
        </w:rPr>
      </w:pPr>
      <w:r w:rsidRPr="00F43DD3">
        <w:rPr>
          <w:rFonts w:ascii="Times New Roman" w:eastAsia="Calibri" w:hAnsi="Times New Roman" w:cs="Times New Roman"/>
          <w:b/>
          <w:bCs/>
          <w:lang w:eastAsia="en-US" w:bidi="ar-SA"/>
        </w:rPr>
        <w:t>na lata 2024 -2030</w:t>
      </w:r>
    </w:p>
    <w:bookmarkEnd w:id="0"/>
    <w:p w14:paraId="4B84C52B" w14:textId="77777777" w:rsidR="00F43DD3" w:rsidRPr="00F43DD3" w:rsidRDefault="00F43DD3" w:rsidP="00F43DD3">
      <w:pPr>
        <w:widowControl/>
        <w:spacing w:line="360" w:lineRule="auto"/>
        <w:jc w:val="center"/>
        <w:rPr>
          <w:rFonts w:ascii="Times New Roman" w:eastAsia="Calibri" w:hAnsi="Times New Roman" w:cs="Times New Roman"/>
          <w:lang w:eastAsia="en-US" w:bidi="ar-SA"/>
        </w:rPr>
      </w:pPr>
    </w:p>
    <w:p w14:paraId="3F8CF03E" w14:textId="77777777" w:rsidR="00F43DD3" w:rsidRPr="00F43DD3" w:rsidRDefault="00F43DD3" w:rsidP="00F43DD3">
      <w:pPr>
        <w:widowControl/>
        <w:spacing w:line="360" w:lineRule="auto"/>
        <w:jc w:val="both"/>
        <w:rPr>
          <w:rFonts w:ascii="Times New Roman" w:eastAsia="Calibri" w:hAnsi="Times New Roman" w:cs="Times New Roman"/>
          <w:lang w:eastAsia="en-US" w:bidi="ar-SA"/>
        </w:rPr>
      </w:pPr>
      <w:r w:rsidRPr="00F43DD3">
        <w:rPr>
          <w:rFonts w:ascii="Times New Roman" w:eastAsia="Calibri" w:hAnsi="Times New Roman" w:cs="Times New Roman"/>
          <w:lang w:eastAsia="en-US" w:bidi="ar-SA"/>
        </w:rPr>
        <w:t xml:space="preserve">Na podstawie art. 18 ust. 1 ustawy z dnia 8 marca 1990 r. o samorządzie gminnym (Dz. U. z 2023 r. poz. 40 ze zm.) oraz § 10 ust 2, pkt 2 lit b Rozporządzenia Ministra Rolnictwa i Rozwoju Wsi z dnia 14 lutego 2008 r. w sprawie szczegółowych warunków i trybu przyznawania pomocy finansowej w ramach działania "Odnowa i rozwój wsi" objętego Programem Rozwoju Obszarów Wiejskich na lata 2007-2013 (Dz. U. z 2013 r. poz. 501 z </w:t>
      </w:r>
      <w:proofErr w:type="spellStart"/>
      <w:r w:rsidRPr="00F43DD3">
        <w:rPr>
          <w:rFonts w:ascii="Times New Roman" w:eastAsia="Calibri" w:hAnsi="Times New Roman" w:cs="Times New Roman"/>
          <w:lang w:eastAsia="en-US" w:bidi="ar-SA"/>
        </w:rPr>
        <w:t>póż</w:t>
      </w:r>
      <w:proofErr w:type="spellEnd"/>
      <w:r w:rsidRPr="00F43DD3">
        <w:rPr>
          <w:rFonts w:ascii="Times New Roman" w:eastAsia="Calibri" w:hAnsi="Times New Roman" w:cs="Times New Roman"/>
          <w:lang w:eastAsia="en-US" w:bidi="ar-SA"/>
        </w:rPr>
        <w:t>. zm.) uchwala się, co następuje:</w:t>
      </w:r>
    </w:p>
    <w:p w14:paraId="1CE94A66" w14:textId="77777777" w:rsidR="00F43DD3" w:rsidRPr="00F43DD3" w:rsidRDefault="00F43DD3" w:rsidP="00F43DD3">
      <w:pPr>
        <w:widowControl/>
        <w:spacing w:line="360" w:lineRule="auto"/>
        <w:jc w:val="both"/>
        <w:rPr>
          <w:rFonts w:ascii="Times New Roman" w:eastAsia="Calibri" w:hAnsi="Times New Roman" w:cs="Times New Roman"/>
          <w:b/>
          <w:bCs/>
          <w:color w:val="auto"/>
          <w:lang w:eastAsia="en-US" w:bidi="ar-SA"/>
        </w:rPr>
      </w:pPr>
    </w:p>
    <w:p w14:paraId="3CD7F6A8" w14:textId="77777777" w:rsidR="00F43DD3" w:rsidRPr="00F43DD3" w:rsidRDefault="00F43DD3" w:rsidP="00F43DD3">
      <w:pPr>
        <w:widowControl/>
        <w:spacing w:line="360" w:lineRule="auto"/>
        <w:jc w:val="both"/>
        <w:rPr>
          <w:rFonts w:ascii="Times New Roman" w:eastAsia="Calibri" w:hAnsi="Times New Roman" w:cs="Times New Roman"/>
          <w:color w:val="auto"/>
          <w:lang w:eastAsia="en-US" w:bidi="ar-SA"/>
        </w:rPr>
      </w:pPr>
      <w:r w:rsidRPr="00F43DD3">
        <w:rPr>
          <w:rFonts w:ascii="Times New Roman" w:eastAsia="Calibri" w:hAnsi="Times New Roman" w:cs="Times New Roman"/>
          <w:b/>
          <w:bCs/>
          <w:color w:val="auto"/>
          <w:lang w:eastAsia="en-US" w:bidi="ar-SA"/>
        </w:rPr>
        <w:t xml:space="preserve">§ 1. </w:t>
      </w:r>
      <w:r w:rsidRPr="00F43DD3">
        <w:rPr>
          <w:rFonts w:ascii="Times New Roman" w:eastAsia="Calibri" w:hAnsi="Times New Roman" w:cs="Times New Roman"/>
          <w:color w:val="auto"/>
          <w:lang w:eastAsia="en-US" w:bidi="ar-SA"/>
        </w:rPr>
        <w:t>Zatwierdza się Plan Odnowy Miejscowości Żytkiejmy na lata 2024 -2030, w brzmieniu określonym załącznikiem Nr 1 do niniejszej uchwały, przyjęty Uchwałą Nr 1/2024 Zebrania Wiejskiego w Żytkiejmach z dnia 30 stycznia 2024 r. w sprawie przyjęcia Planu Odnowy Miejscowości Żytkiejmy na lata 2024 -2030.</w:t>
      </w:r>
    </w:p>
    <w:p w14:paraId="441E6F6F" w14:textId="77777777" w:rsidR="00F43DD3" w:rsidRPr="00F43DD3" w:rsidRDefault="00F43DD3" w:rsidP="00F43DD3">
      <w:pPr>
        <w:widowControl/>
        <w:spacing w:line="360" w:lineRule="auto"/>
        <w:jc w:val="both"/>
        <w:rPr>
          <w:rFonts w:ascii="Times New Roman" w:eastAsia="Calibri" w:hAnsi="Times New Roman" w:cs="Times New Roman"/>
          <w:i/>
          <w:color w:val="auto"/>
          <w:lang w:eastAsia="en-US" w:bidi="ar-SA"/>
        </w:rPr>
      </w:pPr>
    </w:p>
    <w:p w14:paraId="5EA5DE72" w14:textId="77777777" w:rsidR="00F43DD3" w:rsidRPr="00F43DD3" w:rsidRDefault="00F43DD3" w:rsidP="00F43DD3">
      <w:pPr>
        <w:widowControl/>
        <w:spacing w:line="360" w:lineRule="auto"/>
        <w:jc w:val="both"/>
        <w:rPr>
          <w:rFonts w:ascii="Times New Roman" w:eastAsia="Calibri" w:hAnsi="Times New Roman" w:cs="Times New Roman"/>
          <w:lang w:eastAsia="en-US" w:bidi="ar-SA"/>
        </w:rPr>
      </w:pPr>
      <w:r w:rsidRPr="00F43DD3">
        <w:rPr>
          <w:rFonts w:ascii="Times New Roman" w:eastAsia="Calibri" w:hAnsi="Times New Roman" w:cs="Times New Roman"/>
          <w:b/>
          <w:bCs/>
          <w:color w:val="auto"/>
          <w:lang w:eastAsia="en-US" w:bidi="ar-SA"/>
        </w:rPr>
        <w:t xml:space="preserve">§ 2. </w:t>
      </w:r>
      <w:r w:rsidRPr="00F43DD3">
        <w:rPr>
          <w:rFonts w:ascii="Times New Roman" w:eastAsia="Calibri" w:hAnsi="Times New Roman" w:cs="Times New Roman"/>
          <w:lang w:eastAsia="en-US" w:bidi="ar-SA"/>
        </w:rPr>
        <w:t>Wykonanie uchwały powierza się Wójtowi Gminy.</w:t>
      </w:r>
    </w:p>
    <w:p w14:paraId="1C53B58D" w14:textId="77777777" w:rsidR="00F43DD3" w:rsidRPr="00F43DD3" w:rsidRDefault="00F43DD3" w:rsidP="00F43DD3">
      <w:pPr>
        <w:widowControl/>
        <w:spacing w:line="360" w:lineRule="auto"/>
        <w:jc w:val="both"/>
        <w:rPr>
          <w:rFonts w:ascii="Times New Roman" w:eastAsia="Calibri" w:hAnsi="Times New Roman" w:cs="Times New Roman"/>
          <w:lang w:eastAsia="en-US" w:bidi="ar-SA"/>
        </w:rPr>
      </w:pPr>
    </w:p>
    <w:p w14:paraId="5268988B" w14:textId="77777777" w:rsidR="00F43DD3" w:rsidRPr="00F43DD3" w:rsidRDefault="00F43DD3" w:rsidP="00F43DD3">
      <w:pPr>
        <w:widowControl/>
        <w:spacing w:line="360" w:lineRule="auto"/>
        <w:jc w:val="both"/>
        <w:rPr>
          <w:rFonts w:ascii="Times New Roman" w:eastAsia="Calibri" w:hAnsi="Times New Roman" w:cs="Times New Roman"/>
          <w:lang w:eastAsia="en-US" w:bidi="ar-SA"/>
        </w:rPr>
      </w:pPr>
      <w:r w:rsidRPr="00F43DD3">
        <w:rPr>
          <w:rFonts w:ascii="Times New Roman" w:eastAsia="Calibri" w:hAnsi="Times New Roman" w:cs="Times New Roman"/>
          <w:b/>
          <w:bCs/>
          <w:lang w:eastAsia="en-US" w:bidi="ar-SA"/>
        </w:rPr>
        <w:t xml:space="preserve">§ 3. </w:t>
      </w:r>
      <w:r w:rsidRPr="00F43DD3">
        <w:rPr>
          <w:rFonts w:ascii="Times New Roman" w:eastAsia="Calibri" w:hAnsi="Times New Roman" w:cs="Times New Roman"/>
          <w:lang w:eastAsia="en-US" w:bidi="ar-SA"/>
        </w:rPr>
        <w:t>Uchwała wchodzi w życie z dniem podjęcia.</w:t>
      </w:r>
    </w:p>
    <w:p w14:paraId="11B100CA" w14:textId="77777777" w:rsidR="00F43DD3" w:rsidRPr="00F43DD3" w:rsidRDefault="00F43DD3" w:rsidP="00F43DD3">
      <w:pPr>
        <w:widowControl/>
        <w:spacing w:line="360" w:lineRule="auto"/>
        <w:rPr>
          <w:rFonts w:ascii="Times New Roman" w:eastAsia="Calibri" w:hAnsi="Times New Roman" w:cs="Times New Roman"/>
          <w:lang w:eastAsia="en-US" w:bidi="ar-SA"/>
        </w:rPr>
      </w:pPr>
    </w:p>
    <w:p w14:paraId="4E77F543" w14:textId="77777777" w:rsidR="00F43DD3" w:rsidRPr="00F43DD3" w:rsidRDefault="00F43DD3" w:rsidP="00F43DD3">
      <w:pPr>
        <w:widowControl/>
        <w:spacing w:line="360" w:lineRule="auto"/>
        <w:rPr>
          <w:rFonts w:ascii="Times New Roman" w:eastAsia="Calibri" w:hAnsi="Times New Roman" w:cs="Times New Roman"/>
          <w:lang w:eastAsia="en-US" w:bidi="ar-SA"/>
        </w:rPr>
      </w:pPr>
    </w:p>
    <w:p w14:paraId="6B08E7CD" w14:textId="77777777" w:rsidR="00F43DD3" w:rsidRPr="00F43DD3" w:rsidRDefault="00F43DD3" w:rsidP="00F43DD3">
      <w:pPr>
        <w:widowControl/>
        <w:spacing w:line="360" w:lineRule="auto"/>
        <w:rPr>
          <w:rFonts w:ascii="Times New Roman" w:eastAsia="Calibri" w:hAnsi="Times New Roman" w:cs="Times New Roman"/>
          <w:lang w:eastAsia="en-US" w:bidi="ar-SA"/>
        </w:rPr>
      </w:pPr>
    </w:p>
    <w:p w14:paraId="4FB182DB" w14:textId="77777777" w:rsidR="00F43DD3" w:rsidRPr="00F43DD3" w:rsidRDefault="00F43DD3" w:rsidP="00F43DD3">
      <w:pPr>
        <w:widowControl/>
        <w:spacing w:line="360" w:lineRule="auto"/>
        <w:rPr>
          <w:rFonts w:ascii="Times New Roman" w:eastAsia="Calibri" w:hAnsi="Times New Roman" w:cs="Times New Roman"/>
          <w:lang w:eastAsia="en-US" w:bidi="ar-SA"/>
        </w:rPr>
      </w:pPr>
    </w:p>
    <w:p w14:paraId="67F5EE3D" w14:textId="77777777" w:rsidR="00F43DD3" w:rsidRPr="00F43DD3" w:rsidRDefault="00F43DD3" w:rsidP="00F43DD3">
      <w:pPr>
        <w:widowControl/>
        <w:spacing w:line="360" w:lineRule="auto"/>
        <w:rPr>
          <w:rFonts w:ascii="Times New Roman" w:eastAsia="Calibri" w:hAnsi="Times New Roman" w:cs="Times New Roman"/>
          <w:lang w:eastAsia="en-US" w:bidi="ar-SA"/>
        </w:rPr>
      </w:pPr>
    </w:p>
    <w:p w14:paraId="60C17C77" w14:textId="77777777" w:rsidR="00F43DD3" w:rsidRPr="00F43DD3" w:rsidRDefault="00F43DD3" w:rsidP="00F43DD3">
      <w:pPr>
        <w:widowControl/>
        <w:spacing w:line="360" w:lineRule="auto"/>
        <w:rPr>
          <w:rFonts w:ascii="Times New Roman" w:eastAsia="Calibri" w:hAnsi="Times New Roman" w:cs="Times New Roman"/>
          <w:lang w:eastAsia="en-US" w:bidi="ar-SA"/>
        </w:rPr>
      </w:pPr>
    </w:p>
    <w:p w14:paraId="79D0C70E" w14:textId="77777777" w:rsidR="00F43DD3" w:rsidRPr="00F43DD3" w:rsidRDefault="00F43DD3" w:rsidP="00F43DD3">
      <w:pPr>
        <w:widowControl/>
        <w:spacing w:line="360" w:lineRule="auto"/>
        <w:rPr>
          <w:rFonts w:ascii="Times New Roman" w:eastAsia="Calibri" w:hAnsi="Times New Roman" w:cs="Times New Roman"/>
          <w:lang w:eastAsia="en-US" w:bidi="ar-SA"/>
        </w:rPr>
      </w:pPr>
    </w:p>
    <w:p w14:paraId="59715E84" w14:textId="77777777" w:rsidR="00F43DD3" w:rsidRPr="00F43DD3" w:rsidRDefault="00F43DD3" w:rsidP="00F43DD3">
      <w:pPr>
        <w:widowControl/>
        <w:spacing w:line="360" w:lineRule="auto"/>
        <w:rPr>
          <w:rFonts w:ascii="Times New Roman" w:eastAsia="Calibri" w:hAnsi="Times New Roman" w:cs="Times New Roman"/>
          <w:lang w:eastAsia="en-US" w:bidi="ar-SA"/>
        </w:rPr>
      </w:pPr>
    </w:p>
    <w:p w14:paraId="505F1B9E" w14:textId="62557375" w:rsidR="005E5D92" w:rsidRDefault="00BE6A00" w:rsidP="00F43DD3">
      <w:pPr>
        <w:pStyle w:val="Teksttreci30"/>
        <w:shd w:val="clear" w:color="auto" w:fill="auto"/>
        <w:spacing w:after="0"/>
        <w:ind w:firstLine="6663"/>
        <w:jc w:val="left"/>
      </w:pPr>
      <w:r>
        <w:lastRenderedPageBreak/>
        <w:t xml:space="preserve">Załącznik do </w:t>
      </w:r>
    </w:p>
    <w:p w14:paraId="6BB357CF" w14:textId="5FFDEE1D" w:rsidR="005E5D92" w:rsidRDefault="00BE6A00" w:rsidP="00F43DD3">
      <w:pPr>
        <w:pStyle w:val="Teksttreci30"/>
        <w:shd w:val="clear" w:color="auto" w:fill="auto"/>
        <w:spacing w:after="0"/>
        <w:ind w:firstLine="6663"/>
        <w:jc w:val="left"/>
      </w:pPr>
      <w:r>
        <w:t>Uchwały Nr XXXVIII/</w:t>
      </w:r>
      <w:r w:rsidR="00C07FAC">
        <w:t>3</w:t>
      </w:r>
      <w:r w:rsidR="00E40484">
        <w:t>14</w:t>
      </w:r>
      <w:r>
        <w:t xml:space="preserve">/24 </w:t>
      </w:r>
    </w:p>
    <w:p w14:paraId="5A3C911D" w14:textId="0EF7EC6A" w:rsidR="005E5D92" w:rsidRDefault="00BE6A00" w:rsidP="00F43DD3">
      <w:pPr>
        <w:pStyle w:val="Teksttreci30"/>
        <w:shd w:val="clear" w:color="auto" w:fill="auto"/>
        <w:spacing w:after="0"/>
        <w:ind w:firstLine="6663"/>
        <w:jc w:val="left"/>
      </w:pPr>
      <w:r>
        <w:t xml:space="preserve">z dnia </w:t>
      </w:r>
      <w:r w:rsidR="00E40484">
        <w:t>08</w:t>
      </w:r>
      <w:r w:rsidR="00272235">
        <w:t xml:space="preserve"> </w:t>
      </w:r>
      <w:r w:rsidR="00A92ECE">
        <w:t>lutego</w:t>
      </w:r>
      <w:r>
        <w:t xml:space="preserve"> 2024 r.</w:t>
      </w:r>
    </w:p>
    <w:p w14:paraId="6097FB8C" w14:textId="77777777" w:rsidR="005E5D92" w:rsidRDefault="00BE6A00">
      <w:pPr>
        <w:pStyle w:val="Teksttreci40"/>
        <w:shd w:val="clear" w:color="auto" w:fill="auto"/>
        <w:spacing w:before="0"/>
        <w:ind w:left="20"/>
      </w:pPr>
      <w:r>
        <w:t>PLAN ODNOWY MIEJSCOWOŚCI</w:t>
      </w:r>
      <w:r>
        <w:br/>
        <w:t>ŻYTKIEJMY na lata 2024 – 2030</w:t>
      </w:r>
    </w:p>
    <w:p w14:paraId="419A06EC" w14:textId="77777777" w:rsidR="005E5D92" w:rsidRDefault="005E5D92">
      <w:pPr>
        <w:pStyle w:val="Teksttreci40"/>
        <w:shd w:val="clear" w:color="auto" w:fill="auto"/>
        <w:spacing w:before="0"/>
        <w:ind w:left="20"/>
      </w:pPr>
    </w:p>
    <w:p w14:paraId="4D085623" w14:textId="77777777" w:rsidR="005E5D92" w:rsidRDefault="00BE6A00">
      <w:pPr>
        <w:framePr w:w="5701" w:h="4306" w:hRule="exact" w:wrap="notBeside" w:vAnchor="text" w:hAnchor="text" w:x="1597" w:y="1"/>
        <w:jc w:val="center"/>
        <w:rPr>
          <w:sz w:val="2"/>
          <w:szCs w:val="2"/>
        </w:rPr>
      </w:pPr>
      <w:r>
        <w:rPr>
          <w:noProof/>
        </w:rPr>
        <w:drawing>
          <wp:inline distT="0" distB="0" distL="0" distR="0" wp14:anchorId="5C03C7C8" wp14:editId="18142EE2">
            <wp:extent cx="3619500" cy="2733675"/>
            <wp:effectExtent l="0" t="0" r="0" b="0"/>
            <wp:docPr id="1"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44"/>
                    <pic:cNvPicPr>
                      <a:picLocks noChangeAspect="1" noChangeArrowheads="1"/>
                    </pic:cNvPicPr>
                  </pic:nvPicPr>
                  <pic:blipFill>
                    <a:blip r:embed="rId8"/>
                    <a:stretch>
                      <a:fillRect/>
                    </a:stretch>
                  </pic:blipFill>
                  <pic:spPr bwMode="auto">
                    <a:xfrm>
                      <a:off x="0" y="0"/>
                      <a:ext cx="3619500" cy="2733675"/>
                    </a:xfrm>
                    <a:prstGeom prst="rect">
                      <a:avLst/>
                    </a:prstGeom>
                  </pic:spPr>
                </pic:pic>
              </a:graphicData>
            </a:graphic>
          </wp:inline>
        </w:drawing>
      </w:r>
    </w:p>
    <w:p w14:paraId="53DD64B7" w14:textId="77777777" w:rsidR="005E5D92" w:rsidRDefault="005E5D92">
      <w:pPr>
        <w:rPr>
          <w:sz w:val="2"/>
          <w:szCs w:val="2"/>
        </w:rPr>
      </w:pPr>
    </w:p>
    <w:p w14:paraId="6F6D9ED0" w14:textId="77777777" w:rsidR="005E5D92" w:rsidRDefault="00BE6A00">
      <w:pPr>
        <w:pStyle w:val="Teksttreci50"/>
        <w:shd w:val="clear" w:color="auto" w:fill="auto"/>
        <w:spacing w:before="1680" w:after="1146"/>
        <w:ind w:left="20"/>
      </w:pPr>
      <w:r>
        <w:rPr>
          <w:rStyle w:val="Teksttreci51"/>
          <w:b/>
          <w:bCs/>
        </w:rPr>
        <w:t>GMINA DUBENINKI</w:t>
      </w:r>
    </w:p>
    <w:p w14:paraId="5B7285B3" w14:textId="77777777" w:rsidR="005E5D92" w:rsidRDefault="00BE6A00">
      <w:pPr>
        <w:pStyle w:val="Nagwek20"/>
        <w:keepNext/>
        <w:keepLines/>
        <w:shd w:val="clear" w:color="auto" w:fill="auto"/>
        <w:spacing w:before="0"/>
        <w:ind w:left="140"/>
        <w:sectPr w:rsidR="005E5D92" w:rsidSect="00DA281B">
          <w:pgSz w:w="11906" w:h="16838"/>
          <w:pgMar w:top="2208" w:right="1465" w:bottom="2208" w:left="1546" w:header="0" w:footer="0" w:gutter="0"/>
          <w:cols w:space="708"/>
          <w:formProt w:val="0"/>
          <w:docGrid w:linePitch="360"/>
        </w:sectPr>
      </w:pPr>
      <w:r>
        <w:t>Żytkiejmy, styczeń 2024 rok</w:t>
      </w:r>
      <w:bookmarkStart w:id="1" w:name="bookmark0"/>
      <w:bookmarkEnd w:id="1"/>
      <w:r>
        <w:t>u</w:t>
      </w:r>
    </w:p>
    <w:p w14:paraId="538012D8" w14:textId="77777777" w:rsidR="005E5D92" w:rsidRDefault="005E5D92"/>
    <w:p w14:paraId="735FDB1B" w14:textId="77777777" w:rsidR="005E5D92" w:rsidRDefault="00BE6A00">
      <w:pPr>
        <w:rPr>
          <w:rFonts w:ascii="Arial" w:hAnsi="Arial" w:cs="Arial"/>
          <w:b/>
          <w:bCs/>
        </w:rPr>
      </w:pPr>
      <w:r>
        <w:rPr>
          <w:rFonts w:ascii="Arial" w:hAnsi="Arial" w:cs="Arial"/>
          <w:b/>
          <w:bCs/>
        </w:rPr>
        <w:t>Spis treści:</w:t>
      </w:r>
    </w:p>
    <w:tbl>
      <w:tblPr>
        <w:tblStyle w:val="Tabela-Siatka"/>
        <w:tblW w:w="8495" w:type="dxa"/>
        <w:tblInd w:w="113" w:type="dxa"/>
        <w:tblLayout w:type="fixed"/>
        <w:tblLook w:val="04A0" w:firstRow="1" w:lastRow="0" w:firstColumn="1" w:lastColumn="0" w:noHBand="0" w:noVBand="1"/>
      </w:tblPr>
      <w:tblGrid>
        <w:gridCol w:w="7897"/>
        <w:gridCol w:w="598"/>
      </w:tblGrid>
      <w:tr w:rsidR="005E5D92" w14:paraId="05A55222" w14:textId="77777777">
        <w:tc>
          <w:tcPr>
            <w:tcW w:w="7896" w:type="dxa"/>
          </w:tcPr>
          <w:p w14:paraId="3F659791" w14:textId="0DCBFAFF" w:rsidR="005E5D92" w:rsidRDefault="00BE6A00">
            <w:pPr>
              <w:spacing w:line="360" w:lineRule="auto"/>
              <w:rPr>
                <w:rFonts w:ascii="Arial" w:eastAsia="Arial" w:hAnsi="Arial" w:cs="Arial"/>
                <w:b/>
                <w:bCs/>
                <w:sz w:val="22"/>
                <w:szCs w:val="22"/>
              </w:rPr>
            </w:pPr>
            <w:r>
              <w:rPr>
                <w:rFonts w:ascii="Arial" w:hAnsi="Arial" w:cs="Arial"/>
                <w:b/>
                <w:bCs/>
                <w:sz w:val="22"/>
                <w:szCs w:val="22"/>
              </w:rPr>
              <w:t>1 . Wprowadzenie</w:t>
            </w:r>
          </w:p>
        </w:tc>
        <w:tc>
          <w:tcPr>
            <w:tcW w:w="598" w:type="dxa"/>
            <w:vAlign w:val="bottom"/>
          </w:tcPr>
          <w:p w14:paraId="377459C9" w14:textId="77777777" w:rsidR="005E5D92" w:rsidRDefault="00BE6A00">
            <w:pPr>
              <w:spacing w:line="360" w:lineRule="auto"/>
              <w:rPr>
                <w:rFonts w:ascii="Arial" w:eastAsia="Arial" w:hAnsi="Arial" w:cs="Arial"/>
                <w:b/>
                <w:bCs/>
                <w:sz w:val="22"/>
                <w:szCs w:val="22"/>
              </w:rPr>
            </w:pPr>
            <w:r>
              <w:rPr>
                <w:rFonts w:ascii="Arial" w:eastAsia="Arial" w:hAnsi="Arial" w:cs="Arial"/>
                <w:b/>
                <w:bCs/>
                <w:sz w:val="22"/>
                <w:szCs w:val="22"/>
              </w:rPr>
              <w:t>4</w:t>
            </w:r>
          </w:p>
        </w:tc>
      </w:tr>
      <w:tr w:rsidR="005E5D92" w14:paraId="4F8D7C74" w14:textId="77777777">
        <w:tc>
          <w:tcPr>
            <w:tcW w:w="7896" w:type="dxa"/>
          </w:tcPr>
          <w:p w14:paraId="324C9B39" w14:textId="77777777" w:rsidR="005E5D92" w:rsidRDefault="00BE6A00">
            <w:pPr>
              <w:spacing w:line="360" w:lineRule="auto"/>
              <w:rPr>
                <w:rFonts w:ascii="Arial" w:eastAsia="Arial" w:hAnsi="Arial" w:cs="Arial"/>
                <w:b/>
                <w:bCs/>
                <w:sz w:val="22"/>
                <w:szCs w:val="22"/>
              </w:rPr>
            </w:pPr>
            <w:r>
              <w:rPr>
                <w:rFonts w:ascii="Arial" w:hAnsi="Arial" w:cs="Arial"/>
                <w:b/>
                <w:bCs/>
                <w:sz w:val="22"/>
                <w:szCs w:val="22"/>
              </w:rPr>
              <w:t>2. Komplementarność kierunków rozwoju miejscowości z celami strategicznymi gminy, powiatu i województwa</w:t>
            </w:r>
          </w:p>
        </w:tc>
        <w:tc>
          <w:tcPr>
            <w:tcW w:w="598" w:type="dxa"/>
            <w:vAlign w:val="bottom"/>
          </w:tcPr>
          <w:p w14:paraId="3FEBAE60" w14:textId="77777777" w:rsidR="005E5D92" w:rsidRDefault="00BE6A00">
            <w:pPr>
              <w:spacing w:line="360" w:lineRule="auto"/>
              <w:rPr>
                <w:rFonts w:ascii="Arial" w:eastAsia="Arial" w:hAnsi="Arial" w:cs="Arial"/>
                <w:b/>
                <w:bCs/>
                <w:sz w:val="22"/>
                <w:szCs w:val="22"/>
              </w:rPr>
            </w:pPr>
            <w:r>
              <w:rPr>
                <w:rFonts w:ascii="Arial" w:eastAsia="Arial" w:hAnsi="Arial" w:cs="Arial"/>
                <w:b/>
                <w:bCs/>
                <w:sz w:val="22"/>
                <w:szCs w:val="22"/>
              </w:rPr>
              <w:t>5</w:t>
            </w:r>
          </w:p>
        </w:tc>
      </w:tr>
      <w:tr w:rsidR="005E5D92" w14:paraId="33252B8A" w14:textId="77777777">
        <w:tc>
          <w:tcPr>
            <w:tcW w:w="7896" w:type="dxa"/>
          </w:tcPr>
          <w:p w14:paraId="01EC5758" w14:textId="77777777" w:rsidR="005E5D92" w:rsidRDefault="00BE6A00">
            <w:pPr>
              <w:spacing w:line="360" w:lineRule="auto"/>
              <w:rPr>
                <w:rFonts w:ascii="Arial" w:eastAsia="Arial" w:hAnsi="Arial" w:cs="Arial"/>
                <w:b/>
                <w:bCs/>
                <w:sz w:val="22"/>
                <w:szCs w:val="22"/>
              </w:rPr>
            </w:pPr>
            <w:r>
              <w:rPr>
                <w:rFonts w:ascii="Arial" w:hAnsi="Arial" w:cs="Arial"/>
                <w:b/>
                <w:bCs/>
                <w:sz w:val="22"/>
                <w:szCs w:val="22"/>
              </w:rPr>
              <w:t>3. Szczegółowa analiza zasobów miejscowości</w:t>
            </w:r>
          </w:p>
        </w:tc>
        <w:tc>
          <w:tcPr>
            <w:tcW w:w="598" w:type="dxa"/>
            <w:vAlign w:val="bottom"/>
          </w:tcPr>
          <w:p w14:paraId="62DF7F58" w14:textId="77777777" w:rsidR="005E5D92" w:rsidRDefault="00BE6A00">
            <w:pPr>
              <w:spacing w:line="360" w:lineRule="auto"/>
              <w:rPr>
                <w:rFonts w:ascii="Arial" w:eastAsia="Arial" w:hAnsi="Arial" w:cs="Arial"/>
                <w:b/>
                <w:bCs/>
                <w:sz w:val="22"/>
                <w:szCs w:val="22"/>
              </w:rPr>
            </w:pPr>
            <w:r>
              <w:rPr>
                <w:rFonts w:ascii="Arial" w:eastAsia="Arial" w:hAnsi="Arial" w:cs="Arial"/>
                <w:b/>
                <w:bCs/>
                <w:sz w:val="22"/>
                <w:szCs w:val="22"/>
              </w:rPr>
              <w:t>6</w:t>
            </w:r>
          </w:p>
        </w:tc>
      </w:tr>
      <w:tr w:rsidR="005E5D92" w14:paraId="09E57CA2" w14:textId="77777777">
        <w:tc>
          <w:tcPr>
            <w:tcW w:w="7896" w:type="dxa"/>
          </w:tcPr>
          <w:p w14:paraId="34040C13" w14:textId="77777777" w:rsidR="005E5D92" w:rsidRDefault="00BE6A00">
            <w:pPr>
              <w:spacing w:line="360" w:lineRule="auto"/>
              <w:ind w:left="284"/>
              <w:rPr>
                <w:rFonts w:ascii="Arial" w:eastAsia="Arial" w:hAnsi="Arial" w:cs="Arial"/>
                <w:sz w:val="22"/>
                <w:szCs w:val="22"/>
              </w:rPr>
            </w:pPr>
            <w:r>
              <w:rPr>
                <w:rFonts w:ascii="Arial" w:hAnsi="Arial" w:cs="Arial"/>
                <w:sz w:val="22"/>
                <w:szCs w:val="22"/>
              </w:rPr>
              <w:t>3.1 Żytkiejmy na kartach historii.</w:t>
            </w:r>
          </w:p>
        </w:tc>
        <w:tc>
          <w:tcPr>
            <w:tcW w:w="598" w:type="dxa"/>
            <w:vAlign w:val="bottom"/>
          </w:tcPr>
          <w:p w14:paraId="1A4FFE8F" w14:textId="77777777" w:rsidR="005E5D92" w:rsidRDefault="00BE6A00">
            <w:pPr>
              <w:spacing w:line="360" w:lineRule="auto"/>
              <w:rPr>
                <w:rFonts w:ascii="Arial" w:eastAsia="Arial" w:hAnsi="Arial" w:cs="Arial"/>
                <w:sz w:val="22"/>
                <w:szCs w:val="22"/>
              </w:rPr>
            </w:pPr>
            <w:r>
              <w:rPr>
                <w:rFonts w:ascii="Arial" w:eastAsia="Arial" w:hAnsi="Arial" w:cs="Arial"/>
                <w:sz w:val="22"/>
                <w:szCs w:val="22"/>
              </w:rPr>
              <w:t>6</w:t>
            </w:r>
          </w:p>
        </w:tc>
      </w:tr>
      <w:tr w:rsidR="005E5D92" w14:paraId="40A9121D" w14:textId="77777777">
        <w:tc>
          <w:tcPr>
            <w:tcW w:w="7896" w:type="dxa"/>
          </w:tcPr>
          <w:p w14:paraId="43EB0DAC" w14:textId="77777777" w:rsidR="005E5D92" w:rsidRDefault="00BE6A00">
            <w:pPr>
              <w:spacing w:line="360" w:lineRule="auto"/>
              <w:ind w:left="284"/>
              <w:rPr>
                <w:rFonts w:ascii="Arial" w:eastAsia="Arial" w:hAnsi="Arial" w:cs="Arial"/>
                <w:sz w:val="22"/>
                <w:szCs w:val="22"/>
              </w:rPr>
            </w:pPr>
            <w:r>
              <w:rPr>
                <w:rFonts w:ascii="Arial" w:hAnsi="Arial" w:cs="Arial"/>
                <w:sz w:val="22"/>
                <w:szCs w:val="22"/>
              </w:rPr>
              <w:t>3.2. Położenie i wygląd miejscowości.</w:t>
            </w:r>
          </w:p>
        </w:tc>
        <w:tc>
          <w:tcPr>
            <w:tcW w:w="598" w:type="dxa"/>
            <w:vAlign w:val="bottom"/>
          </w:tcPr>
          <w:p w14:paraId="2B784984" w14:textId="77777777" w:rsidR="005E5D92" w:rsidRDefault="00BE6A00">
            <w:pPr>
              <w:spacing w:line="360" w:lineRule="auto"/>
              <w:rPr>
                <w:rFonts w:ascii="Arial" w:eastAsia="Arial" w:hAnsi="Arial" w:cs="Arial"/>
                <w:sz w:val="22"/>
                <w:szCs w:val="22"/>
              </w:rPr>
            </w:pPr>
            <w:r>
              <w:rPr>
                <w:rFonts w:ascii="Arial" w:eastAsia="Arial" w:hAnsi="Arial" w:cs="Arial"/>
                <w:sz w:val="22"/>
                <w:szCs w:val="22"/>
              </w:rPr>
              <w:t>19</w:t>
            </w:r>
          </w:p>
        </w:tc>
      </w:tr>
      <w:tr w:rsidR="005E5D92" w14:paraId="2ED41D9A" w14:textId="77777777">
        <w:tc>
          <w:tcPr>
            <w:tcW w:w="7896" w:type="dxa"/>
          </w:tcPr>
          <w:p w14:paraId="3128AF1D" w14:textId="77777777" w:rsidR="005E5D92" w:rsidRDefault="00BE6A00">
            <w:pPr>
              <w:spacing w:line="360" w:lineRule="auto"/>
              <w:ind w:left="284"/>
              <w:rPr>
                <w:rFonts w:ascii="Arial" w:eastAsia="Arial" w:hAnsi="Arial" w:cs="Arial"/>
                <w:sz w:val="22"/>
                <w:szCs w:val="22"/>
              </w:rPr>
            </w:pPr>
            <w:r>
              <w:rPr>
                <w:rFonts w:ascii="Arial" w:hAnsi="Arial" w:cs="Arial"/>
                <w:sz w:val="22"/>
                <w:szCs w:val="22"/>
              </w:rPr>
              <w:t>3.3. Funkcje, Jakie pełni miejscowość</w:t>
            </w:r>
          </w:p>
        </w:tc>
        <w:tc>
          <w:tcPr>
            <w:tcW w:w="598" w:type="dxa"/>
            <w:vAlign w:val="bottom"/>
          </w:tcPr>
          <w:p w14:paraId="00D2B771" w14:textId="77777777" w:rsidR="005E5D92" w:rsidRDefault="00BE6A00">
            <w:pPr>
              <w:spacing w:line="360" w:lineRule="auto"/>
              <w:rPr>
                <w:rFonts w:ascii="Arial" w:eastAsia="Arial" w:hAnsi="Arial" w:cs="Arial"/>
                <w:sz w:val="22"/>
                <w:szCs w:val="22"/>
              </w:rPr>
            </w:pPr>
            <w:r>
              <w:rPr>
                <w:rFonts w:ascii="Arial" w:eastAsia="Arial" w:hAnsi="Arial" w:cs="Arial"/>
                <w:sz w:val="22"/>
                <w:szCs w:val="22"/>
              </w:rPr>
              <w:t>21</w:t>
            </w:r>
          </w:p>
        </w:tc>
      </w:tr>
      <w:tr w:rsidR="005E5D92" w14:paraId="26ADD397" w14:textId="77777777">
        <w:tc>
          <w:tcPr>
            <w:tcW w:w="7896" w:type="dxa"/>
          </w:tcPr>
          <w:p w14:paraId="1A807597" w14:textId="77777777" w:rsidR="005E5D92" w:rsidRDefault="00BE6A00">
            <w:pPr>
              <w:spacing w:line="360" w:lineRule="auto"/>
              <w:ind w:left="284"/>
              <w:rPr>
                <w:rFonts w:ascii="Arial" w:eastAsia="Arial" w:hAnsi="Arial" w:cs="Arial"/>
                <w:sz w:val="22"/>
                <w:szCs w:val="22"/>
              </w:rPr>
            </w:pPr>
            <w:r>
              <w:rPr>
                <w:rFonts w:ascii="Arial" w:hAnsi="Arial" w:cs="Arial"/>
                <w:sz w:val="22"/>
                <w:szCs w:val="22"/>
              </w:rPr>
              <w:t>3.4. Parafia rzymsko- katolicka pw. Św. Michała Archanioła</w:t>
            </w:r>
          </w:p>
        </w:tc>
        <w:tc>
          <w:tcPr>
            <w:tcW w:w="598" w:type="dxa"/>
            <w:vAlign w:val="bottom"/>
          </w:tcPr>
          <w:p w14:paraId="4D2BDC43" w14:textId="00B4774D" w:rsidR="005E5D92" w:rsidRDefault="00BE6A00">
            <w:pPr>
              <w:spacing w:line="360" w:lineRule="auto"/>
              <w:rPr>
                <w:rFonts w:ascii="Arial" w:eastAsia="Arial" w:hAnsi="Arial" w:cs="Arial"/>
                <w:sz w:val="22"/>
                <w:szCs w:val="22"/>
              </w:rPr>
            </w:pPr>
            <w:r>
              <w:rPr>
                <w:rFonts w:ascii="Arial" w:eastAsia="Arial" w:hAnsi="Arial" w:cs="Arial"/>
                <w:sz w:val="22"/>
                <w:szCs w:val="22"/>
              </w:rPr>
              <w:t>2</w:t>
            </w:r>
            <w:r w:rsidR="00A92ECE">
              <w:rPr>
                <w:rFonts w:ascii="Arial" w:eastAsia="Arial" w:hAnsi="Arial" w:cs="Arial"/>
                <w:sz w:val="22"/>
                <w:szCs w:val="22"/>
              </w:rPr>
              <w:t>3</w:t>
            </w:r>
          </w:p>
        </w:tc>
      </w:tr>
      <w:tr w:rsidR="005E5D92" w14:paraId="2D53B2BF" w14:textId="77777777">
        <w:tc>
          <w:tcPr>
            <w:tcW w:w="7896" w:type="dxa"/>
          </w:tcPr>
          <w:p w14:paraId="759B1088" w14:textId="77777777" w:rsidR="005E5D92" w:rsidRDefault="00BE6A00">
            <w:pPr>
              <w:spacing w:line="360" w:lineRule="auto"/>
              <w:ind w:left="284"/>
              <w:rPr>
                <w:rFonts w:ascii="Arial" w:eastAsia="Arial" w:hAnsi="Arial" w:cs="Arial"/>
                <w:sz w:val="22"/>
                <w:szCs w:val="22"/>
              </w:rPr>
            </w:pPr>
            <w:r>
              <w:rPr>
                <w:rFonts w:ascii="Arial" w:hAnsi="Arial" w:cs="Arial"/>
                <w:sz w:val="22"/>
                <w:szCs w:val="22"/>
              </w:rPr>
              <w:t>3.5. Charakterystyka mieszkańców</w:t>
            </w:r>
          </w:p>
        </w:tc>
        <w:tc>
          <w:tcPr>
            <w:tcW w:w="598" w:type="dxa"/>
            <w:vAlign w:val="bottom"/>
          </w:tcPr>
          <w:p w14:paraId="58D638F3" w14:textId="205570A2" w:rsidR="005E5D92" w:rsidRDefault="00BE6A00">
            <w:pPr>
              <w:spacing w:line="360" w:lineRule="auto"/>
              <w:rPr>
                <w:rFonts w:ascii="Arial" w:eastAsia="Arial" w:hAnsi="Arial" w:cs="Arial"/>
                <w:sz w:val="22"/>
                <w:szCs w:val="22"/>
              </w:rPr>
            </w:pPr>
            <w:r>
              <w:rPr>
                <w:rFonts w:ascii="Arial" w:eastAsia="Arial" w:hAnsi="Arial" w:cs="Arial"/>
                <w:sz w:val="22"/>
                <w:szCs w:val="22"/>
              </w:rPr>
              <w:t>2</w:t>
            </w:r>
            <w:r w:rsidR="00A92ECE">
              <w:rPr>
                <w:rFonts w:ascii="Arial" w:eastAsia="Arial" w:hAnsi="Arial" w:cs="Arial"/>
                <w:sz w:val="22"/>
                <w:szCs w:val="22"/>
              </w:rPr>
              <w:t>5</w:t>
            </w:r>
          </w:p>
        </w:tc>
      </w:tr>
      <w:tr w:rsidR="005E5D92" w14:paraId="03875580" w14:textId="77777777">
        <w:tc>
          <w:tcPr>
            <w:tcW w:w="7896" w:type="dxa"/>
          </w:tcPr>
          <w:p w14:paraId="7EFD1583" w14:textId="77777777" w:rsidR="005E5D92" w:rsidRDefault="00BE6A00">
            <w:pPr>
              <w:spacing w:line="360" w:lineRule="auto"/>
              <w:ind w:left="709"/>
              <w:rPr>
                <w:rFonts w:ascii="Arial" w:hAnsi="Arial" w:cs="Arial"/>
                <w:i/>
                <w:iCs/>
                <w:sz w:val="22"/>
                <w:szCs w:val="22"/>
              </w:rPr>
            </w:pPr>
            <w:r>
              <w:rPr>
                <w:rFonts w:ascii="Arial" w:hAnsi="Arial" w:cs="Arial"/>
                <w:i/>
                <w:iCs/>
                <w:sz w:val="22"/>
                <w:szCs w:val="22"/>
              </w:rPr>
              <w:t>3.5.1. Liczba ludności i gęstość zaludnienia.</w:t>
            </w:r>
          </w:p>
        </w:tc>
        <w:tc>
          <w:tcPr>
            <w:tcW w:w="598" w:type="dxa"/>
            <w:vAlign w:val="bottom"/>
          </w:tcPr>
          <w:p w14:paraId="4E2F3169" w14:textId="7B5F1AA3"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2</w:t>
            </w:r>
            <w:r w:rsidR="00A92ECE">
              <w:rPr>
                <w:rFonts w:ascii="Arial" w:eastAsia="Arial" w:hAnsi="Arial" w:cs="Arial"/>
                <w:i/>
                <w:iCs/>
                <w:sz w:val="22"/>
                <w:szCs w:val="22"/>
              </w:rPr>
              <w:t>5</w:t>
            </w:r>
          </w:p>
        </w:tc>
      </w:tr>
      <w:tr w:rsidR="005E5D92" w14:paraId="4132A619" w14:textId="77777777">
        <w:tc>
          <w:tcPr>
            <w:tcW w:w="7896" w:type="dxa"/>
          </w:tcPr>
          <w:p w14:paraId="79E7C67F" w14:textId="77777777" w:rsidR="005E5D92" w:rsidRDefault="00BE6A00">
            <w:pPr>
              <w:spacing w:line="360" w:lineRule="auto"/>
              <w:ind w:left="709"/>
              <w:rPr>
                <w:rFonts w:ascii="Arial" w:hAnsi="Arial" w:cs="Arial"/>
                <w:i/>
                <w:iCs/>
                <w:sz w:val="22"/>
                <w:szCs w:val="22"/>
              </w:rPr>
            </w:pPr>
            <w:r>
              <w:rPr>
                <w:rFonts w:ascii="Arial" w:hAnsi="Arial" w:cs="Arial"/>
                <w:i/>
                <w:iCs/>
                <w:sz w:val="22"/>
                <w:szCs w:val="22"/>
              </w:rPr>
              <w:t>3.5.2. Przyrost rzeczywisty</w:t>
            </w:r>
          </w:p>
        </w:tc>
        <w:tc>
          <w:tcPr>
            <w:tcW w:w="598" w:type="dxa"/>
            <w:vAlign w:val="bottom"/>
          </w:tcPr>
          <w:p w14:paraId="4BB6DC6A" w14:textId="685C6E22"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2</w:t>
            </w:r>
            <w:r w:rsidR="00983856">
              <w:rPr>
                <w:rFonts w:ascii="Arial" w:eastAsia="Arial" w:hAnsi="Arial" w:cs="Arial"/>
                <w:i/>
                <w:iCs/>
                <w:sz w:val="22"/>
                <w:szCs w:val="22"/>
              </w:rPr>
              <w:t>6</w:t>
            </w:r>
          </w:p>
        </w:tc>
      </w:tr>
      <w:tr w:rsidR="005E5D92" w14:paraId="3A19A742" w14:textId="77777777">
        <w:tc>
          <w:tcPr>
            <w:tcW w:w="7896" w:type="dxa"/>
          </w:tcPr>
          <w:p w14:paraId="4F1AF3E2" w14:textId="77777777" w:rsidR="005E5D92" w:rsidRDefault="00BE6A00">
            <w:pPr>
              <w:spacing w:line="360" w:lineRule="auto"/>
              <w:ind w:left="709"/>
              <w:rPr>
                <w:rFonts w:ascii="Arial" w:hAnsi="Arial" w:cs="Arial"/>
                <w:i/>
                <w:iCs/>
                <w:sz w:val="22"/>
                <w:szCs w:val="22"/>
              </w:rPr>
            </w:pPr>
            <w:r>
              <w:rPr>
                <w:rFonts w:ascii="Arial" w:hAnsi="Arial" w:cs="Arial"/>
                <w:i/>
                <w:iCs/>
                <w:sz w:val="22"/>
                <w:szCs w:val="22"/>
              </w:rPr>
              <w:t>3.5.3. Struktura wiekowa i płciowa ludności.</w:t>
            </w:r>
          </w:p>
        </w:tc>
        <w:tc>
          <w:tcPr>
            <w:tcW w:w="598" w:type="dxa"/>
            <w:vAlign w:val="bottom"/>
          </w:tcPr>
          <w:p w14:paraId="580B0708" w14:textId="77777777"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26</w:t>
            </w:r>
          </w:p>
        </w:tc>
      </w:tr>
      <w:tr w:rsidR="005E5D92" w14:paraId="285C444E" w14:textId="77777777">
        <w:tc>
          <w:tcPr>
            <w:tcW w:w="7896" w:type="dxa"/>
          </w:tcPr>
          <w:p w14:paraId="0532514B" w14:textId="77777777" w:rsidR="005E5D92" w:rsidRDefault="00BE6A00">
            <w:pPr>
              <w:spacing w:line="360" w:lineRule="auto"/>
              <w:ind w:left="709"/>
              <w:rPr>
                <w:rFonts w:ascii="Arial" w:hAnsi="Arial" w:cs="Arial"/>
                <w:i/>
                <w:iCs/>
                <w:sz w:val="22"/>
                <w:szCs w:val="22"/>
              </w:rPr>
            </w:pPr>
            <w:r>
              <w:rPr>
                <w:rFonts w:ascii="Arial" w:hAnsi="Arial" w:cs="Arial"/>
                <w:i/>
                <w:iCs/>
                <w:sz w:val="22"/>
                <w:szCs w:val="22"/>
              </w:rPr>
              <w:t>3.5.4. Poziom organizacji mieszkańców i ich osiągnięcia</w:t>
            </w:r>
          </w:p>
        </w:tc>
        <w:tc>
          <w:tcPr>
            <w:tcW w:w="598" w:type="dxa"/>
            <w:vAlign w:val="bottom"/>
          </w:tcPr>
          <w:p w14:paraId="76655434" w14:textId="77777777"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27</w:t>
            </w:r>
          </w:p>
        </w:tc>
      </w:tr>
      <w:tr w:rsidR="005E5D92" w14:paraId="21E6D3EA" w14:textId="77777777">
        <w:tc>
          <w:tcPr>
            <w:tcW w:w="7896" w:type="dxa"/>
          </w:tcPr>
          <w:p w14:paraId="76B53016" w14:textId="77777777" w:rsidR="005E5D92" w:rsidRDefault="00BE6A00">
            <w:pPr>
              <w:spacing w:line="360" w:lineRule="auto"/>
              <w:ind w:left="709"/>
              <w:rPr>
                <w:rFonts w:ascii="Arial" w:hAnsi="Arial" w:cs="Arial"/>
                <w:i/>
                <w:iCs/>
                <w:sz w:val="22"/>
                <w:szCs w:val="22"/>
              </w:rPr>
            </w:pPr>
            <w:r>
              <w:rPr>
                <w:rFonts w:ascii="Arial" w:hAnsi="Arial" w:cs="Arial"/>
                <w:i/>
                <w:iCs/>
                <w:sz w:val="22"/>
                <w:szCs w:val="22"/>
              </w:rPr>
              <w:t>3.5.5. Działalność organizacji pozarządowych</w:t>
            </w:r>
          </w:p>
        </w:tc>
        <w:tc>
          <w:tcPr>
            <w:tcW w:w="598" w:type="dxa"/>
            <w:vAlign w:val="bottom"/>
          </w:tcPr>
          <w:p w14:paraId="2002AE56" w14:textId="77777777"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34</w:t>
            </w:r>
          </w:p>
        </w:tc>
      </w:tr>
      <w:tr w:rsidR="005E5D92" w14:paraId="67E50EA8" w14:textId="77777777">
        <w:tc>
          <w:tcPr>
            <w:tcW w:w="7896" w:type="dxa"/>
          </w:tcPr>
          <w:p w14:paraId="2F5C741A" w14:textId="77777777" w:rsidR="005E5D92" w:rsidRDefault="00BE6A00">
            <w:pPr>
              <w:spacing w:line="360" w:lineRule="auto"/>
              <w:ind w:left="1276" w:hanging="567"/>
              <w:rPr>
                <w:rFonts w:ascii="Arial" w:hAnsi="Arial" w:cs="Arial"/>
                <w:i/>
                <w:iCs/>
                <w:sz w:val="22"/>
                <w:szCs w:val="22"/>
              </w:rPr>
            </w:pPr>
            <w:r>
              <w:rPr>
                <w:rFonts w:ascii="Arial" w:hAnsi="Arial" w:cs="Arial"/>
                <w:i/>
                <w:iCs/>
                <w:sz w:val="22"/>
                <w:szCs w:val="22"/>
              </w:rPr>
              <w:t>3.5.6. Cykliczne działanie i ważniejsze imprezy organizowane przy udziale społeczności wiejskiej</w:t>
            </w:r>
          </w:p>
        </w:tc>
        <w:tc>
          <w:tcPr>
            <w:tcW w:w="598" w:type="dxa"/>
            <w:vAlign w:val="bottom"/>
          </w:tcPr>
          <w:p w14:paraId="08DED6DA" w14:textId="77777777"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39</w:t>
            </w:r>
          </w:p>
        </w:tc>
      </w:tr>
      <w:tr w:rsidR="005E5D92" w14:paraId="2512950B" w14:textId="77777777">
        <w:tc>
          <w:tcPr>
            <w:tcW w:w="7896" w:type="dxa"/>
          </w:tcPr>
          <w:p w14:paraId="59703C57" w14:textId="77777777" w:rsidR="005E5D92" w:rsidRDefault="00BE6A00">
            <w:pPr>
              <w:spacing w:line="360" w:lineRule="auto"/>
              <w:ind w:left="709"/>
              <w:rPr>
                <w:rFonts w:ascii="Arial" w:hAnsi="Arial" w:cs="Arial"/>
                <w:i/>
                <w:iCs/>
                <w:sz w:val="22"/>
                <w:szCs w:val="22"/>
              </w:rPr>
            </w:pPr>
            <w:r>
              <w:rPr>
                <w:rFonts w:ascii="Arial" w:hAnsi="Arial" w:cs="Arial"/>
                <w:i/>
                <w:iCs/>
                <w:sz w:val="22"/>
                <w:szCs w:val="22"/>
              </w:rPr>
              <w:t>3.5.7. Formy kultywowania tradycji</w:t>
            </w:r>
          </w:p>
        </w:tc>
        <w:tc>
          <w:tcPr>
            <w:tcW w:w="598" w:type="dxa"/>
            <w:vAlign w:val="bottom"/>
          </w:tcPr>
          <w:p w14:paraId="41C7B25E" w14:textId="77777777"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41</w:t>
            </w:r>
          </w:p>
        </w:tc>
      </w:tr>
      <w:tr w:rsidR="005E5D92" w14:paraId="05B2382A" w14:textId="77777777">
        <w:tc>
          <w:tcPr>
            <w:tcW w:w="7896" w:type="dxa"/>
          </w:tcPr>
          <w:p w14:paraId="54EC991E" w14:textId="77777777" w:rsidR="005E5D92" w:rsidRDefault="00BE6A00">
            <w:pPr>
              <w:spacing w:line="360" w:lineRule="auto"/>
              <w:ind w:left="284"/>
              <w:rPr>
                <w:rFonts w:ascii="Arial" w:hAnsi="Arial" w:cs="Arial"/>
                <w:sz w:val="22"/>
                <w:szCs w:val="22"/>
              </w:rPr>
            </w:pPr>
            <w:r>
              <w:rPr>
                <w:rFonts w:ascii="Arial" w:hAnsi="Arial" w:cs="Arial"/>
                <w:sz w:val="22"/>
                <w:szCs w:val="22"/>
              </w:rPr>
              <w:t>3.6. Ochrona zdrowia</w:t>
            </w:r>
          </w:p>
        </w:tc>
        <w:tc>
          <w:tcPr>
            <w:tcW w:w="598" w:type="dxa"/>
            <w:vAlign w:val="bottom"/>
          </w:tcPr>
          <w:p w14:paraId="13BAF0BD" w14:textId="5EA2FF8D" w:rsidR="005E5D92" w:rsidRDefault="00BE6A00">
            <w:pPr>
              <w:spacing w:line="360" w:lineRule="auto"/>
              <w:rPr>
                <w:rFonts w:ascii="Arial" w:eastAsia="Arial" w:hAnsi="Arial" w:cs="Arial"/>
                <w:sz w:val="22"/>
                <w:szCs w:val="22"/>
              </w:rPr>
            </w:pPr>
            <w:r>
              <w:rPr>
                <w:rFonts w:ascii="Arial" w:eastAsia="Arial" w:hAnsi="Arial" w:cs="Arial"/>
                <w:sz w:val="22"/>
                <w:szCs w:val="22"/>
              </w:rPr>
              <w:t>4</w:t>
            </w:r>
            <w:r w:rsidR="00983856">
              <w:rPr>
                <w:rFonts w:ascii="Arial" w:eastAsia="Arial" w:hAnsi="Arial" w:cs="Arial"/>
                <w:sz w:val="22"/>
                <w:szCs w:val="22"/>
              </w:rPr>
              <w:t>2</w:t>
            </w:r>
          </w:p>
        </w:tc>
      </w:tr>
      <w:tr w:rsidR="005E5D92" w14:paraId="48D917C2" w14:textId="77777777">
        <w:tc>
          <w:tcPr>
            <w:tcW w:w="7896" w:type="dxa"/>
          </w:tcPr>
          <w:p w14:paraId="21214AE6" w14:textId="77777777" w:rsidR="005E5D92" w:rsidRDefault="00BE6A00">
            <w:pPr>
              <w:spacing w:line="360" w:lineRule="auto"/>
              <w:ind w:left="284"/>
              <w:rPr>
                <w:rFonts w:ascii="Arial" w:hAnsi="Arial" w:cs="Arial"/>
                <w:sz w:val="22"/>
                <w:szCs w:val="22"/>
              </w:rPr>
            </w:pPr>
            <w:r>
              <w:rPr>
                <w:rFonts w:ascii="Arial" w:hAnsi="Arial" w:cs="Arial"/>
                <w:sz w:val="22"/>
                <w:szCs w:val="22"/>
              </w:rPr>
              <w:t>3.7. Bezpieczeństwo publiczne</w:t>
            </w:r>
          </w:p>
        </w:tc>
        <w:tc>
          <w:tcPr>
            <w:tcW w:w="598" w:type="dxa"/>
            <w:vAlign w:val="bottom"/>
          </w:tcPr>
          <w:p w14:paraId="15431068" w14:textId="77777777" w:rsidR="005E5D92" w:rsidRDefault="00BE6A00">
            <w:pPr>
              <w:spacing w:line="360" w:lineRule="auto"/>
              <w:rPr>
                <w:rFonts w:ascii="Arial" w:eastAsia="Arial" w:hAnsi="Arial" w:cs="Arial"/>
                <w:sz w:val="22"/>
                <w:szCs w:val="22"/>
              </w:rPr>
            </w:pPr>
            <w:r>
              <w:rPr>
                <w:rFonts w:ascii="Arial" w:eastAsia="Arial" w:hAnsi="Arial" w:cs="Arial"/>
                <w:sz w:val="22"/>
                <w:szCs w:val="22"/>
              </w:rPr>
              <w:t>42</w:t>
            </w:r>
          </w:p>
        </w:tc>
      </w:tr>
      <w:tr w:rsidR="005E5D92" w14:paraId="059605D6" w14:textId="77777777">
        <w:tc>
          <w:tcPr>
            <w:tcW w:w="7896" w:type="dxa"/>
          </w:tcPr>
          <w:p w14:paraId="4B714D3C" w14:textId="77777777" w:rsidR="005E5D92" w:rsidRDefault="00BE6A00">
            <w:pPr>
              <w:spacing w:line="360" w:lineRule="auto"/>
              <w:ind w:left="284"/>
              <w:rPr>
                <w:rFonts w:ascii="Arial" w:hAnsi="Arial" w:cs="Arial"/>
                <w:sz w:val="22"/>
                <w:szCs w:val="22"/>
              </w:rPr>
            </w:pPr>
            <w:r>
              <w:rPr>
                <w:rFonts w:ascii="Arial" w:hAnsi="Arial" w:cs="Arial"/>
                <w:sz w:val="22"/>
                <w:szCs w:val="22"/>
              </w:rPr>
              <w:t>3.8. Edukacja</w:t>
            </w:r>
          </w:p>
        </w:tc>
        <w:tc>
          <w:tcPr>
            <w:tcW w:w="598" w:type="dxa"/>
            <w:vAlign w:val="bottom"/>
          </w:tcPr>
          <w:p w14:paraId="54ACD5E1" w14:textId="69E8FAD3" w:rsidR="005E5D92" w:rsidRDefault="00BE6A00">
            <w:pPr>
              <w:spacing w:line="360" w:lineRule="auto"/>
              <w:rPr>
                <w:rFonts w:ascii="Arial" w:eastAsia="Arial" w:hAnsi="Arial" w:cs="Arial"/>
                <w:sz w:val="22"/>
                <w:szCs w:val="22"/>
              </w:rPr>
            </w:pPr>
            <w:r>
              <w:rPr>
                <w:rFonts w:ascii="Arial" w:eastAsia="Arial" w:hAnsi="Arial" w:cs="Arial"/>
                <w:sz w:val="22"/>
                <w:szCs w:val="22"/>
              </w:rPr>
              <w:t>4</w:t>
            </w:r>
            <w:r w:rsidR="00983856">
              <w:rPr>
                <w:rFonts w:ascii="Arial" w:eastAsia="Arial" w:hAnsi="Arial" w:cs="Arial"/>
                <w:sz w:val="22"/>
                <w:szCs w:val="22"/>
              </w:rPr>
              <w:t>3</w:t>
            </w:r>
          </w:p>
        </w:tc>
      </w:tr>
      <w:tr w:rsidR="005E5D92" w14:paraId="47371C9A" w14:textId="77777777">
        <w:tc>
          <w:tcPr>
            <w:tcW w:w="7896" w:type="dxa"/>
          </w:tcPr>
          <w:p w14:paraId="676AA833" w14:textId="77777777" w:rsidR="005E5D92" w:rsidRDefault="00BE6A00">
            <w:pPr>
              <w:spacing w:line="360" w:lineRule="auto"/>
              <w:ind w:left="284"/>
              <w:rPr>
                <w:rFonts w:ascii="Arial" w:hAnsi="Arial" w:cs="Arial"/>
                <w:sz w:val="22"/>
                <w:szCs w:val="22"/>
              </w:rPr>
            </w:pPr>
            <w:r>
              <w:rPr>
                <w:rFonts w:ascii="Arial" w:hAnsi="Arial" w:cs="Arial"/>
                <w:sz w:val="22"/>
                <w:szCs w:val="22"/>
              </w:rPr>
              <w:t>3.9. Stan otoczenia środowiska naturalnego</w:t>
            </w:r>
          </w:p>
        </w:tc>
        <w:tc>
          <w:tcPr>
            <w:tcW w:w="598" w:type="dxa"/>
            <w:vAlign w:val="bottom"/>
          </w:tcPr>
          <w:p w14:paraId="01C394FB" w14:textId="77777777" w:rsidR="005E5D92" w:rsidRDefault="00BE6A00">
            <w:pPr>
              <w:spacing w:line="360" w:lineRule="auto"/>
              <w:rPr>
                <w:rFonts w:ascii="Arial" w:eastAsia="Arial" w:hAnsi="Arial" w:cs="Arial"/>
                <w:sz w:val="22"/>
                <w:szCs w:val="22"/>
              </w:rPr>
            </w:pPr>
            <w:r>
              <w:rPr>
                <w:rFonts w:ascii="Arial" w:eastAsia="Arial" w:hAnsi="Arial" w:cs="Arial"/>
                <w:sz w:val="22"/>
                <w:szCs w:val="22"/>
              </w:rPr>
              <w:t>50</w:t>
            </w:r>
          </w:p>
        </w:tc>
      </w:tr>
      <w:tr w:rsidR="005E5D92" w14:paraId="16BB58B2" w14:textId="77777777">
        <w:tc>
          <w:tcPr>
            <w:tcW w:w="7896" w:type="dxa"/>
          </w:tcPr>
          <w:p w14:paraId="28511B5D" w14:textId="77777777" w:rsidR="005E5D92" w:rsidRDefault="00BE6A00">
            <w:pPr>
              <w:spacing w:line="360" w:lineRule="auto"/>
              <w:ind w:left="709"/>
              <w:rPr>
                <w:rFonts w:ascii="Arial" w:hAnsi="Arial" w:cs="Arial"/>
                <w:i/>
                <w:iCs/>
                <w:sz w:val="22"/>
                <w:szCs w:val="22"/>
              </w:rPr>
            </w:pPr>
            <w:r>
              <w:rPr>
                <w:rFonts w:ascii="Arial" w:hAnsi="Arial" w:cs="Arial"/>
                <w:i/>
                <w:iCs/>
                <w:sz w:val="22"/>
                <w:szCs w:val="22"/>
              </w:rPr>
              <w:t>3.9.1. Formy ochrony przyrody</w:t>
            </w:r>
          </w:p>
        </w:tc>
        <w:tc>
          <w:tcPr>
            <w:tcW w:w="598" w:type="dxa"/>
            <w:vAlign w:val="bottom"/>
          </w:tcPr>
          <w:p w14:paraId="4A9379FA" w14:textId="77777777"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50</w:t>
            </w:r>
          </w:p>
        </w:tc>
      </w:tr>
      <w:tr w:rsidR="005E5D92" w14:paraId="32443368" w14:textId="77777777">
        <w:tc>
          <w:tcPr>
            <w:tcW w:w="7896" w:type="dxa"/>
          </w:tcPr>
          <w:p w14:paraId="2C465538" w14:textId="77777777" w:rsidR="005E5D92" w:rsidRDefault="00BE6A00">
            <w:pPr>
              <w:spacing w:line="360" w:lineRule="auto"/>
              <w:ind w:left="709"/>
              <w:rPr>
                <w:rFonts w:ascii="Arial" w:hAnsi="Arial" w:cs="Arial"/>
                <w:i/>
                <w:iCs/>
                <w:sz w:val="22"/>
                <w:szCs w:val="22"/>
              </w:rPr>
            </w:pPr>
            <w:r>
              <w:rPr>
                <w:rFonts w:ascii="Arial" w:hAnsi="Arial" w:cs="Arial"/>
                <w:i/>
                <w:iCs/>
                <w:sz w:val="22"/>
                <w:szCs w:val="22"/>
              </w:rPr>
              <w:t>3.9.2. Budowa geologiczna i rzeźba terenu</w:t>
            </w:r>
          </w:p>
        </w:tc>
        <w:tc>
          <w:tcPr>
            <w:tcW w:w="598" w:type="dxa"/>
            <w:vAlign w:val="bottom"/>
          </w:tcPr>
          <w:p w14:paraId="214013CC" w14:textId="77777777"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52</w:t>
            </w:r>
          </w:p>
        </w:tc>
      </w:tr>
      <w:tr w:rsidR="005E5D92" w14:paraId="0819CCFC" w14:textId="77777777">
        <w:tc>
          <w:tcPr>
            <w:tcW w:w="7896" w:type="dxa"/>
          </w:tcPr>
          <w:p w14:paraId="7D74DC64" w14:textId="77777777" w:rsidR="005E5D92" w:rsidRDefault="00BE6A00">
            <w:pPr>
              <w:spacing w:line="360" w:lineRule="auto"/>
              <w:ind w:left="709"/>
              <w:rPr>
                <w:rFonts w:ascii="Arial" w:hAnsi="Arial" w:cs="Arial"/>
                <w:i/>
                <w:iCs/>
                <w:sz w:val="22"/>
                <w:szCs w:val="22"/>
              </w:rPr>
            </w:pPr>
            <w:r>
              <w:rPr>
                <w:rFonts w:ascii="Arial" w:hAnsi="Arial" w:cs="Arial"/>
                <w:i/>
                <w:iCs/>
                <w:sz w:val="22"/>
                <w:szCs w:val="22"/>
              </w:rPr>
              <w:t>3.9.3. Warunki klimatyczne</w:t>
            </w:r>
          </w:p>
        </w:tc>
        <w:tc>
          <w:tcPr>
            <w:tcW w:w="598" w:type="dxa"/>
            <w:vAlign w:val="bottom"/>
          </w:tcPr>
          <w:p w14:paraId="0737F0B4" w14:textId="77777777"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53</w:t>
            </w:r>
          </w:p>
        </w:tc>
      </w:tr>
      <w:tr w:rsidR="005E5D92" w14:paraId="6B0390F3" w14:textId="77777777">
        <w:tc>
          <w:tcPr>
            <w:tcW w:w="7896" w:type="dxa"/>
          </w:tcPr>
          <w:p w14:paraId="60D99DBC" w14:textId="77777777" w:rsidR="005E5D92" w:rsidRDefault="00BE6A00">
            <w:pPr>
              <w:spacing w:line="360" w:lineRule="auto"/>
              <w:ind w:left="709"/>
              <w:rPr>
                <w:rFonts w:ascii="Arial" w:hAnsi="Arial" w:cs="Arial"/>
                <w:i/>
                <w:iCs/>
                <w:sz w:val="22"/>
                <w:szCs w:val="22"/>
              </w:rPr>
            </w:pPr>
            <w:r>
              <w:rPr>
                <w:rFonts w:ascii="Arial" w:hAnsi="Arial" w:cs="Arial"/>
                <w:i/>
                <w:iCs/>
                <w:sz w:val="22"/>
                <w:szCs w:val="22"/>
              </w:rPr>
              <w:t>3.9.4 Grunty</w:t>
            </w:r>
          </w:p>
        </w:tc>
        <w:tc>
          <w:tcPr>
            <w:tcW w:w="598" w:type="dxa"/>
            <w:vAlign w:val="bottom"/>
          </w:tcPr>
          <w:p w14:paraId="17852C5C" w14:textId="77777777"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53</w:t>
            </w:r>
          </w:p>
        </w:tc>
      </w:tr>
      <w:tr w:rsidR="005E5D92" w14:paraId="33F7B90E" w14:textId="77777777">
        <w:tc>
          <w:tcPr>
            <w:tcW w:w="7896" w:type="dxa"/>
          </w:tcPr>
          <w:p w14:paraId="02DC97B8" w14:textId="77777777" w:rsidR="005E5D92" w:rsidRDefault="00BE6A00">
            <w:pPr>
              <w:spacing w:line="360" w:lineRule="auto"/>
              <w:ind w:left="709"/>
              <w:rPr>
                <w:rFonts w:ascii="Arial" w:hAnsi="Arial" w:cs="Arial"/>
                <w:i/>
                <w:iCs/>
                <w:sz w:val="22"/>
                <w:szCs w:val="22"/>
              </w:rPr>
            </w:pPr>
            <w:r>
              <w:rPr>
                <w:rFonts w:ascii="Arial" w:hAnsi="Arial" w:cs="Arial"/>
                <w:i/>
                <w:iCs/>
                <w:sz w:val="22"/>
                <w:szCs w:val="22"/>
              </w:rPr>
              <w:t>3.9.5. Wody powierzchniowe</w:t>
            </w:r>
          </w:p>
        </w:tc>
        <w:tc>
          <w:tcPr>
            <w:tcW w:w="598" w:type="dxa"/>
            <w:vAlign w:val="bottom"/>
          </w:tcPr>
          <w:p w14:paraId="63B50E70" w14:textId="77777777"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53</w:t>
            </w:r>
          </w:p>
        </w:tc>
      </w:tr>
      <w:tr w:rsidR="005E5D92" w14:paraId="22F97C18" w14:textId="77777777">
        <w:tc>
          <w:tcPr>
            <w:tcW w:w="7896" w:type="dxa"/>
          </w:tcPr>
          <w:p w14:paraId="41831AD0" w14:textId="77777777" w:rsidR="005E5D92" w:rsidRDefault="00BE6A00">
            <w:pPr>
              <w:spacing w:line="360" w:lineRule="auto"/>
              <w:ind w:left="709"/>
              <w:rPr>
                <w:rFonts w:ascii="Arial" w:hAnsi="Arial" w:cs="Arial"/>
                <w:i/>
                <w:iCs/>
                <w:sz w:val="22"/>
                <w:szCs w:val="22"/>
              </w:rPr>
            </w:pPr>
            <w:r>
              <w:rPr>
                <w:rFonts w:ascii="Arial" w:hAnsi="Arial" w:cs="Arial"/>
                <w:i/>
                <w:iCs/>
                <w:sz w:val="22"/>
                <w:szCs w:val="22"/>
              </w:rPr>
              <w:t>3.9.6. Charakterystyka flory i fauny</w:t>
            </w:r>
          </w:p>
        </w:tc>
        <w:tc>
          <w:tcPr>
            <w:tcW w:w="598" w:type="dxa"/>
            <w:vAlign w:val="bottom"/>
          </w:tcPr>
          <w:p w14:paraId="5DA87766" w14:textId="77777777"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54</w:t>
            </w:r>
          </w:p>
        </w:tc>
      </w:tr>
      <w:tr w:rsidR="005E5D92" w14:paraId="27483ACA" w14:textId="77777777">
        <w:tc>
          <w:tcPr>
            <w:tcW w:w="7896" w:type="dxa"/>
          </w:tcPr>
          <w:p w14:paraId="581A57BE" w14:textId="77777777" w:rsidR="005E5D92" w:rsidRDefault="00BE6A00">
            <w:pPr>
              <w:spacing w:line="360" w:lineRule="auto"/>
              <w:ind w:left="284"/>
              <w:rPr>
                <w:rFonts w:ascii="Arial" w:hAnsi="Arial" w:cs="Arial"/>
                <w:sz w:val="22"/>
                <w:szCs w:val="22"/>
              </w:rPr>
            </w:pPr>
            <w:r>
              <w:rPr>
                <w:rFonts w:ascii="Arial" w:hAnsi="Arial" w:cs="Arial"/>
                <w:sz w:val="22"/>
                <w:szCs w:val="22"/>
              </w:rPr>
              <w:t>3.10. Sfera gospodarcza.</w:t>
            </w:r>
          </w:p>
        </w:tc>
        <w:tc>
          <w:tcPr>
            <w:tcW w:w="598" w:type="dxa"/>
            <w:vAlign w:val="bottom"/>
          </w:tcPr>
          <w:p w14:paraId="05A5089E" w14:textId="77777777" w:rsidR="005E5D92" w:rsidRDefault="00BE6A00">
            <w:pPr>
              <w:spacing w:line="360" w:lineRule="auto"/>
              <w:rPr>
                <w:rFonts w:ascii="Arial" w:eastAsia="Arial" w:hAnsi="Arial" w:cs="Arial"/>
                <w:sz w:val="22"/>
                <w:szCs w:val="22"/>
              </w:rPr>
            </w:pPr>
            <w:r>
              <w:rPr>
                <w:rFonts w:ascii="Arial" w:eastAsia="Arial" w:hAnsi="Arial" w:cs="Arial"/>
                <w:sz w:val="22"/>
                <w:szCs w:val="22"/>
              </w:rPr>
              <w:t>55</w:t>
            </w:r>
          </w:p>
        </w:tc>
      </w:tr>
      <w:tr w:rsidR="005E5D92" w14:paraId="381AC1DB" w14:textId="77777777">
        <w:tc>
          <w:tcPr>
            <w:tcW w:w="7896" w:type="dxa"/>
          </w:tcPr>
          <w:p w14:paraId="1904235D" w14:textId="77777777" w:rsidR="005E5D92" w:rsidRDefault="00BE6A00">
            <w:pPr>
              <w:spacing w:line="360" w:lineRule="auto"/>
              <w:ind w:left="709"/>
              <w:rPr>
                <w:rFonts w:ascii="Arial" w:hAnsi="Arial" w:cs="Arial"/>
                <w:i/>
                <w:iCs/>
                <w:sz w:val="22"/>
                <w:szCs w:val="22"/>
              </w:rPr>
            </w:pPr>
            <w:r>
              <w:rPr>
                <w:rFonts w:ascii="Arial" w:hAnsi="Arial" w:cs="Arial"/>
                <w:i/>
                <w:iCs/>
                <w:sz w:val="22"/>
                <w:szCs w:val="22"/>
              </w:rPr>
              <w:t>3.10.1. Rolnictwo i rolnicza przestrzeń produkcyjna.</w:t>
            </w:r>
          </w:p>
        </w:tc>
        <w:tc>
          <w:tcPr>
            <w:tcW w:w="598" w:type="dxa"/>
            <w:vAlign w:val="bottom"/>
          </w:tcPr>
          <w:p w14:paraId="4ECD614E" w14:textId="77777777"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55</w:t>
            </w:r>
          </w:p>
        </w:tc>
      </w:tr>
      <w:tr w:rsidR="005E5D92" w14:paraId="363B093C" w14:textId="77777777">
        <w:tc>
          <w:tcPr>
            <w:tcW w:w="7896" w:type="dxa"/>
          </w:tcPr>
          <w:p w14:paraId="758BC433" w14:textId="77777777" w:rsidR="005E5D92" w:rsidRDefault="00BE6A00">
            <w:pPr>
              <w:spacing w:line="360" w:lineRule="auto"/>
              <w:ind w:left="709"/>
              <w:rPr>
                <w:rFonts w:ascii="Arial" w:hAnsi="Arial" w:cs="Arial"/>
                <w:i/>
                <w:iCs/>
                <w:sz w:val="22"/>
                <w:szCs w:val="22"/>
              </w:rPr>
            </w:pPr>
            <w:r>
              <w:rPr>
                <w:rFonts w:ascii="Arial" w:hAnsi="Arial" w:cs="Arial"/>
                <w:i/>
                <w:iCs/>
                <w:sz w:val="22"/>
                <w:szCs w:val="22"/>
              </w:rPr>
              <w:t>3.10.2. Przemysł, usługi, handel</w:t>
            </w:r>
          </w:p>
        </w:tc>
        <w:tc>
          <w:tcPr>
            <w:tcW w:w="598" w:type="dxa"/>
            <w:vAlign w:val="bottom"/>
          </w:tcPr>
          <w:p w14:paraId="0DF2C9F9" w14:textId="77777777"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57</w:t>
            </w:r>
          </w:p>
        </w:tc>
      </w:tr>
      <w:tr w:rsidR="005E5D92" w14:paraId="227D6115" w14:textId="77777777">
        <w:tc>
          <w:tcPr>
            <w:tcW w:w="7896" w:type="dxa"/>
          </w:tcPr>
          <w:p w14:paraId="11DE09FB" w14:textId="77777777" w:rsidR="005E5D92" w:rsidRDefault="00BE6A00">
            <w:pPr>
              <w:spacing w:line="360" w:lineRule="auto"/>
              <w:ind w:left="709"/>
              <w:rPr>
                <w:rFonts w:ascii="Arial" w:hAnsi="Arial" w:cs="Arial"/>
                <w:i/>
                <w:iCs/>
                <w:sz w:val="22"/>
                <w:szCs w:val="22"/>
              </w:rPr>
            </w:pPr>
            <w:r>
              <w:rPr>
                <w:rFonts w:ascii="Arial" w:hAnsi="Arial" w:cs="Arial"/>
                <w:i/>
                <w:iCs/>
                <w:sz w:val="22"/>
                <w:szCs w:val="22"/>
              </w:rPr>
              <w:t>3.10.3. Rynek pracy</w:t>
            </w:r>
          </w:p>
        </w:tc>
        <w:tc>
          <w:tcPr>
            <w:tcW w:w="598" w:type="dxa"/>
            <w:vAlign w:val="bottom"/>
          </w:tcPr>
          <w:p w14:paraId="0E31AB18" w14:textId="7EF91691"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5</w:t>
            </w:r>
            <w:r w:rsidR="00A92ECE">
              <w:rPr>
                <w:rFonts w:ascii="Arial" w:eastAsia="Arial" w:hAnsi="Arial" w:cs="Arial"/>
                <w:i/>
                <w:iCs/>
                <w:sz w:val="22"/>
                <w:szCs w:val="22"/>
              </w:rPr>
              <w:t>8</w:t>
            </w:r>
          </w:p>
        </w:tc>
      </w:tr>
      <w:tr w:rsidR="005E5D92" w14:paraId="73571833" w14:textId="77777777">
        <w:tc>
          <w:tcPr>
            <w:tcW w:w="7896" w:type="dxa"/>
          </w:tcPr>
          <w:p w14:paraId="3F02204C" w14:textId="77777777" w:rsidR="005E5D92" w:rsidRDefault="00BE6A00">
            <w:pPr>
              <w:spacing w:line="360" w:lineRule="auto"/>
              <w:ind w:left="709"/>
              <w:rPr>
                <w:rFonts w:ascii="Arial" w:hAnsi="Arial" w:cs="Arial"/>
                <w:i/>
                <w:iCs/>
                <w:sz w:val="22"/>
                <w:szCs w:val="22"/>
              </w:rPr>
            </w:pPr>
            <w:r>
              <w:rPr>
                <w:rFonts w:ascii="Arial" w:hAnsi="Arial" w:cs="Arial"/>
                <w:i/>
                <w:iCs/>
                <w:sz w:val="22"/>
                <w:szCs w:val="22"/>
              </w:rPr>
              <w:t>3.10.4. Turystyka.</w:t>
            </w:r>
          </w:p>
        </w:tc>
        <w:tc>
          <w:tcPr>
            <w:tcW w:w="598" w:type="dxa"/>
            <w:vAlign w:val="bottom"/>
          </w:tcPr>
          <w:p w14:paraId="4F9DC9E4" w14:textId="43BAC841"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5</w:t>
            </w:r>
            <w:r w:rsidR="00983856">
              <w:rPr>
                <w:rFonts w:ascii="Arial" w:eastAsia="Arial" w:hAnsi="Arial" w:cs="Arial"/>
                <w:i/>
                <w:iCs/>
                <w:sz w:val="22"/>
                <w:szCs w:val="22"/>
              </w:rPr>
              <w:t>9</w:t>
            </w:r>
          </w:p>
        </w:tc>
      </w:tr>
      <w:tr w:rsidR="005E5D92" w14:paraId="1233CB5B" w14:textId="77777777">
        <w:tc>
          <w:tcPr>
            <w:tcW w:w="7896" w:type="dxa"/>
          </w:tcPr>
          <w:p w14:paraId="6F485DB3" w14:textId="77777777" w:rsidR="005E5D92" w:rsidRDefault="00BE6A00">
            <w:pPr>
              <w:spacing w:line="360" w:lineRule="auto"/>
              <w:ind w:left="284"/>
              <w:rPr>
                <w:rFonts w:ascii="Arial" w:hAnsi="Arial" w:cs="Arial"/>
                <w:sz w:val="22"/>
                <w:szCs w:val="22"/>
              </w:rPr>
            </w:pPr>
            <w:r>
              <w:rPr>
                <w:rFonts w:ascii="Arial" w:hAnsi="Arial" w:cs="Arial"/>
                <w:sz w:val="22"/>
                <w:szCs w:val="22"/>
              </w:rPr>
              <w:t>3.11. Infrastruktura techniczna</w:t>
            </w:r>
          </w:p>
        </w:tc>
        <w:tc>
          <w:tcPr>
            <w:tcW w:w="598" w:type="dxa"/>
            <w:vAlign w:val="bottom"/>
          </w:tcPr>
          <w:p w14:paraId="463FA1ED" w14:textId="1C9A9FB2" w:rsidR="005E5D92" w:rsidRDefault="00BE6A00">
            <w:pPr>
              <w:spacing w:line="360" w:lineRule="auto"/>
              <w:rPr>
                <w:rFonts w:ascii="Arial" w:eastAsia="Arial" w:hAnsi="Arial" w:cs="Arial"/>
                <w:sz w:val="22"/>
                <w:szCs w:val="22"/>
              </w:rPr>
            </w:pPr>
            <w:r>
              <w:rPr>
                <w:rFonts w:ascii="Arial" w:eastAsia="Arial" w:hAnsi="Arial" w:cs="Arial"/>
                <w:sz w:val="22"/>
                <w:szCs w:val="22"/>
              </w:rPr>
              <w:t>6</w:t>
            </w:r>
            <w:r w:rsidR="00A92ECE">
              <w:rPr>
                <w:rFonts w:ascii="Arial" w:eastAsia="Arial" w:hAnsi="Arial" w:cs="Arial"/>
                <w:sz w:val="22"/>
                <w:szCs w:val="22"/>
              </w:rPr>
              <w:t>4</w:t>
            </w:r>
          </w:p>
        </w:tc>
      </w:tr>
      <w:tr w:rsidR="005E5D92" w14:paraId="3A0AD81D" w14:textId="77777777">
        <w:tc>
          <w:tcPr>
            <w:tcW w:w="7896" w:type="dxa"/>
          </w:tcPr>
          <w:p w14:paraId="680D15C2" w14:textId="77777777" w:rsidR="005E5D92" w:rsidRDefault="00BE6A00">
            <w:pPr>
              <w:spacing w:line="360" w:lineRule="auto"/>
              <w:ind w:left="709"/>
              <w:rPr>
                <w:rFonts w:ascii="Arial" w:hAnsi="Arial" w:cs="Arial"/>
                <w:i/>
                <w:iCs/>
                <w:sz w:val="22"/>
                <w:szCs w:val="22"/>
              </w:rPr>
            </w:pPr>
            <w:r>
              <w:rPr>
                <w:rFonts w:ascii="Arial" w:hAnsi="Arial" w:cs="Arial"/>
                <w:i/>
                <w:iCs/>
                <w:sz w:val="22"/>
                <w:szCs w:val="22"/>
              </w:rPr>
              <w:t>3.11.1 Zasoby i warunki mieszkaniowe</w:t>
            </w:r>
          </w:p>
        </w:tc>
        <w:tc>
          <w:tcPr>
            <w:tcW w:w="598" w:type="dxa"/>
            <w:vAlign w:val="bottom"/>
          </w:tcPr>
          <w:p w14:paraId="59089A0D" w14:textId="109A7489"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6</w:t>
            </w:r>
            <w:r w:rsidR="00A92ECE">
              <w:rPr>
                <w:rFonts w:ascii="Arial" w:eastAsia="Arial" w:hAnsi="Arial" w:cs="Arial"/>
                <w:i/>
                <w:iCs/>
                <w:sz w:val="22"/>
                <w:szCs w:val="22"/>
              </w:rPr>
              <w:t>4</w:t>
            </w:r>
          </w:p>
        </w:tc>
      </w:tr>
      <w:tr w:rsidR="005E5D92" w14:paraId="129A498F" w14:textId="77777777">
        <w:tc>
          <w:tcPr>
            <w:tcW w:w="7896" w:type="dxa"/>
          </w:tcPr>
          <w:p w14:paraId="4D119FE2" w14:textId="77777777" w:rsidR="005E5D92" w:rsidRDefault="00BE6A00">
            <w:pPr>
              <w:spacing w:line="360" w:lineRule="auto"/>
              <w:ind w:left="709"/>
              <w:rPr>
                <w:rFonts w:ascii="Arial" w:hAnsi="Arial" w:cs="Arial"/>
                <w:i/>
                <w:iCs/>
                <w:sz w:val="22"/>
                <w:szCs w:val="22"/>
              </w:rPr>
            </w:pPr>
            <w:r>
              <w:rPr>
                <w:rFonts w:ascii="Arial" w:hAnsi="Arial" w:cs="Arial"/>
                <w:i/>
                <w:iCs/>
                <w:sz w:val="22"/>
                <w:szCs w:val="22"/>
              </w:rPr>
              <w:lastRenderedPageBreak/>
              <w:t>3.11.2. Sieć drogowa i dostępność komunikacyjna</w:t>
            </w:r>
          </w:p>
        </w:tc>
        <w:tc>
          <w:tcPr>
            <w:tcW w:w="598" w:type="dxa"/>
            <w:vAlign w:val="bottom"/>
          </w:tcPr>
          <w:p w14:paraId="382F88A7" w14:textId="021302B8"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6</w:t>
            </w:r>
            <w:r w:rsidR="00A92ECE">
              <w:rPr>
                <w:rFonts w:ascii="Arial" w:eastAsia="Arial" w:hAnsi="Arial" w:cs="Arial"/>
                <w:i/>
                <w:iCs/>
                <w:sz w:val="22"/>
                <w:szCs w:val="22"/>
              </w:rPr>
              <w:t>4</w:t>
            </w:r>
          </w:p>
        </w:tc>
      </w:tr>
      <w:tr w:rsidR="005E5D92" w14:paraId="452898FA" w14:textId="77777777">
        <w:tc>
          <w:tcPr>
            <w:tcW w:w="7896" w:type="dxa"/>
          </w:tcPr>
          <w:p w14:paraId="4404B317" w14:textId="77777777" w:rsidR="005E5D92" w:rsidRDefault="00BE6A00">
            <w:pPr>
              <w:spacing w:line="360" w:lineRule="auto"/>
              <w:ind w:left="709"/>
              <w:rPr>
                <w:rFonts w:ascii="Arial" w:hAnsi="Arial" w:cs="Arial"/>
                <w:i/>
                <w:iCs/>
                <w:sz w:val="22"/>
                <w:szCs w:val="22"/>
              </w:rPr>
            </w:pPr>
            <w:r>
              <w:rPr>
                <w:rFonts w:ascii="Arial" w:hAnsi="Arial" w:cs="Arial"/>
                <w:i/>
                <w:iCs/>
                <w:sz w:val="22"/>
                <w:szCs w:val="22"/>
              </w:rPr>
              <w:t>3.11.3. Sieć kanalizacyjna i wodociągowa</w:t>
            </w:r>
          </w:p>
        </w:tc>
        <w:tc>
          <w:tcPr>
            <w:tcW w:w="598" w:type="dxa"/>
            <w:vAlign w:val="bottom"/>
          </w:tcPr>
          <w:p w14:paraId="03573F6B" w14:textId="185D344C"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6</w:t>
            </w:r>
            <w:r w:rsidR="00A92ECE">
              <w:rPr>
                <w:rFonts w:ascii="Arial" w:eastAsia="Arial" w:hAnsi="Arial" w:cs="Arial"/>
                <w:i/>
                <w:iCs/>
                <w:sz w:val="22"/>
                <w:szCs w:val="22"/>
              </w:rPr>
              <w:t>5</w:t>
            </w:r>
          </w:p>
        </w:tc>
      </w:tr>
      <w:tr w:rsidR="005E5D92" w14:paraId="567A3F1A" w14:textId="77777777">
        <w:tc>
          <w:tcPr>
            <w:tcW w:w="7896" w:type="dxa"/>
          </w:tcPr>
          <w:p w14:paraId="418195FF" w14:textId="77777777" w:rsidR="005E5D92" w:rsidRDefault="00BE6A00">
            <w:pPr>
              <w:spacing w:line="360" w:lineRule="auto"/>
              <w:ind w:left="709"/>
              <w:rPr>
                <w:rFonts w:ascii="Arial" w:hAnsi="Arial" w:cs="Arial"/>
                <w:i/>
                <w:iCs/>
                <w:sz w:val="22"/>
                <w:szCs w:val="22"/>
              </w:rPr>
            </w:pPr>
            <w:r>
              <w:rPr>
                <w:rFonts w:ascii="Arial" w:hAnsi="Arial" w:cs="Arial"/>
                <w:i/>
                <w:iCs/>
                <w:sz w:val="22"/>
                <w:szCs w:val="22"/>
              </w:rPr>
              <w:t>3.11.4. Gospodarka odpadami</w:t>
            </w:r>
          </w:p>
        </w:tc>
        <w:tc>
          <w:tcPr>
            <w:tcW w:w="598" w:type="dxa"/>
            <w:vAlign w:val="bottom"/>
          </w:tcPr>
          <w:p w14:paraId="2364360C" w14:textId="44059E91"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6</w:t>
            </w:r>
            <w:r w:rsidR="00A92ECE">
              <w:rPr>
                <w:rFonts w:ascii="Arial" w:eastAsia="Arial" w:hAnsi="Arial" w:cs="Arial"/>
                <w:i/>
                <w:iCs/>
                <w:sz w:val="22"/>
                <w:szCs w:val="22"/>
              </w:rPr>
              <w:t>5</w:t>
            </w:r>
          </w:p>
        </w:tc>
      </w:tr>
      <w:tr w:rsidR="005E5D92" w14:paraId="459C1ACF" w14:textId="77777777">
        <w:tc>
          <w:tcPr>
            <w:tcW w:w="7896" w:type="dxa"/>
          </w:tcPr>
          <w:p w14:paraId="2AD3B2FF" w14:textId="77777777" w:rsidR="005E5D92" w:rsidRDefault="00BE6A00">
            <w:pPr>
              <w:spacing w:line="360" w:lineRule="auto"/>
              <w:ind w:left="709"/>
              <w:rPr>
                <w:rFonts w:ascii="Arial" w:hAnsi="Arial" w:cs="Arial"/>
                <w:i/>
                <w:iCs/>
                <w:sz w:val="22"/>
                <w:szCs w:val="22"/>
              </w:rPr>
            </w:pPr>
            <w:r>
              <w:rPr>
                <w:rFonts w:ascii="Arial" w:hAnsi="Arial" w:cs="Arial"/>
                <w:i/>
                <w:iCs/>
                <w:sz w:val="22"/>
                <w:szCs w:val="22"/>
              </w:rPr>
              <w:t>3.11.5. Gazownictwo i ciepłownictwo..</w:t>
            </w:r>
          </w:p>
        </w:tc>
        <w:tc>
          <w:tcPr>
            <w:tcW w:w="598" w:type="dxa"/>
            <w:vAlign w:val="bottom"/>
          </w:tcPr>
          <w:p w14:paraId="16869F5B" w14:textId="0A527923"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6</w:t>
            </w:r>
            <w:r w:rsidR="00A92ECE">
              <w:rPr>
                <w:rFonts w:ascii="Arial" w:eastAsia="Arial" w:hAnsi="Arial" w:cs="Arial"/>
                <w:i/>
                <w:iCs/>
                <w:sz w:val="22"/>
                <w:szCs w:val="22"/>
              </w:rPr>
              <w:t>6</w:t>
            </w:r>
          </w:p>
        </w:tc>
      </w:tr>
      <w:tr w:rsidR="005E5D92" w14:paraId="562916B9" w14:textId="77777777">
        <w:tc>
          <w:tcPr>
            <w:tcW w:w="7896" w:type="dxa"/>
          </w:tcPr>
          <w:p w14:paraId="10BD4C3F" w14:textId="77777777" w:rsidR="005E5D92" w:rsidRDefault="00BE6A00">
            <w:pPr>
              <w:spacing w:line="360" w:lineRule="auto"/>
              <w:ind w:left="709"/>
              <w:rPr>
                <w:rFonts w:ascii="Arial" w:hAnsi="Arial" w:cs="Arial"/>
                <w:i/>
                <w:iCs/>
                <w:sz w:val="22"/>
                <w:szCs w:val="22"/>
              </w:rPr>
            </w:pPr>
            <w:r>
              <w:rPr>
                <w:rFonts w:ascii="Arial" w:hAnsi="Arial" w:cs="Arial"/>
                <w:i/>
                <w:iCs/>
                <w:sz w:val="22"/>
                <w:szCs w:val="22"/>
              </w:rPr>
              <w:t>3.11.6. Elektroenergetyka i łączność..</w:t>
            </w:r>
          </w:p>
        </w:tc>
        <w:tc>
          <w:tcPr>
            <w:tcW w:w="598" w:type="dxa"/>
            <w:vAlign w:val="bottom"/>
          </w:tcPr>
          <w:p w14:paraId="4922C695" w14:textId="5D760D2C" w:rsidR="005E5D92" w:rsidRDefault="00BE6A00">
            <w:pPr>
              <w:spacing w:line="360" w:lineRule="auto"/>
              <w:rPr>
                <w:rFonts w:ascii="Arial" w:eastAsia="Arial" w:hAnsi="Arial" w:cs="Arial"/>
                <w:i/>
                <w:iCs/>
                <w:sz w:val="22"/>
                <w:szCs w:val="22"/>
              </w:rPr>
            </w:pPr>
            <w:r>
              <w:rPr>
                <w:rFonts w:ascii="Arial" w:eastAsia="Arial" w:hAnsi="Arial" w:cs="Arial"/>
                <w:i/>
                <w:iCs/>
                <w:sz w:val="22"/>
                <w:szCs w:val="22"/>
              </w:rPr>
              <w:t>6</w:t>
            </w:r>
            <w:r w:rsidR="00A92ECE">
              <w:rPr>
                <w:rFonts w:ascii="Arial" w:eastAsia="Arial" w:hAnsi="Arial" w:cs="Arial"/>
                <w:i/>
                <w:iCs/>
                <w:sz w:val="22"/>
                <w:szCs w:val="22"/>
              </w:rPr>
              <w:t>6</w:t>
            </w:r>
          </w:p>
        </w:tc>
      </w:tr>
      <w:tr w:rsidR="005E5D92" w14:paraId="695E9940" w14:textId="77777777">
        <w:tc>
          <w:tcPr>
            <w:tcW w:w="7896" w:type="dxa"/>
          </w:tcPr>
          <w:p w14:paraId="015993D3" w14:textId="77777777" w:rsidR="005E5D92" w:rsidRDefault="00BE6A00">
            <w:pPr>
              <w:spacing w:line="360" w:lineRule="auto"/>
              <w:rPr>
                <w:rFonts w:ascii="Arial" w:hAnsi="Arial" w:cs="Arial"/>
                <w:b/>
                <w:bCs/>
                <w:sz w:val="22"/>
                <w:szCs w:val="22"/>
              </w:rPr>
            </w:pPr>
            <w:r>
              <w:rPr>
                <w:rFonts w:ascii="Arial" w:hAnsi="Arial" w:cs="Arial"/>
                <w:b/>
                <w:bCs/>
                <w:sz w:val="22"/>
                <w:szCs w:val="22"/>
              </w:rPr>
              <w:t xml:space="preserve">4. Zestawienie tabelaryczne zasobów miejscowości </w:t>
            </w:r>
            <w:proofErr w:type="spellStart"/>
            <w:r>
              <w:rPr>
                <w:rFonts w:ascii="Arial" w:hAnsi="Arial" w:cs="Arial"/>
                <w:b/>
                <w:bCs/>
                <w:sz w:val="22"/>
                <w:szCs w:val="22"/>
              </w:rPr>
              <w:t>Źytkiejmy</w:t>
            </w:r>
            <w:proofErr w:type="spellEnd"/>
          </w:p>
        </w:tc>
        <w:tc>
          <w:tcPr>
            <w:tcW w:w="598" w:type="dxa"/>
            <w:vAlign w:val="bottom"/>
          </w:tcPr>
          <w:p w14:paraId="6488A63F" w14:textId="77777777" w:rsidR="005E5D92" w:rsidRDefault="00BE6A00">
            <w:pPr>
              <w:spacing w:line="360" w:lineRule="auto"/>
              <w:rPr>
                <w:rFonts w:ascii="Arial" w:eastAsia="Arial" w:hAnsi="Arial" w:cs="Arial"/>
                <w:b/>
                <w:bCs/>
                <w:sz w:val="22"/>
                <w:szCs w:val="22"/>
              </w:rPr>
            </w:pPr>
            <w:r>
              <w:rPr>
                <w:rFonts w:ascii="Arial" w:eastAsia="Arial" w:hAnsi="Arial" w:cs="Arial"/>
                <w:b/>
                <w:bCs/>
                <w:sz w:val="22"/>
                <w:szCs w:val="22"/>
              </w:rPr>
              <w:t>67</w:t>
            </w:r>
          </w:p>
        </w:tc>
      </w:tr>
      <w:tr w:rsidR="00D02A8E" w14:paraId="1916E9C4" w14:textId="77777777">
        <w:tc>
          <w:tcPr>
            <w:tcW w:w="7896" w:type="dxa"/>
          </w:tcPr>
          <w:p w14:paraId="4D368B33" w14:textId="6B222D98" w:rsidR="00D02A8E" w:rsidRDefault="00D02A8E" w:rsidP="00A92ECE">
            <w:pPr>
              <w:pStyle w:val="Teksttreci70"/>
              <w:shd w:val="clear" w:color="auto" w:fill="auto"/>
              <w:tabs>
                <w:tab w:val="left" w:pos="606"/>
              </w:tabs>
              <w:spacing w:before="0" w:after="0"/>
              <w:ind w:left="260" w:right="260" w:hanging="260"/>
              <w:rPr>
                <w:b w:val="0"/>
                <w:bCs w:val="0"/>
              </w:rPr>
            </w:pPr>
            <w:r>
              <w:t xml:space="preserve">5. </w:t>
            </w:r>
            <w:r w:rsidRPr="00D02A8E">
              <w:t xml:space="preserve">Opis i charakterystyka obszarów o szczególnym znaczeniu dla zaspokojenia potrzeb mieszkańców, sprzyjających nawiązywaniu kontaktów społecznych, ze względu na ich położenie oraz cechy </w:t>
            </w:r>
            <w:proofErr w:type="spellStart"/>
            <w:r w:rsidRPr="00D02A8E">
              <w:t>funkcjonalno</w:t>
            </w:r>
            <w:proofErr w:type="spellEnd"/>
            <w:r>
              <w:t xml:space="preserve"> – przestrzenne. </w:t>
            </w:r>
          </w:p>
        </w:tc>
        <w:tc>
          <w:tcPr>
            <w:tcW w:w="598" w:type="dxa"/>
            <w:vAlign w:val="bottom"/>
          </w:tcPr>
          <w:p w14:paraId="408713FF" w14:textId="1C5D7FEB" w:rsidR="00D02A8E" w:rsidRDefault="00D02A8E">
            <w:pPr>
              <w:spacing w:line="360" w:lineRule="auto"/>
              <w:rPr>
                <w:rFonts w:ascii="Arial" w:eastAsia="Arial" w:hAnsi="Arial" w:cs="Arial"/>
                <w:b/>
                <w:bCs/>
                <w:sz w:val="22"/>
                <w:szCs w:val="22"/>
              </w:rPr>
            </w:pPr>
            <w:r>
              <w:rPr>
                <w:rFonts w:ascii="Arial" w:eastAsia="Arial" w:hAnsi="Arial" w:cs="Arial"/>
                <w:b/>
                <w:bCs/>
                <w:sz w:val="22"/>
                <w:szCs w:val="22"/>
              </w:rPr>
              <w:t>69</w:t>
            </w:r>
          </w:p>
        </w:tc>
      </w:tr>
      <w:tr w:rsidR="005E5D92" w14:paraId="64D101FF" w14:textId="77777777">
        <w:tc>
          <w:tcPr>
            <w:tcW w:w="7896" w:type="dxa"/>
          </w:tcPr>
          <w:p w14:paraId="6D2A13CC" w14:textId="299C000B" w:rsidR="005E5D92" w:rsidRDefault="00D02A8E" w:rsidP="00A92ECE">
            <w:pPr>
              <w:spacing w:line="360" w:lineRule="auto"/>
              <w:ind w:left="318" w:hanging="284"/>
              <w:rPr>
                <w:rFonts w:ascii="Arial" w:hAnsi="Arial" w:cs="Arial"/>
                <w:b/>
                <w:bCs/>
                <w:sz w:val="22"/>
                <w:szCs w:val="22"/>
              </w:rPr>
            </w:pPr>
            <w:r>
              <w:rPr>
                <w:rFonts w:ascii="Arial" w:hAnsi="Arial" w:cs="Arial"/>
                <w:b/>
                <w:bCs/>
                <w:sz w:val="22"/>
                <w:szCs w:val="22"/>
              </w:rPr>
              <w:t>6. Ocena mocnych i słabych strono oraz szans i zagrożeń (Analiza SWOT)</w:t>
            </w:r>
          </w:p>
        </w:tc>
        <w:tc>
          <w:tcPr>
            <w:tcW w:w="598" w:type="dxa"/>
            <w:vAlign w:val="bottom"/>
          </w:tcPr>
          <w:p w14:paraId="02467A5D" w14:textId="133430D5" w:rsidR="005E5D92" w:rsidRDefault="00BE6A00">
            <w:pPr>
              <w:spacing w:line="360" w:lineRule="auto"/>
              <w:rPr>
                <w:rFonts w:ascii="Arial" w:eastAsia="Arial" w:hAnsi="Arial" w:cs="Arial"/>
                <w:b/>
                <w:bCs/>
                <w:sz w:val="22"/>
                <w:szCs w:val="22"/>
              </w:rPr>
            </w:pPr>
            <w:r>
              <w:rPr>
                <w:rFonts w:ascii="Arial" w:eastAsia="Arial" w:hAnsi="Arial" w:cs="Arial"/>
                <w:b/>
                <w:bCs/>
                <w:sz w:val="22"/>
                <w:szCs w:val="22"/>
              </w:rPr>
              <w:t>7</w:t>
            </w:r>
            <w:r w:rsidR="00A92ECE">
              <w:rPr>
                <w:rFonts w:ascii="Arial" w:eastAsia="Arial" w:hAnsi="Arial" w:cs="Arial"/>
                <w:b/>
                <w:bCs/>
                <w:sz w:val="22"/>
                <w:szCs w:val="22"/>
              </w:rPr>
              <w:t>1</w:t>
            </w:r>
          </w:p>
        </w:tc>
      </w:tr>
      <w:tr w:rsidR="005E5D92" w14:paraId="0C3718AE" w14:textId="77777777">
        <w:tc>
          <w:tcPr>
            <w:tcW w:w="7896" w:type="dxa"/>
          </w:tcPr>
          <w:p w14:paraId="41468707" w14:textId="6B460340" w:rsidR="005E5D92" w:rsidRDefault="00D02A8E">
            <w:pPr>
              <w:spacing w:line="360" w:lineRule="auto"/>
              <w:rPr>
                <w:rFonts w:ascii="Arial" w:hAnsi="Arial" w:cs="Arial"/>
                <w:b/>
                <w:bCs/>
                <w:sz w:val="22"/>
                <w:szCs w:val="22"/>
              </w:rPr>
            </w:pPr>
            <w:r>
              <w:rPr>
                <w:rFonts w:ascii="Arial" w:hAnsi="Arial" w:cs="Arial"/>
                <w:b/>
                <w:bCs/>
                <w:sz w:val="22"/>
                <w:szCs w:val="22"/>
              </w:rPr>
              <w:t>7. Wizja rozwoju miejscowości.</w:t>
            </w:r>
          </w:p>
        </w:tc>
        <w:tc>
          <w:tcPr>
            <w:tcW w:w="598" w:type="dxa"/>
            <w:vAlign w:val="bottom"/>
          </w:tcPr>
          <w:p w14:paraId="49B6FDE5" w14:textId="06350E3E" w:rsidR="005E5D92" w:rsidRDefault="00BE6A00">
            <w:pPr>
              <w:spacing w:line="360" w:lineRule="auto"/>
              <w:rPr>
                <w:rFonts w:ascii="Arial" w:eastAsia="Arial" w:hAnsi="Arial" w:cs="Arial"/>
                <w:b/>
                <w:bCs/>
                <w:sz w:val="22"/>
                <w:szCs w:val="22"/>
              </w:rPr>
            </w:pPr>
            <w:r>
              <w:rPr>
                <w:rFonts w:ascii="Arial" w:eastAsia="Arial" w:hAnsi="Arial" w:cs="Arial"/>
                <w:b/>
                <w:bCs/>
                <w:sz w:val="22"/>
                <w:szCs w:val="22"/>
              </w:rPr>
              <w:t>7</w:t>
            </w:r>
            <w:r w:rsidR="00A92ECE">
              <w:rPr>
                <w:rFonts w:ascii="Arial" w:eastAsia="Arial" w:hAnsi="Arial" w:cs="Arial"/>
                <w:b/>
                <w:bCs/>
                <w:sz w:val="22"/>
                <w:szCs w:val="22"/>
              </w:rPr>
              <w:t>3</w:t>
            </w:r>
          </w:p>
        </w:tc>
      </w:tr>
      <w:tr w:rsidR="005E5D92" w14:paraId="49FA4C54" w14:textId="77777777">
        <w:tc>
          <w:tcPr>
            <w:tcW w:w="7896" w:type="dxa"/>
          </w:tcPr>
          <w:p w14:paraId="38BA8090" w14:textId="73990DB6" w:rsidR="005E5D92" w:rsidRDefault="00D02A8E">
            <w:pPr>
              <w:spacing w:line="360" w:lineRule="auto"/>
              <w:rPr>
                <w:rFonts w:ascii="Arial" w:hAnsi="Arial" w:cs="Arial"/>
                <w:b/>
                <w:bCs/>
                <w:sz w:val="22"/>
                <w:szCs w:val="22"/>
              </w:rPr>
            </w:pPr>
            <w:r>
              <w:rPr>
                <w:rFonts w:ascii="Arial" w:hAnsi="Arial" w:cs="Arial"/>
                <w:b/>
                <w:bCs/>
                <w:sz w:val="22"/>
                <w:szCs w:val="22"/>
              </w:rPr>
              <w:t>8. Zestawienie, opis priorytetów, celów, programów</w:t>
            </w:r>
          </w:p>
        </w:tc>
        <w:tc>
          <w:tcPr>
            <w:tcW w:w="598" w:type="dxa"/>
            <w:vAlign w:val="bottom"/>
          </w:tcPr>
          <w:p w14:paraId="65E2D460" w14:textId="31EA3F1D" w:rsidR="005E5D92" w:rsidRDefault="00BE6A00">
            <w:pPr>
              <w:spacing w:line="360" w:lineRule="auto"/>
              <w:rPr>
                <w:rFonts w:ascii="Arial" w:eastAsia="Arial" w:hAnsi="Arial" w:cs="Arial"/>
                <w:b/>
                <w:bCs/>
                <w:sz w:val="22"/>
                <w:szCs w:val="22"/>
              </w:rPr>
            </w:pPr>
            <w:r>
              <w:rPr>
                <w:rFonts w:ascii="Arial" w:eastAsia="Arial" w:hAnsi="Arial" w:cs="Arial"/>
                <w:b/>
                <w:bCs/>
                <w:sz w:val="22"/>
                <w:szCs w:val="22"/>
              </w:rPr>
              <w:t>7</w:t>
            </w:r>
            <w:r w:rsidR="00A92ECE">
              <w:rPr>
                <w:rFonts w:ascii="Arial" w:eastAsia="Arial" w:hAnsi="Arial" w:cs="Arial"/>
                <w:b/>
                <w:bCs/>
                <w:sz w:val="22"/>
                <w:szCs w:val="22"/>
              </w:rPr>
              <w:t>5</w:t>
            </w:r>
          </w:p>
        </w:tc>
      </w:tr>
      <w:tr w:rsidR="005E5D92" w14:paraId="34A9069B" w14:textId="77777777">
        <w:tc>
          <w:tcPr>
            <w:tcW w:w="7896" w:type="dxa"/>
          </w:tcPr>
          <w:p w14:paraId="224F0A1C" w14:textId="64D4E1B6" w:rsidR="005E5D92" w:rsidRDefault="00D02A8E">
            <w:pPr>
              <w:spacing w:line="360" w:lineRule="auto"/>
              <w:rPr>
                <w:rFonts w:ascii="Arial" w:hAnsi="Arial" w:cs="Arial"/>
                <w:b/>
                <w:bCs/>
                <w:sz w:val="22"/>
                <w:szCs w:val="22"/>
              </w:rPr>
            </w:pPr>
            <w:r>
              <w:rPr>
                <w:rFonts w:ascii="Arial" w:hAnsi="Arial" w:cs="Arial"/>
                <w:b/>
                <w:bCs/>
                <w:sz w:val="22"/>
                <w:szCs w:val="22"/>
              </w:rPr>
              <w:t>9. Harmonogram wdrażania planu wraz z kosztorysem</w:t>
            </w:r>
          </w:p>
        </w:tc>
        <w:tc>
          <w:tcPr>
            <w:tcW w:w="598" w:type="dxa"/>
            <w:vAlign w:val="bottom"/>
          </w:tcPr>
          <w:p w14:paraId="4D43949C" w14:textId="183A14BF" w:rsidR="005E5D92" w:rsidRDefault="00BE6A00">
            <w:pPr>
              <w:spacing w:line="360" w:lineRule="auto"/>
              <w:rPr>
                <w:rFonts w:ascii="Arial" w:eastAsia="Arial" w:hAnsi="Arial" w:cs="Arial"/>
                <w:b/>
                <w:bCs/>
                <w:sz w:val="22"/>
                <w:szCs w:val="22"/>
              </w:rPr>
            </w:pPr>
            <w:r>
              <w:rPr>
                <w:rFonts w:ascii="Arial" w:eastAsia="Arial" w:hAnsi="Arial" w:cs="Arial"/>
                <w:b/>
                <w:bCs/>
                <w:sz w:val="22"/>
                <w:szCs w:val="22"/>
              </w:rPr>
              <w:t>7</w:t>
            </w:r>
            <w:r w:rsidR="00983856">
              <w:rPr>
                <w:rFonts w:ascii="Arial" w:eastAsia="Arial" w:hAnsi="Arial" w:cs="Arial"/>
                <w:b/>
                <w:bCs/>
                <w:sz w:val="22"/>
                <w:szCs w:val="22"/>
              </w:rPr>
              <w:t>8</w:t>
            </w:r>
          </w:p>
        </w:tc>
      </w:tr>
      <w:tr w:rsidR="005E5D92" w14:paraId="327B620F" w14:textId="77777777">
        <w:tc>
          <w:tcPr>
            <w:tcW w:w="7896" w:type="dxa"/>
          </w:tcPr>
          <w:p w14:paraId="536F2B4B" w14:textId="5C653A7A" w:rsidR="005E5D92" w:rsidRDefault="00D02A8E">
            <w:pPr>
              <w:spacing w:line="360" w:lineRule="auto"/>
              <w:rPr>
                <w:rFonts w:ascii="Arial" w:hAnsi="Arial" w:cs="Arial"/>
                <w:b/>
                <w:bCs/>
                <w:sz w:val="22"/>
                <w:szCs w:val="22"/>
              </w:rPr>
            </w:pPr>
            <w:r>
              <w:rPr>
                <w:rFonts w:ascii="Arial" w:hAnsi="Arial" w:cs="Arial"/>
                <w:b/>
                <w:bCs/>
                <w:sz w:val="22"/>
                <w:szCs w:val="22"/>
              </w:rPr>
              <w:t>10. Karty zadań ujętych w Pianie Odnowy Miejscowości</w:t>
            </w:r>
          </w:p>
        </w:tc>
        <w:tc>
          <w:tcPr>
            <w:tcW w:w="598" w:type="dxa"/>
            <w:vAlign w:val="bottom"/>
          </w:tcPr>
          <w:p w14:paraId="6ADCC4EB" w14:textId="12A57BD7" w:rsidR="005E5D92" w:rsidRDefault="00A92ECE">
            <w:pPr>
              <w:spacing w:line="360" w:lineRule="auto"/>
              <w:rPr>
                <w:rFonts w:ascii="Arial" w:eastAsia="Arial" w:hAnsi="Arial" w:cs="Arial"/>
                <w:b/>
                <w:bCs/>
                <w:sz w:val="22"/>
                <w:szCs w:val="22"/>
              </w:rPr>
            </w:pPr>
            <w:r>
              <w:rPr>
                <w:rFonts w:ascii="Arial" w:eastAsia="Arial" w:hAnsi="Arial" w:cs="Arial"/>
                <w:b/>
                <w:bCs/>
                <w:sz w:val="22"/>
                <w:szCs w:val="22"/>
              </w:rPr>
              <w:t>80</w:t>
            </w:r>
          </w:p>
        </w:tc>
      </w:tr>
      <w:tr w:rsidR="005E5D92" w14:paraId="29EE63B9" w14:textId="77777777">
        <w:tc>
          <w:tcPr>
            <w:tcW w:w="7896" w:type="dxa"/>
          </w:tcPr>
          <w:p w14:paraId="426DA880" w14:textId="2569B026" w:rsidR="005E5D92" w:rsidRDefault="00BE6A00">
            <w:pPr>
              <w:spacing w:line="360" w:lineRule="auto"/>
              <w:rPr>
                <w:rFonts w:ascii="Arial" w:hAnsi="Arial" w:cs="Arial"/>
                <w:b/>
                <w:bCs/>
                <w:sz w:val="22"/>
                <w:szCs w:val="22"/>
              </w:rPr>
            </w:pPr>
            <w:r>
              <w:rPr>
                <w:rFonts w:ascii="Arial" w:hAnsi="Arial" w:cs="Arial"/>
                <w:b/>
                <w:bCs/>
                <w:sz w:val="22"/>
                <w:szCs w:val="22"/>
              </w:rPr>
              <w:t>1</w:t>
            </w:r>
            <w:r w:rsidR="00D02A8E">
              <w:rPr>
                <w:rFonts w:ascii="Arial" w:hAnsi="Arial" w:cs="Arial"/>
                <w:b/>
                <w:bCs/>
                <w:sz w:val="22"/>
                <w:szCs w:val="22"/>
              </w:rPr>
              <w:t>1</w:t>
            </w:r>
            <w:r>
              <w:rPr>
                <w:rFonts w:ascii="Arial" w:hAnsi="Arial" w:cs="Arial"/>
                <w:b/>
                <w:bCs/>
                <w:sz w:val="22"/>
                <w:szCs w:val="22"/>
              </w:rPr>
              <w:t>. Społeczna analiza zapotrzebowania.</w:t>
            </w:r>
          </w:p>
        </w:tc>
        <w:tc>
          <w:tcPr>
            <w:tcW w:w="598" w:type="dxa"/>
            <w:vAlign w:val="bottom"/>
          </w:tcPr>
          <w:p w14:paraId="03E6022E" w14:textId="3C467E74" w:rsidR="005E5D92" w:rsidRDefault="00BE6A00">
            <w:pPr>
              <w:spacing w:line="360" w:lineRule="auto"/>
              <w:rPr>
                <w:rFonts w:ascii="Arial" w:eastAsia="Arial" w:hAnsi="Arial" w:cs="Arial"/>
                <w:b/>
                <w:bCs/>
                <w:sz w:val="22"/>
                <w:szCs w:val="22"/>
              </w:rPr>
            </w:pPr>
            <w:r>
              <w:rPr>
                <w:rFonts w:ascii="Arial" w:eastAsia="Arial" w:hAnsi="Arial" w:cs="Arial"/>
                <w:b/>
                <w:bCs/>
                <w:sz w:val="22"/>
                <w:szCs w:val="22"/>
              </w:rPr>
              <w:t>10</w:t>
            </w:r>
            <w:r w:rsidR="00A92ECE">
              <w:rPr>
                <w:rFonts w:ascii="Arial" w:eastAsia="Arial" w:hAnsi="Arial" w:cs="Arial"/>
                <w:b/>
                <w:bCs/>
                <w:sz w:val="22"/>
                <w:szCs w:val="22"/>
              </w:rPr>
              <w:t>5</w:t>
            </w:r>
          </w:p>
        </w:tc>
      </w:tr>
      <w:tr w:rsidR="005E5D92" w14:paraId="595BA5FC" w14:textId="77777777">
        <w:tc>
          <w:tcPr>
            <w:tcW w:w="7896" w:type="dxa"/>
          </w:tcPr>
          <w:p w14:paraId="39746ED9" w14:textId="67050AE8" w:rsidR="005E5D92" w:rsidRDefault="00BE6A00">
            <w:pPr>
              <w:spacing w:line="360" w:lineRule="auto"/>
              <w:rPr>
                <w:rFonts w:ascii="Arial" w:hAnsi="Arial" w:cs="Arial"/>
                <w:b/>
                <w:bCs/>
                <w:sz w:val="22"/>
                <w:szCs w:val="22"/>
              </w:rPr>
            </w:pPr>
            <w:r>
              <w:rPr>
                <w:rFonts w:ascii="Arial" w:hAnsi="Arial" w:cs="Arial"/>
                <w:b/>
                <w:bCs/>
                <w:sz w:val="22"/>
                <w:szCs w:val="22"/>
              </w:rPr>
              <w:t>1</w:t>
            </w:r>
            <w:r w:rsidR="00D02A8E">
              <w:rPr>
                <w:rFonts w:ascii="Arial" w:hAnsi="Arial" w:cs="Arial"/>
                <w:b/>
                <w:bCs/>
                <w:sz w:val="22"/>
                <w:szCs w:val="22"/>
              </w:rPr>
              <w:t>2</w:t>
            </w:r>
            <w:r>
              <w:rPr>
                <w:rFonts w:ascii="Arial" w:hAnsi="Arial" w:cs="Arial"/>
                <w:b/>
                <w:bCs/>
                <w:sz w:val="22"/>
                <w:szCs w:val="22"/>
              </w:rPr>
              <w:t>. Sposób monitorowania, oceny i komunikacji społecznej</w:t>
            </w:r>
          </w:p>
        </w:tc>
        <w:tc>
          <w:tcPr>
            <w:tcW w:w="598" w:type="dxa"/>
            <w:vAlign w:val="bottom"/>
          </w:tcPr>
          <w:p w14:paraId="42CD4EFA" w14:textId="51F2CFFE" w:rsidR="005E5D92" w:rsidRDefault="00BE6A00">
            <w:pPr>
              <w:spacing w:line="360" w:lineRule="auto"/>
              <w:rPr>
                <w:rFonts w:ascii="Arial" w:eastAsia="Arial" w:hAnsi="Arial" w:cs="Arial"/>
                <w:b/>
                <w:bCs/>
                <w:sz w:val="22"/>
                <w:szCs w:val="22"/>
              </w:rPr>
            </w:pPr>
            <w:r>
              <w:rPr>
                <w:rFonts w:ascii="Arial" w:eastAsia="Arial" w:hAnsi="Arial" w:cs="Arial"/>
                <w:b/>
                <w:bCs/>
                <w:sz w:val="22"/>
                <w:szCs w:val="22"/>
              </w:rPr>
              <w:t>10</w:t>
            </w:r>
            <w:r w:rsidR="00A92ECE">
              <w:rPr>
                <w:rFonts w:ascii="Arial" w:eastAsia="Arial" w:hAnsi="Arial" w:cs="Arial"/>
                <w:b/>
                <w:bCs/>
                <w:sz w:val="22"/>
                <w:szCs w:val="22"/>
              </w:rPr>
              <w:t>7</w:t>
            </w:r>
          </w:p>
        </w:tc>
      </w:tr>
    </w:tbl>
    <w:p w14:paraId="2BFB943B" w14:textId="77777777" w:rsidR="005E5D92" w:rsidRDefault="005E5D92">
      <w:pPr>
        <w:rPr>
          <w:rFonts w:ascii="Arial" w:eastAsia="Arial" w:hAnsi="Arial" w:cs="Arial"/>
          <w:b/>
          <w:bCs/>
          <w:sz w:val="22"/>
          <w:szCs w:val="22"/>
        </w:rPr>
      </w:pPr>
    </w:p>
    <w:p w14:paraId="6D72738C" w14:textId="77777777" w:rsidR="005E5D92" w:rsidRDefault="00BE6A00">
      <w:pPr>
        <w:rPr>
          <w:rFonts w:ascii="Arial" w:eastAsia="Arial" w:hAnsi="Arial" w:cs="Arial"/>
          <w:b/>
          <w:bCs/>
          <w:sz w:val="22"/>
          <w:szCs w:val="22"/>
        </w:rPr>
      </w:pPr>
      <w:r>
        <w:br w:type="page"/>
      </w:r>
    </w:p>
    <w:p w14:paraId="5AC7B313" w14:textId="77777777" w:rsidR="005E5D92" w:rsidRDefault="005E5D92">
      <w:pPr>
        <w:pStyle w:val="Spistreci21"/>
        <w:shd w:val="clear" w:color="auto" w:fill="auto"/>
        <w:tabs>
          <w:tab w:val="left" w:pos="382"/>
          <w:tab w:val="right" w:leader="dot" w:pos="9008"/>
        </w:tabs>
      </w:pPr>
    </w:p>
    <w:p w14:paraId="3A2DCB6D" w14:textId="77777777" w:rsidR="005E5D92" w:rsidRDefault="00BE6A00" w:rsidP="00217A6F">
      <w:pPr>
        <w:pStyle w:val="Spistreci21"/>
        <w:keepNext/>
        <w:keepLines/>
        <w:numPr>
          <w:ilvl w:val="0"/>
          <w:numId w:val="1"/>
        </w:numPr>
        <w:shd w:val="clear" w:color="auto" w:fill="auto"/>
        <w:tabs>
          <w:tab w:val="left" w:pos="284"/>
          <w:tab w:val="left" w:pos="469"/>
          <w:tab w:val="left" w:leader="dot" w:pos="8695"/>
        </w:tabs>
        <w:spacing w:after="34"/>
      </w:pPr>
      <w:bookmarkStart w:id="2" w:name="bookmark1"/>
      <w:r>
        <w:t>Wprowadzenie</w:t>
      </w:r>
      <w:bookmarkEnd w:id="2"/>
    </w:p>
    <w:p w14:paraId="09E1E12E" w14:textId="77777777" w:rsidR="005E5D92" w:rsidRDefault="00BE6A00">
      <w:pPr>
        <w:pStyle w:val="Teksttreci27"/>
        <w:shd w:val="clear" w:color="auto" w:fill="auto"/>
        <w:spacing w:before="0" w:after="0"/>
        <w:ind w:firstLine="720"/>
      </w:pPr>
      <w:r>
        <w:t>Odnowa wsi stanowi proces, którego celem jest poprawa warunków życia i zwiększenia poczucia tożsamości mieszkańców miejscowości. Istotą procesu jest uchwycenie odmienności każdej miejscowości w oparciu o walory dziedzictwa kulturowego wsi zarówno w aspekcie materialnym, jak i niematerialnym. Doświadczenia krajów Unii Europejskiej, oraz polskie dowodzą, że w wyniku realizacji przedsięwzięć ukierunkowanych na odnowę wsi poprawia się standard życia i pracy na wsi, a poprzez rozwój infrastruktury, waloryzację krajobrazu i architektury wzrasta atrakcyjność inwestycyjna miejscowości.</w:t>
      </w:r>
    </w:p>
    <w:p w14:paraId="39884740" w14:textId="77777777" w:rsidR="005E5D92" w:rsidRDefault="00BE6A00">
      <w:pPr>
        <w:pStyle w:val="Teksttreci27"/>
        <w:shd w:val="clear" w:color="auto" w:fill="auto"/>
        <w:spacing w:before="0" w:after="0"/>
        <w:ind w:firstLine="0"/>
      </w:pPr>
      <w:r>
        <w:t>Wachlarz przedsięwzięć możliwych do przeprowadzenia, a przyczyniających się do odnowy wsi jest bardzo szeroki. Elementem spajającym wszystkie te działania jest konieczność włączenia mieszkańców w nurt planowania rozwoju miejscowości. Oznacza to, że wszelkie podejmowane działania mają uwzględniać potrzeby wyrażane przez mieszkańców, a debata lokalna na temat kierunków rozwoju ma być zrealizowana na poziomie sołectwa. Włączenie mieszkańców w proces współdecydowania o kierunkach rozwoju miejscowości przełamuje stereotyp planowania wyłącznie poprzez władze gminne, pobudzając jednocześnie całą społeczność lokalną do bardziej aktywnej pracy na rzecz miejscowości.</w:t>
      </w:r>
    </w:p>
    <w:p w14:paraId="3C223C2A" w14:textId="77777777" w:rsidR="005E5D92" w:rsidRDefault="00BE6A00">
      <w:pPr>
        <w:pStyle w:val="Teksttreci27"/>
        <w:shd w:val="clear" w:color="auto" w:fill="auto"/>
        <w:spacing w:before="0" w:after="0"/>
        <w:ind w:firstLine="0"/>
      </w:pPr>
      <w:r>
        <w:t>Wszechstronna współpraca i partnerskie podejście wszystkich podmiotów zaangażowanych w odnowę wsi, jest ważnym czynnikiem decydującym o sukcesie podejmowanych działań.</w:t>
      </w:r>
    </w:p>
    <w:p w14:paraId="086AEFE7" w14:textId="77777777" w:rsidR="005E5D92" w:rsidRDefault="00BE6A00">
      <w:pPr>
        <w:pStyle w:val="Teksttreci27"/>
        <w:shd w:val="clear" w:color="auto" w:fill="auto"/>
        <w:spacing w:before="0" w:after="0"/>
        <w:ind w:firstLine="0"/>
      </w:pPr>
      <w:r>
        <w:t>Plan Odnowy Miejscowości Żytkiejmy obejmuje lata 2024 - 2030, zawiera priorytety i zadania, które sami mieszkańcy uznali za ważne dla swojej miejscowości, a których realizacja przyczyni się do pokonania barier i osiągnięcia celu, jakim jest:</w:t>
      </w:r>
    </w:p>
    <w:p w14:paraId="09821FD4" w14:textId="77777777" w:rsidR="005E5D92" w:rsidRDefault="00BE6A00">
      <w:pPr>
        <w:pStyle w:val="Teksttreci60"/>
        <w:shd w:val="clear" w:color="auto" w:fill="auto"/>
        <w:spacing w:line="379" w:lineRule="exact"/>
        <w:ind w:left="20"/>
        <w:jc w:val="center"/>
      </w:pPr>
      <w:r>
        <w:t>„Rozwój społeczny i gospodarczy mieszkańców wsi Żytkiejmy, poprzez aktywizację społeczną i rozbudowę infrastruktury, w oparciu o istniejące zasoby kulturowe oraz przyrodniczo - krajobrazowe miejscowości i jej otoczenia. Identyfikację tożsamości i rozwój infrastruktury społecznej i instytucjonalnej w oparciu o zasoby kulturowe oraz przyrodniczo – krajobrazowe”.</w:t>
      </w:r>
    </w:p>
    <w:p w14:paraId="3B7575D8" w14:textId="77777777" w:rsidR="005E5D92" w:rsidRDefault="00BE6A00">
      <w:pPr>
        <w:pStyle w:val="Teksttreci27"/>
        <w:shd w:val="clear" w:color="auto" w:fill="auto"/>
        <w:spacing w:before="0" w:after="0"/>
        <w:ind w:firstLine="0"/>
      </w:pPr>
      <w:r>
        <w:t xml:space="preserve">Podstawową część dokumentu stanowi opis zasobów miejscowości, tkwiącego w niej potencjału oraz możliwości organizacyjnych mieszkańców. Przeprowadzona analiza metodą SWOT pozwoliła wyznaczyć konkretną wizję rozwoju miejscowości. Na tej podstawie wyznaczono priorytety oraz konkretne działania do realizacji. Dokument jest w pełni komplementarny z dokumentami strategicznymi szczebla gminnego, powiatowego i wojewódzkiego jak również strategii rozwoju przygotowaną przez </w:t>
      </w:r>
      <w:r>
        <w:lastRenderedPageBreak/>
        <w:t xml:space="preserve">Stowarzyszenie Warmińsko – Mazurskich Samorządów Pogranicza. </w:t>
      </w:r>
    </w:p>
    <w:p w14:paraId="2436BD35" w14:textId="77777777" w:rsidR="005E5D92" w:rsidRDefault="005E5D92">
      <w:pPr>
        <w:pStyle w:val="Teksttreci27"/>
        <w:shd w:val="clear" w:color="auto" w:fill="auto"/>
        <w:spacing w:before="0" w:after="0"/>
        <w:ind w:firstLine="0"/>
      </w:pPr>
    </w:p>
    <w:p w14:paraId="630556A5" w14:textId="77777777" w:rsidR="005E5D92" w:rsidRDefault="00BE6A00">
      <w:pPr>
        <w:pStyle w:val="Teksttreci27"/>
        <w:shd w:val="clear" w:color="auto" w:fill="auto"/>
        <w:spacing w:before="0" w:after="0"/>
        <w:ind w:firstLine="0"/>
        <w:rPr>
          <w:color w:val="auto"/>
        </w:rPr>
      </w:pPr>
      <w:r>
        <w:t xml:space="preserve">Plan Odnowy Miejscowości Żytkiejmy stanowił będzie załącznik do projektów zgłaszanych w celu uzyskania pomocy finansowej w ramach </w:t>
      </w:r>
      <w:r>
        <w:rPr>
          <w:color w:val="auto"/>
        </w:rPr>
        <w:t>Fundusze Europejskie dla Warmii i Mazur (</w:t>
      </w:r>
      <w:proofErr w:type="spellStart"/>
      <w:r>
        <w:rPr>
          <w:color w:val="auto"/>
        </w:rPr>
        <w:t>FEWiM</w:t>
      </w:r>
      <w:proofErr w:type="spellEnd"/>
      <w:r>
        <w:rPr>
          <w:color w:val="auto"/>
        </w:rPr>
        <w:t>) i innych źródeł finansowania.</w:t>
      </w:r>
    </w:p>
    <w:p w14:paraId="5ED9E137" w14:textId="77777777" w:rsidR="005E5D92" w:rsidRDefault="00BE6A00">
      <w:pPr>
        <w:pStyle w:val="Teksttreci27"/>
        <w:shd w:val="clear" w:color="auto" w:fill="auto"/>
        <w:spacing w:before="0" w:after="0"/>
        <w:ind w:firstLine="0"/>
      </w:pPr>
      <w:r>
        <w:t xml:space="preserve">W realizacji wyznaczonych celów i priorytetów rozwojowych, w okresie najbliższych </w:t>
      </w:r>
      <w:r>
        <w:rPr>
          <w:color w:val="000000" w:themeColor="text1"/>
        </w:rPr>
        <w:t>sześciu</w:t>
      </w:r>
      <w:r>
        <w:rPr>
          <w:color w:val="FF0000"/>
        </w:rPr>
        <w:t xml:space="preserve"> </w:t>
      </w:r>
      <w:r>
        <w:t>lat, które obejmuje Plan Odnowy Miejscowości Żytkiejmy podejmowane będą zarówno działania inwestycyjne, jak i miękkie o charakterze społecznym i szkoleniowym.</w:t>
      </w:r>
    </w:p>
    <w:p w14:paraId="240E0427" w14:textId="77777777" w:rsidR="00E40484" w:rsidRDefault="00E40484">
      <w:pPr>
        <w:pStyle w:val="Teksttreci27"/>
        <w:shd w:val="clear" w:color="auto" w:fill="auto"/>
        <w:spacing w:before="0" w:after="0"/>
        <w:ind w:firstLine="0"/>
      </w:pPr>
    </w:p>
    <w:p w14:paraId="67A1DCAF" w14:textId="77777777" w:rsidR="005E5D92" w:rsidRDefault="00BE6A00" w:rsidP="00217A6F">
      <w:pPr>
        <w:pStyle w:val="Nagwek20"/>
        <w:keepNext/>
        <w:keepLines/>
        <w:numPr>
          <w:ilvl w:val="0"/>
          <w:numId w:val="1"/>
        </w:numPr>
        <w:shd w:val="clear" w:color="auto" w:fill="auto"/>
        <w:tabs>
          <w:tab w:val="left" w:pos="294"/>
        </w:tabs>
        <w:spacing w:before="0" w:after="380" w:line="379" w:lineRule="exact"/>
        <w:jc w:val="left"/>
      </w:pPr>
      <w:bookmarkStart w:id="3" w:name="bookmark2"/>
      <w:r>
        <w:t>Komplementarność kierunków rozwoju miejscowości z celami strategicznymi gminy, powiatu i województwa</w:t>
      </w:r>
      <w:bookmarkEnd w:id="3"/>
    </w:p>
    <w:p w14:paraId="479C2062" w14:textId="77777777" w:rsidR="005E5D92" w:rsidRPr="00E40484" w:rsidRDefault="00BE6A00">
      <w:pPr>
        <w:pStyle w:val="Teksttreci27"/>
        <w:shd w:val="clear" w:color="auto" w:fill="auto"/>
        <w:spacing w:before="0" w:after="0"/>
        <w:ind w:firstLine="0"/>
        <w:rPr>
          <w:rStyle w:val="Teksttreci2Pogrubienie"/>
          <w:b w:val="0"/>
          <w:bCs w:val="0"/>
          <w:color w:val="auto"/>
        </w:rPr>
      </w:pPr>
      <w:r>
        <w:t xml:space="preserve">Plan Odnowy Miejscowości Żytkiejmy opracowany został zgodnie z celami i wytycznymi określonymi w </w:t>
      </w:r>
      <w:r w:rsidRPr="00E40484">
        <w:rPr>
          <w:color w:val="auto"/>
        </w:rPr>
        <w:t xml:space="preserve">ramach </w:t>
      </w:r>
      <w:r w:rsidRPr="00E40484">
        <w:rPr>
          <w:rStyle w:val="Teksttreci2Pogrubienie"/>
          <w:b w:val="0"/>
          <w:bCs w:val="0"/>
          <w:color w:val="auto"/>
        </w:rPr>
        <w:t>Planu Strategicznego dla Wspólnej Polityki Rolnej na lata 2023-2027 oraz Krajowego Planu Odbudowy.</w:t>
      </w:r>
    </w:p>
    <w:p w14:paraId="4B931E47" w14:textId="77777777" w:rsidR="005E5D92" w:rsidRDefault="00BE6A00">
      <w:pPr>
        <w:pStyle w:val="Teksttreci27"/>
        <w:shd w:val="clear" w:color="auto" w:fill="auto"/>
        <w:spacing w:before="0" w:after="0"/>
        <w:ind w:firstLine="0"/>
      </w:pPr>
      <w:r>
        <w:t>Plan Odnowy Miejscowości Żytkiejmy na lata 2024-2030 został zatwierdzony Uchwałą Zebrania Wiejskiego nr 01/2024 z dnia 30 stycznia 2024r. w sprawie przyjęcia Planu Odnowy Miejscowości Żytkiejmy.</w:t>
      </w:r>
    </w:p>
    <w:p w14:paraId="65FD58FD" w14:textId="77777777" w:rsidR="005E5D92" w:rsidRDefault="00BE6A00">
      <w:pPr>
        <w:pStyle w:val="Teksttreci70"/>
        <w:shd w:val="clear" w:color="auto" w:fill="auto"/>
        <w:spacing w:before="0" w:after="0"/>
      </w:pPr>
      <w:r>
        <w:t xml:space="preserve">Plan Odnowy Miejscowości Żytkiejmy zawiera cele, priorytety, działania oraz poszczególne zadania, które są komplementarne i wpisują się w kierunku rozwoju Gminy Dubeninki opisane w dokumencie strategicznym, jakim jest Strategia Rozwoju Gminy Dubeninki na lata 2016-2025 przyjęta uchwałą Nr XII/87/16 Rady Gminy Dubeninki </w:t>
      </w:r>
    </w:p>
    <w:p w14:paraId="434BE1E3" w14:textId="77777777" w:rsidR="005E5D92" w:rsidRDefault="00BE6A00">
      <w:pPr>
        <w:pStyle w:val="Nagwek20"/>
        <w:keepNext/>
        <w:keepLines/>
        <w:shd w:val="clear" w:color="auto" w:fill="auto"/>
        <w:spacing w:before="0" w:after="380" w:line="379" w:lineRule="exact"/>
        <w:jc w:val="both"/>
      </w:pPr>
      <w:bookmarkStart w:id="4" w:name="bookmark3"/>
      <w:r>
        <w:t>Plan Odnowy Miejscowości Żytkiejmy jest również zgodny z dokumentami o znaczeniu ponadlokalnym i regionalnym. Są to:</w:t>
      </w:r>
      <w:bookmarkEnd w:id="4"/>
    </w:p>
    <w:p w14:paraId="5125A498" w14:textId="77777777" w:rsidR="005E5D92" w:rsidRDefault="00BE6A00" w:rsidP="00217A6F">
      <w:pPr>
        <w:pStyle w:val="Teksttreci27"/>
        <w:numPr>
          <w:ilvl w:val="0"/>
          <w:numId w:val="2"/>
        </w:numPr>
        <w:shd w:val="clear" w:color="auto" w:fill="auto"/>
        <w:tabs>
          <w:tab w:val="left" w:pos="198"/>
        </w:tabs>
        <w:spacing w:before="120" w:after="0" w:line="480" w:lineRule="auto"/>
        <w:ind w:firstLine="0"/>
        <w:rPr>
          <w:color w:val="auto"/>
        </w:rPr>
      </w:pPr>
      <w:r>
        <w:rPr>
          <w:color w:val="auto"/>
        </w:rPr>
        <w:t xml:space="preserve">Warmińsko -Mazurskie 2030 strategia rozwoju </w:t>
      </w:r>
      <w:proofErr w:type="spellStart"/>
      <w:r>
        <w:rPr>
          <w:color w:val="auto"/>
        </w:rPr>
        <w:t>społeczno</w:t>
      </w:r>
      <w:proofErr w:type="spellEnd"/>
      <w:r>
        <w:rPr>
          <w:color w:val="auto"/>
        </w:rPr>
        <w:t>–gospodarczego przyjęta Uchwałą Nr XIV/243/20 Sejmiku Województwa Warmińsko-Mazurskiego z dnia 18 lutego 2020 r.</w:t>
      </w:r>
    </w:p>
    <w:p w14:paraId="2C2840F9" w14:textId="77777777" w:rsidR="005E5D92" w:rsidRDefault="00BE6A00">
      <w:pPr>
        <w:pStyle w:val="Teksttreci27"/>
        <w:shd w:val="clear" w:color="auto" w:fill="auto"/>
        <w:tabs>
          <w:tab w:val="left" w:pos="198"/>
        </w:tabs>
        <w:spacing w:before="0" w:after="0" w:line="480" w:lineRule="auto"/>
        <w:ind w:firstLine="0"/>
        <w:rPr>
          <w:color w:val="auto"/>
        </w:rPr>
      </w:pPr>
      <w:r>
        <w:rPr>
          <w:color w:val="auto"/>
        </w:rPr>
        <w:t>-</w:t>
      </w:r>
      <w:r>
        <w:rPr>
          <w:color w:val="auto"/>
        </w:rPr>
        <w:tab/>
        <w:t xml:space="preserve">Strategia rozwoju </w:t>
      </w:r>
      <w:proofErr w:type="spellStart"/>
      <w:r>
        <w:rPr>
          <w:color w:val="auto"/>
        </w:rPr>
        <w:t>społeczno</w:t>
      </w:r>
      <w:proofErr w:type="spellEnd"/>
      <w:r>
        <w:rPr>
          <w:color w:val="auto"/>
        </w:rPr>
        <w:t xml:space="preserve"> – gospodarczego subregionu EGO 2030 przyjęta Uchwałą Nr 17/W/2021 Walnego Zebrania Członków z dnia 8 grudnia 2021 r.</w:t>
      </w:r>
    </w:p>
    <w:p w14:paraId="1F515D90" w14:textId="77777777" w:rsidR="005E5D92" w:rsidRDefault="00BE6A00">
      <w:pPr>
        <w:pStyle w:val="Teksttreci27"/>
        <w:shd w:val="clear" w:color="auto" w:fill="auto"/>
        <w:tabs>
          <w:tab w:val="left" w:pos="198"/>
        </w:tabs>
        <w:spacing w:before="0" w:after="0" w:line="480" w:lineRule="auto"/>
        <w:ind w:firstLine="0"/>
        <w:rPr>
          <w:color w:val="auto"/>
        </w:rPr>
      </w:pPr>
      <w:r>
        <w:rPr>
          <w:color w:val="auto"/>
        </w:rPr>
        <w:t>- Strategia terytorialna dla obszaru Partnerstwa Stowarzyszenie Warmińsko – Mazurskich Gmin Pogranicza, 29.09.2021</w:t>
      </w:r>
    </w:p>
    <w:p w14:paraId="0F7F0D45" w14:textId="77777777" w:rsidR="005E5D92" w:rsidRDefault="00BE6A00" w:rsidP="00217A6F">
      <w:pPr>
        <w:pStyle w:val="Nagwek20"/>
        <w:keepNext/>
        <w:keepLines/>
        <w:numPr>
          <w:ilvl w:val="0"/>
          <w:numId w:val="1"/>
        </w:numPr>
        <w:shd w:val="clear" w:color="auto" w:fill="auto"/>
        <w:tabs>
          <w:tab w:val="left" w:pos="294"/>
        </w:tabs>
        <w:spacing w:before="0" w:line="379" w:lineRule="exact"/>
        <w:ind w:right="1417"/>
        <w:jc w:val="left"/>
      </w:pPr>
      <w:r>
        <w:lastRenderedPageBreak/>
        <w:t xml:space="preserve">Szczegółowa analiza zasobów miejscowości </w:t>
      </w:r>
    </w:p>
    <w:p w14:paraId="182CCD23" w14:textId="77777777" w:rsidR="005E5D92" w:rsidRDefault="00BE6A00">
      <w:pPr>
        <w:pStyle w:val="Nagwek20"/>
        <w:keepNext/>
        <w:keepLines/>
        <w:shd w:val="clear" w:color="auto" w:fill="auto"/>
        <w:tabs>
          <w:tab w:val="left" w:pos="294"/>
        </w:tabs>
        <w:spacing w:before="0" w:line="379" w:lineRule="exact"/>
        <w:ind w:right="4240"/>
        <w:jc w:val="left"/>
      </w:pPr>
      <w:bookmarkStart w:id="5" w:name="bookmark21"/>
      <w:r>
        <w:t>3.1 Żytkiejmy na kartach historii</w:t>
      </w:r>
      <w:bookmarkEnd w:id="5"/>
    </w:p>
    <w:p w14:paraId="09C66C9E" w14:textId="77777777" w:rsidR="005E5D92" w:rsidRDefault="00BE6A00">
      <w:pPr>
        <w:pStyle w:val="Teksttreci27"/>
        <w:shd w:val="clear" w:color="auto" w:fill="auto"/>
        <w:spacing w:before="0" w:after="0"/>
        <w:ind w:firstLine="740"/>
      </w:pPr>
      <w:r>
        <w:t xml:space="preserve">W zamierzchłych czasach obszar Puszczy Rominckiej, w otulinie której znajduje się dzisiejsza miejscowość Żytkiejmy, stanowił pogranicze pomiędzy licznymi kręgami kulturowymi, obszarami plemiennymi i etnicznymi. Stykały się tu kulturowe i osadnicze wpływy z zachodu i południowego zachodu, z Sambii, obszaru Wielkich Jezior Mazurskich oraz Suwalszczyzny. W okresie przypadającym na epokę żelaza, puszcza oraz przyległe do niej obszary znajdowały się między terenami charakterystycznymi dla kultury kurhanów </w:t>
      </w:r>
      <w:proofErr w:type="spellStart"/>
      <w:r>
        <w:t>zachodniobałtyjskich</w:t>
      </w:r>
      <w:proofErr w:type="spellEnd"/>
      <w:r>
        <w:t xml:space="preserve"> a kulturą ceramiki kreskowanej (od wschodu). W czasach późniejszych obszar ten stanowił pogranicze Państwa Zakonnego i Litwy, a później Prus Wschodnich i Rzeczpospolitej Obojga Narodów. W czasach zaborów obszar ten włączony został pod panowanie rosyjskie.</w:t>
      </w:r>
    </w:p>
    <w:p w14:paraId="1C41A605" w14:textId="77777777" w:rsidR="005E5D92" w:rsidRDefault="00BE6A00">
      <w:pPr>
        <w:pStyle w:val="Teksttreci27"/>
        <w:shd w:val="clear" w:color="auto" w:fill="auto"/>
        <w:spacing w:before="0" w:after="0"/>
        <w:ind w:firstLine="0"/>
      </w:pPr>
      <w:r>
        <w:t>W XVI wieku, w okresie kolonizacji zetknęły się tu obszary osadnictwa litewskiego i mazurskiego.</w:t>
      </w:r>
    </w:p>
    <w:p w14:paraId="1D8ABF46" w14:textId="77777777" w:rsidR="005E5D92" w:rsidRDefault="00BE6A00">
      <w:pPr>
        <w:pStyle w:val="Teksttreci27"/>
        <w:shd w:val="clear" w:color="auto" w:fill="auto"/>
        <w:spacing w:before="0" w:after="0"/>
        <w:ind w:firstLine="740"/>
      </w:pPr>
      <w:r>
        <w:t>Pochodzenie najwcześniejszych śladów ludzkich na tym terenie datowane jest na okres pomiędzy XIII - XII wiek p.n.e. Ślady pochodzą od łowców reniferów koczujących na obszarze tundry pokrywającej wówczas północno - wschodnią Polskę.</w:t>
      </w:r>
    </w:p>
    <w:p w14:paraId="6ED88F68" w14:textId="77777777" w:rsidR="005E5D92" w:rsidRDefault="00BE6A00">
      <w:pPr>
        <w:pStyle w:val="Teksttreci27"/>
        <w:shd w:val="clear" w:color="auto" w:fill="auto"/>
        <w:spacing w:before="0" w:after="0"/>
        <w:ind w:firstLine="740"/>
      </w:pPr>
      <w:r>
        <w:t xml:space="preserve">Na przełomie VIII i VII wieku p.n.e. wraz z ociepleniem klimatu przed ludnością pojawiła się możliwość prowadzenia bardziej osadniczego trybu życia. Podstawą funkcjonowania było wówczas zbieractwo, rybołówstwo i myślistwo. Na obszar puszczy dotarli osadnicy ze wschodu, którzy wraz z miejscowymi grupami utworzyli kundajski krąg kulturowy. Należały do niego kultura </w:t>
      </w:r>
      <w:proofErr w:type="spellStart"/>
      <w:r>
        <w:t>narvska</w:t>
      </w:r>
      <w:proofErr w:type="spellEnd"/>
      <w:r>
        <w:t xml:space="preserve"> i niemeńska.</w:t>
      </w:r>
    </w:p>
    <w:p w14:paraId="050284B7" w14:textId="77777777" w:rsidR="005E5D92" w:rsidRDefault="00BE6A00">
      <w:pPr>
        <w:pStyle w:val="Teksttreci27"/>
        <w:shd w:val="clear" w:color="auto" w:fill="auto"/>
        <w:spacing w:before="0" w:after="0"/>
        <w:ind w:firstLine="740"/>
      </w:pPr>
      <w:r>
        <w:t>W połowie IV wieku p.n.e. nad brzegami rzek i jezior w rejonie puszczy osadnictwo zaczęło przybierać bardziej ustabilizowane formy. Niemniej jednak przez trzy najbliższe stulecia obszar na wschód od Wielkich Jezior Mazurskich był jedynie okresowo penetrowany przez nieliczne grupy potencjalnych osadników. Większość z nich była pochodzenia fińskiego bądź wywodzili się oni z plemion indoeuropejskich.</w:t>
      </w:r>
    </w:p>
    <w:p w14:paraId="4CAA24BD" w14:textId="77777777" w:rsidR="005E5D92" w:rsidRDefault="00BE6A00">
      <w:pPr>
        <w:pStyle w:val="Teksttreci27"/>
        <w:shd w:val="clear" w:color="auto" w:fill="auto"/>
        <w:spacing w:before="0" w:after="0"/>
        <w:ind w:firstLine="0"/>
      </w:pPr>
      <w:r>
        <w:t>Około V wieku p.n.e. na obszarze Puszczy pojawiły się grupy osadników, będących protoplastami Bałtów. Podstawą bytu nowych przybyszów była hodowla, w mniejszym zaś stopniu uprawa ziemi.</w:t>
      </w:r>
    </w:p>
    <w:p w14:paraId="365052B5" w14:textId="77777777" w:rsidR="005E5D92" w:rsidRDefault="00BE6A00">
      <w:pPr>
        <w:pStyle w:val="Teksttreci27"/>
        <w:shd w:val="clear" w:color="auto" w:fill="auto"/>
        <w:spacing w:before="0" w:after="0"/>
        <w:ind w:firstLine="0"/>
      </w:pPr>
      <w:r>
        <w:t>Surowy klimat wymuszał nieznane dotychczas formy gospodarowania. Hodowano głównie konie i owce. Udomowione owce i tarpany wymagały mniejszych zabiegów niż bydło i trzoda chlewna, którym należało zapewnić codzienną opiekę i schronienie w zimniejszych porach roku.</w:t>
      </w:r>
    </w:p>
    <w:p w14:paraId="4281C0BF" w14:textId="77777777" w:rsidR="005E5D92" w:rsidRDefault="00BE6A00">
      <w:pPr>
        <w:pStyle w:val="Teksttreci27"/>
        <w:shd w:val="clear" w:color="auto" w:fill="auto"/>
        <w:spacing w:before="0" w:after="0"/>
        <w:ind w:firstLine="0"/>
      </w:pPr>
      <w:r>
        <w:t xml:space="preserve">Na obszarze tym nieco inaczej niż na południu i zachodzie wyglądała uprawa roli. Uprawiano głównie jęczmień, owies, proso i groch. Pszenica na większą skalę pojawia </w:t>
      </w:r>
      <w:r>
        <w:lastRenderedPageBreak/>
        <w:t>się dopiero w warstwach kulturowych datowanych na wczesne średniowiecze. Nadal korzystano z zasobów roślin dziko rosnących, zbierając m.in. orzechy leszczyny i kotewki (Antoniewicz 1964 r.)</w:t>
      </w:r>
    </w:p>
    <w:p w14:paraId="06CC34CF" w14:textId="77777777" w:rsidR="005E5D92" w:rsidRDefault="00BE6A00">
      <w:pPr>
        <w:pStyle w:val="Teksttreci27"/>
        <w:shd w:val="clear" w:color="auto" w:fill="auto"/>
        <w:spacing w:before="0" w:after="0"/>
        <w:ind w:firstLine="740"/>
      </w:pPr>
      <w:r>
        <w:t xml:space="preserve">We wczesnym średniowieczu obszar Puszczy Rominckiej i przylegające do niej tereny należały m.in. do Plemienia Jaćwingów. Wczesnośredniowieczne osady Jaćwieży i wschodnich terytoriów pruskich miały charakter dużych gospodarstw otoczonych przysiółkami i rozrzuconymi po lasach budami i szałasami. Osady chronione były częstokołami i zasiekami zbudowanymi przy użyciu polnych kamieni. Wsie nie były w tym czasie zbyt ludne. Prusowie osiedlali zwykle osobne pola (pojedyncza osada nazywana była polem, inaczej </w:t>
      </w:r>
      <w:proofErr w:type="spellStart"/>
      <w:r>
        <w:t>lauksem</w:t>
      </w:r>
      <w:proofErr w:type="spellEnd"/>
      <w:r>
        <w:t>). Gospodarka ekstensywna, jaką prowadzili Prusowie i Jaćwingowie związana była z masowym wypalaniem lasu pod nowiny. Las palono najczęściej w miejscu zrębu, aby stworzyć miejsce pod uprawę żyta owsa i prosa. Lasy i wody odgrywały również dużą rolę w życiu duchownym zamieszkujących ten obszar plemion.</w:t>
      </w:r>
    </w:p>
    <w:p w14:paraId="63129F5F" w14:textId="77777777" w:rsidR="005E5D92" w:rsidRDefault="00BE6A00">
      <w:pPr>
        <w:pStyle w:val="Teksttreci27"/>
        <w:shd w:val="clear" w:color="auto" w:fill="auto"/>
        <w:spacing w:before="0" w:after="0"/>
        <w:ind w:firstLine="0"/>
      </w:pPr>
      <w:r>
        <w:t xml:space="preserve">Jak za krzyżackim kronikarzem </w:t>
      </w:r>
      <w:proofErr w:type="spellStart"/>
      <w:r>
        <w:t>Dusburgiem</w:t>
      </w:r>
      <w:proofErr w:type="spellEnd"/>
      <w:r>
        <w:t xml:space="preserve"> podaje Bruckner (1985), istniały na tych ziemiach święte gaje, pola i rzeki, „gdzie ani rąbano, ani orano lub koszono, ani ryb łowiono, ani wody pito, ani do brzegów przybijano, dokąd niepowołany wejść nie śmiał, szczególnie chrześcijanom dostępu broniono. Gaje, pola i wody poświęcone są bóstwom powietrza i wody, ziemi i ognia, ciałom niebieskim, gromowi, ptactwu, zwierzętom czworonożnym i gadom [...]. Bóstwo obierało gaj, pole lub wodę; rękojmią jego obecności było jakieś drzewo lub wyróżniająca się grupa drzew, albo drzewo z gałęziami wrastającymi w pień lub rozszczepione niby i znowu zrosłe, drzewo z niezwykłymi naroślami, bądź też inne przypadkowe znaki; podobnie było z wodą. W znamienitszych miejscach utrzymywał ofiarnik święty ogień, niegasnący żywy ...”</w:t>
      </w:r>
    </w:p>
    <w:p w14:paraId="5C78E5DD" w14:textId="77777777" w:rsidR="005E5D92" w:rsidRDefault="00BE6A00">
      <w:pPr>
        <w:pStyle w:val="Teksttreci27"/>
        <w:shd w:val="clear" w:color="auto" w:fill="auto"/>
        <w:spacing w:before="0" w:after="0"/>
        <w:ind w:firstLine="740"/>
      </w:pPr>
      <w:r>
        <w:t>W wyniku podbojów prowadzonych przez Państwo Zakonne, w połowie XI11 wieku rejon Puszczy Rominckiej znalazł się pod panowaniem Krzyżaków.</w:t>
      </w:r>
    </w:p>
    <w:p w14:paraId="25172DC6" w14:textId="77777777" w:rsidR="005E5D92" w:rsidRDefault="00BE6A00">
      <w:pPr>
        <w:pStyle w:val="Teksttreci27"/>
        <w:shd w:val="clear" w:color="auto" w:fill="auto"/>
        <w:spacing w:before="0" w:after="0"/>
        <w:ind w:firstLine="0"/>
      </w:pPr>
      <w:r>
        <w:t>Jednocześnie obszar ten, podobnie jak całych wschodnich Mazur, został wyludniony na prawie 250 lat. Nie była to całkowita pustka osadnicza. Źródła archeologiczne poświadczają ciągłość osadnictwa w XIV i XV stuleciu, choć zapewne żyły tu głównie niewielkie grupy ludzi związanych bezpośrednio z lasem (smolarzy, myśliwych, itp.).</w:t>
      </w:r>
    </w:p>
    <w:p w14:paraId="0543BA48" w14:textId="77777777" w:rsidR="005E5D92" w:rsidRDefault="00BE6A00">
      <w:pPr>
        <w:pStyle w:val="Teksttreci27"/>
        <w:shd w:val="clear" w:color="auto" w:fill="auto"/>
        <w:spacing w:before="0" w:after="0"/>
        <w:ind w:firstLine="0"/>
      </w:pPr>
      <w:r>
        <w:t>W czasach panowania Państwa Zakonnego Puszcza wraz z otaczającymi ją terenami włączona została w granice administracyjne Komturstwa w Królewcu. Do Komtura należał m.in. nadzór nad leśnictwem i łowiectwem.</w:t>
      </w:r>
    </w:p>
    <w:p w14:paraId="124E1C39" w14:textId="77777777" w:rsidR="005E5D92" w:rsidRDefault="00BE6A00">
      <w:pPr>
        <w:pStyle w:val="Teksttreci27"/>
        <w:shd w:val="clear" w:color="auto" w:fill="auto"/>
        <w:spacing w:before="0" w:after="0"/>
        <w:ind w:firstLine="0"/>
      </w:pPr>
      <w:r>
        <w:rPr>
          <w:noProof/>
        </w:rPr>
        <w:lastRenderedPageBreak/>
        <w:drawing>
          <wp:anchor distT="0" distB="0" distL="114300" distR="114300" simplePos="0" relativeHeight="251630592" behindDoc="0" locked="0" layoutInCell="0" allowOverlap="1" wp14:anchorId="595744CE" wp14:editId="583B445B">
            <wp:simplePos x="0" y="0"/>
            <wp:positionH relativeFrom="column">
              <wp:posOffset>800100</wp:posOffset>
            </wp:positionH>
            <wp:positionV relativeFrom="paragraph">
              <wp:posOffset>196215</wp:posOffset>
            </wp:positionV>
            <wp:extent cx="4246880" cy="3182620"/>
            <wp:effectExtent l="0" t="0" r="0" b="0"/>
            <wp:wrapTight wrapText="bothSides">
              <wp:wrapPolygon edited="0">
                <wp:start x="-21" y="0"/>
                <wp:lineTo x="-21" y="21447"/>
                <wp:lineTo x="21489" y="21447"/>
                <wp:lineTo x="21489" y="0"/>
                <wp:lineTo x="-21" y="0"/>
              </wp:wrapPolygon>
            </wp:wrapTight>
            <wp:docPr id="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42"/>
                    <pic:cNvPicPr>
                      <a:picLocks noChangeAspect="1" noChangeArrowheads="1"/>
                    </pic:cNvPicPr>
                  </pic:nvPicPr>
                  <pic:blipFill>
                    <a:blip r:embed="rId9"/>
                    <a:stretch>
                      <a:fillRect/>
                    </a:stretch>
                  </pic:blipFill>
                  <pic:spPr bwMode="auto">
                    <a:xfrm>
                      <a:off x="0" y="0"/>
                      <a:ext cx="4246880" cy="3182620"/>
                    </a:xfrm>
                    <a:prstGeom prst="rect">
                      <a:avLst/>
                    </a:prstGeom>
                  </pic:spPr>
                </pic:pic>
              </a:graphicData>
            </a:graphic>
          </wp:anchor>
        </w:drawing>
      </w:r>
    </w:p>
    <w:p w14:paraId="599D75CC" w14:textId="77777777" w:rsidR="005E5D92" w:rsidRDefault="005E5D92">
      <w:pPr>
        <w:pStyle w:val="Teksttreci27"/>
        <w:shd w:val="clear" w:color="auto" w:fill="auto"/>
        <w:spacing w:before="0" w:after="0"/>
        <w:ind w:firstLine="0"/>
      </w:pPr>
    </w:p>
    <w:p w14:paraId="08BCEAB4" w14:textId="77777777" w:rsidR="005E5D92" w:rsidRDefault="005E5D92">
      <w:pPr>
        <w:pStyle w:val="Teksttreci27"/>
        <w:shd w:val="clear" w:color="auto" w:fill="auto"/>
        <w:spacing w:before="0" w:after="0"/>
        <w:ind w:firstLine="0"/>
      </w:pPr>
    </w:p>
    <w:p w14:paraId="5284BBD4" w14:textId="77777777" w:rsidR="005E5D92" w:rsidRDefault="005E5D92">
      <w:pPr>
        <w:pStyle w:val="Teksttreci27"/>
        <w:shd w:val="clear" w:color="auto" w:fill="auto"/>
        <w:spacing w:before="0" w:after="0"/>
        <w:ind w:firstLine="0"/>
      </w:pPr>
    </w:p>
    <w:p w14:paraId="492695F2" w14:textId="77777777" w:rsidR="005E5D92" w:rsidRDefault="005E5D92">
      <w:pPr>
        <w:pStyle w:val="Teksttreci27"/>
        <w:shd w:val="clear" w:color="auto" w:fill="auto"/>
        <w:spacing w:before="0" w:after="0"/>
        <w:ind w:firstLine="0"/>
      </w:pPr>
    </w:p>
    <w:p w14:paraId="68534E43" w14:textId="77777777" w:rsidR="005E5D92" w:rsidRDefault="005E5D92">
      <w:pPr>
        <w:pStyle w:val="Teksttreci27"/>
        <w:shd w:val="clear" w:color="auto" w:fill="auto"/>
        <w:spacing w:before="0" w:after="0"/>
        <w:ind w:firstLine="0"/>
      </w:pPr>
    </w:p>
    <w:p w14:paraId="5EEE4903" w14:textId="77777777" w:rsidR="005E5D92" w:rsidRDefault="005E5D92">
      <w:pPr>
        <w:pStyle w:val="Teksttreci27"/>
        <w:shd w:val="clear" w:color="auto" w:fill="auto"/>
        <w:spacing w:before="0" w:after="0"/>
        <w:ind w:firstLine="0"/>
      </w:pPr>
    </w:p>
    <w:p w14:paraId="7673EEC6" w14:textId="77777777" w:rsidR="005E5D92" w:rsidRDefault="005E5D92">
      <w:pPr>
        <w:pStyle w:val="Teksttreci27"/>
        <w:shd w:val="clear" w:color="auto" w:fill="auto"/>
        <w:spacing w:before="0" w:after="0"/>
        <w:ind w:firstLine="0"/>
      </w:pPr>
    </w:p>
    <w:p w14:paraId="589C1757" w14:textId="77777777" w:rsidR="005E5D92" w:rsidRDefault="005E5D92">
      <w:pPr>
        <w:pStyle w:val="Teksttreci27"/>
        <w:shd w:val="clear" w:color="auto" w:fill="auto"/>
        <w:spacing w:before="0" w:after="0"/>
        <w:ind w:firstLine="0"/>
      </w:pPr>
    </w:p>
    <w:p w14:paraId="773856B8" w14:textId="77777777" w:rsidR="005E5D92" w:rsidRDefault="005E5D92">
      <w:pPr>
        <w:pStyle w:val="Teksttreci27"/>
        <w:shd w:val="clear" w:color="auto" w:fill="auto"/>
        <w:spacing w:before="0" w:after="0"/>
        <w:ind w:firstLine="0"/>
      </w:pPr>
    </w:p>
    <w:p w14:paraId="4763C32F" w14:textId="77777777" w:rsidR="005E5D92" w:rsidRDefault="005E5D92">
      <w:pPr>
        <w:pStyle w:val="Teksttreci27"/>
        <w:shd w:val="clear" w:color="auto" w:fill="auto"/>
        <w:spacing w:before="0" w:after="0"/>
        <w:ind w:firstLine="0"/>
      </w:pPr>
    </w:p>
    <w:p w14:paraId="5943C31B" w14:textId="77777777" w:rsidR="005E5D92" w:rsidRDefault="005E5D92">
      <w:pPr>
        <w:pStyle w:val="Teksttreci27"/>
        <w:shd w:val="clear" w:color="auto" w:fill="auto"/>
        <w:spacing w:before="0" w:after="0"/>
        <w:ind w:firstLine="0"/>
      </w:pPr>
    </w:p>
    <w:p w14:paraId="17A0C544" w14:textId="509FB0D5" w:rsidR="005E5D92" w:rsidRDefault="00217A6F">
      <w:pPr>
        <w:pStyle w:val="Teksttreci27"/>
        <w:shd w:val="clear" w:color="auto" w:fill="auto"/>
        <w:spacing w:before="0" w:after="0"/>
        <w:ind w:firstLine="0"/>
      </w:pPr>
      <w:r>
        <w:rPr>
          <w:noProof/>
        </w:rPr>
        <mc:AlternateContent>
          <mc:Choice Requires="wps">
            <w:drawing>
              <wp:anchor distT="210185" distB="0" distL="63500" distR="63500" simplePos="0" relativeHeight="251664384" behindDoc="0" locked="0" layoutInCell="0" allowOverlap="1" wp14:anchorId="3E110FE3" wp14:editId="092E4F2A">
                <wp:simplePos x="0" y="0"/>
                <wp:positionH relativeFrom="margin">
                  <wp:posOffset>624840</wp:posOffset>
                </wp:positionH>
                <wp:positionV relativeFrom="paragraph">
                  <wp:posOffset>664210</wp:posOffset>
                </wp:positionV>
                <wp:extent cx="4795520" cy="156845"/>
                <wp:effectExtent l="0" t="0" r="0" b="0"/>
                <wp:wrapTopAndBottom/>
                <wp:docPr id="2044622957" name="Prostokąt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95520" cy="156845"/>
                        </a:xfrm>
                        <a:prstGeom prst="rect">
                          <a:avLst/>
                        </a:prstGeom>
                        <a:noFill/>
                        <a:ln w="0">
                          <a:noFill/>
                        </a:ln>
                      </wps:spPr>
                      <wps:style>
                        <a:lnRef idx="0">
                          <a:scrgbClr r="0" g="0" b="0"/>
                        </a:lnRef>
                        <a:fillRef idx="0">
                          <a:scrgbClr r="0" g="0" b="0"/>
                        </a:fillRef>
                        <a:effectRef idx="0">
                          <a:scrgbClr r="0" g="0" b="0"/>
                        </a:effectRef>
                        <a:fontRef idx="minor"/>
                      </wps:style>
                      <wps:txbx>
                        <w:txbxContent>
                          <w:p w14:paraId="34C248B6" w14:textId="77777777" w:rsidR="005E5D92" w:rsidRDefault="005E5D92">
                            <w:pPr>
                              <w:pStyle w:val="Zawartoramki"/>
                              <w:jc w:val="center"/>
                              <w:rPr>
                                <w:sz w:val="2"/>
                                <w:szCs w:val="2"/>
                              </w:rPr>
                            </w:pPr>
                          </w:p>
                          <w:p w14:paraId="1C6C409E" w14:textId="77777777" w:rsidR="005E5D92" w:rsidRDefault="00BE6A00">
                            <w:pPr>
                              <w:pStyle w:val="Podpisobrazu"/>
                              <w:shd w:val="clear" w:color="auto" w:fill="auto"/>
                            </w:pPr>
                            <w:r>
                              <w:t>Ryc. 1. Podbój Prus Wschodnich w XIII wieku.</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3E110FE3" id="Prostokąt 61" o:spid="_x0000_s1026" style="position:absolute;left:0;text-align:left;margin-left:49.2pt;margin-top:52.3pt;width:377.6pt;height:12.35pt;z-index:251664384;visibility:visible;mso-wrap-style:square;mso-width-percent:0;mso-height-percent:0;mso-wrap-distance-left:5pt;mso-wrap-distance-top:16.55pt;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" o:allowincell="f" filled="f" stroked="f" strokeweight="0">
                <v:textbox style="mso-fit-shape-to-text:t" inset="0,0,0,0">
                  <w:txbxContent>
                    <w:p w14:paraId="34C248B6" w14:textId="77777777" w:rsidR="005E5D92" w:rsidRDefault="005E5D92">
                      <w:pPr>
                        <w:pStyle w:val="Zawartoramki"/>
                        <w:jc w:val="center"/>
                        <w:rPr>
                          <w:sz w:val="2"/>
                          <w:szCs w:val="2"/>
                        </w:rPr>
                      </w:pPr>
                    </w:p>
                    <w:p w14:paraId="1C6C409E" w14:textId="77777777" w:rsidR="005E5D92" w:rsidRDefault="00BE6A00">
                      <w:pPr>
                        <w:pStyle w:val="Podpisobrazu"/>
                        <w:shd w:val="clear" w:color="auto" w:fill="auto"/>
                      </w:pPr>
                      <w:r>
                        <w:t>Ryc. 1. Podbój Prus Wschodnich w XIII wieku.</w:t>
                      </w:r>
                    </w:p>
                  </w:txbxContent>
                </v:textbox>
                <w10:wrap type="topAndBottom" anchorx="margin"/>
              </v:rect>
            </w:pict>
          </mc:Fallback>
        </mc:AlternateContent>
      </w:r>
    </w:p>
    <w:p w14:paraId="0DBC8F1C" w14:textId="77777777" w:rsidR="005E5D92" w:rsidRDefault="00BE6A00">
      <w:pPr>
        <w:pStyle w:val="Teksttreci27"/>
        <w:shd w:val="clear" w:color="auto" w:fill="auto"/>
        <w:spacing w:before="0" w:after="0"/>
        <w:ind w:left="1652" w:firstLine="708"/>
      </w:pPr>
      <w:r>
        <w:t>1 - granice plemion; 2 - ośrodek włości;</w:t>
      </w:r>
    </w:p>
    <w:p w14:paraId="15CACAA4" w14:textId="77777777" w:rsidR="005E5D92" w:rsidRDefault="00BE6A00">
      <w:pPr>
        <w:pStyle w:val="Teksttreci80"/>
        <w:shd w:val="clear" w:color="auto" w:fill="auto"/>
        <w:spacing w:after="56"/>
        <w:ind w:left="2360"/>
      </w:pPr>
      <w:r>
        <w:t>3 - kierunki wypraw krzyżackich; 4 - miasta.</w:t>
      </w:r>
    </w:p>
    <w:p w14:paraId="1FCCA22A" w14:textId="77777777" w:rsidR="005E5D92" w:rsidRDefault="005E5D92">
      <w:pPr>
        <w:pStyle w:val="Teksttreci27"/>
        <w:shd w:val="clear" w:color="auto" w:fill="auto"/>
        <w:spacing w:before="0" w:after="0"/>
        <w:ind w:firstLine="760"/>
      </w:pPr>
    </w:p>
    <w:p w14:paraId="0875DBA9" w14:textId="77777777" w:rsidR="005E5D92" w:rsidRDefault="00BE6A00">
      <w:pPr>
        <w:pStyle w:val="Teksttreci27"/>
        <w:shd w:val="clear" w:color="auto" w:fill="auto"/>
        <w:spacing w:before="0" w:after="0"/>
        <w:ind w:firstLine="760"/>
      </w:pPr>
      <w:r>
        <w:t>Po zakończeniu przez Krzyżaków podboju Jaćwieży, o obszar ten toczyły się pomiędzy Zakonem a Litwą nieustanne walki. Aby utrudnić przemieszczanie się wrogich oddziałów w przygranicznych puszczach, po obu stronach kładziono zasieki (</w:t>
      </w:r>
      <w:proofErr w:type="spellStart"/>
      <w:r>
        <w:t>indagines</w:t>
      </w:r>
      <w:proofErr w:type="spellEnd"/>
      <w:r>
        <w:t xml:space="preserve">) z powalonych pni drzew, kopano rowy i sypano wały. „Przez zasieki znajdujące się na wschód od </w:t>
      </w:r>
      <w:proofErr w:type="spellStart"/>
      <w:r>
        <w:t>Wystruci</w:t>
      </w:r>
      <w:proofErr w:type="spellEnd"/>
      <w:r>
        <w:t xml:space="preserve"> wojskom litewskim przyszło torować dwie drogi i budować most [...] Szlaki przez puszczę były słabo wydeptane i trudne do odnalezienia. Musiano ciągle troszczyć się o dobrych przewodników, znających przejścia i w lesie, i w kraju wroga. Zdarzało się, że wojsko zakonne błądziło w puszczy całe dnie, nie mogąc znaleźć właściwej drogi. Wędrowano przez knieje docierając w pobliże nieprzyjacielskich zasieków i osiedli [...] W puszczy, gdy nawet udało się wyszukać odpowiednie miejsce z trawą i wodą na obozowisko, niełatwo było zdobyć obrok dla koni i pożywienie dla ludzi, choćby na kilka dni [...] W niektórych miejscach położonych głęboko w puszczy trzymano ciągłe straże [...] Odważni rozbójnicy, tzw. </w:t>
      </w:r>
      <w:proofErr w:type="spellStart"/>
      <w:r>
        <w:t>struterzy</w:t>
      </w:r>
      <w:proofErr w:type="spellEnd"/>
      <w:r>
        <w:t xml:space="preserve"> [...] wędrowali pojedynczo albo w niewielkich grupach po lasach, czerpiąc bogactwo z łupiestw czy grabieży [...] Gromady wojowników wykorzystywały wspaniałą okazję, jaką daje puszcza do polowań, a wyprawy myśliwskie niewiele różniły się od wypadów wojennych” (</w:t>
      </w:r>
      <w:proofErr w:type="spellStart"/>
      <w:r>
        <w:t>Toeppen</w:t>
      </w:r>
      <w:proofErr w:type="spellEnd"/>
      <w:r>
        <w:t xml:space="preserve"> 1998).</w:t>
      </w:r>
    </w:p>
    <w:p w14:paraId="2C7890ED" w14:textId="77777777" w:rsidR="005E5D92" w:rsidRDefault="00BE6A00">
      <w:pPr>
        <w:pStyle w:val="Teksttreci27"/>
        <w:shd w:val="clear" w:color="auto" w:fill="auto"/>
        <w:spacing w:before="0" w:after="0"/>
        <w:ind w:firstLine="0"/>
      </w:pPr>
      <w:r>
        <w:t xml:space="preserve">Ostateczną granicę pomiędzy Litwą a Państwem Zachodnim wyznaczono dopiero po bitwie pod Grunwaldem, 27 września 1422 r. nad jeziorem Mełno. Granica ta biegła </w:t>
      </w:r>
      <w:r>
        <w:lastRenderedPageBreak/>
        <w:t>południowo - wschodnim przedpolem Puszczy i została utrzymana w niemalże niezmienionym kształcie do II wojny światowej.</w:t>
      </w:r>
    </w:p>
    <w:p w14:paraId="285CA639" w14:textId="77777777" w:rsidR="005E5D92" w:rsidRDefault="00BE6A00">
      <w:pPr>
        <w:pStyle w:val="Teksttreci27"/>
        <w:shd w:val="clear" w:color="auto" w:fill="auto"/>
        <w:spacing w:before="0" w:after="0"/>
        <w:ind w:firstLine="0"/>
      </w:pPr>
      <w:r>
        <w:t>Intensywny rozwój osadnictwa, jaki miał miejsce w XV i XVI wieku przyczynił się do powstania wielu nowych miejscowości.</w:t>
      </w:r>
    </w:p>
    <w:p w14:paraId="05618F2F" w14:textId="77777777" w:rsidR="005E5D92" w:rsidRDefault="00BE6A00">
      <w:pPr>
        <w:pStyle w:val="Nagwek20"/>
        <w:keepNext/>
        <w:keepLines/>
        <w:shd w:val="clear" w:color="auto" w:fill="auto"/>
        <w:spacing w:before="0" w:line="379" w:lineRule="exact"/>
        <w:jc w:val="both"/>
      </w:pPr>
      <w:bookmarkStart w:id="6" w:name="bookmark22"/>
      <w:r>
        <w:t>Początki wsi</w:t>
      </w:r>
      <w:bookmarkEnd w:id="6"/>
    </w:p>
    <w:p w14:paraId="0ABEB394" w14:textId="77777777" w:rsidR="005E5D92" w:rsidRDefault="00BE6A00">
      <w:pPr>
        <w:pStyle w:val="Teksttreci27"/>
        <w:shd w:val="clear" w:color="auto" w:fill="auto"/>
        <w:spacing w:before="0" w:after="0"/>
        <w:ind w:firstLine="740"/>
      </w:pPr>
      <w:r>
        <w:t xml:space="preserve">Miejscowość Żytkiejmy utworzył w pasie przygranicznym, na mocy prawa lokacyjnego, Wielki Mistrz Zakonny, a jednocześnie Książe Prus Albrecht von Hohenzollern. W tym samym okresie powstały również wsie Budwiecie i Czarnówko (wówczas </w:t>
      </w:r>
      <w:proofErr w:type="spellStart"/>
      <w:r>
        <w:t>Jodupie</w:t>
      </w:r>
      <w:proofErr w:type="spellEnd"/>
      <w:r>
        <w:t>), Łoje (</w:t>
      </w:r>
      <w:proofErr w:type="spellStart"/>
      <w:r>
        <w:t>Uszeżereje</w:t>
      </w:r>
      <w:proofErr w:type="spellEnd"/>
      <w:r>
        <w:t xml:space="preserve">), </w:t>
      </w:r>
      <w:proofErr w:type="spellStart"/>
      <w:r>
        <w:t>Kiepojcie</w:t>
      </w:r>
      <w:proofErr w:type="spellEnd"/>
      <w:r>
        <w:t xml:space="preserve"> (</w:t>
      </w:r>
      <w:proofErr w:type="spellStart"/>
      <w:r>
        <w:t>Eżergale</w:t>
      </w:r>
      <w:proofErr w:type="spellEnd"/>
      <w:r>
        <w:t xml:space="preserve">). Kolonizacja tego obszaru została zakończona w roku 1570 wraz z ulokowaniem na miejscu wsi </w:t>
      </w:r>
      <w:proofErr w:type="spellStart"/>
      <w:r>
        <w:t>Szałajty</w:t>
      </w:r>
      <w:proofErr w:type="spellEnd"/>
      <w:r>
        <w:t xml:space="preserve"> miasta Gołdap. W tym okresie, akcje osadnicze prowadzono również po stronie litewskiej. Osadnictwo po obu stronach miało przyczynić się do uszczelnienia granic i ustanowienia straży.</w:t>
      </w:r>
    </w:p>
    <w:p w14:paraId="50FBDC67" w14:textId="3DB57E0F" w:rsidR="005E5D92" w:rsidRDefault="00217A6F">
      <w:pPr>
        <w:pStyle w:val="Teksttreci27"/>
        <w:shd w:val="clear" w:color="auto" w:fill="auto"/>
        <w:spacing w:before="0" w:after="0"/>
        <w:ind w:firstLine="0"/>
      </w:pPr>
      <w:r>
        <w:rPr>
          <w:noProof/>
        </w:rPr>
        <mc:AlternateContent>
          <mc:Choice Requires="wps">
            <w:drawing>
              <wp:anchor distT="0" distB="40005" distL="63500" distR="109855" simplePos="0" relativeHeight="251665408" behindDoc="0" locked="0" layoutInCell="0" allowOverlap="1" wp14:anchorId="54D04F4E" wp14:editId="1B4EEBB7">
                <wp:simplePos x="0" y="0"/>
                <wp:positionH relativeFrom="margin">
                  <wp:posOffset>161290</wp:posOffset>
                </wp:positionH>
                <wp:positionV relativeFrom="paragraph">
                  <wp:posOffset>-173990</wp:posOffset>
                </wp:positionV>
                <wp:extent cx="2167890" cy="3736340"/>
                <wp:effectExtent l="0" t="0" r="0" b="0"/>
                <wp:wrapSquare wrapText="largest"/>
                <wp:docPr id="503870923" name="Prostokąt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67890" cy="3736340"/>
                        </a:xfrm>
                        <a:prstGeom prst="rect">
                          <a:avLst/>
                        </a:prstGeom>
                        <a:noFill/>
                        <a:ln w="0">
                          <a:noFill/>
                        </a:ln>
                      </wps:spPr>
                      <wps:style>
                        <a:lnRef idx="0">
                          <a:scrgbClr r="0" g="0" b="0"/>
                        </a:lnRef>
                        <a:fillRef idx="0">
                          <a:scrgbClr r="0" g="0" b="0"/>
                        </a:fillRef>
                        <a:effectRef idx="0">
                          <a:scrgbClr r="0" g="0" b="0"/>
                        </a:effectRef>
                        <a:fontRef idx="minor"/>
                      </wps:style>
                      <wps:txbx>
                        <w:txbxContent>
                          <w:p w14:paraId="59CF63F3" w14:textId="77777777" w:rsidR="005E5D92" w:rsidRDefault="00BE6A00">
                            <w:pPr>
                              <w:pStyle w:val="Zawartoramki"/>
                              <w:jc w:val="center"/>
                              <w:rPr>
                                <w:sz w:val="2"/>
                                <w:szCs w:val="2"/>
                              </w:rPr>
                            </w:pPr>
                            <w:r>
                              <w:rPr>
                                <w:noProof/>
                              </w:rPr>
                              <w:drawing>
                                <wp:inline distT="0" distB="0" distL="0" distR="0" wp14:anchorId="52488AB5" wp14:editId="43FE1A2B">
                                  <wp:extent cx="2162175" cy="3162300"/>
                                  <wp:effectExtent l="0" t="0" r="0" b="0"/>
                                  <wp:docPr id="7"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41"/>
                                          <pic:cNvPicPr>
                                            <a:picLocks noChangeAspect="1" noChangeArrowheads="1"/>
                                          </pic:cNvPicPr>
                                        </pic:nvPicPr>
                                        <pic:blipFill>
                                          <a:blip r:embed="rId10"/>
                                          <a:stretch>
                                            <a:fillRect/>
                                          </a:stretch>
                                        </pic:blipFill>
                                        <pic:spPr bwMode="auto">
                                          <a:xfrm>
                                            <a:off x="0" y="0"/>
                                            <a:ext cx="2162175" cy="3162300"/>
                                          </a:xfrm>
                                          <a:prstGeom prst="rect">
                                            <a:avLst/>
                                          </a:prstGeom>
                                        </pic:spPr>
                                      </pic:pic>
                                    </a:graphicData>
                                  </a:graphic>
                                </wp:inline>
                              </w:drawing>
                            </w:r>
                          </w:p>
                          <w:p w14:paraId="043A5798" w14:textId="77777777" w:rsidR="005E5D92" w:rsidRDefault="00BE6A00">
                            <w:pPr>
                              <w:pStyle w:val="Podpisobrazu"/>
                              <w:shd w:val="clear" w:color="auto" w:fill="auto"/>
                              <w:spacing w:line="226" w:lineRule="exact"/>
                            </w:pPr>
                            <w:r>
                              <w:t xml:space="preserve">Ryc. 2. Książę Albrecht </w:t>
                            </w:r>
                            <w:proofErr w:type="spellStart"/>
                            <w:r>
                              <w:t>Hohenzolern</w:t>
                            </w:r>
                            <w:proofErr w:type="spellEnd"/>
                            <w:r>
                              <w:t xml:space="preserve">, na podstawie </w:t>
                            </w:r>
                            <w:proofErr w:type="spellStart"/>
                            <w:r>
                              <w:t>Hartknocha</w:t>
                            </w:r>
                            <w:proofErr w:type="spellEnd"/>
                            <w:r>
                              <w:t xml:space="preserve"> "Alt- </w:t>
                            </w:r>
                            <w:proofErr w:type="spellStart"/>
                            <w:r>
                              <w:t>und</w:t>
                            </w:r>
                            <w:proofErr w:type="spellEnd"/>
                            <w:r>
                              <w:t xml:space="preserve"> </w:t>
                            </w:r>
                            <w:proofErr w:type="spellStart"/>
                            <w:r>
                              <w:t>Neues</w:t>
                            </w:r>
                            <w:proofErr w:type="spellEnd"/>
                            <w:r>
                              <w:t xml:space="preserve"> </w:t>
                            </w:r>
                            <w:proofErr w:type="spellStart"/>
                            <w:r>
                              <w:t>Preussen</w:t>
                            </w:r>
                            <w:proofErr w:type="spellEnd"/>
                            <w:r>
                              <w:t>"</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54D04F4E" id="Prostokąt 60" o:spid="_x0000_s1027" style="position:absolute;left:0;text-align:left;margin-left:12.7pt;margin-top:-13.7pt;width:170.7pt;height:294.2pt;z-index:251665408;visibility:visible;mso-wrap-style:square;mso-width-percent:0;mso-height-percent:0;mso-wrap-distance-left:5pt;mso-wrap-distance-top:0;mso-wrap-distance-right:8.65pt;mso-wrap-distance-bottom:3.1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" o:allowincell="f" filled="f" stroked="f" strokeweight="0">
                <v:textbox style="mso-fit-shape-to-text:t" inset="0,0,0,0">
                  <w:txbxContent>
                    <w:p w14:paraId="59CF63F3" w14:textId="77777777" w:rsidR="005E5D92" w:rsidRDefault="00BE6A00">
                      <w:pPr>
                        <w:pStyle w:val="Zawartoramki"/>
                        <w:jc w:val="center"/>
                        <w:rPr>
                          <w:sz w:val="2"/>
                          <w:szCs w:val="2"/>
                        </w:rPr>
                      </w:pPr>
                      <w:r>
                        <w:rPr>
                          <w:noProof/>
                        </w:rPr>
                        <w:drawing>
                          <wp:inline distT="0" distB="0" distL="0" distR="0" wp14:anchorId="52488AB5" wp14:editId="43FE1A2B">
                            <wp:extent cx="2162175" cy="3162300"/>
                            <wp:effectExtent l="0" t="0" r="0" b="0"/>
                            <wp:docPr id="7"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41"/>
                                    <pic:cNvPicPr>
                                      <a:picLocks noChangeAspect="1" noChangeArrowheads="1"/>
                                    </pic:cNvPicPr>
                                  </pic:nvPicPr>
                                  <pic:blipFill>
                                    <a:blip r:embed="rId11"/>
                                    <a:stretch>
                                      <a:fillRect/>
                                    </a:stretch>
                                  </pic:blipFill>
                                  <pic:spPr bwMode="auto">
                                    <a:xfrm>
                                      <a:off x="0" y="0"/>
                                      <a:ext cx="2162175" cy="3162300"/>
                                    </a:xfrm>
                                    <a:prstGeom prst="rect">
                                      <a:avLst/>
                                    </a:prstGeom>
                                  </pic:spPr>
                                </pic:pic>
                              </a:graphicData>
                            </a:graphic>
                          </wp:inline>
                        </w:drawing>
                      </w:r>
                    </w:p>
                    <w:p w14:paraId="043A5798" w14:textId="77777777" w:rsidR="005E5D92" w:rsidRDefault="00BE6A00">
                      <w:pPr>
                        <w:pStyle w:val="Podpisobrazu"/>
                        <w:shd w:val="clear" w:color="auto" w:fill="auto"/>
                        <w:spacing w:line="226" w:lineRule="exact"/>
                      </w:pPr>
                      <w:r>
                        <w:t xml:space="preserve">Ryc. 2. Książę Albrecht </w:t>
                      </w:r>
                      <w:proofErr w:type="spellStart"/>
                      <w:r>
                        <w:t>Hohenzolern</w:t>
                      </w:r>
                      <w:proofErr w:type="spellEnd"/>
                      <w:r>
                        <w:t xml:space="preserve">, na podstawie </w:t>
                      </w:r>
                      <w:proofErr w:type="spellStart"/>
                      <w:r>
                        <w:t>Hartknocha</w:t>
                      </w:r>
                      <w:proofErr w:type="spellEnd"/>
                      <w:r>
                        <w:t xml:space="preserve"> "Alt- </w:t>
                      </w:r>
                      <w:proofErr w:type="spellStart"/>
                      <w:r>
                        <w:t>und</w:t>
                      </w:r>
                      <w:proofErr w:type="spellEnd"/>
                      <w:r>
                        <w:t xml:space="preserve"> </w:t>
                      </w:r>
                      <w:proofErr w:type="spellStart"/>
                      <w:r>
                        <w:t>Neues</w:t>
                      </w:r>
                      <w:proofErr w:type="spellEnd"/>
                      <w:r>
                        <w:t xml:space="preserve"> </w:t>
                      </w:r>
                      <w:proofErr w:type="spellStart"/>
                      <w:r>
                        <w:t>Preussen</w:t>
                      </w:r>
                      <w:proofErr w:type="spellEnd"/>
                      <w:r>
                        <w:t>"</w:t>
                      </w:r>
                    </w:p>
                  </w:txbxContent>
                </v:textbox>
                <w10:wrap type="square" side="largest" anchorx="margin"/>
              </v:rect>
            </w:pict>
          </mc:Fallback>
        </mc:AlternateContent>
      </w:r>
      <w:r w:rsidR="00F14976">
        <w:t xml:space="preserve">W Żytkiejmach osiedlono przede wszystkim ludność pochodzenia litewskiego. Granicę pomiędzy osadnictwem polskim a litewskim stanowiła rzeka </w:t>
      </w:r>
      <w:proofErr w:type="spellStart"/>
      <w:r w:rsidR="00F14976">
        <w:t>Gołdapa</w:t>
      </w:r>
      <w:proofErr w:type="spellEnd"/>
      <w:r w:rsidR="00F14976">
        <w:t xml:space="preserve">. Później, bo w roku 1723 zasiedlona przez Litwinów, północno - wschodnia część Prus, wraz z miejscowością Żytkiejmy wydzielona została w odrębną jednostkę administracyjną określaną jako "Litwa Pruska" lub "Mała Litwa". W drugiej połowie XIX wieku odegrała ona istotną rolę w rozwoju ruchu odrodzenia narodowego Litwinów. Główne ośrodki ruchu umiejscowione były w Tylży, Kłajpedzie, </w:t>
      </w:r>
      <w:proofErr w:type="spellStart"/>
      <w:r w:rsidR="00F14976">
        <w:t>Ragnecie</w:t>
      </w:r>
      <w:proofErr w:type="spellEnd"/>
      <w:r w:rsidR="00F14976">
        <w:t>, ale też w Królewcu. Celem ruchu była obrona oraz krzewienie języka i kultury litewskiej.</w:t>
      </w:r>
    </w:p>
    <w:p w14:paraId="694338A0" w14:textId="77777777" w:rsidR="005E5D92" w:rsidRDefault="00BE6A00">
      <w:pPr>
        <w:pStyle w:val="Teksttreci27"/>
        <w:shd w:val="clear" w:color="auto" w:fill="auto"/>
        <w:spacing w:before="0" w:after="0"/>
        <w:ind w:firstLine="740"/>
      </w:pPr>
      <w:r>
        <w:t>W początkowym okresie wieś Żytkiejmy (</w:t>
      </w:r>
      <w:proofErr w:type="spellStart"/>
      <w:r>
        <w:t>Sittkeim</w:t>
      </w:r>
      <w:proofErr w:type="spellEnd"/>
      <w:r>
        <w:t xml:space="preserve">) zamieszkiwało od sześciu do siedmiu rodzin. Wieś charakteryzowała regularna, zwarta zabudowa. Działki chłopów były równe, a ich powierzchnia wynosiła jedną włókę (ok. 18 ha). Pola uprawne w układzie </w:t>
      </w:r>
      <w:proofErr w:type="spellStart"/>
      <w:r>
        <w:t>niwowym</w:t>
      </w:r>
      <w:proofErr w:type="spellEnd"/>
      <w:r>
        <w:t xml:space="preserve"> dostosowane były do trójpolowego systemu uprawy. Niwy przeznaczano pod oziminę, jarzynę i pod ugór. Osobną niwę stanowiły siedliska wraz z przydomowymi ogrodami. Zagrody były o szerokości 1 lub 1,5 sznura (ok. 44 - 66m). Okoliczne łąki i pastwiska pozostawały własnością wspólną.</w:t>
      </w:r>
    </w:p>
    <w:p w14:paraId="52E050D4" w14:textId="16061DDA" w:rsidR="005E5D92" w:rsidRDefault="00217A6F">
      <w:pPr>
        <w:pStyle w:val="Teksttreci27"/>
        <w:shd w:val="clear" w:color="auto" w:fill="auto"/>
        <w:spacing w:before="0" w:after="0"/>
        <w:ind w:firstLine="0"/>
      </w:pPr>
      <w:r>
        <w:rPr>
          <w:noProof/>
        </w:rPr>
        <w:lastRenderedPageBreak/>
        <mc:AlternateContent>
          <mc:Choice Requires="wps">
            <w:drawing>
              <wp:anchor distT="0" distB="90805" distL="121920" distR="63500" simplePos="0" relativeHeight="251666432" behindDoc="0" locked="0" layoutInCell="0" allowOverlap="1" wp14:anchorId="5DA1E8C0" wp14:editId="36AFEC39">
                <wp:simplePos x="0" y="0"/>
                <wp:positionH relativeFrom="column">
                  <wp:posOffset>2866390</wp:posOffset>
                </wp:positionH>
                <wp:positionV relativeFrom="paragraph">
                  <wp:posOffset>2063115</wp:posOffset>
                </wp:positionV>
                <wp:extent cx="2633345" cy="299085"/>
                <wp:effectExtent l="0" t="0" r="0" b="0"/>
                <wp:wrapSquare wrapText="largest"/>
                <wp:docPr id="1362603424" name="Prostokąt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3345" cy="299085"/>
                        </a:xfrm>
                        <a:prstGeom prst="rect">
                          <a:avLst/>
                        </a:prstGeom>
                        <a:noFill/>
                        <a:ln w="0">
                          <a:noFill/>
                        </a:ln>
                      </wps:spPr>
                      <wps:style>
                        <a:lnRef idx="0">
                          <a:scrgbClr r="0" g="0" b="0"/>
                        </a:lnRef>
                        <a:fillRef idx="0">
                          <a:scrgbClr r="0" g="0" b="0"/>
                        </a:fillRef>
                        <a:effectRef idx="0">
                          <a:scrgbClr r="0" g="0" b="0"/>
                        </a:effectRef>
                        <a:fontRef idx="minor"/>
                      </wps:style>
                      <wps:txbx>
                        <w:txbxContent>
                          <w:p w14:paraId="07194BE2" w14:textId="77777777" w:rsidR="005E5D92" w:rsidRDefault="005E5D92">
                            <w:pPr>
                              <w:pStyle w:val="Zawartoramki"/>
                              <w:jc w:val="center"/>
                              <w:rPr>
                                <w:sz w:val="2"/>
                                <w:szCs w:val="2"/>
                              </w:rPr>
                            </w:pPr>
                          </w:p>
                          <w:p w14:paraId="7080E03C" w14:textId="77777777" w:rsidR="005E5D92" w:rsidRDefault="00BE6A00">
                            <w:pPr>
                              <w:pStyle w:val="Podpisobrazu"/>
                              <w:shd w:val="clear" w:color="auto" w:fill="auto"/>
                            </w:pPr>
                            <w:r>
                              <w:t>Ryc. 3. Żytkiejmy, budynek byłego</w:t>
                            </w:r>
                          </w:p>
                          <w:p w14:paraId="1B275469" w14:textId="77777777" w:rsidR="005E5D92" w:rsidRDefault="00BE6A00">
                            <w:pPr>
                              <w:pStyle w:val="Podpisobrazu"/>
                              <w:shd w:val="clear" w:color="auto" w:fill="auto"/>
                            </w:pPr>
                            <w:r>
                              <w:t xml:space="preserve"> nadleśnictwa. </w:t>
                            </w:r>
                            <w:r>
                              <w:rPr>
                                <w:rFonts w:cstheme="minorHAnsi"/>
                                <w:color w:val="auto"/>
                              </w:rPr>
                              <w:t>(Fot. Arch. biblioteki)</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5DA1E8C0" id="Prostokąt 59" o:spid="_x0000_s1028" style="position:absolute;left:0;text-align:left;margin-left:225.7pt;margin-top:162.45pt;width:207.35pt;height:23.55pt;z-index:251666432;visibility:visible;mso-wrap-style:square;mso-width-percent:0;mso-height-percent:0;mso-wrap-distance-left:9.6pt;mso-wrap-distance-top:0;mso-wrap-distance-right:5pt;mso-wrap-distance-bottom:7.1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" o:allowincell="f" filled="f" stroked="f" strokeweight="0">
                <v:textbox style="mso-fit-shape-to-text:t" inset="0,0,0,0">
                  <w:txbxContent>
                    <w:p w14:paraId="07194BE2" w14:textId="77777777" w:rsidR="005E5D92" w:rsidRDefault="005E5D92">
                      <w:pPr>
                        <w:pStyle w:val="Zawartoramki"/>
                        <w:jc w:val="center"/>
                        <w:rPr>
                          <w:sz w:val="2"/>
                          <w:szCs w:val="2"/>
                        </w:rPr>
                      </w:pPr>
                    </w:p>
                    <w:p w14:paraId="7080E03C" w14:textId="77777777" w:rsidR="005E5D92" w:rsidRDefault="00BE6A00">
                      <w:pPr>
                        <w:pStyle w:val="Podpisobrazu"/>
                        <w:shd w:val="clear" w:color="auto" w:fill="auto"/>
                      </w:pPr>
                      <w:r>
                        <w:t>Ryc. 3. Żytkiejmy, budynek byłego</w:t>
                      </w:r>
                    </w:p>
                    <w:p w14:paraId="1B275469" w14:textId="77777777" w:rsidR="005E5D92" w:rsidRDefault="00BE6A00">
                      <w:pPr>
                        <w:pStyle w:val="Podpisobrazu"/>
                        <w:shd w:val="clear" w:color="auto" w:fill="auto"/>
                      </w:pPr>
                      <w:r>
                        <w:t xml:space="preserve"> nadleśnictwa. </w:t>
                      </w:r>
                      <w:r>
                        <w:rPr>
                          <w:rFonts w:cstheme="minorHAnsi"/>
                          <w:color w:val="auto"/>
                        </w:rPr>
                        <w:t>(Fot. Arch. biblioteki)</w:t>
                      </w:r>
                    </w:p>
                  </w:txbxContent>
                </v:textbox>
                <w10:wrap type="square" side="largest"/>
              </v:rect>
            </w:pict>
          </mc:Fallback>
        </mc:AlternateContent>
      </w:r>
      <w:r w:rsidR="00F14976">
        <w:t>W roku 1589, po trwającej dziewięć lat budow</w:t>
      </w:r>
      <w:r w:rsidR="00F14976">
        <w:rPr>
          <w:noProof/>
        </w:rPr>
        <w:drawing>
          <wp:anchor distT="0" distB="0" distL="114300" distR="114300" simplePos="0" relativeHeight="251595776" behindDoc="0" locked="0" layoutInCell="0" allowOverlap="1" wp14:anchorId="0B5A71FC" wp14:editId="0E2FA750">
            <wp:simplePos x="0" y="0"/>
            <wp:positionH relativeFrom="column">
              <wp:posOffset>2839720</wp:posOffset>
            </wp:positionH>
            <wp:positionV relativeFrom="paragraph">
              <wp:posOffset>109220</wp:posOffset>
            </wp:positionV>
            <wp:extent cx="2393950" cy="1795780"/>
            <wp:effectExtent l="0" t="0" r="0" b="0"/>
            <wp:wrapSquare wrapText="bothSides"/>
            <wp:docPr id="1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31"/>
                    <pic:cNvPicPr>
                      <a:picLocks noChangeAspect="1" noChangeArrowheads="1"/>
                    </pic:cNvPicPr>
                  </pic:nvPicPr>
                  <pic:blipFill>
                    <a:blip r:embed="rId12"/>
                    <a:stretch>
                      <a:fillRect/>
                    </a:stretch>
                  </pic:blipFill>
                  <pic:spPr bwMode="auto">
                    <a:xfrm>
                      <a:off x="0" y="0"/>
                      <a:ext cx="2393950" cy="1795780"/>
                    </a:xfrm>
                    <a:prstGeom prst="rect">
                      <a:avLst/>
                    </a:prstGeom>
                  </pic:spPr>
                </pic:pic>
              </a:graphicData>
            </a:graphic>
          </wp:anchor>
        </w:drawing>
      </w:r>
      <w:r w:rsidR="00F14976">
        <w:t>ie, w Żytkiejmach powstał kościół ewangelicko - augsburski. Podczas nabożeństw posługiwano się językami rodzimymi (polskim, niemieckim i litewskim). W roku 1634 kościół spłonął. Nowy - okazalszy, o charakterze budowli obronnej (z 4 barbakanami i otworami strzelniczymi) postawiono w 1638 roku. Kościół został gruntownie przebudowany w 1879 roku. W roku 1579 miała podobno powstać szkoła parafialna, ale jest to mało prawdopodobne. Jak donoszą źródła historyczne, szkoła w Żytkiejmach powstała zapewne dopiero w 1638 roku.</w:t>
      </w:r>
    </w:p>
    <w:p w14:paraId="0289B4C7" w14:textId="77777777" w:rsidR="005E5D92" w:rsidRDefault="00BE6A00">
      <w:pPr>
        <w:pStyle w:val="Teksttreci27"/>
        <w:shd w:val="clear" w:color="auto" w:fill="auto"/>
        <w:spacing w:before="0" w:after="0"/>
        <w:ind w:firstLine="780"/>
      </w:pPr>
      <w:r>
        <w:t xml:space="preserve">Reformując administrację kraju, Książę Albrecht zastąpił komturstwa trzema obwodami. Żytkiejmy włączone zostały do Obwodu Kaliningrad, a w jego obrębie do starostwa </w:t>
      </w:r>
      <w:proofErr w:type="spellStart"/>
      <w:r>
        <w:t>Wystruć</w:t>
      </w:r>
      <w:proofErr w:type="spellEnd"/>
      <w:r>
        <w:t>.</w:t>
      </w:r>
    </w:p>
    <w:p w14:paraId="77E8EF03" w14:textId="77777777" w:rsidR="005E5D92" w:rsidRDefault="00BE6A00">
      <w:pPr>
        <w:pStyle w:val="Teksttreci27"/>
        <w:shd w:val="clear" w:color="auto" w:fill="auto"/>
        <w:spacing w:before="0" w:after="0"/>
        <w:ind w:firstLine="0"/>
      </w:pPr>
      <w:r>
        <w:t>Już w XVI wieku na terenie Puszczy Rominckiej występowały znaczne ilości zwierzyny</w:t>
      </w:r>
    </w:p>
    <w:p w14:paraId="3E263330" w14:textId="77777777" w:rsidR="005E5D92" w:rsidRDefault="00BE6A00">
      <w:pPr>
        <w:pStyle w:val="Teksttreci27"/>
        <w:shd w:val="clear" w:color="auto" w:fill="auto"/>
        <w:spacing w:before="0" w:after="0"/>
        <w:ind w:firstLine="0"/>
      </w:pPr>
      <w:r>
        <w:t>łownej. Dwór myśliwski na terenie puszczy istniał prawdopodobnie już we wczesnym</w:t>
      </w:r>
    </w:p>
    <w:p w14:paraId="5A8694F9" w14:textId="77777777" w:rsidR="005E5D92" w:rsidRDefault="00BE6A00">
      <w:pPr>
        <w:pStyle w:val="Teksttreci27"/>
        <w:shd w:val="clear" w:color="auto" w:fill="auto"/>
        <w:spacing w:before="0" w:after="0"/>
        <w:ind w:firstLine="0"/>
      </w:pPr>
      <w:r>
        <w:rPr>
          <w:noProof/>
        </w:rPr>
        <w:drawing>
          <wp:anchor distT="0" distB="0" distL="114300" distR="114300" simplePos="0" relativeHeight="251625472" behindDoc="0" locked="0" layoutInCell="0" allowOverlap="1" wp14:anchorId="7BD5454F" wp14:editId="49462DED">
            <wp:simplePos x="0" y="0"/>
            <wp:positionH relativeFrom="column">
              <wp:posOffset>-20320</wp:posOffset>
            </wp:positionH>
            <wp:positionV relativeFrom="paragraph">
              <wp:posOffset>208280</wp:posOffset>
            </wp:positionV>
            <wp:extent cx="2303145" cy="1727200"/>
            <wp:effectExtent l="0" t="0" r="0" b="0"/>
            <wp:wrapTight wrapText="bothSides">
              <wp:wrapPolygon edited="0">
                <wp:start x="-35" y="0"/>
                <wp:lineTo x="-35" y="21416"/>
                <wp:lineTo x="21420" y="21416"/>
                <wp:lineTo x="21420" y="0"/>
                <wp:lineTo x="-35" y="0"/>
              </wp:wrapPolygon>
            </wp:wrapTight>
            <wp:docPr id="12" name="Obraz 118599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185992576"/>
                    <pic:cNvPicPr>
                      <a:picLocks noChangeAspect="1" noChangeArrowheads="1"/>
                    </pic:cNvPicPr>
                  </pic:nvPicPr>
                  <pic:blipFill>
                    <a:blip r:embed="rId13"/>
                    <a:stretch>
                      <a:fillRect/>
                    </a:stretch>
                  </pic:blipFill>
                  <pic:spPr bwMode="auto">
                    <a:xfrm>
                      <a:off x="0" y="0"/>
                      <a:ext cx="2303145" cy="1727200"/>
                    </a:xfrm>
                    <a:prstGeom prst="rect">
                      <a:avLst/>
                    </a:prstGeom>
                  </pic:spPr>
                </pic:pic>
              </a:graphicData>
            </a:graphic>
          </wp:anchor>
        </w:drawing>
      </w:r>
      <w:r>
        <w:t>średniowieczu. Na mapie Prus wydanej w 1576 r. w Królewcu zaznaczył go Caspar</w:t>
      </w:r>
    </w:p>
    <w:p w14:paraId="780DFACE" w14:textId="77777777" w:rsidR="005E5D92" w:rsidRDefault="00BE6A00">
      <w:pPr>
        <w:pStyle w:val="Teksttreci27"/>
        <w:shd w:val="clear" w:color="auto" w:fill="auto"/>
        <w:spacing w:before="0" w:after="0"/>
        <w:ind w:firstLine="0"/>
      </w:pPr>
      <w:r>
        <w:t>Henneberg. Mapa tego wybitnego geografa i jednocześnie kartografa stała się ważnym</w:t>
      </w:r>
    </w:p>
    <w:p w14:paraId="4B5BB5AF" w14:textId="77777777" w:rsidR="005E5D92" w:rsidRDefault="00BE6A00">
      <w:pPr>
        <w:pStyle w:val="Teksttreci27"/>
        <w:shd w:val="clear" w:color="auto" w:fill="auto"/>
        <w:spacing w:before="0" w:after="0"/>
        <w:ind w:firstLine="0"/>
      </w:pPr>
      <w:r>
        <w:t>źródłem dla późniejszym opracowań na temat tego obszaru.</w:t>
      </w:r>
    </w:p>
    <w:p w14:paraId="1855D65D" w14:textId="49BE03C6" w:rsidR="005E5D92" w:rsidRDefault="00217A6F">
      <w:pPr>
        <w:pStyle w:val="Teksttreci27"/>
        <w:shd w:val="clear" w:color="auto" w:fill="auto"/>
        <w:spacing w:before="0" w:after="0"/>
        <w:ind w:firstLine="0"/>
      </w:pPr>
      <w:r>
        <w:rPr>
          <w:noProof/>
        </w:rPr>
        <mc:AlternateContent>
          <mc:Choice Requires="wps">
            <w:drawing>
              <wp:anchor distT="0" distB="90805" distL="121920" distR="63500" simplePos="0" relativeHeight="251708416" behindDoc="0" locked="0" layoutInCell="0" allowOverlap="1" wp14:anchorId="4019A024" wp14:editId="678A8FDD">
                <wp:simplePos x="0" y="0"/>
                <wp:positionH relativeFrom="column">
                  <wp:posOffset>-2398395</wp:posOffset>
                </wp:positionH>
                <wp:positionV relativeFrom="paragraph">
                  <wp:posOffset>658495</wp:posOffset>
                </wp:positionV>
                <wp:extent cx="2357120" cy="433705"/>
                <wp:effectExtent l="0" t="0" r="0" b="0"/>
                <wp:wrapSquare wrapText="bothSides"/>
                <wp:docPr id="1071288183" name="Prostokąt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7120" cy="433705"/>
                        </a:xfrm>
                        <a:prstGeom prst="rect">
                          <a:avLst/>
                        </a:prstGeom>
                        <a:noFill/>
                        <a:ln w="0">
                          <a:noFill/>
                        </a:ln>
                      </wps:spPr>
                      <wps:style>
                        <a:lnRef idx="0">
                          <a:scrgbClr r="0" g="0" b="0"/>
                        </a:lnRef>
                        <a:fillRef idx="0">
                          <a:scrgbClr r="0" g="0" b="0"/>
                        </a:fillRef>
                        <a:effectRef idx="0">
                          <a:scrgbClr r="0" g="0" b="0"/>
                        </a:effectRef>
                        <a:fontRef idx="minor"/>
                      </wps:style>
                      <wps:txbx>
                        <w:txbxContent>
                          <w:p w14:paraId="36F148BE" w14:textId="77777777" w:rsidR="005E5D92" w:rsidRDefault="005E5D92">
                            <w:pPr>
                              <w:pStyle w:val="Zawartoramki"/>
                              <w:jc w:val="center"/>
                              <w:rPr>
                                <w:sz w:val="2"/>
                                <w:szCs w:val="2"/>
                              </w:rPr>
                            </w:pPr>
                          </w:p>
                          <w:p w14:paraId="61806189" w14:textId="77777777" w:rsidR="005E5D92" w:rsidRDefault="00BE6A00">
                            <w:pPr>
                              <w:pStyle w:val="Legenda"/>
                            </w:pPr>
                            <w:proofErr w:type="spellStart"/>
                            <w:r>
                              <w:rPr>
                                <w:rFonts w:ascii="Arial" w:hAnsi="Arial" w:cstheme="minorHAnsi"/>
                                <w:b/>
                                <w:color w:val="auto"/>
                                <w:sz w:val="20"/>
                                <w:szCs w:val="20"/>
                              </w:rPr>
                              <w:t>Ryc</w:t>
                            </w:r>
                            <w:proofErr w:type="spellEnd"/>
                            <w:r>
                              <w:rPr>
                                <w:rFonts w:ascii="Arial" w:hAnsi="Arial" w:cstheme="minorHAnsi"/>
                                <w:b/>
                                <w:color w:val="auto"/>
                                <w:sz w:val="20"/>
                                <w:szCs w:val="20"/>
                              </w:rPr>
                              <w:t xml:space="preserve"> 4. Żytkiejmy, drewniany budynek </w:t>
                            </w:r>
                            <w:r>
                              <w:rPr>
                                <w:rFonts w:ascii="Arial" w:hAnsi="Arial" w:cstheme="minorHAnsi"/>
                                <w:b/>
                                <w:color w:val="auto"/>
                                <w:sz w:val="20"/>
                                <w:szCs w:val="20"/>
                              </w:rPr>
                              <w:br/>
                              <w:t>(Fot. Arch. biblioteki)</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4019A024" id="Prostokąt 58" o:spid="_x0000_s1029" style="position:absolute;left:0;text-align:left;margin-left:-188.85pt;margin-top:51.85pt;width:185.6pt;height:34.15pt;z-index:251708416;visibility:visible;mso-wrap-style:square;mso-width-percent:0;mso-height-percent:0;mso-wrap-distance-left:9.6pt;mso-wrap-distance-top:0;mso-wrap-distance-right:5pt;mso-wrap-distance-bottom:7.1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" o:allowincell="f" filled="f" stroked="f" strokeweight="0">
                <v:textbox style="mso-fit-shape-to-text:t" inset="0,0,0,0">
                  <w:txbxContent>
                    <w:p w14:paraId="36F148BE" w14:textId="77777777" w:rsidR="005E5D92" w:rsidRDefault="005E5D92">
                      <w:pPr>
                        <w:pStyle w:val="Zawartoramki"/>
                        <w:jc w:val="center"/>
                        <w:rPr>
                          <w:sz w:val="2"/>
                          <w:szCs w:val="2"/>
                        </w:rPr>
                      </w:pPr>
                    </w:p>
                    <w:p w14:paraId="61806189" w14:textId="77777777" w:rsidR="005E5D92" w:rsidRDefault="00BE6A00">
                      <w:pPr>
                        <w:pStyle w:val="Legenda"/>
                      </w:pPr>
                      <w:proofErr w:type="spellStart"/>
                      <w:r>
                        <w:rPr>
                          <w:rFonts w:ascii="Arial" w:hAnsi="Arial" w:cstheme="minorHAnsi"/>
                          <w:b/>
                          <w:color w:val="auto"/>
                          <w:sz w:val="20"/>
                          <w:szCs w:val="20"/>
                        </w:rPr>
                        <w:t>Ryc</w:t>
                      </w:r>
                      <w:proofErr w:type="spellEnd"/>
                      <w:r>
                        <w:rPr>
                          <w:rFonts w:ascii="Arial" w:hAnsi="Arial" w:cstheme="minorHAnsi"/>
                          <w:b/>
                          <w:color w:val="auto"/>
                          <w:sz w:val="20"/>
                          <w:szCs w:val="20"/>
                        </w:rPr>
                        <w:t xml:space="preserve"> 4. Żytkiejmy, drewniany budynek </w:t>
                      </w:r>
                      <w:r>
                        <w:rPr>
                          <w:rFonts w:ascii="Arial" w:hAnsi="Arial" w:cstheme="minorHAnsi"/>
                          <w:b/>
                          <w:color w:val="auto"/>
                          <w:sz w:val="20"/>
                          <w:szCs w:val="20"/>
                        </w:rPr>
                        <w:br/>
                        <w:t>(Fot. Arch. biblioteki)</w:t>
                      </w:r>
                    </w:p>
                  </w:txbxContent>
                </v:textbox>
                <w10:wrap type="square"/>
              </v:rect>
            </w:pict>
          </mc:Fallback>
        </mc:AlternateContent>
      </w:r>
      <w:r w:rsidR="00F14976">
        <w:t>W Żytkiejmach powstał w tym czasie młyn wodny wyposażony w urządzenie do przemiału ziarna na mąkę i kaszę.</w:t>
      </w:r>
    </w:p>
    <w:p w14:paraId="300D74D2" w14:textId="77777777" w:rsidR="005E5D92" w:rsidRDefault="005E5D92">
      <w:pPr>
        <w:pStyle w:val="Teksttreci27"/>
      </w:pPr>
    </w:p>
    <w:p w14:paraId="0F475743" w14:textId="77777777" w:rsidR="005E5D92" w:rsidRDefault="00BE6A00">
      <w:pPr>
        <w:pStyle w:val="Teksttreci27"/>
      </w:pPr>
      <w:r>
        <w:tab/>
        <w:t xml:space="preserve">W okolicach wyrabiano duże ilości   miodów pitnych, jak również wytapiano żelazo z rudy darniowej. W okresie potopu szwedzkiego rejon puszczy i jej otuliny spustoszony został przez zagony tatarskie. W latach 1708 – 1711 miejscowość, podobnie jak </w:t>
      </w:r>
      <w:proofErr w:type="spellStart"/>
      <w:r>
        <w:t>wiekszość</w:t>
      </w:r>
      <w:proofErr w:type="spellEnd"/>
      <w:r>
        <w:t xml:space="preserve"> osad pruskich, została praktycznie </w:t>
      </w:r>
      <w:r>
        <w:rPr>
          <w:rStyle w:val="Teksttreci1011ptBezkursywy"/>
        </w:rPr>
        <w:t xml:space="preserve">wyludniona przez dżumę, której źródłem </w:t>
      </w:r>
      <w:r>
        <w:t>mieszkalny. były wojska szwedzkie.</w:t>
      </w:r>
    </w:p>
    <w:p w14:paraId="3EEB56F1" w14:textId="77777777" w:rsidR="005E5D92" w:rsidRDefault="00BE6A00">
      <w:pPr>
        <w:pStyle w:val="Teksttreci27"/>
        <w:shd w:val="clear" w:color="auto" w:fill="auto"/>
        <w:spacing w:before="0" w:after="0"/>
        <w:ind w:firstLine="0"/>
      </w:pPr>
      <w:r>
        <w:t xml:space="preserve">Na wyludnionych przez zarazę terenach rozpoczęto akcję </w:t>
      </w:r>
      <w:proofErr w:type="spellStart"/>
      <w:r>
        <w:t>rekolonizacyjną</w:t>
      </w:r>
      <w:proofErr w:type="spellEnd"/>
      <w:r>
        <w:t xml:space="preserve">. </w:t>
      </w:r>
    </w:p>
    <w:p w14:paraId="65733ED4" w14:textId="77777777" w:rsidR="005E5D92" w:rsidRDefault="00BE6A00">
      <w:pPr>
        <w:pStyle w:val="Teksttreci27"/>
        <w:shd w:val="clear" w:color="auto" w:fill="auto"/>
        <w:spacing w:before="0" w:after="0"/>
        <w:ind w:firstLine="0"/>
      </w:pPr>
      <w:r>
        <w:lastRenderedPageBreak/>
        <w:t>W Żytkiejmach zamieszkała grupa emigrantów z</w:t>
      </w:r>
      <w:r>
        <w:rPr>
          <w:noProof/>
        </w:rPr>
        <w:drawing>
          <wp:anchor distT="0" distB="0" distL="114300" distR="114300" simplePos="0" relativeHeight="251637760" behindDoc="0" locked="0" layoutInCell="0" allowOverlap="1" wp14:anchorId="0885E293" wp14:editId="2A6064DC">
            <wp:simplePos x="0" y="0"/>
            <wp:positionH relativeFrom="column">
              <wp:posOffset>3696970</wp:posOffset>
            </wp:positionH>
            <wp:positionV relativeFrom="paragraph">
              <wp:posOffset>53340</wp:posOffset>
            </wp:positionV>
            <wp:extent cx="1656715" cy="2466975"/>
            <wp:effectExtent l="0" t="0" r="0" b="0"/>
            <wp:wrapSquare wrapText="bothSides"/>
            <wp:docPr id="15"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8"/>
                    <pic:cNvPicPr>
                      <a:picLocks noChangeAspect="1" noChangeArrowheads="1"/>
                    </pic:cNvPicPr>
                  </pic:nvPicPr>
                  <pic:blipFill>
                    <a:blip r:embed="rId14"/>
                    <a:stretch>
                      <a:fillRect/>
                    </a:stretch>
                  </pic:blipFill>
                  <pic:spPr bwMode="auto">
                    <a:xfrm>
                      <a:off x="0" y="0"/>
                      <a:ext cx="1656715" cy="2466975"/>
                    </a:xfrm>
                    <a:prstGeom prst="rect">
                      <a:avLst/>
                    </a:prstGeom>
                  </pic:spPr>
                </pic:pic>
              </a:graphicData>
            </a:graphic>
          </wp:anchor>
        </w:drawing>
      </w:r>
      <w:r>
        <w:t xml:space="preserve"> arcybiskupstwa salzburskiego, którzy nie chcąc przejść na katolicyzm zmuszeni zostali do opuszczenia rodzimych stron.</w:t>
      </w:r>
    </w:p>
    <w:p w14:paraId="113E3EB5" w14:textId="77777777" w:rsidR="005E5D92" w:rsidRDefault="00BE6A00">
      <w:pPr>
        <w:pStyle w:val="Teksttreci27"/>
        <w:shd w:val="clear" w:color="auto" w:fill="auto"/>
        <w:spacing w:before="0" w:after="0"/>
        <w:ind w:firstLine="0"/>
      </w:pPr>
      <w:r>
        <w:t xml:space="preserve">Od XVI do XIX w. gospodarka rolna we wsi Żytkiejmy opierała się na systemie trójpolówki. Zniesienie poddaństwa chłopów nastąpiło w 1804 r., uwłaszczenie w 1807 roku. W 1821 r. rozpoczęto tzw. separację gruntów, która polegała na rozdzieleniu własności folwarcznej od chłopskiej oraz na likwidacji wspólnot wiejskich i </w:t>
      </w:r>
      <w:proofErr w:type="spellStart"/>
      <w:r>
        <w:t>niwowego</w:t>
      </w:r>
      <w:proofErr w:type="spellEnd"/>
      <w:r>
        <w:t xml:space="preserve"> układu pól.</w:t>
      </w:r>
    </w:p>
    <w:p w14:paraId="1BF86A9E" w14:textId="1383178D" w:rsidR="005E5D92" w:rsidRDefault="00217A6F">
      <w:pPr>
        <w:pStyle w:val="Teksttreci27"/>
        <w:shd w:val="clear" w:color="auto" w:fill="auto"/>
        <w:tabs>
          <w:tab w:val="left" w:pos="1416"/>
          <w:tab w:val="left" w:pos="2786"/>
        </w:tabs>
        <w:spacing w:before="0" w:after="0"/>
        <w:ind w:firstLine="0"/>
      </w:pPr>
      <w:r>
        <w:rPr>
          <w:noProof/>
        </w:rPr>
        <mc:AlternateContent>
          <mc:Choice Requires="wps">
            <w:drawing>
              <wp:anchor distT="26670" distB="0" distL="140335" distR="140335" simplePos="0" relativeHeight="251709440" behindDoc="0" locked="0" layoutInCell="0" allowOverlap="1" wp14:anchorId="54D8EF7C" wp14:editId="3D918AB5">
                <wp:simplePos x="0" y="0"/>
                <wp:positionH relativeFrom="column">
                  <wp:posOffset>3554095</wp:posOffset>
                </wp:positionH>
                <wp:positionV relativeFrom="paragraph">
                  <wp:posOffset>12065</wp:posOffset>
                </wp:positionV>
                <wp:extent cx="1846580" cy="462280"/>
                <wp:effectExtent l="0" t="0" r="0" b="0"/>
                <wp:wrapTight wrapText="bothSides">
                  <wp:wrapPolygon edited="0">
                    <wp:start x="0" y="0"/>
                    <wp:lineTo x="0" y="20473"/>
                    <wp:lineTo x="21392" y="20473"/>
                    <wp:lineTo x="21392" y="0"/>
                    <wp:lineTo x="0" y="0"/>
                  </wp:wrapPolygon>
                </wp:wrapTight>
                <wp:docPr id="1304288489" name="Prostokąt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6580" cy="462280"/>
                        </a:xfrm>
                        <a:prstGeom prst="rect">
                          <a:avLst/>
                        </a:prstGeom>
                        <a:solidFill>
                          <a:srgbClr val="FFFFFF"/>
                        </a:solidFill>
                        <a:ln w="9525">
                          <a:noFill/>
                        </a:ln>
                      </wps:spPr>
                      <wps:style>
                        <a:lnRef idx="0">
                          <a:scrgbClr r="0" g="0" b="0"/>
                        </a:lnRef>
                        <a:fillRef idx="0">
                          <a:scrgbClr r="0" g="0" b="0"/>
                        </a:fillRef>
                        <a:effectRef idx="0">
                          <a:scrgbClr r="0" g="0" b="0"/>
                        </a:effectRef>
                        <a:fontRef idx="minor"/>
                      </wps:style>
                      <wps:txbx>
                        <w:txbxContent>
                          <w:p w14:paraId="21555E5A" w14:textId="77777777" w:rsidR="005E5D92" w:rsidRDefault="00BE6A00">
                            <w:pPr>
                              <w:pStyle w:val="Nagwek1"/>
                              <w:rPr>
                                <w:sz w:val="20"/>
                              </w:rPr>
                            </w:pPr>
                            <w:r>
                              <w:rPr>
                                <w:sz w:val="20"/>
                              </w:rPr>
                              <w:t>Ryc. 5. cesarz Wilhelm II (Biblioteka PZŁ)</w:t>
                            </w:r>
                          </w:p>
                        </w:txbxContent>
                      </wps:txbx>
                      <wps:bodyPr upright="1">
                        <a:noAutofit/>
                      </wps:bodyPr>
                    </wps:wsp>
                  </a:graphicData>
                </a:graphic>
                <wp14:sizeRelH relativeFrom="page">
                  <wp14:pctWidth>0</wp14:pctWidth>
                </wp14:sizeRelH>
                <wp14:sizeRelV relativeFrom="page">
                  <wp14:pctHeight>0</wp14:pctHeight>
                </wp14:sizeRelV>
              </wp:anchor>
            </w:drawing>
          </mc:Choice>
          <mc:Fallback>
            <w:pict>
              <v:rect w14:anchorId="54D8EF7C" id="Prostokąt 57" o:spid="_x0000_s1030" style="position:absolute;left:0;text-align:left;margin-left:279.85pt;margin-top:.95pt;width:145.4pt;height:36.4pt;z-index:251709440;visibility:visible;mso-wrap-style:square;mso-width-percent:0;mso-height-percent:0;mso-wrap-distance-left:11.05pt;mso-wrap-distance-top:2.1pt;mso-wrap-distance-right:11.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" o:allowincell="f" stroked="f">
                <v:textbox>
                  <w:txbxContent>
                    <w:p w14:paraId="21555E5A" w14:textId="77777777" w:rsidR="005E5D92" w:rsidRDefault="00BE6A00">
                      <w:pPr>
                        <w:pStyle w:val="Nagwek1"/>
                        <w:rPr>
                          <w:sz w:val="20"/>
                        </w:rPr>
                      </w:pPr>
                      <w:r>
                        <w:rPr>
                          <w:sz w:val="20"/>
                        </w:rPr>
                        <w:t>Ryc. 5. cesarz Wilhelm II (Biblioteka PZŁ)</w:t>
                      </w:r>
                    </w:p>
                  </w:txbxContent>
                </v:textbox>
                <w10:wrap type="tight"/>
              </v:rect>
            </w:pict>
          </mc:Fallback>
        </mc:AlternateContent>
      </w:r>
      <w:r w:rsidR="00F14976">
        <w:t xml:space="preserve">W 1818 r. na obszarze Prus przeprowadzono kolejną reformę podziału administracyjnego kraju, wraz z którą nastąpiła reorganizacja administracji leśnej. Utworzono powiat gołdapski. Leśnictwo Żytkiejmy włączono do nadleśnictwa </w:t>
      </w:r>
      <w:proofErr w:type="spellStart"/>
      <w:r w:rsidR="00F14976">
        <w:t>Nassawen</w:t>
      </w:r>
      <w:proofErr w:type="spellEnd"/>
      <w:r w:rsidR="00F14976">
        <w:t xml:space="preserve"> (</w:t>
      </w:r>
      <w:proofErr w:type="spellStart"/>
      <w:r w:rsidR="00F14976">
        <w:t>Naszawy</w:t>
      </w:r>
      <w:proofErr w:type="spellEnd"/>
      <w:r w:rsidR="00F14976">
        <w:t xml:space="preserve">, dziś </w:t>
      </w:r>
      <w:proofErr w:type="spellStart"/>
      <w:r w:rsidR="00F14976">
        <w:t>Lesistoje</w:t>
      </w:r>
      <w:proofErr w:type="spellEnd"/>
      <w:r w:rsidR="00F14976">
        <w:t xml:space="preserve">), gołdapskiego okręgu leśnego nadzorowanego przez Wielkiego Nadleśniczego Rejencji Gąbińskiej. </w:t>
      </w:r>
    </w:p>
    <w:p w14:paraId="241EE01B" w14:textId="77777777" w:rsidR="005E5D92" w:rsidRDefault="00BE6A00">
      <w:pPr>
        <w:pStyle w:val="Teksttreci27"/>
        <w:shd w:val="clear" w:color="auto" w:fill="auto"/>
        <w:tabs>
          <w:tab w:val="left" w:pos="1416"/>
          <w:tab w:val="left" w:pos="2786"/>
        </w:tabs>
        <w:spacing w:before="0" w:after="0"/>
        <w:ind w:firstLine="0"/>
      </w:pPr>
      <w:r>
        <w:t>W drugiej połowie XIX wieku w Żytkiejmach funkcjonowało samodzielne nadleśnictwo. Przygraniczne położenie miejscowości sprzyjało rozwojowi działalności przemytniczej prowadzonej przez mieszkańców. W czasie powstania styczniowego przerzucano tu broń do oddziałów polskich operujących w Sejneńskim. Działalnością przemytniczą mieszkańcy trudnili się również  następnych stuleciach.</w:t>
      </w:r>
    </w:p>
    <w:p w14:paraId="4F8821D5" w14:textId="77777777" w:rsidR="005E5D92" w:rsidRDefault="005E5D92">
      <w:pPr>
        <w:pStyle w:val="Teksttreci27"/>
        <w:shd w:val="clear" w:color="auto" w:fill="auto"/>
        <w:spacing w:before="0" w:after="0"/>
        <w:ind w:firstLine="0"/>
      </w:pPr>
    </w:p>
    <w:p w14:paraId="3486C0CC" w14:textId="77777777" w:rsidR="005E5D92" w:rsidRDefault="00BE6A00">
      <w:pPr>
        <w:pStyle w:val="Teksttreci27"/>
        <w:shd w:val="clear" w:color="auto" w:fill="auto"/>
        <w:spacing w:before="0" w:after="0"/>
        <w:ind w:firstLine="0"/>
      </w:pPr>
      <w:r>
        <w:t xml:space="preserve">Druga połowa XIX wieku to czas ożywienia gospodarczego </w:t>
      </w:r>
      <w:proofErr w:type="spellStart"/>
      <w:r>
        <w:t>Żytkiejm</w:t>
      </w:r>
      <w:proofErr w:type="spellEnd"/>
      <w:r>
        <w:t xml:space="preserve"> związanego z programem robót publicznych. W tym okresie wybudowano drogę prowadzącą do </w:t>
      </w:r>
      <w:proofErr w:type="spellStart"/>
      <w:r>
        <w:t>Żytkiejm</w:t>
      </w:r>
      <w:proofErr w:type="spellEnd"/>
      <w:r>
        <w:t xml:space="preserve"> z Gołdapi. Miejscowość pełniła również ważną fun</w:t>
      </w:r>
      <w:r>
        <w:rPr>
          <w:noProof/>
        </w:rPr>
        <w:drawing>
          <wp:anchor distT="36195" distB="36195" distL="107950" distR="107950" simplePos="0" relativeHeight="251641856" behindDoc="0" locked="0" layoutInCell="0" allowOverlap="1" wp14:anchorId="767C216E" wp14:editId="7656270F">
            <wp:simplePos x="0" y="0"/>
            <wp:positionH relativeFrom="column">
              <wp:posOffset>3928745</wp:posOffset>
            </wp:positionH>
            <wp:positionV relativeFrom="paragraph">
              <wp:posOffset>544830</wp:posOffset>
            </wp:positionV>
            <wp:extent cx="1294130" cy="1746250"/>
            <wp:effectExtent l="0" t="0" r="0" b="0"/>
            <wp:wrapSquare wrapText="bothSides"/>
            <wp:docPr id="18" name="Obraz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33"/>
                    <pic:cNvPicPr>
                      <a:picLocks noChangeAspect="1" noChangeArrowheads="1"/>
                    </pic:cNvPicPr>
                  </pic:nvPicPr>
                  <pic:blipFill>
                    <a:blip r:embed="rId15"/>
                    <a:srcRect l="29430" t="21818" r="2502" b="9295"/>
                    <a:stretch>
                      <a:fillRect/>
                    </a:stretch>
                  </pic:blipFill>
                  <pic:spPr bwMode="auto">
                    <a:xfrm>
                      <a:off x="0" y="0"/>
                      <a:ext cx="1294130" cy="1746250"/>
                    </a:xfrm>
                    <a:prstGeom prst="rect">
                      <a:avLst/>
                    </a:prstGeom>
                  </pic:spPr>
                </pic:pic>
              </a:graphicData>
            </a:graphic>
          </wp:anchor>
        </w:drawing>
      </w:r>
      <w:r>
        <w:t>kcję osady targowej, w której w ciągu roku odbywały się aż cztery targi zwykłe, jak również jarmarki bydlęce i końskie.</w:t>
      </w:r>
    </w:p>
    <w:p w14:paraId="309F1279" w14:textId="47FCF5FF" w:rsidR="005E5D92" w:rsidRDefault="00217A6F">
      <w:pPr>
        <w:pStyle w:val="Teksttreci27"/>
        <w:shd w:val="clear" w:color="auto" w:fill="auto"/>
        <w:spacing w:before="0" w:after="0"/>
        <w:ind w:firstLine="0"/>
      </w:pPr>
      <w:r>
        <w:rPr>
          <w:noProof/>
        </w:rPr>
        <mc:AlternateContent>
          <mc:Choice Requires="wps">
            <w:drawing>
              <wp:anchor distT="0" distB="0" distL="114300" distR="114300" simplePos="0" relativeHeight="251672576" behindDoc="0" locked="0" layoutInCell="0" allowOverlap="1" wp14:anchorId="0FA34657" wp14:editId="0C482D42">
                <wp:simplePos x="0" y="0"/>
                <wp:positionH relativeFrom="column">
                  <wp:posOffset>3896995</wp:posOffset>
                </wp:positionH>
                <wp:positionV relativeFrom="paragraph">
                  <wp:posOffset>1163320</wp:posOffset>
                </wp:positionV>
                <wp:extent cx="1381760" cy="643890"/>
                <wp:effectExtent l="0" t="0" r="0" b="0"/>
                <wp:wrapSquare wrapText="bothSides"/>
                <wp:docPr id="2003813515" name="Prostokąt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1760" cy="643890"/>
                        </a:xfrm>
                        <a:prstGeom prst="rect">
                          <a:avLst/>
                        </a:prstGeom>
                        <a:noFill/>
                        <a:ln w="0">
                          <a:noFill/>
                        </a:ln>
                      </wps:spPr>
                      <wps:style>
                        <a:lnRef idx="0">
                          <a:scrgbClr r="0" g="0" b="0"/>
                        </a:lnRef>
                        <a:fillRef idx="0">
                          <a:scrgbClr r="0" g="0" b="0"/>
                        </a:fillRef>
                        <a:effectRef idx="0">
                          <a:scrgbClr r="0" g="0" b="0"/>
                        </a:effectRef>
                        <a:fontRef idx="minor"/>
                      </wps:style>
                      <wps:txbx>
                        <w:txbxContent>
                          <w:p w14:paraId="2D6B2D68" w14:textId="77777777" w:rsidR="005E5D92" w:rsidRDefault="005E5D92">
                            <w:pPr>
                              <w:pStyle w:val="Zawartoramki"/>
                              <w:jc w:val="center"/>
                              <w:rPr>
                                <w:sz w:val="2"/>
                                <w:szCs w:val="2"/>
                              </w:rPr>
                            </w:pPr>
                          </w:p>
                          <w:p w14:paraId="03B9A93B" w14:textId="77777777" w:rsidR="005E5D92" w:rsidRDefault="00BE6A00">
                            <w:pPr>
                              <w:rPr>
                                <w:rFonts w:ascii="Arial" w:hAnsi="Arial"/>
                                <w:b/>
                                <w:bCs/>
                                <w:i/>
                                <w:iCs/>
                              </w:rPr>
                            </w:pPr>
                            <w:r>
                              <w:rPr>
                                <w:rFonts w:ascii="Arial" w:hAnsi="Arial"/>
                                <w:b/>
                                <w:bCs/>
                                <w:i/>
                                <w:iCs/>
                                <w:sz w:val="20"/>
                              </w:rPr>
                              <w:t>Ryc. 6. Głaz Wilhelma</w:t>
                            </w:r>
                          </w:p>
                          <w:p w14:paraId="049DE3A0" w14:textId="77777777" w:rsidR="005E5D92" w:rsidRDefault="00BE6A00">
                            <w:pPr>
                              <w:rPr>
                                <w:rFonts w:ascii="Arial" w:hAnsi="Arial"/>
                                <w:b/>
                                <w:bCs/>
                                <w:i/>
                                <w:iCs/>
                              </w:rPr>
                            </w:pPr>
                            <w:r>
                              <w:rPr>
                                <w:rFonts w:ascii="Arial" w:hAnsi="Arial"/>
                                <w:b/>
                                <w:bCs/>
                                <w:i/>
                                <w:iCs/>
                                <w:sz w:val="20"/>
                              </w:rPr>
                              <w:t>na terenie Puszczy</w:t>
                            </w:r>
                          </w:p>
                          <w:p w14:paraId="38322487" w14:textId="77777777" w:rsidR="005E5D92" w:rsidRDefault="00BE6A00">
                            <w:pPr>
                              <w:rPr>
                                <w:rFonts w:ascii="Arial" w:hAnsi="Arial"/>
                                <w:b/>
                                <w:bCs/>
                                <w:i/>
                                <w:iCs/>
                              </w:rPr>
                            </w:pPr>
                            <w:r>
                              <w:rPr>
                                <w:rFonts w:ascii="Arial" w:hAnsi="Arial"/>
                                <w:b/>
                                <w:bCs/>
                                <w:i/>
                                <w:iCs/>
                                <w:sz w:val="20"/>
                              </w:rPr>
                              <w:t>Rominckiej.</w:t>
                            </w:r>
                          </w:p>
                          <w:p w14:paraId="76B019BE" w14:textId="77777777" w:rsidR="005E5D92" w:rsidRDefault="00BE6A00">
                            <w:pPr>
                              <w:rPr>
                                <w:rFonts w:ascii="Arial" w:hAnsi="Arial"/>
                                <w:b/>
                                <w:bCs/>
                                <w:i/>
                                <w:iCs/>
                              </w:rPr>
                            </w:pPr>
                            <w:r>
                              <w:rPr>
                                <w:rFonts w:ascii="Arial" w:hAnsi="Arial"/>
                                <w:b/>
                                <w:bCs/>
                                <w:i/>
                                <w:iCs/>
                                <w:sz w:val="20"/>
                              </w:rPr>
                              <w:t>(Fot. T. Rydzewska)</w:t>
                            </w:r>
                          </w:p>
                        </w:txbxContent>
                      </wps:txbx>
                      <wps:bodyPr lIns="0" tIns="0" rIns="0" bIns="0" upright="1">
                        <a:noAutofit/>
                      </wps:bodyPr>
                    </wps:wsp>
                  </a:graphicData>
                </a:graphic>
                <wp14:sizeRelH relativeFrom="page">
                  <wp14:pctWidth>0</wp14:pctWidth>
                </wp14:sizeRelH>
                <wp14:sizeRelV relativeFrom="page">
                  <wp14:pctHeight>0</wp14:pctHeight>
                </wp14:sizeRelV>
              </wp:anchor>
            </w:drawing>
          </mc:Choice>
          <mc:Fallback>
            <w:pict>
              <v:rect w14:anchorId="0FA34657" id="Prostokąt 56" o:spid="_x0000_s1031" style="position:absolute;left:0;text-align:left;margin-left:306.85pt;margin-top:91.6pt;width:108.8pt;height:50.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" o:allowincell="f" filled="f" stroked="f" strokeweight="0">
                <v:textbox inset="0,0,0,0">
                  <w:txbxContent>
                    <w:p w14:paraId="2D6B2D68" w14:textId="77777777" w:rsidR="005E5D92" w:rsidRDefault="005E5D92">
                      <w:pPr>
                        <w:pStyle w:val="Zawartoramki"/>
                        <w:jc w:val="center"/>
                        <w:rPr>
                          <w:sz w:val="2"/>
                          <w:szCs w:val="2"/>
                        </w:rPr>
                      </w:pPr>
                    </w:p>
                    <w:p w14:paraId="03B9A93B" w14:textId="77777777" w:rsidR="005E5D92" w:rsidRDefault="00BE6A00">
                      <w:pPr>
                        <w:rPr>
                          <w:rFonts w:ascii="Arial" w:hAnsi="Arial"/>
                          <w:b/>
                          <w:bCs/>
                          <w:i/>
                          <w:iCs/>
                        </w:rPr>
                      </w:pPr>
                      <w:r>
                        <w:rPr>
                          <w:rFonts w:ascii="Arial" w:hAnsi="Arial"/>
                          <w:b/>
                          <w:bCs/>
                          <w:i/>
                          <w:iCs/>
                          <w:sz w:val="20"/>
                        </w:rPr>
                        <w:t>Ryc. 6. Głaz Wilhelma</w:t>
                      </w:r>
                    </w:p>
                    <w:p w14:paraId="049DE3A0" w14:textId="77777777" w:rsidR="005E5D92" w:rsidRDefault="00BE6A00">
                      <w:pPr>
                        <w:rPr>
                          <w:rFonts w:ascii="Arial" w:hAnsi="Arial"/>
                          <w:b/>
                          <w:bCs/>
                          <w:i/>
                          <w:iCs/>
                        </w:rPr>
                      </w:pPr>
                      <w:r>
                        <w:rPr>
                          <w:rFonts w:ascii="Arial" w:hAnsi="Arial"/>
                          <w:b/>
                          <w:bCs/>
                          <w:i/>
                          <w:iCs/>
                          <w:sz w:val="20"/>
                        </w:rPr>
                        <w:t>na terenie Puszczy</w:t>
                      </w:r>
                    </w:p>
                    <w:p w14:paraId="38322487" w14:textId="77777777" w:rsidR="005E5D92" w:rsidRDefault="00BE6A00">
                      <w:pPr>
                        <w:rPr>
                          <w:rFonts w:ascii="Arial" w:hAnsi="Arial"/>
                          <w:b/>
                          <w:bCs/>
                          <w:i/>
                          <w:iCs/>
                        </w:rPr>
                      </w:pPr>
                      <w:r>
                        <w:rPr>
                          <w:rFonts w:ascii="Arial" w:hAnsi="Arial"/>
                          <w:b/>
                          <w:bCs/>
                          <w:i/>
                          <w:iCs/>
                          <w:sz w:val="20"/>
                        </w:rPr>
                        <w:t>Rominckiej.</w:t>
                      </w:r>
                    </w:p>
                    <w:p w14:paraId="76B019BE" w14:textId="77777777" w:rsidR="005E5D92" w:rsidRDefault="00BE6A00">
                      <w:pPr>
                        <w:rPr>
                          <w:rFonts w:ascii="Arial" w:hAnsi="Arial"/>
                          <w:b/>
                          <w:bCs/>
                          <w:i/>
                          <w:iCs/>
                        </w:rPr>
                      </w:pPr>
                      <w:r>
                        <w:rPr>
                          <w:rFonts w:ascii="Arial" w:hAnsi="Arial"/>
                          <w:b/>
                          <w:bCs/>
                          <w:i/>
                          <w:iCs/>
                          <w:sz w:val="20"/>
                        </w:rPr>
                        <w:t>(Fot. T. Rydzewska)</w:t>
                      </w:r>
                    </w:p>
                  </w:txbxContent>
                </v:textbox>
                <w10:wrap type="square"/>
              </v:rect>
            </w:pict>
          </mc:Fallback>
        </mc:AlternateContent>
      </w:r>
      <w:r w:rsidR="00F14976">
        <w:t xml:space="preserve">Druga połowa XIX wieku to czas, w którym na obszarze Puszczy Rominckiej rozpoczęto planowaną gospodarkę leśną. W końcu XIX wieku puszcza stała się ulubionym miejscem łowów księcia Fryderyka Karola Pruskiego, a od 1890 r. cesarza Wilhelma II, który ustanowił tu dworski rewir łowiecki. W </w:t>
      </w:r>
      <w:proofErr w:type="spellStart"/>
      <w:r w:rsidR="00F14976">
        <w:t>Romintach</w:t>
      </w:r>
      <w:proofErr w:type="spellEnd"/>
      <w:r w:rsidR="00F14976">
        <w:t xml:space="preserve"> na terenie puszczy wybudowano wówczas nowy pałacyk myśliwski oraz kaplicę św. Huberta. Śladem pobytu i polowań cesarskich w Puszczy Rominckiej są głazy upamiętniające miejsca, w których władca ustrzelił jelenia. Na głazach jest krótki opis </w:t>
      </w:r>
      <w:r w:rsidR="00F14976">
        <w:lastRenderedPageBreak/>
        <w:t>kiedy polowanie miało miejsce i jakie poroże miało ustrzelone zwierzę.</w:t>
      </w:r>
    </w:p>
    <w:p w14:paraId="619486EB" w14:textId="77777777" w:rsidR="005E5D92" w:rsidRDefault="00BE6A00">
      <w:pPr>
        <w:pStyle w:val="Teksttreci27"/>
        <w:shd w:val="clear" w:color="auto" w:fill="auto"/>
        <w:spacing w:before="0" w:after="0"/>
        <w:ind w:firstLine="0"/>
      </w:pPr>
      <w:r>
        <w:t>Pomiędzy rokiem 1890 a 1914 w otulinie Puszczy powstało wiele nowych budynków oraz dróg i mostów. Pomiędzy Żytkiejmami a Deguciami ośrodek hodowli ryb.</w:t>
      </w:r>
    </w:p>
    <w:p w14:paraId="1A08D2D8" w14:textId="11FE99D4" w:rsidR="005E5D92" w:rsidRDefault="00E40484">
      <w:pPr>
        <w:pStyle w:val="Teksttreci27"/>
        <w:shd w:val="clear" w:color="auto" w:fill="auto"/>
        <w:spacing w:before="0" w:after="0"/>
        <w:ind w:firstLine="560"/>
      </w:pPr>
      <w:r>
        <w:rPr>
          <w:noProof/>
        </w:rPr>
        <w:drawing>
          <wp:anchor distT="237490" distB="361315" distL="63500" distR="399415" simplePos="0" relativeHeight="251645952" behindDoc="0" locked="0" layoutInCell="0" allowOverlap="1" wp14:anchorId="682A2E82" wp14:editId="0BB214BA">
            <wp:simplePos x="0" y="0"/>
            <wp:positionH relativeFrom="column">
              <wp:posOffset>565785</wp:posOffset>
            </wp:positionH>
            <wp:positionV relativeFrom="paragraph">
              <wp:posOffset>3322955</wp:posOffset>
            </wp:positionV>
            <wp:extent cx="4469130" cy="3589020"/>
            <wp:effectExtent l="0" t="0" r="0" b="0"/>
            <wp:wrapTopAndBottom/>
            <wp:docPr id="24"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53"/>
                    <pic:cNvPicPr>
                      <a:picLocks noChangeAspect="1" noChangeArrowheads="1"/>
                    </pic:cNvPicPr>
                  </pic:nvPicPr>
                  <pic:blipFill>
                    <a:blip r:embed="rId16"/>
                    <a:stretch>
                      <a:fillRect/>
                    </a:stretch>
                  </pic:blipFill>
                  <pic:spPr bwMode="auto">
                    <a:xfrm>
                      <a:off x="0" y="0"/>
                      <a:ext cx="4469130" cy="3589020"/>
                    </a:xfrm>
                    <a:prstGeom prst="rect">
                      <a:avLst/>
                    </a:prstGeom>
                  </pic:spPr>
                </pic:pic>
              </a:graphicData>
            </a:graphic>
            <wp14:sizeRelH relativeFrom="margin">
              <wp14:pctWidth>0</wp14:pctWidth>
            </wp14:sizeRelH>
            <wp14:sizeRelV relativeFrom="margin">
              <wp14:pctHeight>0</wp14:pctHeight>
            </wp14:sizeRelV>
          </wp:anchor>
        </w:drawing>
      </w:r>
      <w:r w:rsidR="00217A6F">
        <w:rPr>
          <w:noProof/>
        </w:rPr>
        <mc:AlternateContent>
          <mc:Choice Requires="wps">
            <w:drawing>
              <wp:anchor distT="26670" distB="0" distL="140335" distR="140335" simplePos="0" relativeHeight="251717632" behindDoc="0" locked="0" layoutInCell="0" allowOverlap="1" wp14:anchorId="39E943F5" wp14:editId="3FE6BD72">
                <wp:simplePos x="0" y="0"/>
                <wp:positionH relativeFrom="column">
                  <wp:posOffset>5080</wp:posOffset>
                </wp:positionH>
                <wp:positionV relativeFrom="paragraph">
                  <wp:posOffset>2118995</wp:posOffset>
                </wp:positionV>
                <wp:extent cx="2506345" cy="299720"/>
                <wp:effectExtent l="0" t="0" r="0" b="0"/>
                <wp:wrapTight wrapText="bothSides">
                  <wp:wrapPolygon edited="0">
                    <wp:start x="0" y="0"/>
                    <wp:lineTo x="0" y="20593"/>
                    <wp:lineTo x="21507" y="20593"/>
                    <wp:lineTo x="21507" y="0"/>
                    <wp:lineTo x="0" y="0"/>
                  </wp:wrapPolygon>
                </wp:wrapTight>
                <wp:docPr id="1307748038" name="Prostokąt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6345" cy="299720"/>
                        </a:xfrm>
                        <a:prstGeom prst="rect">
                          <a:avLst/>
                        </a:prstGeom>
                        <a:solidFill>
                          <a:srgbClr val="FFFFFF"/>
                        </a:solidFill>
                        <a:ln w="9525">
                          <a:noFill/>
                        </a:ln>
                      </wps:spPr>
                      <wps:style>
                        <a:lnRef idx="0">
                          <a:scrgbClr r="0" g="0" b="0"/>
                        </a:lnRef>
                        <a:fillRef idx="0">
                          <a:scrgbClr r="0" g="0" b="0"/>
                        </a:fillRef>
                        <a:effectRef idx="0">
                          <a:scrgbClr r="0" g="0" b="0"/>
                        </a:effectRef>
                        <a:fontRef idx="minor"/>
                      </wps:style>
                      <wps:txbx>
                        <w:txbxContent>
                          <w:p w14:paraId="7B61F267" w14:textId="77777777" w:rsidR="005E5D92" w:rsidRDefault="00BE6A00">
                            <w:pPr>
                              <w:pStyle w:val="Nagwek1"/>
                              <w:rPr>
                                <w:sz w:val="20"/>
                              </w:rPr>
                            </w:pPr>
                            <w:r>
                              <w:rPr>
                                <w:sz w:val="20"/>
                              </w:rPr>
                              <w:t xml:space="preserve">Ryc. 7. Żytkiejmy, pomnik wojenny </w:t>
                            </w:r>
                          </w:p>
                        </w:txbxContent>
                      </wps:txbx>
                      <wps:bodyPr upright="1">
                        <a:noAutofit/>
                      </wps:bodyPr>
                    </wps:wsp>
                  </a:graphicData>
                </a:graphic>
                <wp14:sizeRelH relativeFrom="page">
                  <wp14:pctWidth>0</wp14:pctWidth>
                </wp14:sizeRelH>
                <wp14:sizeRelV relativeFrom="page">
                  <wp14:pctHeight>0</wp14:pctHeight>
                </wp14:sizeRelV>
              </wp:anchor>
            </w:drawing>
          </mc:Choice>
          <mc:Fallback>
            <w:pict>
              <v:rect w14:anchorId="39E943F5" id="Prostokąt 55" o:spid="_x0000_s1032" style="position:absolute;left:0;text-align:left;margin-left:.4pt;margin-top:166.85pt;width:197.35pt;height:23.6pt;z-index:251717632;visibility:visible;mso-wrap-style:square;mso-width-percent:0;mso-height-percent:0;mso-wrap-distance-left:11.05pt;mso-wrap-distance-top:2.1pt;mso-wrap-distance-right:11.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" o:allowincell="f" stroked="f">
                <v:textbox>
                  <w:txbxContent>
                    <w:p w14:paraId="7B61F267" w14:textId="77777777" w:rsidR="005E5D92" w:rsidRDefault="00BE6A00">
                      <w:pPr>
                        <w:pStyle w:val="Nagwek1"/>
                        <w:rPr>
                          <w:sz w:val="20"/>
                        </w:rPr>
                      </w:pPr>
                      <w:r>
                        <w:rPr>
                          <w:sz w:val="20"/>
                        </w:rPr>
                        <w:t xml:space="preserve">Ryc. 7. Żytkiejmy, pomnik wojenny </w:t>
                      </w:r>
                    </w:p>
                  </w:txbxContent>
                </v:textbox>
                <w10:wrap type="tight"/>
              </v:rect>
            </w:pict>
          </mc:Fallback>
        </mc:AlternateContent>
      </w:r>
      <w:r>
        <w:t xml:space="preserve">Bitwa pod Żytkiejmami, która rozegrała się podczas I wojny światowej, na przełomie października i listopada 1914 roku doprowadziła do zajęcia miejscowości przez żołnierzy rosyjskich. W zmaganiach wojennych na terenie powiatu gołdapskiego zginęło wówczas ok. 1400 żołnierzy niemieckich i ponad 2500 rosyjskich. Polegli żołnierze spoczywają w 41 mogiłach na cmentarzu wojskowym na północny - wschód od centrum </w:t>
      </w:r>
      <w:proofErr w:type="spellStart"/>
      <w:r>
        <w:t>Żytkiejm</w:t>
      </w:r>
      <w:proofErr w:type="spellEnd"/>
      <w:r>
        <w:t xml:space="preserve">. W 35 mogiłach pochowano łącznie 116 </w:t>
      </w:r>
      <w:r>
        <w:rPr>
          <w:noProof/>
        </w:rPr>
        <w:drawing>
          <wp:anchor distT="0" distB="0" distL="114300" distR="114300" simplePos="0" relativeHeight="251648000" behindDoc="0" locked="0" layoutInCell="0" allowOverlap="1" wp14:anchorId="416D1C22" wp14:editId="125077BE">
            <wp:simplePos x="0" y="0"/>
            <wp:positionH relativeFrom="column">
              <wp:posOffset>2540</wp:posOffset>
            </wp:positionH>
            <wp:positionV relativeFrom="paragraph">
              <wp:posOffset>196850</wp:posOffset>
            </wp:positionV>
            <wp:extent cx="2502535" cy="1869440"/>
            <wp:effectExtent l="0" t="0" r="0" b="0"/>
            <wp:wrapTight wrapText="bothSides">
              <wp:wrapPolygon edited="0">
                <wp:start x="-25" y="0"/>
                <wp:lineTo x="-25" y="21328"/>
                <wp:lineTo x="21360" y="21328"/>
                <wp:lineTo x="21360" y="0"/>
                <wp:lineTo x="-25" y="0"/>
              </wp:wrapPolygon>
            </wp:wrapTight>
            <wp:docPr id="23" name="Obraz 992666176" descr="100_0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992666176" descr="100_0767"/>
                    <pic:cNvPicPr>
                      <a:picLocks noChangeAspect="1" noChangeArrowheads="1"/>
                    </pic:cNvPicPr>
                  </pic:nvPicPr>
                  <pic:blipFill>
                    <a:blip r:embed="rId17"/>
                    <a:stretch>
                      <a:fillRect/>
                    </a:stretch>
                  </pic:blipFill>
                  <pic:spPr bwMode="auto">
                    <a:xfrm>
                      <a:off x="0" y="0"/>
                      <a:ext cx="2502535" cy="1869440"/>
                    </a:xfrm>
                    <a:prstGeom prst="rect">
                      <a:avLst/>
                    </a:prstGeom>
                  </pic:spPr>
                </pic:pic>
              </a:graphicData>
            </a:graphic>
          </wp:anchor>
        </w:drawing>
      </w:r>
      <w:r>
        <w:t>żołnierzy pochodzenia niemieckiego, natomiast w 1 mogile zbiorowej i 5 mogiłach oficerskich pochowano łącznie 221 Rosjan. W roku 1997 cmentarz został odnowiony i uporządkowany dzięki wsparciu niemieckich organizacji kombatanckich.</w:t>
      </w:r>
    </w:p>
    <w:p w14:paraId="5F8D6A67" w14:textId="1A808D94" w:rsidR="005E5D92" w:rsidRDefault="00BE6A00">
      <w:pPr>
        <w:pStyle w:val="Teksttreci27"/>
        <w:shd w:val="clear" w:color="auto" w:fill="auto"/>
        <w:spacing w:before="0" w:after="0"/>
        <w:ind w:firstLine="0"/>
      </w:pPr>
      <w:r>
        <w:t xml:space="preserve">Na początku drogi prowadzącej do kościoła umieszczono pomnik z pamiątkową tablicą </w:t>
      </w:r>
      <w:r>
        <w:lastRenderedPageBreak/>
        <w:t>upamiętniającą ofiary pierwszej wojny światowej. Z upływem czasu tablica uległa zniszczeniu. W jej miejsce, w roku 1997 umieszczono nową, z napisem w języku niemieckim i polskim:</w:t>
      </w:r>
    </w:p>
    <w:p w14:paraId="4F37EBA0" w14:textId="77777777" w:rsidR="005E5D92" w:rsidRDefault="00BE6A00">
      <w:pPr>
        <w:pStyle w:val="Teksttreci27"/>
        <w:shd w:val="clear" w:color="auto" w:fill="auto"/>
        <w:spacing w:before="0" w:after="0"/>
        <w:ind w:firstLine="0"/>
      </w:pPr>
      <w:r>
        <w:t>"Dla upamiętnienia zmarłych w obu wojnach światowych mieszkańców parafii Żytkiejmy".</w:t>
      </w:r>
    </w:p>
    <w:p w14:paraId="2F573CC8" w14:textId="77777777" w:rsidR="005E5D92" w:rsidRDefault="00BE6A00">
      <w:pPr>
        <w:pStyle w:val="Teksttreci27"/>
        <w:shd w:val="clear" w:color="auto" w:fill="auto"/>
        <w:spacing w:before="0" w:after="0"/>
        <w:ind w:firstLine="0"/>
      </w:pPr>
      <w:r>
        <w:t xml:space="preserve">W roku 1908 ranga </w:t>
      </w:r>
      <w:proofErr w:type="spellStart"/>
      <w:r>
        <w:t>Żytkiejm</w:t>
      </w:r>
      <w:proofErr w:type="spellEnd"/>
      <w:r>
        <w:t xml:space="preserve"> na mapie Prus Wschodnich wzrosła. Stało się to za sprawą połączenia miejscowości koleją z Gąbinem (</w:t>
      </w:r>
      <w:proofErr w:type="spellStart"/>
      <w:r>
        <w:t>Gumbinnen</w:t>
      </w:r>
      <w:proofErr w:type="spellEnd"/>
      <w:r>
        <w:t xml:space="preserve">, </w:t>
      </w:r>
      <w:proofErr w:type="spellStart"/>
      <w:r>
        <w:t>Gusiew</w:t>
      </w:r>
      <w:proofErr w:type="spellEnd"/>
      <w:r>
        <w:t>). W latach 1912 - 1927 wybudowano linię kolejową łączącą Żytkiejmy z Gołdapią. Uroczyste otwarcie nowej linii miało miejsce 1 października 1927 roku. Pociąg kursował wyłącznie po jednym torze i zatrzymywał się na stacji Żytkiejmy.</w:t>
      </w:r>
    </w:p>
    <w:p w14:paraId="40C38E76" w14:textId="77777777" w:rsidR="005E5D92" w:rsidRDefault="00BE6A00">
      <w:pPr>
        <w:pStyle w:val="Teksttreci27"/>
        <w:shd w:val="clear" w:color="auto" w:fill="auto"/>
        <w:spacing w:before="0" w:after="0"/>
        <w:ind w:firstLine="0"/>
      </w:pPr>
      <w:r>
        <w:t xml:space="preserve">Linia kolejowa łącząca Gołdap - Rakówko - Żytkiejmy - </w:t>
      </w:r>
      <w:proofErr w:type="spellStart"/>
      <w:r>
        <w:t>Lesistoje</w:t>
      </w:r>
      <w:proofErr w:type="spellEnd"/>
      <w:r>
        <w:t xml:space="preserve"> - </w:t>
      </w:r>
      <w:proofErr w:type="spellStart"/>
      <w:r>
        <w:t>Kalinino</w:t>
      </w:r>
      <w:proofErr w:type="spellEnd"/>
      <w:r>
        <w:t xml:space="preserve"> - </w:t>
      </w:r>
      <w:proofErr w:type="spellStart"/>
      <w:r>
        <w:t>Czistyje</w:t>
      </w:r>
      <w:proofErr w:type="spellEnd"/>
      <w:r>
        <w:t xml:space="preserve"> </w:t>
      </w:r>
      <w:proofErr w:type="spellStart"/>
      <w:r>
        <w:t>Prudy</w:t>
      </w:r>
      <w:proofErr w:type="spellEnd"/>
      <w:r>
        <w:t xml:space="preserve"> - </w:t>
      </w:r>
      <w:proofErr w:type="spellStart"/>
      <w:r>
        <w:t>Gusiew</w:t>
      </w:r>
      <w:proofErr w:type="spellEnd"/>
      <w:r>
        <w:t xml:space="preserve"> stworzona została głównie w celach strategicznych. Linia była odgałęzieniem powstałej wcześniej, bo w roku 1879 linii Gołdap - Olecko. Budowa była przedsięwzięciem niezmiernie kosztownym, głównie z powodu zróżnicowanej wysokościowo rzeźby terenu. Z uwagi na nierówności terenu konieczne było wybudowanie licznych wykopów, nasypów oraz mostów wybudowanych nad głębokimi dolinami rzek Jarki, Bludzi i </w:t>
      </w:r>
      <w:proofErr w:type="spellStart"/>
      <w:r>
        <w:t>Błędzianki</w:t>
      </w:r>
      <w:proofErr w:type="spellEnd"/>
      <w:r>
        <w:t>. W okresie tym powstały wiadukty kolejowe w Żytkiejmach, które były częścią systemu 13 wiaduktów kolejowych na 35 kilometrowym odcinku Botkuny - Żytkiejmy.</w:t>
      </w:r>
    </w:p>
    <w:p w14:paraId="293D1B7C" w14:textId="77777777" w:rsidR="005E5D92" w:rsidRDefault="00BE6A00">
      <w:pPr>
        <w:pStyle w:val="Teksttreci27"/>
        <w:shd w:val="clear" w:color="auto" w:fill="auto"/>
        <w:spacing w:before="0" w:after="0"/>
        <w:ind w:firstLine="0"/>
        <w:jc w:val="left"/>
      </w:pPr>
      <w:r>
        <w:t xml:space="preserve">Cztery razy dziennie kursował pociąg z </w:t>
      </w:r>
      <w:proofErr w:type="spellStart"/>
      <w:r>
        <w:t>Żytkiejm</w:t>
      </w:r>
      <w:proofErr w:type="spellEnd"/>
      <w:r>
        <w:t xml:space="preserve"> w kierunku Gołdapi oraz sześć razy dziennie w kierunku Gąbina. Pociągi złożone były z 4-5 wagonów. Linia kolejowa Gołdap - Gąbin zlikwidowana została przez oddziały tyłowe Armii Czerwonej w latach 1945 - 1946.</w:t>
      </w:r>
    </w:p>
    <w:p w14:paraId="28543CFD" w14:textId="77777777" w:rsidR="005E5D92" w:rsidRDefault="00BE6A00">
      <w:pPr>
        <w:pStyle w:val="Teksttreci27"/>
        <w:shd w:val="clear" w:color="auto" w:fill="auto"/>
        <w:spacing w:before="0" w:after="0"/>
        <w:ind w:firstLine="0"/>
      </w:pPr>
      <w:r>
        <w:t>Zachowaną w Żytkiejmach pamiątką po nieczynnej linii kolejowej jest m.in. budynek toromistrza odcinka drogowego. W latach 60 stały tu jeszcze wagony towarowe, zwrotnica i semafor, a do 1996 roku również wieża ciśnień.</w:t>
      </w:r>
    </w:p>
    <w:p w14:paraId="42B480B0" w14:textId="3AB6F73A" w:rsidR="005E5D92" w:rsidRDefault="00217A6F">
      <w:pPr>
        <w:pStyle w:val="Teksttreci27"/>
        <w:shd w:val="clear" w:color="auto" w:fill="auto"/>
        <w:spacing w:before="0" w:after="300"/>
        <w:ind w:firstLine="0"/>
      </w:pPr>
      <w:r>
        <w:rPr>
          <w:noProof/>
        </w:rPr>
        <mc:AlternateContent>
          <mc:Choice Requires="wps">
            <w:drawing>
              <wp:anchor distT="54610" distB="0" distL="94615" distR="63500" simplePos="0" relativeHeight="251667456" behindDoc="0" locked="0" layoutInCell="0" allowOverlap="1" wp14:anchorId="5D0C018F" wp14:editId="08442E75">
                <wp:simplePos x="0" y="0"/>
                <wp:positionH relativeFrom="margin">
                  <wp:posOffset>2875915</wp:posOffset>
                </wp:positionH>
                <wp:positionV relativeFrom="paragraph">
                  <wp:posOffset>54610</wp:posOffset>
                </wp:positionV>
                <wp:extent cx="2535555" cy="2078355"/>
                <wp:effectExtent l="0" t="0" r="0" b="0"/>
                <wp:wrapSquare wrapText="largest"/>
                <wp:docPr id="1694936679" name="Prostokąt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35555" cy="2078355"/>
                        </a:xfrm>
                        <a:prstGeom prst="rect">
                          <a:avLst/>
                        </a:prstGeom>
                        <a:noFill/>
                        <a:ln w="0">
                          <a:noFill/>
                        </a:ln>
                      </wps:spPr>
                      <wps:style>
                        <a:lnRef idx="0">
                          <a:scrgbClr r="0" g="0" b="0"/>
                        </a:lnRef>
                        <a:fillRef idx="0">
                          <a:scrgbClr r="0" g="0" b="0"/>
                        </a:fillRef>
                        <a:effectRef idx="0">
                          <a:scrgbClr r="0" g="0" b="0"/>
                        </a:effectRef>
                        <a:fontRef idx="minor"/>
                      </wps:style>
                      <wps:txbx>
                        <w:txbxContent>
                          <w:p w14:paraId="68EEACD1" w14:textId="77777777" w:rsidR="005E5D92" w:rsidRDefault="00BE6A00">
                            <w:pPr>
                              <w:pStyle w:val="Zawartoramki"/>
                              <w:jc w:val="center"/>
                              <w:rPr>
                                <w:sz w:val="2"/>
                                <w:szCs w:val="2"/>
                              </w:rPr>
                            </w:pPr>
                            <w:r>
                              <w:rPr>
                                <w:noProof/>
                              </w:rPr>
                              <w:drawing>
                                <wp:inline distT="0" distB="0" distL="0" distR="0" wp14:anchorId="063ECA5A" wp14:editId="31E5934C">
                                  <wp:extent cx="2607310" cy="1711325"/>
                                  <wp:effectExtent l="0" t="0" r="0" b="0"/>
                                  <wp:docPr id="27"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38"/>
                                          <pic:cNvPicPr>
                                            <a:picLocks noChangeAspect="1" noChangeArrowheads="1"/>
                                          </pic:cNvPicPr>
                                        </pic:nvPicPr>
                                        <pic:blipFill>
                                          <a:blip r:embed="rId18"/>
                                          <a:stretch>
                                            <a:fillRect/>
                                          </a:stretch>
                                        </pic:blipFill>
                                        <pic:spPr bwMode="auto">
                                          <a:xfrm>
                                            <a:off x="0" y="0"/>
                                            <a:ext cx="2607310" cy="1711325"/>
                                          </a:xfrm>
                                          <a:prstGeom prst="rect">
                                            <a:avLst/>
                                          </a:prstGeom>
                                        </pic:spPr>
                                      </pic:pic>
                                    </a:graphicData>
                                  </a:graphic>
                                </wp:inline>
                              </w:drawing>
                            </w:r>
                          </w:p>
                          <w:p w14:paraId="2768BAF3" w14:textId="77777777" w:rsidR="005E5D92" w:rsidRDefault="00BE6A00">
                            <w:pPr>
                              <w:pStyle w:val="Podpisobrazu"/>
                              <w:shd w:val="clear" w:color="auto" w:fill="auto"/>
                              <w:spacing w:line="235" w:lineRule="exact"/>
                            </w:pPr>
                            <w:r>
                              <w:t>Ryc. 8. Żytkiejmy, nieistniejący Szpital Zakonu Joannitów</w:t>
                            </w:r>
                          </w:p>
                        </w:txbxContent>
                      </wps:txbx>
                      <wps:bodyPr lIns="0" tIns="0" rIns="0" bIns="0" upright="1">
                        <a:noAutofit/>
                      </wps:bodyPr>
                    </wps:wsp>
                  </a:graphicData>
                </a:graphic>
                <wp14:sizeRelH relativeFrom="page">
                  <wp14:pctWidth>0</wp14:pctWidth>
                </wp14:sizeRelH>
                <wp14:sizeRelV relativeFrom="page">
                  <wp14:pctHeight>0</wp14:pctHeight>
                </wp14:sizeRelV>
              </wp:anchor>
            </w:drawing>
          </mc:Choice>
          <mc:Fallback>
            <w:pict>
              <v:rect w14:anchorId="5D0C018F" id="Prostokąt 54" o:spid="_x0000_s1033" style="position:absolute;left:0;text-align:left;margin-left:226.45pt;margin-top:4.3pt;width:199.65pt;height:163.65pt;z-index:251667456;visibility:visible;mso-wrap-style:square;mso-width-percent:0;mso-height-percent:0;mso-wrap-distance-left:7.45pt;mso-wrap-distance-top:4.3pt;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" o:allowincell="f" filled="f" stroked="f" strokeweight="0">
                <v:textbox inset="0,0,0,0">
                  <w:txbxContent>
                    <w:p w14:paraId="68EEACD1" w14:textId="77777777" w:rsidR="005E5D92" w:rsidRDefault="00BE6A00">
                      <w:pPr>
                        <w:pStyle w:val="Zawartoramki"/>
                        <w:jc w:val="center"/>
                        <w:rPr>
                          <w:sz w:val="2"/>
                          <w:szCs w:val="2"/>
                        </w:rPr>
                      </w:pPr>
                      <w:r>
                        <w:rPr>
                          <w:noProof/>
                        </w:rPr>
                        <w:drawing>
                          <wp:inline distT="0" distB="0" distL="0" distR="0" wp14:anchorId="063ECA5A" wp14:editId="31E5934C">
                            <wp:extent cx="2607310" cy="1711325"/>
                            <wp:effectExtent l="0" t="0" r="0" b="0"/>
                            <wp:docPr id="27"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38"/>
                                    <pic:cNvPicPr>
                                      <a:picLocks noChangeAspect="1" noChangeArrowheads="1"/>
                                    </pic:cNvPicPr>
                                  </pic:nvPicPr>
                                  <pic:blipFill>
                                    <a:blip r:embed="rId19"/>
                                    <a:stretch>
                                      <a:fillRect/>
                                    </a:stretch>
                                  </pic:blipFill>
                                  <pic:spPr bwMode="auto">
                                    <a:xfrm>
                                      <a:off x="0" y="0"/>
                                      <a:ext cx="2607310" cy="1711325"/>
                                    </a:xfrm>
                                    <a:prstGeom prst="rect">
                                      <a:avLst/>
                                    </a:prstGeom>
                                  </pic:spPr>
                                </pic:pic>
                              </a:graphicData>
                            </a:graphic>
                          </wp:inline>
                        </w:drawing>
                      </w:r>
                    </w:p>
                    <w:p w14:paraId="2768BAF3" w14:textId="77777777" w:rsidR="005E5D92" w:rsidRDefault="00BE6A00">
                      <w:pPr>
                        <w:pStyle w:val="Podpisobrazu"/>
                        <w:shd w:val="clear" w:color="auto" w:fill="auto"/>
                        <w:spacing w:line="235" w:lineRule="exact"/>
                      </w:pPr>
                      <w:r>
                        <w:t>Ryc. 8. Żytkiejmy, nieistniejący Szpital Zakonu Joannitów</w:t>
                      </w:r>
                    </w:p>
                  </w:txbxContent>
                </v:textbox>
                <w10:wrap type="square" side="largest" anchorx="margin"/>
              </v:rect>
            </w:pict>
          </mc:Fallback>
        </mc:AlternateContent>
      </w:r>
      <w:r w:rsidR="00F14976">
        <w:t xml:space="preserve">W okresie międzywojennym Żytkiejmy stanowiły prężnie działający ośrodek rzemiosła. Znajdował się tu Szpital Zakonu Joannitów, w którym pracowało 8 lekarzy i 3 położne. Budynek szpitala nawiązywał kształtem do obiektów architektury skandynawskiej (zwieńczenia dachów w kształcie dziobów łodzi, tzw. (drakkarów). Opiekunem placówki szpitalnej był baron Joseph </w:t>
      </w:r>
      <w:proofErr w:type="spellStart"/>
      <w:r w:rsidR="00F14976">
        <w:t>Speck</w:t>
      </w:r>
      <w:proofErr w:type="spellEnd"/>
      <w:r w:rsidR="00F14976">
        <w:t xml:space="preserve"> von </w:t>
      </w:r>
      <w:proofErr w:type="spellStart"/>
      <w:r w:rsidR="00F14976">
        <w:t>Sternburg</w:t>
      </w:r>
      <w:proofErr w:type="spellEnd"/>
      <w:r w:rsidR="00F14976">
        <w:t xml:space="preserve">, któremu niedawno poświęcono pamiątkowy głaz w </w:t>
      </w:r>
      <w:r w:rsidR="00F14976">
        <w:lastRenderedPageBreak/>
        <w:t xml:space="preserve">puszczy. W Żytkiejmach, jak donosi Tomasz Krzywicki "Puszcza </w:t>
      </w:r>
      <w:proofErr w:type="spellStart"/>
      <w:r w:rsidR="00F14976">
        <w:t>Romincka</w:t>
      </w:r>
      <w:proofErr w:type="spellEnd"/>
      <w:r w:rsidR="00F14976">
        <w:t xml:space="preserve"> bez granic" funkcjonowało 8 restauracji, 2 kina, 2 młyny, warsztaty ślusarsko - kowalskie (...) Turyści mogli się zatrzymać w 5 hotelach. Na terenie miejscowości znajdowała się również mleczarnia, szkoła średnia (Gołdap i okolice, 1995r.) a także remiza straży pożarnej. W roku 1939 w miejscowości mieszkało 1270 osób. Funkcjonowały 92 gospodarstwa rolne (z przewagą małych i średnich) oraz 367 budynków mieszkalnych. Tylko 349 osób utrzymywało się z rolnictwa i leśnictwa, natomiast 417 z przemysłu i rzemiosła, zaś 189 z handlu.</w:t>
      </w:r>
    </w:p>
    <w:p w14:paraId="21B9C46B" w14:textId="26967E6B" w:rsidR="005E5D92" w:rsidRDefault="00217A6F">
      <w:pPr>
        <w:pStyle w:val="Teksttreci27"/>
        <w:shd w:val="clear" w:color="auto" w:fill="auto"/>
        <w:spacing w:before="0" w:after="14" w:line="360" w:lineRule="auto"/>
        <w:ind w:firstLine="0"/>
      </w:pPr>
      <w:r>
        <w:rPr>
          <w:noProof/>
        </w:rPr>
        <mc:AlternateContent>
          <mc:Choice Requires="wps">
            <w:drawing>
              <wp:anchor distT="216535" distB="0" distL="63500" distR="97790" simplePos="0" relativeHeight="251668480" behindDoc="0" locked="0" layoutInCell="0" allowOverlap="1" wp14:anchorId="7B29BE60" wp14:editId="260846F2">
                <wp:simplePos x="0" y="0"/>
                <wp:positionH relativeFrom="margin">
                  <wp:posOffset>2037715</wp:posOffset>
                </wp:positionH>
                <wp:positionV relativeFrom="page">
                  <wp:posOffset>5724525</wp:posOffset>
                </wp:positionV>
                <wp:extent cx="3265805" cy="156845"/>
                <wp:effectExtent l="0" t="0" r="0" b="0"/>
                <wp:wrapTight wrapText="bothSides">
                  <wp:wrapPolygon edited="0">
                    <wp:start x="0" y="0"/>
                    <wp:lineTo x="0" y="20988"/>
                    <wp:lineTo x="21545" y="20988"/>
                    <wp:lineTo x="21545" y="0"/>
                    <wp:lineTo x="0" y="0"/>
                  </wp:wrapPolygon>
                </wp:wrapTight>
                <wp:docPr id="995447983" name="Prostokąt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5805" cy="156845"/>
                        </a:xfrm>
                        <a:prstGeom prst="rect">
                          <a:avLst/>
                        </a:prstGeom>
                        <a:noFill/>
                        <a:ln w="0">
                          <a:noFill/>
                        </a:ln>
                      </wps:spPr>
                      <wps:style>
                        <a:lnRef idx="0">
                          <a:scrgbClr r="0" g="0" b="0"/>
                        </a:lnRef>
                        <a:fillRef idx="0">
                          <a:scrgbClr r="0" g="0" b="0"/>
                        </a:fillRef>
                        <a:effectRef idx="0">
                          <a:scrgbClr r="0" g="0" b="0"/>
                        </a:effectRef>
                        <a:fontRef idx="minor"/>
                      </wps:style>
                      <wps:txbx>
                        <w:txbxContent>
                          <w:p w14:paraId="5081DDC6" w14:textId="77777777" w:rsidR="005E5D92" w:rsidRDefault="005E5D92">
                            <w:pPr>
                              <w:pStyle w:val="Zawartoramki"/>
                              <w:jc w:val="center"/>
                              <w:rPr>
                                <w:sz w:val="2"/>
                                <w:szCs w:val="2"/>
                              </w:rPr>
                            </w:pPr>
                          </w:p>
                          <w:p w14:paraId="2125D66A" w14:textId="77777777" w:rsidR="005E5D92" w:rsidRDefault="00BE6A00">
                            <w:pPr>
                              <w:pStyle w:val="Podpisobrazu"/>
                              <w:shd w:val="clear" w:color="auto" w:fill="auto"/>
                            </w:pPr>
                            <w:r>
                              <w:t xml:space="preserve">Ryc. 9. Żytkiejmy, dawny Hotel </w:t>
                            </w:r>
                            <w:proofErr w:type="spellStart"/>
                            <w:r>
                              <w:t>Sw</w:t>
                            </w:r>
                            <w:proofErr w:type="spellEnd"/>
                            <w:r>
                              <w:t>. Huberta</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7B29BE60" id="Prostokąt 53" o:spid="_x0000_s1034" style="position:absolute;left:0;text-align:left;margin-left:160.45pt;margin-top:450.75pt;width:257.15pt;height:12.35pt;z-index:251668480;visibility:visible;mso-wrap-style:square;mso-width-percent:0;mso-height-percent:0;mso-wrap-distance-left:5pt;mso-wrap-distance-top:17.05pt;mso-wrap-distance-right:7.7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" o:allowincell="f" filled="f" stroked="f" strokeweight="0">
                <v:textbox style="mso-fit-shape-to-text:t" inset="0,0,0,0">
                  <w:txbxContent>
                    <w:p w14:paraId="5081DDC6" w14:textId="77777777" w:rsidR="005E5D92" w:rsidRDefault="005E5D92">
                      <w:pPr>
                        <w:pStyle w:val="Zawartoramki"/>
                        <w:jc w:val="center"/>
                        <w:rPr>
                          <w:sz w:val="2"/>
                          <w:szCs w:val="2"/>
                        </w:rPr>
                      </w:pPr>
                    </w:p>
                    <w:p w14:paraId="2125D66A" w14:textId="77777777" w:rsidR="005E5D92" w:rsidRDefault="00BE6A00">
                      <w:pPr>
                        <w:pStyle w:val="Podpisobrazu"/>
                        <w:shd w:val="clear" w:color="auto" w:fill="auto"/>
                      </w:pPr>
                      <w:r>
                        <w:t xml:space="preserve">Ryc. 9. Żytkiejmy, dawny Hotel </w:t>
                      </w:r>
                      <w:proofErr w:type="spellStart"/>
                      <w:r>
                        <w:t>Sw</w:t>
                      </w:r>
                      <w:proofErr w:type="spellEnd"/>
                      <w:r>
                        <w:t>. Huberta</w:t>
                      </w:r>
                    </w:p>
                  </w:txbxContent>
                </v:textbox>
                <w10:wrap type="tight" anchorx="margin" anchory="page"/>
              </v:rect>
            </w:pict>
          </mc:Fallback>
        </mc:AlternateContent>
      </w:r>
      <w:r w:rsidR="00F14976">
        <w:rPr>
          <w:noProof/>
        </w:rPr>
        <w:drawing>
          <wp:anchor distT="0" distB="0" distL="114300" distR="114300" simplePos="0" relativeHeight="251638784" behindDoc="0" locked="0" layoutInCell="0" allowOverlap="1" wp14:anchorId="203868A0" wp14:editId="4F0A1C65">
            <wp:simplePos x="0" y="0"/>
            <wp:positionH relativeFrom="column">
              <wp:posOffset>1979930</wp:posOffset>
            </wp:positionH>
            <wp:positionV relativeFrom="page">
              <wp:posOffset>3500755</wp:posOffset>
            </wp:positionV>
            <wp:extent cx="3430270" cy="2231390"/>
            <wp:effectExtent l="0" t="0" r="0" b="0"/>
            <wp:wrapSquare wrapText="bothSides"/>
            <wp:docPr id="31"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7"/>
                    <pic:cNvPicPr>
                      <a:picLocks noChangeAspect="1" noChangeArrowheads="1"/>
                    </pic:cNvPicPr>
                  </pic:nvPicPr>
                  <pic:blipFill>
                    <a:blip r:embed="rId20"/>
                    <a:stretch>
                      <a:fillRect/>
                    </a:stretch>
                  </pic:blipFill>
                  <pic:spPr bwMode="auto">
                    <a:xfrm>
                      <a:off x="0" y="0"/>
                      <a:ext cx="3430270" cy="2231390"/>
                    </a:xfrm>
                    <a:prstGeom prst="rect">
                      <a:avLst/>
                    </a:prstGeom>
                  </pic:spPr>
                </pic:pic>
              </a:graphicData>
            </a:graphic>
          </wp:anchor>
        </w:drawing>
      </w:r>
      <w:r w:rsidR="00F14976">
        <w:t xml:space="preserve">W latach 1935 - 1939 w Hotelu  św. Huberta znajdującego się w centrum </w:t>
      </w:r>
      <w:proofErr w:type="spellStart"/>
      <w:r w:rsidR="00F14976">
        <w:t>Żytkiejm</w:t>
      </w:r>
      <w:proofErr w:type="spellEnd"/>
      <w:r w:rsidR="00F14976">
        <w:t xml:space="preserve"> (w budynku obecnej świetlicy wiejskiej), mieściła się niemiecka placówka SD (Służba Bezpieczeństwa, wywiad polityczny NSDAP) prowadząca wzmożoną działalność szpiegowską i dywersyjną na obszarze Białostocczyzny i Suwalszczyzny.</w:t>
      </w:r>
      <w:r w:rsidR="00F14976">
        <w:tab/>
        <w:t>Głównym zadaniem placówki SD było szkolenie dywersantów, a także przerzut broni i materiałów propagandowych na teren Polski. W Żytkiejmach funkcjonował również posterunek żandarmerii oraz liczne organizacje hitlerowskie.</w:t>
      </w:r>
    </w:p>
    <w:p w14:paraId="6EB10699" w14:textId="77777777" w:rsidR="005E5D92" w:rsidRDefault="00BE6A00">
      <w:pPr>
        <w:pStyle w:val="Teksttreci27"/>
        <w:shd w:val="clear" w:color="auto" w:fill="auto"/>
        <w:spacing w:before="0" w:after="0"/>
        <w:ind w:firstLine="0"/>
      </w:pPr>
      <w:r>
        <w:t xml:space="preserve">W czasach II wojny światowej w dawnym pałacu w </w:t>
      </w:r>
      <w:proofErr w:type="spellStart"/>
      <w:r>
        <w:t>Romintach</w:t>
      </w:r>
      <w:proofErr w:type="spellEnd"/>
      <w:r>
        <w:t xml:space="preserve"> na terenie puszczy </w:t>
      </w:r>
      <w:r>
        <w:rPr>
          <w:noProof/>
        </w:rPr>
        <w:drawing>
          <wp:anchor distT="0" distB="0" distL="114300" distR="114300" simplePos="0" relativeHeight="251634688" behindDoc="0" locked="0" layoutInCell="0" allowOverlap="1" wp14:anchorId="736CD8A6" wp14:editId="47EAA991">
            <wp:simplePos x="0" y="0"/>
            <wp:positionH relativeFrom="column">
              <wp:posOffset>8255</wp:posOffset>
            </wp:positionH>
            <wp:positionV relativeFrom="paragraph">
              <wp:posOffset>446405</wp:posOffset>
            </wp:positionV>
            <wp:extent cx="2829560" cy="1918335"/>
            <wp:effectExtent l="0" t="0" r="0" b="0"/>
            <wp:wrapSquare wrapText="bothSides"/>
            <wp:docPr id="32"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6"/>
                    <pic:cNvPicPr>
                      <a:picLocks noChangeAspect="1" noChangeArrowheads="1"/>
                    </pic:cNvPicPr>
                  </pic:nvPicPr>
                  <pic:blipFill>
                    <a:blip r:embed="rId21"/>
                    <a:stretch>
                      <a:fillRect/>
                    </a:stretch>
                  </pic:blipFill>
                  <pic:spPr bwMode="auto">
                    <a:xfrm>
                      <a:off x="0" y="0"/>
                      <a:ext cx="2829560" cy="1918335"/>
                    </a:xfrm>
                    <a:prstGeom prst="rect">
                      <a:avLst/>
                    </a:prstGeom>
                  </pic:spPr>
                </pic:pic>
              </a:graphicData>
            </a:graphic>
          </wp:anchor>
        </w:drawing>
      </w:r>
      <w:r>
        <w:t>mieściła się kwatera naczelnego dowództwa Luftwaffe.</w:t>
      </w:r>
    </w:p>
    <w:p w14:paraId="18571199" w14:textId="6CB18045" w:rsidR="005E5D92" w:rsidRDefault="00217A6F">
      <w:pPr>
        <w:pStyle w:val="Teksttreci27"/>
        <w:shd w:val="clear" w:color="auto" w:fill="auto"/>
        <w:spacing w:before="0" w:after="0"/>
        <w:ind w:firstLine="0"/>
      </w:pPr>
      <w:r>
        <w:rPr>
          <w:noProof/>
        </w:rPr>
        <mc:AlternateContent>
          <mc:Choice Requires="wps">
            <w:drawing>
              <wp:anchor distT="146050" distB="140335" distL="63500" distR="112395" simplePos="0" relativeHeight="251711488" behindDoc="0" locked="0" layoutInCell="0" allowOverlap="1" wp14:anchorId="733C1DDC" wp14:editId="620B75C2">
                <wp:simplePos x="0" y="0"/>
                <wp:positionH relativeFrom="column">
                  <wp:posOffset>-2919095</wp:posOffset>
                </wp:positionH>
                <wp:positionV relativeFrom="paragraph">
                  <wp:posOffset>1798955</wp:posOffset>
                </wp:positionV>
                <wp:extent cx="2851785" cy="299085"/>
                <wp:effectExtent l="0" t="0" r="0" b="0"/>
                <wp:wrapSquare wrapText="largest"/>
                <wp:docPr id="1265983314" name="Prostokąt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1785" cy="299085"/>
                        </a:xfrm>
                        <a:prstGeom prst="rect">
                          <a:avLst/>
                        </a:prstGeom>
                        <a:noFill/>
                        <a:ln w="0">
                          <a:noFill/>
                        </a:ln>
                      </wps:spPr>
                      <wps:style>
                        <a:lnRef idx="0">
                          <a:scrgbClr r="0" g="0" b="0"/>
                        </a:lnRef>
                        <a:fillRef idx="0">
                          <a:scrgbClr r="0" g="0" b="0"/>
                        </a:fillRef>
                        <a:effectRef idx="0">
                          <a:scrgbClr r="0" g="0" b="0"/>
                        </a:effectRef>
                        <a:fontRef idx="minor"/>
                      </wps:style>
                      <wps:txbx>
                        <w:txbxContent>
                          <w:p w14:paraId="54348765" w14:textId="77777777" w:rsidR="005E5D92" w:rsidRDefault="005E5D92">
                            <w:pPr>
                              <w:pStyle w:val="Zawartoramki"/>
                              <w:jc w:val="center"/>
                              <w:rPr>
                                <w:sz w:val="2"/>
                                <w:szCs w:val="2"/>
                              </w:rPr>
                            </w:pPr>
                          </w:p>
                          <w:p w14:paraId="7E3B2220" w14:textId="77777777" w:rsidR="005E5D92" w:rsidRDefault="00BE6A00">
                            <w:pPr>
                              <w:pStyle w:val="Podpisobrazu"/>
                              <w:shd w:val="clear" w:color="auto" w:fill="auto"/>
                            </w:pPr>
                            <w:r>
                              <w:t>Ryc. 10. Żytkiejmy, lata 30-te XX wieku</w:t>
                            </w:r>
                          </w:p>
                          <w:p w14:paraId="3D99302B" w14:textId="77777777" w:rsidR="005E5D92" w:rsidRDefault="005E5D92">
                            <w:pPr>
                              <w:pStyle w:val="Podpisobrazu"/>
                              <w:shd w:val="clear" w:color="auto" w:fill="auto"/>
                            </w:pP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733C1DDC" id="Prostokąt 52" o:spid="_x0000_s1035" style="position:absolute;left:0;text-align:left;margin-left:-229.85pt;margin-top:141.65pt;width:224.55pt;height:23.55pt;z-index:251711488;visibility:visible;mso-wrap-style:square;mso-width-percent:0;mso-height-percent:0;mso-wrap-distance-left:5pt;mso-wrap-distance-top:11.5pt;mso-wrap-distance-right:8.85pt;mso-wrap-distance-bottom:11.0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" o:allowincell="f" filled="f" stroked="f" strokeweight="0">
                <v:textbox style="mso-fit-shape-to-text:t" inset="0,0,0,0">
                  <w:txbxContent>
                    <w:p w14:paraId="54348765" w14:textId="77777777" w:rsidR="005E5D92" w:rsidRDefault="005E5D92">
                      <w:pPr>
                        <w:pStyle w:val="Zawartoramki"/>
                        <w:jc w:val="center"/>
                        <w:rPr>
                          <w:sz w:val="2"/>
                          <w:szCs w:val="2"/>
                        </w:rPr>
                      </w:pPr>
                    </w:p>
                    <w:p w14:paraId="7E3B2220" w14:textId="77777777" w:rsidR="005E5D92" w:rsidRDefault="00BE6A00">
                      <w:pPr>
                        <w:pStyle w:val="Podpisobrazu"/>
                        <w:shd w:val="clear" w:color="auto" w:fill="auto"/>
                      </w:pPr>
                      <w:r>
                        <w:t>Ryc. 10. Żytkiejmy, lata 30-te XX wieku</w:t>
                      </w:r>
                    </w:p>
                    <w:p w14:paraId="3D99302B" w14:textId="77777777" w:rsidR="005E5D92" w:rsidRDefault="005E5D92">
                      <w:pPr>
                        <w:pStyle w:val="Podpisobrazu"/>
                        <w:shd w:val="clear" w:color="auto" w:fill="auto"/>
                      </w:pPr>
                    </w:p>
                  </w:txbxContent>
                </v:textbox>
                <w10:wrap type="square" side="largest"/>
              </v:rect>
            </w:pict>
          </mc:Fallback>
        </mc:AlternateContent>
      </w:r>
      <w:r w:rsidR="00F14976">
        <w:t xml:space="preserve">W latach 1940 - 1944 w okolicy </w:t>
      </w:r>
      <w:proofErr w:type="spellStart"/>
      <w:r w:rsidR="00F14976">
        <w:t>Żytkiejm</w:t>
      </w:r>
      <w:proofErr w:type="spellEnd"/>
      <w:r w:rsidR="00F14976">
        <w:t>, Niemcy zbudowali umocnienia tzw. Erich Koch Wall wchodzące w skład Mazurskiej Pozycji Granicznej. Pas umocnień składał się z zasieków, pól minowych, rowu przeciwczołgowego, systemu rowów strzeleckich, bunkrów i stanowisk artylerii. Umocnienia te nie zatrzymały naporu Armii Czerwonej, która w październiku 1944 zdobyła Żytkiejmy. W czasie walk z udziałem III Armii Frontu Białoruskiego Żytkiejmy zostały częściowo zniszczone.</w:t>
      </w:r>
    </w:p>
    <w:p w14:paraId="5F4AD15A" w14:textId="77777777" w:rsidR="005E5D92" w:rsidRDefault="00BE6A00">
      <w:pPr>
        <w:pStyle w:val="Teksttreci27"/>
        <w:shd w:val="clear" w:color="auto" w:fill="auto"/>
        <w:spacing w:before="0" w:after="0"/>
        <w:ind w:firstLine="0"/>
      </w:pPr>
      <w:r>
        <w:lastRenderedPageBreak/>
        <w:t>W miejscowości zachowało się wiele przedwojennych budynków oraz dawny układ przestrzenny wsi nadający jej charakter małego miasteczka.</w:t>
      </w:r>
    </w:p>
    <w:p w14:paraId="544E616E" w14:textId="77777777" w:rsidR="005E5D92" w:rsidRDefault="00BE6A00">
      <w:pPr>
        <w:pStyle w:val="Nagwek20"/>
        <w:shd w:val="clear" w:color="auto" w:fill="auto"/>
        <w:spacing w:before="0" w:line="379" w:lineRule="exact"/>
        <w:jc w:val="both"/>
      </w:pPr>
      <w:bookmarkStart w:id="7" w:name="bookmark23"/>
      <w:r>
        <w:t>Lata Polski Ludowej</w:t>
      </w:r>
      <w:bookmarkEnd w:id="7"/>
    </w:p>
    <w:p w14:paraId="5DFC9CD7" w14:textId="77777777" w:rsidR="005E5D92" w:rsidRDefault="00BE6A00">
      <w:pPr>
        <w:pStyle w:val="Teksttreci27"/>
        <w:shd w:val="clear" w:color="auto" w:fill="auto"/>
        <w:spacing w:before="0" w:after="0"/>
        <w:ind w:firstLine="760"/>
      </w:pPr>
      <w:r>
        <w:t>Okres powojenny był szczególnie trudny dla całego powiatu gołdapskiego. Peryferyjne położenie, zaminowane pola, duże zniszczenia i dewastacja gospodarstw, brak szkół i komunikacji, niekorzystne warunki naturalne, a także obecność stacjonującej na tym obszarze Armii Czerwonej spowodowały, że wieś nie była atrakcyjnym miejscem do zasiedlenia. Miejscowość Żytkiejmy przedzielona została granicą państwową, a część budynków i cmentarz znalazły się po stronie rosyjskiej. Obszar po polskiej stronie granicy przeczesywały zbrojne grupy organizacji podziemnych. W połowie czerwca 1946 roku rozbrojony został posterunek MO w Żytkiejmach. Dokonał tego 12 - osobowy oddział pod dowództwem Kazimierza Bartnika "Młota" z ugrupowania Wolność i Niezawisłość (WiN) działającego na obszarze sąsiedniej Suwalszczyzny.</w:t>
      </w:r>
    </w:p>
    <w:p w14:paraId="3F19C2D1" w14:textId="77777777" w:rsidR="005E5D92" w:rsidRDefault="00BE6A00">
      <w:pPr>
        <w:pStyle w:val="Teksttreci27"/>
        <w:shd w:val="clear" w:color="auto" w:fill="auto"/>
        <w:spacing w:before="0" w:after="0"/>
        <w:ind w:firstLine="0"/>
      </w:pPr>
      <w:r>
        <w:t>W roku 1946 w Żytkiejmach rozpoczęła działalność Szkoła Podstawowa. Nauka odbywała się w jednym zaledwie pomieszczeniu. Jednostka OSP Żytkiejmy powstała w 1947 roku w miejscu przedwojennej remizy straży pożarnej z 1922 roku. Ówczesna OSP dysponowała jedynie wozem konnym z przedwojenną oraz ręczną sikawką strażacką. Również rolnictwo stało wówczas na bardzo niskim, a wręcz prymitywnym poziomie.</w:t>
      </w:r>
    </w:p>
    <w:p w14:paraId="5A53962E" w14:textId="77777777" w:rsidR="005E5D92" w:rsidRDefault="00BE6A00">
      <w:pPr>
        <w:pStyle w:val="Teksttreci27"/>
        <w:shd w:val="clear" w:color="auto" w:fill="auto"/>
        <w:spacing w:before="0" w:after="0"/>
        <w:ind w:firstLine="0"/>
      </w:pPr>
      <w:r>
        <w:t xml:space="preserve">Po wojnie zaczęły powstawać pierwsze obiekty, których zadaniem było krzewienie kultury. W roku 1949 utworzono punkt biblioteczny w Żytkiejmach, będący filią Biblioteki Gminnej w Dubeninkach. W roku 1949 zaczęły funkcjonować połączenia autobusowe PKS na trasie Gołdap - Żytkiejmy. Mieszkańcy korzystać mogli z oferty kulturalnej oddalonej o 30 km Gołdapi. W miejscowości od 1950 roku funkcjonowało kino oraz Powiatowy Ośrodek Kultury. Od 1 stycznia 1955 roku, wraz z nowym podziałem administracyjnym kraju, Żytkiejmy stały się miejscowością gromadzką. Gromady powstały w miejscu zlikwidowanych wówczas gmin. Były to jednostki mniejsze, słabsze, o ograniczonych kompetencjach i całkowitym podporządkowaniu </w:t>
      </w:r>
      <w:proofErr w:type="spellStart"/>
      <w:r>
        <w:t>administracyjno</w:t>
      </w:r>
      <w:proofErr w:type="spellEnd"/>
      <w:r>
        <w:t xml:space="preserve"> - politycznym władzom powiatu. Funkcjonowały do roku 1973, w którym to ponownie, najmniejszymi jednostkami administracyjnymi Polski stały się gminy. W roku 1963 w Żytkiejmach otwarto nową bibliotekę. W miejscowości utworzono również ośrodek zdrowia. W późniejszym okresie powstał tu także punkt apteczny.</w:t>
      </w:r>
    </w:p>
    <w:p w14:paraId="53B53CC6" w14:textId="77777777" w:rsidR="005E5D92" w:rsidRDefault="00BE6A00">
      <w:pPr>
        <w:pStyle w:val="Teksttreci27"/>
        <w:shd w:val="clear" w:color="auto" w:fill="auto"/>
        <w:spacing w:before="0" w:after="0"/>
        <w:ind w:firstLine="0"/>
      </w:pPr>
      <w:r>
        <w:t xml:space="preserve">Gmina Dubeninki pełniła w tamtym okresie funkcję rolniczą. Na terenie gminy funkcjonowały Państwowe Gospodarstwa Rolne. W skład PGR w Dubeninkach wchodziło pięć zakładów rolnych: Degucie, </w:t>
      </w:r>
      <w:proofErr w:type="spellStart"/>
      <w:r>
        <w:t>Wobały</w:t>
      </w:r>
      <w:proofErr w:type="spellEnd"/>
      <w:r>
        <w:t xml:space="preserve">, Przerośl Gołdapska, Łoje i Bludzie. W Żytkiejmach powstał Zakład Usług Remontowych i Rekultywacyjnych. Pracownicy kombinatu ulokowani zostali w nowopowstałych osiedlach m.in. w Żytkiejmach, w </w:t>
      </w:r>
      <w:r>
        <w:lastRenderedPageBreak/>
        <w:t>których zakwaterowano 290 osób. Do PGR Dubeninki należały również: rzeźnia sanitarna, zajazd w Stańczykach, przedszkole, stołówka, kawiarnia oraz kolejne osiedle mieszkaniowe w Dubeninkach.</w:t>
      </w:r>
    </w:p>
    <w:p w14:paraId="6AE95E81" w14:textId="77777777" w:rsidR="005E5D92" w:rsidRDefault="00BE6A00">
      <w:pPr>
        <w:pStyle w:val="Teksttreci27"/>
        <w:shd w:val="clear" w:color="auto" w:fill="auto"/>
        <w:spacing w:before="0" w:after="0"/>
        <w:ind w:firstLine="0"/>
      </w:pPr>
      <w:r>
        <w:t>Żytkiejmy nigdy nie stanowiły znaczącego ośrodka przemysłowego. W miejscowości działał jedynie zakład obuwniczy, od 1980 roku będący filią Augustowskich Zakładów Obuwia. Zakład produkował ok. 150 par obuwia dziennie. Oprócz tego kilka mniejszych podmiotów prowadziło działalność o charakterze handlowo - usługowym.</w:t>
      </w:r>
    </w:p>
    <w:p w14:paraId="15DB6E41" w14:textId="77777777" w:rsidR="005E5D92" w:rsidRDefault="00BE6A00">
      <w:pPr>
        <w:pStyle w:val="Teksttreci27"/>
        <w:shd w:val="clear" w:color="auto" w:fill="auto"/>
        <w:spacing w:before="0" w:after="0"/>
        <w:ind w:firstLine="0"/>
      </w:pPr>
      <w:r>
        <w:t>Lata siedemdziesiąte to w powiecie gołdapskim okres dynamicznego rozwoju kultury. Pod patronatem GOK w Dubeninkach w Żytkiejmach reaktywował się zespół folklorystyczny "Okaryna", wcześniej działający przy PGR. W repertuarze zespołu znalazły się pieśni z różnych regionów, najczęściej jednak spod Augustowa i z Mazur. Przez wiele lat "Okaryna" należała do najlepszych zespołów w województwie. Świadczą o tym liczne nagrody i wyróżnienia, jakie otrzymywał na festiwalach i przeglądach muzycznych. W roku 1973 gmina Dubeninki administracyjnie włączona została do województwa suwalskiego i pozostała w jego obszarze aż do roku 1998.</w:t>
      </w:r>
    </w:p>
    <w:p w14:paraId="1E2182F7" w14:textId="77777777" w:rsidR="005E5D92" w:rsidRDefault="00BE6A00">
      <w:pPr>
        <w:pStyle w:val="Teksttreci27"/>
        <w:shd w:val="clear" w:color="auto" w:fill="auto"/>
        <w:spacing w:before="0" w:after="0"/>
        <w:ind w:firstLine="740"/>
      </w:pPr>
      <w:r>
        <w:t xml:space="preserve">Okres transformacji ustrojowej, który nastąpił po roku 1989 negatywnie odbił się na sytuacji </w:t>
      </w:r>
      <w:proofErr w:type="spellStart"/>
      <w:r>
        <w:t>społeczno</w:t>
      </w:r>
      <w:proofErr w:type="spellEnd"/>
      <w:r>
        <w:t xml:space="preserve"> - gospodarczej </w:t>
      </w:r>
      <w:proofErr w:type="spellStart"/>
      <w:r>
        <w:t>Żytkiejm</w:t>
      </w:r>
      <w:proofErr w:type="spellEnd"/>
      <w:r>
        <w:t xml:space="preserve"> i całej gminy Dubeninki. Likwidacja nierentownych Państwowych Gospodarstw Rolnych oraz Filii Augustowskich Zakładów Obuwniczych spowodowały lawinowy wzrost bezrobocia na wsi. W roku 1993 stopa bezrobocia w gminie Dubeninki wynosiła 41,6% ludności czynnej zawodowo. Nastąpiła pauperyzacja a nawet degradacja społeczna byłych pracowników popegeerowskich i ich rodzin. Doszło do tego rozkradanie, niszczenie i degradacja budynków mieszkalnych i gospodarczych po byłych zakładach uspołecznionych. Pozostałości po PGR-ach (ziemię i budynki) przejęła Agencja Własności Rolnej Skarbu Państwa. Do dnia dzisiejszego większość tego majątku została wydzierżawiona przez spółki prywatne lub rolników indywidualnych, niewielka zaś część sprzedana.</w:t>
      </w:r>
    </w:p>
    <w:p w14:paraId="06A9FEEC" w14:textId="77777777" w:rsidR="005E5D92" w:rsidRDefault="005E5D92">
      <w:pPr>
        <w:pStyle w:val="Nagwek20"/>
        <w:keepNext/>
        <w:keepLines/>
        <w:shd w:val="clear" w:color="auto" w:fill="auto"/>
        <w:spacing w:before="0" w:line="379" w:lineRule="exact"/>
        <w:jc w:val="both"/>
      </w:pPr>
    </w:p>
    <w:p w14:paraId="42A55842" w14:textId="77777777" w:rsidR="005E5D92" w:rsidRDefault="00BE6A00">
      <w:pPr>
        <w:pStyle w:val="Nagwek20"/>
        <w:shd w:val="clear" w:color="auto" w:fill="auto"/>
        <w:spacing w:before="0" w:line="379" w:lineRule="exact"/>
        <w:jc w:val="both"/>
      </w:pPr>
      <w:bookmarkStart w:id="8" w:name="bookmark24"/>
      <w:r>
        <w:t>Sławni ludzie mieszkający w Żytkiejmach:</w:t>
      </w:r>
      <w:bookmarkEnd w:id="8"/>
    </w:p>
    <w:p w14:paraId="5C37C27A" w14:textId="77777777" w:rsidR="005E5D92" w:rsidRDefault="00BE6A00" w:rsidP="00217A6F">
      <w:pPr>
        <w:pStyle w:val="Teksttreci27"/>
        <w:numPr>
          <w:ilvl w:val="0"/>
          <w:numId w:val="2"/>
        </w:numPr>
        <w:shd w:val="clear" w:color="auto" w:fill="auto"/>
        <w:tabs>
          <w:tab w:val="left" w:pos="198"/>
        </w:tabs>
        <w:spacing w:before="0" w:after="0"/>
        <w:ind w:firstLine="0"/>
      </w:pPr>
      <w:r>
        <w:t xml:space="preserve">Andreas </w:t>
      </w:r>
      <w:proofErr w:type="spellStart"/>
      <w:r>
        <w:t>Gautschi</w:t>
      </w:r>
      <w:proofErr w:type="spellEnd"/>
      <w:r>
        <w:t xml:space="preserve"> (ur. 1956) szwajcarski leśnik, autor szeregu publikacji w języku niemieckim o historii leśnictwa i łowiectwa w Puszczy Rominckiej.</w:t>
      </w:r>
    </w:p>
    <w:p w14:paraId="622CAEBD" w14:textId="77777777" w:rsidR="005E5D92" w:rsidRDefault="00BE6A00" w:rsidP="00217A6F">
      <w:pPr>
        <w:pStyle w:val="Teksttreci27"/>
        <w:numPr>
          <w:ilvl w:val="0"/>
          <w:numId w:val="2"/>
        </w:numPr>
        <w:shd w:val="clear" w:color="auto" w:fill="auto"/>
        <w:tabs>
          <w:tab w:val="left" w:pos="198"/>
        </w:tabs>
        <w:spacing w:before="0" w:after="0"/>
        <w:ind w:firstLine="0"/>
      </w:pPr>
      <w:r>
        <w:t xml:space="preserve">baron Joseph </w:t>
      </w:r>
      <w:proofErr w:type="spellStart"/>
      <w:r>
        <w:t>Speck</w:t>
      </w:r>
      <w:proofErr w:type="spellEnd"/>
      <w:r>
        <w:t xml:space="preserve"> von </w:t>
      </w:r>
      <w:proofErr w:type="spellStart"/>
      <w:r>
        <w:t>Sternburg</w:t>
      </w:r>
      <w:proofErr w:type="spellEnd"/>
      <w:r>
        <w:t xml:space="preserve"> (ur. 1863, zm. 1942), opiekun szpitala w Żytkiejmach, nadleśniczy w Puszczy Rominckiej, właściciel dworu „</w:t>
      </w:r>
      <w:proofErr w:type="spellStart"/>
      <w:r>
        <w:t>Vierlinden</w:t>
      </w:r>
      <w:proofErr w:type="spellEnd"/>
      <w:r>
        <w:t>” w Żytkiejmach.</w:t>
      </w:r>
    </w:p>
    <w:p w14:paraId="6738827E" w14:textId="77777777" w:rsidR="005E5D92" w:rsidRDefault="005E5D92">
      <w:pPr>
        <w:pStyle w:val="Teksttreci27"/>
        <w:shd w:val="clear" w:color="auto" w:fill="auto"/>
        <w:tabs>
          <w:tab w:val="left" w:pos="198"/>
        </w:tabs>
        <w:spacing w:before="0" w:after="0"/>
        <w:ind w:firstLine="0"/>
        <w:rPr>
          <w:color w:val="FF0000"/>
        </w:rPr>
      </w:pPr>
    </w:p>
    <w:p w14:paraId="7DF302F2" w14:textId="77777777" w:rsidR="005E5D92" w:rsidRDefault="00BE6A00">
      <w:pPr>
        <w:pStyle w:val="Nagwek20"/>
        <w:keepNext/>
        <w:keepLines/>
        <w:shd w:val="clear" w:color="auto" w:fill="auto"/>
        <w:spacing w:before="0" w:line="379" w:lineRule="exact"/>
        <w:jc w:val="both"/>
      </w:pPr>
      <w:bookmarkStart w:id="9" w:name="bookmark25"/>
      <w:r>
        <w:t>Nazwa miejscowości na przestrzeni wieków:</w:t>
      </w:r>
      <w:bookmarkEnd w:id="9"/>
    </w:p>
    <w:p w14:paraId="6EC502AF" w14:textId="77777777" w:rsidR="005E5D92" w:rsidRDefault="00BE6A00" w:rsidP="00217A6F">
      <w:pPr>
        <w:pStyle w:val="Teksttreci27"/>
        <w:numPr>
          <w:ilvl w:val="0"/>
          <w:numId w:val="2"/>
        </w:numPr>
        <w:shd w:val="clear" w:color="auto" w:fill="auto"/>
        <w:tabs>
          <w:tab w:val="left" w:pos="198"/>
        </w:tabs>
        <w:spacing w:before="0" w:after="0"/>
        <w:ind w:firstLine="0"/>
      </w:pPr>
      <w:proofErr w:type="spellStart"/>
      <w:r>
        <w:t>Żydkiejmy</w:t>
      </w:r>
      <w:proofErr w:type="spellEnd"/>
      <w:r>
        <w:t xml:space="preserve">, </w:t>
      </w:r>
      <w:proofErr w:type="spellStart"/>
      <w:r>
        <w:t>Sittkeim</w:t>
      </w:r>
      <w:proofErr w:type="spellEnd"/>
      <w:r>
        <w:t xml:space="preserve">, </w:t>
      </w:r>
      <w:proofErr w:type="spellStart"/>
      <w:r>
        <w:t>Sittkeimen</w:t>
      </w:r>
      <w:proofErr w:type="spellEnd"/>
      <w:r>
        <w:t xml:space="preserve">, </w:t>
      </w:r>
      <w:proofErr w:type="spellStart"/>
      <w:r>
        <w:t>Schittkehmen</w:t>
      </w:r>
      <w:proofErr w:type="spellEnd"/>
      <w:r>
        <w:t xml:space="preserve">, </w:t>
      </w:r>
      <w:proofErr w:type="spellStart"/>
      <w:r>
        <w:t>Szittkehmen</w:t>
      </w:r>
      <w:proofErr w:type="spellEnd"/>
      <w:r>
        <w:t xml:space="preserve">, </w:t>
      </w:r>
      <w:proofErr w:type="spellStart"/>
      <w:r>
        <w:t>Wehrkirchen</w:t>
      </w:r>
      <w:proofErr w:type="spellEnd"/>
      <w:r>
        <w:t xml:space="preserve"> </w:t>
      </w:r>
      <w:r>
        <w:lastRenderedPageBreak/>
        <w:t xml:space="preserve">(nazwa nadana przez nazistów, funkcjonowała od 1938 roku), </w:t>
      </w:r>
      <w:proofErr w:type="spellStart"/>
      <w:r>
        <w:t>Żydkiny</w:t>
      </w:r>
      <w:proofErr w:type="spellEnd"/>
      <w:r>
        <w:t xml:space="preserve"> (po roku 1945), Żytkiejmy (obecnie).</w:t>
      </w:r>
    </w:p>
    <w:p w14:paraId="1704EEAF" w14:textId="77777777" w:rsidR="005E5D92" w:rsidRDefault="00BE6A00">
      <w:pPr>
        <w:pStyle w:val="Nagwek20"/>
        <w:keepNext/>
        <w:keepLines/>
        <w:shd w:val="clear" w:color="auto" w:fill="auto"/>
        <w:spacing w:before="0" w:line="379" w:lineRule="exact"/>
        <w:jc w:val="both"/>
      </w:pPr>
      <w:bookmarkStart w:id="10" w:name="bookmark26"/>
      <w:r>
        <w:t>Etymologia nazwy miejscowości:</w:t>
      </w:r>
      <w:bookmarkEnd w:id="10"/>
    </w:p>
    <w:p w14:paraId="334573D6" w14:textId="77777777" w:rsidR="005E5D92" w:rsidRDefault="00BE6A00">
      <w:pPr>
        <w:pStyle w:val="Teksttreci27"/>
        <w:shd w:val="clear" w:color="auto" w:fill="auto"/>
        <w:spacing w:before="0" w:after="0"/>
        <w:ind w:firstLine="0"/>
      </w:pPr>
      <w:r>
        <w:t>Nazwa Żytkiejmy pochodzi z języka litewskiego i nawiązuje do topografii terenu.</w:t>
      </w:r>
    </w:p>
    <w:p w14:paraId="0A799E6E" w14:textId="77777777" w:rsidR="005E5D92" w:rsidRDefault="00BE6A00">
      <w:pPr>
        <w:pStyle w:val="Teksttreci27"/>
        <w:shd w:val="clear" w:color="auto" w:fill="auto"/>
        <w:spacing w:before="0" w:after="487"/>
        <w:ind w:firstLine="0"/>
      </w:pPr>
      <w:r>
        <w:t xml:space="preserve">Żytkiejmy, dawniej </w:t>
      </w:r>
      <w:proofErr w:type="spellStart"/>
      <w:r>
        <w:t>Szittkehmen</w:t>
      </w:r>
      <w:proofErr w:type="spellEnd"/>
      <w:r>
        <w:t xml:space="preserve"> pochodzi od litewskich słów </w:t>
      </w:r>
      <w:proofErr w:type="spellStart"/>
      <w:r>
        <w:t>sitas</w:t>
      </w:r>
      <w:proofErr w:type="spellEnd"/>
      <w:r>
        <w:t xml:space="preserve"> "o to ten" i </w:t>
      </w:r>
      <w:proofErr w:type="spellStart"/>
      <w:r>
        <w:t>kaimas</w:t>
      </w:r>
      <w:proofErr w:type="spellEnd"/>
      <w:r>
        <w:t xml:space="preserve">, </w:t>
      </w:r>
      <w:proofErr w:type="spellStart"/>
      <w:r>
        <w:t>kiemas</w:t>
      </w:r>
      <w:proofErr w:type="spellEnd"/>
      <w:r>
        <w:t xml:space="preserve"> "wieś", co oznacza "ta sama wieś".</w:t>
      </w:r>
    </w:p>
    <w:p w14:paraId="76BF9296" w14:textId="77777777" w:rsidR="005E5D92" w:rsidRDefault="00BE6A00">
      <w:pPr>
        <w:pStyle w:val="Nagwek20"/>
        <w:shd w:val="clear" w:color="auto" w:fill="auto"/>
        <w:spacing w:before="0"/>
        <w:jc w:val="both"/>
      </w:pPr>
      <w:bookmarkStart w:id="11" w:name="bookmark27"/>
      <w:r>
        <w:t>Zabytki archeologiczne umiejscowione w Żytkiejmach:</w:t>
      </w:r>
      <w:bookmarkEnd w:id="11"/>
    </w:p>
    <w:p w14:paraId="2E678046" w14:textId="77777777" w:rsidR="005E5D92" w:rsidRDefault="00BE6A00">
      <w:pPr>
        <w:pStyle w:val="Teksttreci27"/>
        <w:shd w:val="clear" w:color="auto" w:fill="auto"/>
        <w:spacing w:before="0" w:after="0"/>
        <w:ind w:firstLine="0"/>
      </w:pPr>
      <w:r>
        <w:t>Na terenie miejscowości umiejscowione jest wczesnośredniowieczne, jaćwieskie lub staropruskie cmentarzysko grobów popielnicowych i jamowych, z ceramiką zdobioną stempelkowo i darami grobowymi.</w:t>
      </w:r>
    </w:p>
    <w:p w14:paraId="53B0D9F7" w14:textId="77777777" w:rsidR="005E5D92" w:rsidRDefault="00BE6A00">
      <w:pPr>
        <w:pStyle w:val="Teksttreci27"/>
        <w:shd w:val="clear" w:color="auto" w:fill="auto"/>
        <w:spacing w:before="0" w:after="376"/>
        <w:ind w:firstLine="0"/>
      </w:pPr>
      <w:r>
        <w:t>Około 1,5 km na północny wschód od miejscowości, tuż poza granicą państwa, toponomastyczny ślad zabytku - na Górze Szańcowej (</w:t>
      </w:r>
      <w:proofErr w:type="spellStart"/>
      <w:r>
        <w:t>Schanzenberge</w:t>
      </w:r>
      <w:proofErr w:type="spellEnd"/>
      <w:r>
        <w:t>) prawdopodobnie cmentarzysko kurhanowe.</w:t>
      </w:r>
    </w:p>
    <w:p w14:paraId="42A6BF15" w14:textId="77777777" w:rsidR="005E5D92" w:rsidRDefault="00BE6A00">
      <w:pPr>
        <w:pStyle w:val="Nagwek20"/>
        <w:keepNext/>
        <w:keepLines/>
        <w:shd w:val="clear" w:color="auto" w:fill="auto"/>
        <w:spacing w:before="0" w:line="384" w:lineRule="exact"/>
        <w:jc w:val="both"/>
      </w:pPr>
      <w:bookmarkStart w:id="12" w:name="bookmark28"/>
      <w:r>
        <w:t>Obiekty wpisane od rejestru zabytków:</w:t>
      </w:r>
      <w:bookmarkEnd w:id="12"/>
    </w:p>
    <w:p w14:paraId="11FD671E" w14:textId="77777777" w:rsidR="005E5D92" w:rsidRDefault="00BE6A00" w:rsidP="00217A6F">
      <w:pPr>
        <w:pStyle w:val="Teksttreci27"/>
        <w:numPr>
          <w:ilvl w:val="0"/>
          <w:numId w:val="3"/>
        </w:numPr>
        <w:shd w:val="clear" w:color="auto" w:fill="auto"/>
        <w:tabs>
          <w:tab w:val="left" w:pos="762"/>
        </w:tabs>
        <w:spacing w:before="0" w:after="0" w:line="384" w:lineRule="exact"/>
        <w:ind w:left="760" w:hanging="360"/>
      </w:pPr>
      <w:r>
        <w:t>Kościół rzymsko - katolicki pw. Św. Michała, murowany z około 1580 roku, przebudowany w 1879 roku. Kościół usytuowany jest na wysokiej skarpie nad stawem młyńskim. Z przedwojennego wyposażenia zachował się fragment ołtarza, ambona i organy.</w:t>
      </w:r>
    </w:p>
    <w:p w14:paraId="41699F3F" w14:textId="77777777" w:rsidR="005E5D92" w:rsidRDefault="00BE6A00" w:rsidP="00217A6F">
      <w:pPr>
        <w:pStyle w:val="Teksttreci27"/>
        <w:numPr>
          <w:ilvl w:val="0"/>
          <w:numId w:val="3"/>
        </w:numPr>
        <w:shd w:val="clear" w:color="auto" w:fill="auto"/>
        <w:tabs>
          <w:tab w:val="left" w:pos="762"/>
        </w:tabs>
        <w:spacing w:before="0" w:after="0" w:line="384" w:lineRule="exact"/>
        <w:ind w:left="760" w:hanging="360"/>
      </w:pPr>
      <w:r>
        <w:t>cmentarz wojskowy z I wojny światowej – odrestaurowany</w:t>
      </w:r>
    </w:p>
    <w:p w14:paraId="0C0F1A51" w14:textId="2F750F54" w:rsidR="005E5D92" w:rsidRDefault="00217A6F">
      <w:pPr>
        <w:pStyle w:val="Teksttreci27"/>
        <w:shd w:val="clear" w:color="auto" w:fill="auto"/>
        <w:tabs>
          <w:tab w:val="left" w:pos="762"/>
        </w:tabs>
        <w:spacing w:before="0" w:after="0" w:line="384" w:lineRule="exact"/>
        <w:ind w:left="760" w:hanging="360"/>
      </w:pPr>
      <w:r>
        <w:rPr>
          <w:noProof/>
        </w:rPr>
        <mc:AlternateContent>
          <mc:Choice Requires="wps">
            <w:drawing>
              <wp:anchor distT="0" distB="0" distL="389890" distR="63500" simplePos="0" relativeHeight="251712512" behindDoc="0" locked="0" layoutInCell="0" allowOverlap="1" wp14:anchorId="615AF96F" wp14:editId="42E3926C">
                <wp:simplePos x="0" y="0"/>
                <wp:positionH relativeFrom="column">
                  <wp:posOffset>37465</wp:posOffset>
                </wp:positionH>
                <wp:positionV relativeFrom="paragraph">
                  <wp:posOffset>2251075</wp:posOffset>
                </wp:positionV>
                <wp:extent cx="5371465" cy="287020"/>
                <wp:effectExtent l="0" t="0" r="0" b="0"/>
                <wp:wrapTopAndBottom/>
                <wp:docPr id="168708407" name="Prostokąt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1465" cy="287020"/>
                        </a:xfrm>
                        <a:prstGeom prst="rect">
                          <a:avLst/>
                        </a:prstGeom>
                        <a:noFill/>
                        <a:ln w="0">
                          <a:noFill/>
                        </a:ln>
                      </wps:spPr>
                      <wps:style>
                        <a:lnRef idx="0">
                          <a:scrgbClr r="0" g="0" b="0"/>
                        </a:lnRef>
                        <a:fillRef idx="0">
                          <a:scrgbClr r="0" g="0" b="0"/>
                        </a:fillRef>
                        <a:effectRef idx="0">
                          <a:scrgbClr r="0" g="0" b="0"/>
                        </a:effectRef>
                        <a:fontRef idx="minor"/>
                      </wps:style>
                      <wps:txbx>
                        <w:txbxContent>
                          <w:p w14:paraId="1324B91D" w14:textId="77777777" w:rsidR="005E5D92" w:rsidRDefault="00BE6A00">
                            <w:pPr>
                              <w:pStyle w:val="Podpisobrazu"/>
                              <w:shd w:val="clear" w:color="auto" w:fill="auto"/>
                              <w:spacing w:line="226" w:lineRule="exact"/>
                            </w:pPr>
                            <w:r>
                              <w:t xml:space="preserve">Ryc. 11. Żytkiejmy. Kościół rzymsko - katolicki pw. Św. Michała Archanioła. </w:t>
                            </w:r>
                          </w:p>
                          <w:p w14:paraId="02DE3E9E" w14:textId="77777777" w:rsidR="005E5D92" w:rsidRDefault="00BE6A00">
                            <w:pPr>
                              <w:pStyle w:val="Podpisobrazu"/>
                              <w:shd w:val="clear" w:color="auto" w:fill="auto"/>
                              <w:spacing w:line="226" w:lineRule="exact"/>
                            </w:pPr>
                            <w:r>
                              <w:t xml:space="preserve">Widok od strony prezbiterium i wnętrze kościoła </w:t>
                            </w:r>
                            <w:r>
                              <w:rPr>
                                <w:rStyle w:val="PodpisobrazuBezpogrubieniaExact"/>
                                <w:b/>
                                <w:i/>
                                <w:iCs/>
                              </w:rPr>
                              <w:t>(Fot. z lewej A. Naruszewicz)</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615AF96F" id="Prostokąt 51" o:spid="_x0000_s1036" style="position:absolute;left:0;text-align:left;margin-left:2.95pt;margin-top:177.25pt;width:422.95pt;height:22.6pt;z-index:251712512;visibility:visible;mso-wrap-style:square;mso-width-percent:0;mso-height-percent:0;mso-wrap-distance-left:30.7pt;mso-wrap-distance-top:0;mso-wrap-distance-right: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" o:allowincell="f" filled="f" stroked="f" strokeweight="0">
                <v:textbox style="mso-fit-shape-to-text:t" inset="0,0,0,0">
                  <w:txbxContent>
                    <w:p w14:paraId="1324B91D" w14:textId="77777777" w:rsidR="005E5D92" w:rsidRDefault="00BE6A00">
                      <w:pPr>
                        <w:pStyle w:val="Podpisobrazu"/>
                        <w:shd w:val="clear" w:color="auto" w:fill="auto"/>
                        <w:spacing w:line="226" w:lineRule="exact"/>
                      </w:pPr>
                      <w:r>
                        <w:t xml:space="preserve">Ryc. 11. Żytkiejmy. Kościół rzymsko - katolicki pw. Św. Michała Archanioła. </w:t>
                      </w:r>
                    </w:p>
                    <w:p w14:paraId="02DE3E9E" w14:textId="77777777" w:rsidR="005E5D92" w:rsidRDefault="00BE6A00">
                      <w:pPr>
                        <w:pStyle w:val="Podpisobrazu"/>
                        <w:shd w:val="clear" w:color="auto" w:fill="auto"/>
                        <w:spacing w:line="226" w:lineRule="exact"/>
                      </w:pPr>
                      <w:r>
                        <w:t xml:space="preserve">Widok od strony prezbiterium i wnętrze kościoła </w:t>
                      </w:r>
                      <w:r>
                        <w:rPr>
                          <w:rStyle w:val="PodpisobrazuBezpogrubieniaExact"/>
                          <w:b/>
                          <w:i/>
                          <w:iCs/>
                        </w:rPr>
                        <w:t>(Fot. z lewej A. Naruszewicz)</w:t>
                      </w:r>
                    </w:p>
                  </w:txbxContent>
                </v:textbox>
                <w10:wrap type="topAndBottom"/>
              </v:rect>
            </w:pict>
          </mc:Fallback>
        </mc:AlternateContent>
      </w:r>
      <w:r w:rsidR="00F14976">
        <w:rPr>
          <w:noProof/>
        </w:rPr>
        <w:drawing>
          <wp:anchor distT="0" distB="0" distL="114300" distR="114300" simplePos="0" relativeHeight="251639808" behindDoc="0" locked="0" layoutInCell="0" allowOverlap="1" wp14:anchorId="10FC241C" wp14:editId="51F02BAD">
            <wp:simplePos x="0" y="0"/>
            <wp:positionH relativeFrom="column">
              <wp:posOffset>12065</wp:posOffset>
            </wp:positionH>
            <wp:positionV relativeFrom="paragraph">
              <wp:posOffset>104140</wp:posOffset>
            </wp:positionV>
            <wp:extent cx="5370830" cy="2030095"/>
            <wp:effectExtent l="0" t="0" r="0" b="0"/>
            <wp:wrapSquare wrapText="bothSides"/>
            <wp:docPr id="37"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5"/>
                    <pic:cNvPicPr>
                      <a:picLocks noChangeAspect="1" noChangeArrowheads="1"/>
                    </pic:cNvPicPr>
                  </pic:nvPicPr>
                  <pic:blipFill>
                    <a:blip r:embed="rId22"/>
                    <a:srcRect l="-188" t="-495" r="-188" b="-495"/>
                    <a:stretch>
                      <a:fillRect/>
                    </a:stretch>
                  </pic:blipFill>
                  <pic:spPr bwMode="auto">
                    <a:xfrm>
                      <a:off x="0" y="0"/>
                      <a:ext cx="5370830" cy="2030095"/>
                    </a:xfrm>
                    <a:prstGeom prst="rect">
                      <a:avLst/>
                    </a:prstGeom>
                  </pic:spPr>
                </pic:pic>
              </a:graphicData>
            </a:graphic>
          </wp:anchor>
        </w:drawing>
      </w:r>
    </w:p>
    <w:p w14:paraId="3A715484" w14:textId="77777777" w:rsidR="005E5D92" w:rsidRDefault="005E5D92">
      <w:pPr>
        <w:pStyle w:val="Teksttreci27"/>
        <w:shd w:val="clear" w:color="auto" w:fill="auto"/>
        <w:tabs>
          <w:tab w:val="left" w:pos="762"/>
        </w:tabs>
        <w:spacing w:before="0" w:after="0" w:line="384" w:lineRule="exact"/>
        <w:ind w:left="760" w:hanging="360"/>
      </w:pPr>
    </w:p>
    <w:p w14:paraId="28C4238C" w14:textId="77777777" w:rsidR="005E5D92" w:rsidRDefault="00BE6A00" w:rsidP="00217A6F">
      <w:pPr>
        <w:pStyle w:val="Teksttreci27"/>
        <w:numPr>
          <w:ilvl w:val="0"/>
          <w:numId w:val="3"/>
        </w:numPr>
        <w:shd w:val="clear" w:color="auto" w:fill="auto"/>
        <w:tabs>
          <w:tab w:val="left" w:pos="762"/>
        </w:tabs>
        <w:spacing w:before="0" w:after="0"/>
        <w:ind w:left="760" w:hanging="360"/>
      </w:pPr>
      <w:r>
        <w:t xml:space="preserve">trzy cmentarze ewangelickie z XIX wieku (jeden przy Osadzie Leśnej, drugi przy ul. Wojska Polskiego, trzeci przy cmentarzu katolickim) - o słabo czytelnym układzie przestrzennym, silnie zarośnięte, nagrobki częściowo zniszczone, </w:t>
      </w:r>
      <w:r>
        <w:lastRenderedPageBreak/>
        <w:t>cmentarze te wymagają przeprowadzenia niezbędnych prac porządkowych i renowatorskich.</w:t>
      </w:r>
    </w:p>
    <w:p w14:paraId="0794724D" w14:textId="77777777" w:rsidR="005E5D92" w:rsidRDefault="005E5D92">
      <w:pPr>
        <w:pStyle w:val="Teksttreci27"/>
        <w:shd w:val="clear" w:color="auto" w:fill="auto"/>
        <w:tabs>
          <w:tab w:val="left" w:pos="762"/>
        </w:tabs>
        <w:spacing w:before="0" w:after="0"/>
        <w:ind w:left="760" w:hanging="360"/>
      </w:pPr>
    </w:p>
    <w:p w14:paraId="64F1AF8A" w14:textId="77777777" w:rsidR="005E5D92" w:rsidRDefault="00BE6A00">
      <w:pPr>
        <w:pStyle w:val="Nagwek20"/>
        <w:keepNext/>
        <w:keepLines/>
        <w:shd w:val="clear" w:color="auto" w:fill="auto"/>
        <w:spacing w:before="0" w:line="394" w:lineRule="exact"/>
        <w:jc w:val="left"/>
      </w:pPr>
      <w:bookmarkStart w:id="13" w:name="bookmark29"/>
      <w:r>
        <w:t>Pozostałe obiekty o walorach zabytkowych:</w:t>
      </w:r>
      <w:bookmarkEnd w:id="13"/>
    </w:p>
    <w:p w14:paraId="26E82A7C" w14:textId="77777777" w:rsidR="005E5D92" w:rsidRDefault="00BE6A00" w:rsidP="00217A6F">
      <w:pPr>
        <w:pStyle w:val="Teksttreci27"/>
        <w:numPr>
          <w:ilvl w:val="0"/>
          <w:numId w:val="3"/>
        </w:numPr>
        <w:shd w:val="clear" w:color="auto" w:fill="auto"/>
        <w:tabs>
          <w:tab w:val="left" w:pos="770"/>
        </w:tabs>
        <w:spacing w:before="0" w:after="0" w:line="394" w:lineRule="exact"/>
        <w:ind w:left="400"/>
        <w:jc w:val="left"/>
      </w:pPr>
      <w:r>
        <w:t>Dom przy ul. Wojska Polskiego 8 z początku XX w.</w:t>
      </w:r>
    </w:p>
    <w:p w14:paraId="33B2995C" w14:textId="77777777" w:rsidR="005E5D92" w:rsidRDefault="00BE6A00" w:rsidP="00217A6F">
      <w:pPr>
        <w:pStyle w:val="Teksttreci27"/>
        <w:numPr>
          <w:ilvl w:val="0"/>
          <w:numId w:val="3"/>
        </w:numPr>
        <w:shd w:val="clear" w:color="auto" w:fill="auto"/>
        <w:tabs>
          <w:tab w:val="left" w:pos="770"/>
        </w:tabs>
        <w:spacing w:before="0" w:after="0" w:line="394" w:lineRule="exact"/>
        <w:ind w:left="400"/>
        <w:jc w:val="left"/>
      </w:pPr>
      <w:r>
        <w:t>Dom mieszkalny przy ul. Konopnickiej 9 z początku XX w.</w:t>
      </w:r>
    </w:p>
    <w:p w14:paraId="65B22EBE" w14:textId="77777777" w:rsidR="005E5D92" w:rsidRDefault="00BE6A00" w:rsidP="00217A6F">
      <w:pPr>
        <w:pStyle w:val="Teksttreci27"/>
        <w:numPr>
          <w:ilvl w:val="0"/>
          <w:numId w:val="3"/>
        </w:numPr>
        <w:shd w:val="clear" w:color="auto" w:fill="auto"/>
        <w:tabs>
          <w:tab w:val="left" w:pos="770"/>
        </w:tabs>
        <w:spacing w:before="0" w:after="0" w:line="394" w:lineRule="exact"/>
        <w:ind w:left="400"/>
        <w:jc w:val="left"/>
      </w:pPr>
      <w:r>
        <w:t>Dom mieszkalny przy ul. Konopnickiej 6, z I połowy XIX w.</w:t>
      </w:r>
    </w:p>
    <w:p w14:paraId="7FB8246F" w14:textId="77777777" w:rsidR="005E5D92" w:rsidRDefault="00BE6A00" w:rsidP="00217A6F">
      <w:pPr>
        <w:pStyle w:val="Teksttreci27"/>
        <w:numPr>
          <w:ilvl w:val="0"/>
          <w:numId w:val="3"/>
        </w:numPr>
        <w:shd w:val="clear" w:color="auto" w:fill="auto"/>
        <w:tabs>
          <w:tab w:val="left" w:pos="770"/>
        </w:tabs>
        <w:spacing w:before="0" w:after="0" w:line="394" w:lineRule="exact"/>
        <w:ind w:left="400"/>
        <w:jc w:val="left"/>
      </w:pPr>
      <w:r>
        <w:t>Dom przy ul. 1-go Maja 7 z początku XX w.</w:t>
      </w:r>
    </w:p>
    <w:p w14:paraId="565AA85D" w14:textId="77777777" w:rsidR="005E5D92" w:rsidRDefault="00BE6A00" w:rsidP="00217A6F">
      <w:pPr>
        <w:pStyle w:val="Teksttreci27"/>
        <w:numPr>
          <w:ilvl w:val="0"/>
          <w:numId w:val="3"/>
        </w:numPr>
        <w:shd w:val="clear" w:color="auto" w:fill="auto"/>
        <w:tabs>
          <w:tab w:val="left" w:pos="770"/>
        </w:tabs>
        <w:spacing w:before="0" w:after="0" w:line="394" w:lineRule="exact"/>
        <w:ind w:left="400"/>
        <w:jc w:val="left"/>
      </w:pPr>
      <w:r>
        <w:t>Domy przy ul. Wolności 4, 10 z końca XIX i początku XX w.</w:t>
      </w:r>
    </w:p>
    <w:p w14:paraId="6EF9E34E" w14:textId="77777777" w:rsidR="005E5D92" w:rsidRDefault="00BE6A00" w:rsidP="00217A6F">
      <w:pPr>
        <w:pStyle w:val="Teksttreci27"/>
        <w:numPr>
          <w:ilvl w:val="0"/>
          <w:numId w:val="3"/>
        </w:numPr>
        <w:shd w:val="clear" w:color="auto" w:fill="auto"/>
        <w:tabs>
          <w:tab w:val="left" w:pos="770"/>
        </w:tabs>
        <w:spacing w:before="0" w:after="0" w:line="394" w:lineRule="exact"/>
        <w:ind w:left="400"/>
        <w:jc w:val="left"/>
      </w:pPr>
      <w:r>
        <w:t>Domy przy ul. Lipowej 8, 9, 11, 12, 17, 24, 26 z początku XX w</w:t>
      </w:r>
    </w:p>
    <w:p w14:paraId="03921A48" w14:textId="77777777" w:rsidR="005E5D92" w:rsidRDefault="00BE6A00" w:rsidP="00217A6F">
      <w:pPr>
        <w:pStyle w:val="Teksttreci27"/>
        <w:numPr>
          <w:ilvl w:val="0"/>
          <w:numId w:val="3"/>
        </w:numPr>
        <w:shd w:val="clear" w:color="auto" w:fill="auto"/>
        <w:tabs>
          <w:tab w:val="left" w:pos="770"/>
        </w:tabs>
        <w:spacing w:before="0" w:after="0" w:line="384" w:lineRule="exact"/>
        <w:ind w:left="760" w:hanging="360"/>
      </w:pPr>
      <w:r>
        <w:t xml:space="preserve">Dawny dwór </w:t>
      </w:r>
      <w:proofErr w:type="spellStart"/>
      <w:r>
        <w:t>Vierlinden</w:t>
      </w:r>
      <w:proofErr w:type="spellEnd"/>
      <w:r>
        <w:t xml:space="preserve"> barona J. </w:t>
      </w:r>
      <w:proofErr w:type="spellStart"/>
      <w:r>
        <w:t>Speck</w:t>
      </w:r>
      <w:proofErr w:type="spellEnd"/>
      <w:r>
        <w:t xml:space="preserve"> von </w:t>
      </w:r>
      <w:proofErr w:type="spellStart"/>
      <w:r>
        <w:t>Sternburga</w:t>
      </w:r>
      <w:proofErr w:type="spellEnd"/>
      <w:r>
        <w:t xml:space="preserve"> przy ul. Lipowej 30 z początku XX w.</w:t>
      </w:r>
    </w:p>
    <w:p w14:paraId="1706E1D9" w14:textId="77777777" w:rsidR="005E5D92" w:rsidRDefault="00BE6A00" w:rsidP="00217A6F">
      <w:pPr>
        <w:pStyle w:val="Teksttreci27"/>
        <w:numPr>
          <w:ilvl w:val="0"/>
          <w:numId w:val="3"/>
        </w:numPr>
        <w:shd w:val="clear" w:color="auto" w:fill="auto"/>
        <w:tabs>
          <w:tab w:val="left" w:pos="770"/>
        </w:tabs>
        <w:spacing w:before="0" w:after="0" w:line="384" w:lineRule="exact"/>
        <w:ind w:left="760" w:hanging="360"/>
      </w:pPr>
      <w:r>
        <w:t>Dom mieszkalny przy ul. Krótkiej 2 z końca XIX w.</w:t>
      </w:r>
    </w:p>
    <w:p w14:paraId="7E130351" w14:textId="77777777" w:rsidR="005E5D92" w:rsidRDefault="00BE6A00" w:rsidP="00217A6F">
      <w:pPr>
        <w:pStyle w:val="Teksttreci27"/>
        <w:numPr>
          <w:ilvl w:val="0"/>
          <w:numId w:val="3"/>
        </w:numPr>
        <w:shd w:val="clear" w:color="auto" w:fill="auto"/>
        <w:tabs>
          <w:tab w:val="left" w:pos="770"/>
        </w:tabs>
        <w:spacing w:before="0" w:after="0" w:line="384" w:lineRule="exact"/>
        <w:ind w:left="760" w:hanging="360"/>
      </w:pPr>
      <w:r>
        <w:t>Dom w Żytkiejmach przy ul. Pl. Wolności 2, z przełomu XIX i XX w.</w:t>
      </w:r>
    </w:p>
    <w:p w14:paraId="3A733130" w14:textId="77777777" w:rsidR="005E5D92" w:rsidRDefault="00BE6A00" w:rsidP="00217A6F">
      <w:pPr>
        <w:pStyle w:val="Teksttreci27"/>
        <w:numPr>
          <w:ilvl w:val="0"/>
          <w:numId w:val="3"/>
        </w:numPr>
        <w:shd w:val="clear" w:color="auto" w:fill="auto"/>
        <w:tabs>
          <w:tab w:val="left" w:pos="770"/>
        </w:tabs>
        <w:spacing w:before="0" w:after="0" w:line="384" w:lineRule="exact"/>
        <w:ind w:left="760" w:hanging="360"/>
      </w:pPr>
      <w:r>
        <w:t xml:space="preserve">Dawny budynek toromistrza odcinka drogowego z początku XX wieku - typowy przykład pruskiej architektury. Zachował się napis stacji </w:t>
      </w:r>
      <w:proofErr w:type="spellStart"/>
      <w:r>
        <w:t>Szittkehmen</w:t>
      </w:r>
      <w:proofErr w:type="spellEnd"/>
      <w:r>
        <w:t xml:space="preserve"> na elewacji bocznej budynku.</w:t>
      </w:r>
    </w:p>
    <w:p w14:paraId="7032D487" w14:textId="7AF47BCA" w:rsidR="005E5D92" w:rsidRDefault="00217A6F" w:rsidP="00217A6F">
      <w:pPr>
        <w:pStyle w:val="Teksttreci27"/>
        <w:numPr>
          <w:ilvl w:val="0"/>
          <w:numId w:val="3"/>
        </w:numPr>
        <w:shd w:val="clear" w:color="auto" w:fill="auto"/>
        <w:tabs>
          <w:tab w:val="left" w:pos="770"/>
        </w:tabs>
        <w:spacing w:before="0" w:after="0" w:line="384" w:lineRule="exact"/>
        <w:ind w:left="400"/>
      </w:pPr>
      <w:r>
        <w:rPr>
          <w:noProof/>
        </w:rPr>
        <mc:AlternateContent>
          <mc:Choice Requires="wps">
            <w:drawing>
              <wp:anchor distT="0" distB="0" distL="176530" distR="155575" simplePos="0" relativeHeight="251669504" behindDoc="0" locked="0" layoutInCell="0" allowOverlap="1" wp14:anchorId="15814685" wp14:editId="5BCDA309">
                <wp:simplePos x="0" y="0"/>
                <wp:positionH relativeFrom="margin">
                  <wp:posOffset>335280</wp:posOffset>
                </wp:positionH>
                <wp:positionV relativeFrom="paragraph">
                  <wp:posOffset>807720</wp:posOffset>
                </wp:positionV>
                <wp:extent cx="3106420" cy="1924050"/>
                <wp:effectExtent l="0" t="0" r="0" b="0"/>
                <wp:wrapTopAndBottom/>
                <wp:docPr id="1704852027" name="Prostokąt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6420" cy="1924050"/>
                        </a:xfrm>
                        <a:prstGeom prst="rect">
                          <a:avLst/>
                        </a:prstGeom>
                        <a:noFill/>
                        <a:ln w="0">
                          <a:noFill/>
                        </a:ln>
                      </wps:spPr>
                      <wps:style>
                        <a:lnRef idx="0">
                          <a:scrgbClr r="0" g="0" b="0"/>
                        </a:lnRef>
                        <a:fillRef idx="0">
                          <a:scrgbClr r="0" g="0" b="0"/>
                        </a:fillRef>
                        <a:effectRef idx="0">
                          <a:scrgbClr r="0" g="0" b="0"/>
                        </a:effectRef>
                        <a:fontRef idx="minor"/>
                      </wps:style>
                      <wps:txbx>
                        <w:txbxContent>
                          <w:p w14:paraId="73C492BA" w14:textId="77777777" w:rsidR="005E5D92" w:rsidRDefault="00BE6A00">
                            <w:pPr>
                              <w:pStyle w:val="Zawartoramki"/>
                              <w:jc w:val="center"/>
                              <w:rPr>
                                <w:sz w:val="2"/>
                                <w:szCs w:val="2"/>
                              </w:rPr>
                            </w:pPr>
                            <w:r>
                              <w:rPr>
                                <w:noProof/>
                              </w:rPr>
                              <w:drawing>
                                <wp:inline distT="0" distB="0" distL="0" distR="0" wp14:anchorId="4F5091B7" wp14:editId="60F301C7">
                                  <wp:extent cx="3095625" cy="1485900"/>
                                  <wp:effectExtent l="0" t="0" r="0" b="0"/>
                                  <wp:docPr id="40"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34"/>
                                          <pic:cNvPicPr>
                                            <a:picLocks noChangeAspect="1" noChangeArrowheads="1"/>
                                          </pic:cNvPicPr>
                                        </pic:nvPicPr>
                                        <pic:blipFill>
                                          <a:blip r:embed="rId23"/>
                                          <a:stretch>
                                            <a:fillRect/>
                                          </a:stretch>
                                        </pic:blipFill>
                                        <pic:spPr bwMode="auto">
                                          <a:xfrm>
                                            <a:off x="0" y="0"/>
                                            <a:ext cx="3095625" cy="1485900"/>
                                          </a:xfrm>
                                          <a:prstGeom prst="rect">
                                            <a:avLst/>
                                          </a:prstGeom>
                                        </pic:spPr>
                                      </pic:pic>
                                    </a:graphicData>
                                  </a:graphic>
                                </wp:inline>
                              </w:drawing>
                            </w:r>
                          </w:p>
                          <w:p w14:paraId="573DE92C" w14:textId="77777777" w:rsidR="005E5D92" w:rsidRDefault="00BE6A00">
                            <w:pPr>
                              <w:pStyle w:val="Podpisobrazu"/>
                              <w:shd w:val="clear" w:color="auto" w:fill="auto"/>
                              <w:spacing w:line="230" w:lineRule="exact"/>
                              <w:jc w:val="left"/>
                            </w:pPr>
                            <w:r>
                              <w:t>Ryc. 12. Żytkiejmy, dworzec kolejowy w czasie I wojny światowej. Fotografia obok - zachowany do dziś budynek toromistrza.</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15814685" id="Prostokąt 50" o:spid="_x0000_s1037" style="position:absolute;left:0;text-align:left;margin-left:26.4pt;margin-top:63.6pt;width:244.6pt;height:151.5pt;z-index:251669504;visibility:visible;mso-wrap-style:square;mso-width-percent:0;mso-height-percent:0;mso-wrap-distance-left:13.9pt;mso-wrap-distance-top:0;mso-wrap-distance-right:12.2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" o:allowincell="f" filled="f" stroked="f" strokeweight="0">
                <v:textbox style="mso-fit-shape-to-text:t" inset="0,0,0,0">
                  <w:txbxContent>
                    <w:p w14:paraId="73C492BA" w14:textId="77777777" w:rsidR="005E5D92" w:rsidRDefault="00BE6A00">
                      <w:pPr>
                        <w:pStyle w:val="Zawartoramki"/>
                        <w:jc w:val="center"/>
                        <w:rPr>
                          <w:sz w:val="2"/>
                          <w:szCs w:val="2"/>
                        </w:rPr>
                      </w:pPr>
                      <w:r>
                        <w:rPr>
                          <w:noProof/>
                        </w:rPr>
                        <w:drawing>
                          <wp:inline distT="0" distB="0" distL="0" distR="0" wp14:anchorId="4F5091B7" wp14:editId="60F301C7">
                            <wp:extent cx="3095625" cy="1485900"/>
                            <wp:effectExtent l="0" t="0" r="0" b="0"/>
                            <wp:docPr id="40"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34"/>
                                    <pic:cNvPicPr>
                                      <a:picLocks noChangeAspect="1" noChangeArrowheads="1"/>
                                    </pic:cNvPicPr>
                                  </pic:nvPicPr>
                                  <pic:blipFill>
                                    <a:blip r:embed="rId24"/>
                                    <a:stretch>
                                      <a:fillRect/>
                                    </a:stretch>
                                  </pic:blipFill>
                                  <pic:spPr bwMode="auto">
                                    <a:xfrm>
                                      <a:off x="0" y="0"/>
                                      <a:ext cx="3095625" cy="1485900"/>
                                    </a:xfrm>
                                    <a:prstGeom prst="rect">
                                      <a:avLst/>
                                    </a:prstGeom>
                                  </pic:spPr>
                                </pic:pic>
                              </a:graphicData>
                            </a:graphic>
                          </wp:inline>
                        </w:drawing>
                      </w:r>
                    </w:p>
                    <w:p w14:paraId="573DE92C" w14:textId="77777777" w:rsidR="005E5D92" w:rsidRDefault="00BE6A00">
                      <w:pPr>
                        <w:pStyle w:val="Podpisobrazu"/>
                        <w:shd w:val="clear" w:color="auto" w:fill="auto"/>
                        <w:spacing w:line="230" w:lineRule="exact"/>
                        <w:jc w:val="left"/>
                      </w:pPr>
                      <w:r>
                        <w:t xml:space="preserve">Ryc. 12. Żytkiejmy, dworzec kolejowy w </w:t>
                      </w:r>
                      <w:r>
                        <w:t>czasie I wojny światowej. Fotografia obok - zachowany do dziś budynek toromistrza.</w:t>
                      </w:r>
                    </w:p>
                  </w:txbxContent>
                </v:textbox>
                <w10:wrap type="topAndBottom" anchorx="margin"/>
              </v:rect>
            </w:pict>
          </mc:Fallback>
        </mc:AlternateContent>
      </w:r>
      <w:r w:rsidR="00F14976">
        <w:t>Dwa wiadukty kolejowe i dwa drogowe w Żytkiejmach, czas powstania - 1907, 1910 i 1927 r.</w:t>
      </w:r>
    </w:p>
    <w:p w14:paraId="691033EE" w14:textId="7AE507A2" w:rsidR="005E5D92" w:rsidRDefault="00BC54CF" w:rsidP="00217A6F">
      <w:pPr>
        <w:pStyle w:val="Teksttreci27"/>
        <w:numPr>
          <w:ilvl w:val="0"/>
          <w:numId w:val="3"/>
        </w:numPr>
        <w:shd w:val="clear" w:color="auto" w:fill="auto"/>
        <w:tabs>
          <w:tab w:val="left" w:pos="763"/>
        </w:tabs>
        <w:spacing w:before="0" w:after="0" w:line="384" w:lineRule="exact"/>
        <w:ind w:left="760" w:hanging="360"/>
      </w:pPr>
      <w:r>
        <w:rPr>
          <w:noProof/>
        </w:rPr>
        <w:drawing>
          <wp:anchor distT="0" distB="30480" distL="63500" distR="63500" simplePos="0" relativeHeight="251604480" behindDoc="0" locked="0" layoutInCell="0" allowOverlap="1" wp14:anchorId="1D544619" wp14:editId="4A63D463">
            <wp:simplePos x="0" y="0"/>
            <wp:positionH relativeFrom="column">
              <wp:posOffset>3485515</wp:posOffset>
            </wp:positionH>
            <wp:positionV relativeFrom="paragraph">
              <wp:posOffset>387350</wp:posOffset>
            </wp:positionV>
            <wp:extent cx="2261235" cy="1746250"/>
            <wp:effectExtent l="0" t="0" r="0" b="0"/>
            <wp:wrapTopAndBottom/>
            <wp:docPr id="42"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184"/>
                    <pic:cNvPicPr>
                      <a:picLocks noChangeAspect="1" noChangeArrowheads="1"/>
                    </pic:cNvPicPr>
                  </pic:nvPicPr>
                  <pic:blipFill>
                    <a:blip r:embed="rId25"/>
                    <a:stretch>
                      <a:fillRect/>
                    </a:stretch>
                  </pic:blipFill>
                  <pic:spPr bwMode="auto">
                    <a:xfrm>
                      <a:off x="0" y="0"/>
                      <a:ext cx="2261235" cy="1746250"/>
                    </a:xfrm>
                    <a:prstGeom prst="rect">
                      <a:avLst/>
                    </a:prstGeom>
                  </pic:spPr>
                </pic:pic>
              </a:graphicData>
            </a:graphic>
          </wp:anchor>
        </w:drawing>
      </w:r>
      <w:r>
        <w:t>Remiza Strażacka w Żytkiejmach, lata 30-te XX w.</w:t>
      </w:r>
    </w:p>
    <w:p w14:paraId="2DA51917" w14:textId="57327B1D" w:rsidR="005E5D92" w:rsidRDefault="00BE6A00" w:rsidP="00217A6F">
      <w:pPr>
        <w:pStyle w:val="Teksttreci27"/>
        <w:numPr>
          <w:ilvl w:val="0"/>
          <w:numId w:val="3"/>
        </w:numPr>
        <w:shd w:val="clear" w:color="auto" w:fill="auto"/>
        <w:tabs>
          <w:tab w:val="left" w:pos="763"/>
        </w:tabs>
        <w:spacing w:before="0" w:after="0" w:line="384" w:lineRule="exact"/>
        <w:ind w:left="760" w:hanging="360"/>
      </w:pPr>
      <w:r>
        <w:t>Gajówka na terenie Osady Leśnej w Żytkiejmach z końca XIX w.</w:t>
      </w:r>
    </w:p>
    <w:p w14:paraId="31C042DA" w14:textId="77777777" w:rsidR="005E5D92" w:rsidRDefault="00BE6A00" w:rsidP="00217A6F">
      <w:pPr>
        <w:pStyle w:val="Teksttreci27"/>
        <w:numPr>
          <w:ilvl w:val="0"/>
          <w:numId w:val="3"/>
        </w:numPr>
        <w:shd w:val="clear" w:color="auto" w:fill="auto"/>
        <w:tabs>
          <w:tab w:val="left" w:pos="763"/>
        </w:tabs>
        <w:spacing w:before="0" w:after="0" w:line="384" w:lineRule="exact"/>
        <w:ind w:left="760" w:hanging="360"/>
      </w:pPr>
      <w:r>
        <w:t>Budynek dawnego nadleśnictwa w Żytkiejmach z lat 80 XIX w.</w:t>
      </w:r>
    </w:p>
    <w:p w14:paraId="37D16137" w14:textId="576BD488" w:rsidR="005E5D92" w:rsidRDefault="00BE6A00" w:rsidP="00217A6F">
      <w:pPr>
        <w:pStyle w:val="Teksttreci27"/>
        <w:numPr>
          <w:ilvl w:val="0"/>
          <w:numId w:val="3"/>
        </w:numPr>
        <w:shd w:val="clear" w:color="auto" w:fill="auto"/>
        <w:tabs>
          <w:tab w:val="left" w:pos="763"/>
        </w:tabs>
        <w:spacing w:before="0" w:after="352" w:line="384" w:lineRule="exact"/>
        <w:ind w:left="760" w:hanging="360"/>
      </w:pPr>
      <w:r>
        <w:t xml:space="preserve">dwa cmentarze ewangelickie z XIX wieku nie ujęte w rejestrze zabytków, w tym jeden z grobem kapitana A. </w:t>
      </w:r>
      <w:proofErr w:type="spellStart"/>
      <w:r>
        <w:t>Lascecka</w:t>
      </w:r>
      <w:proofErr w:type="spellEnd"/>
      <w:r>
        <w:t xml:space="preserve"> odnowiony i uporządkowany w 2007 roku przez młodzież z </w:t>
      </w:r>
      <w:proofErr w:type="spellStart"/>
      <w:r>
        <w:t>Żytkiejm</w:t>
      </w:r>
      <w:proofErr w:type="spellEnd"/>
      <w:r>
        <w:t xml:space="preserve"> i wolontariuszy Fundacji </w:t>
      </w:r>
      <w:proofErr w:type="spellStart"/>
      <w:r>
        <w:t>Borussia</w:t>
      </w:r>
      <w:proofErr w:type="spellEnd"/>
      <w:r>
        <w:t>.</w:t>
      </w:r>
    </w:p>
    <w:p w14:paraId="768B4169" w14:textId="16D6C40D" w:rsidR="005E5D92" w:rsidRDefault="00BE6A00">
      <w:pPr>
        <w:pStyle w:val="Nagwek20"/>
        <w:keepNext/>
        <w:keepLines/>
        <w:shd w:val="clear" w:color="auto" w:fill="auto"/>
        <w:spacing w:before="0" w:line="394" w:lineRule="exact"/>
        <w:jc w:val="both"/>
      </w:pPr>
      <w:bookmarkStart w:id="14" w:name="bookmark30"/>
      <w:r>
        <w:t>Aleje drzew:</w:t>
      </w:r>
      <w:bookmarkEnd w:id="14"/>
    </w:p>
    <w:p w14:paraId="57594F75" w14:textId="7D712FED" w:rsidR="005E5D92" w:rsidRDefault="00BE6A00" w:rsidP="00217A6F">
      <w:pPr>
        <w:pStyle w:val="Teksttreci27"/>
        <w:numPr>
          <w:ilvl w:val="0"/>
          <w:numId w:val="3"/>
        </w:numPr>
        <w:shd w:val="clear" w:color="auto" w:fill="auto"/>
        <w:tabs>
          <w:tab w:val="left" w:pos="763"/>
        </w:tabs>
        <w:spacing w:before="0" w:after="0" w:line="394" w:lineRule="exact"/>
        <w:ind w:left="760" w:hanging="360"/>
      </w:pPr>
      <w:r>
        <w:t>aleja dębowa przy budynku dawnego nadleśnictwa - uznana za pomnik przyrody</w:t>
      </w:r>
    </w:p>
    <w:p w14:paraId="184A0E27" w14:textId="619818F5" w:rsidR="005E5D92" w:rsidRDefault="00BE6A00" w:rsidP="00217A6F">
      <w:pPr>
        <w:pStyle w:val="Teksttreci27"/>
        <w:numPr>
          <w:ilvl w:val="0"/>
          <w:numId w:val="3"/>
        </w:numPr>
        <w:shd w:val="clear" w:color="auto" w:fill="auto"/>
        <w:tabs>
          <w:tab w:val="left" w:pos="763"/>
        </w:tabs>
        <w:spacing w:before="0" w:after="372" w:line="394" w:lineRule="exact"/>
        <w:ind w:left="760" w:hanging="360"/>
      </w:pPr>
      <w:r>
        <w:lastRenderedPageBreak/>
        <w:t>aleja lipowa wzdłuż drogi prowadzącej do granicy państwowej</w:t>
      </w:r>
    </w:p>
    <w:p w14:paraId="6C0DAF0E" w14:textId="6DD0ACCA" w:rsidR="005E5D92" w:rsidRDefault="00BE6A00">
      <w:pPr>
        <w:pStyle w:val="Teksttreci27"/>
        <w:shd w:val="clear" w:color="auto" w:fill="auto"/>
        <w:spacing w:before="0" w:after="360"/>
        <w:ind w:firstLine="0"/>
      </w:pPr>
      <w:r>
        <w:t xml:space="preserve">W celu zwiększenia atrakcyjności turystycznej </w:t>
      </w:r>
      <w:proofErr w:type="spellStart"/>
      <w:r>
        <w:t>Żytkiejm</w:t>
      </w:r>
      <w:proofErr w:type="spellEnd"/>
      <w:r>
        <w:t>, należy podjąć działania w kierunku oznakowania i opisania miejsc związanych z historią miejscowości.</w:t>
      </w:r>
    </w:p>
    <w:p w14:paraId="64019176" w14:textId="36065BA1" w:rsidR="005E5D92" w:rsidRDefault="00BE6A00" w:rsidP="00217A6F">
      <w:pPr>
        <w:pStyle w:val="Nagwek20"/>
        <w:keepNext/>
        <w:keepLines/>
        <w:numPr>
          <w:ilvl w:val="0"/>
          <w:numId w:val="4"/>
        </w:numPr>
        <w:shd w:val="clear" w:color="auto" w:fill="auto"/>
        <w:tabs>
          <w:tab w:val="left" w:pos="488"/>
        </w:tabs>
        <w:spacing w:before="0" w:line="379" w:lineRule="exact"/>
        <w:jc w:val="both"/>
      </w:pPr>
      <w:bookmarkStart w:id="15" w:name="bookmark31"/>
      <w:r>
        <w:t>Położenie i wygląd miejscowości</w:t>
      </w:r>
      <w:bookmarkEnd w:id="15"/>
    </w:p>
    <w:p w14:paraId="2B3652EE" w14:textId="48B08967" w:rsidR="005E5D92" w:rsidRDefault="00F14976">
      <w:pPr>
        <w:pStyle w:val="Teksttreci27"/>
        <w:shd w:val="clear" w:color="auto" w:fill="auto"/>
        <w:spacing w:before="0" w:after="0"/>
        <w:ind w:firstLine="0"/>
      </w:pPr>
      <w:r>
        <w:t>Żytkiejmy to malownicza wieś położona w północno wschodniej części gminy Dubeninki, w powiecie gołdapskim województwa warmińsko - mazurskiego. Wieś znajduje się na samym skraju Puszczy Rominckiej przy drodze Gołdap - Szypliszki, bezpośrednio przy granicy z obwodem kaliningradzkim. Nieopodal zbiegają się granice Polski, Litwy i Rosji.</w:t>
      </w:r>
    </w:p>
    <w:p w14:paraId="5E183FFD" w14:textId="083F94BA" w:rsidR="005E5D92" w:rsidRDefault="00217A6F">
      <w:pPr>
        <w:pStyle w:val="Teksttreci27"/>
        <w:shd w:val="clear" w:color="auto" w:fill="auto"/>
        <w:spacing w:before="0" w:after="0"/>
        <w:ind w:firstLine="0"/>
      </w:pPr>
      <w:r>
        <w:rPr>
          <w:noProof/>
        </w:rPr>
        <mc:AlternateContent>
          <mc:Choice Requires="wps">
            <w:drawing>
              <wp:anchor distT="0" distB="0" distL="137160" distR="298450" simplePos="0" relativeHeight="251670528" behindDoc="0" locked="0" layoutInCell="0" allowOverlap="1" wp14:anchorId="196DC400" wp14:editId="7DD24F77">
                <wp:simplePos x="0" y="0"/>
                <wp:positionH relativeFrom="margin">
                  <wp:posOffset>1043305</wp:posOffset>
                </wp:positionH>
                <wp:positionV relativeFrom="paragraph">
                  <wp:posOffset>3154680</wp:posOffset>
                </wp:positionV>
                <wp:extent cx="4293870" cy="261620"/>
                <wp:effectExtent l="0" t="0" r="0" b="0"/>
                <wp:wrapTopAndBottom/>
                <wp:docPr id="1446279336" name="Prostokąt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93870" cy="261620"/>
                        </a:xfrm>
                        <a:prstGeom prst="rect">
                          <a:avLst/>
                        </a:prstGeom>
                        <a:noFill/>
                        <a:ln w="0">
                          <a:noFill/>
                        </a:ln>
                      </wps:spPr>
                      <wps:style>
                        <a:lnRef idx="0">
                          <a:scrgbClr r="0" g="0" b="0"/>
                        </a:lnRef>
                        <a:fillRef idx="0">
                          <a:scrgbClr r="0" g="0" b="0"/>
                        </a:fillRef>
                        <a:effectRef idx="0">
                          <a:scrgbClr r="0" g="0" b="0"/>
                        </a:effectRef>
                        <a:fontRef idx="minor"/>
                      </wps:style>
                      <wps:txbx>
                        <w:txbxContent>
                          <w:p w14:paraId="6191D814" w14:textId="77777777" w:rsidR="005E5D92" w:rsidRDefault="00BE6A00">
                            <w:pPr>
                              <w:pStyle w:val="Podpisobrazu"/>
                              <w:shd w:val="clear" w:color="auto" w:fill="auto"/>
                              <w:spacing w:line="235" w:lineRule="exact"/>
                              <w:jc w:val="both"/>
                            </w:pPr>
                            <w:r>
                              <w:t xml:space="preserve">Ryc. 13. Lokalizacja </w:t>
                            </w:r>
                            <w:proofErr w:type="spellStart"/>
                            <w:r>
                              <w:t>Żytkiejm</w:t>
                            </w:r>
                            <w:proofErr w:type="spellEnd"/>
                            <w:r>
                              <w:t xml:space="preserve"> na tle województwa i gminy.</w:t>
                            </w:r>
                          </w:p>
                        </w:txbxContent>
                      </wps:txbx>
                      <wps:bodyPr lIns="0" tIns="0" rIns="0" bIns="0" upright="1">
                        <a:noAutofit/>
                      </wps:bodyPr>
                    </wps:wsp>
                  </a:graphicData>
                </a:graphic>
                <wp14:sizeRelH relativeFrom="page">
                  <wp14:pctWidth>0</wp14:pctWidth>
                </wp14:sizeRelH>
                <wp14:sizeRelV relativeFrom="page">
                  <wp14:pctHeight>0</wp14:pctHeight>
                </wp14:sizeRelV>
              </wp:anchor>
            </w:drawing>
          </mc:Choice>
          <mc:Fallback>
            <w:pict>
              <v:rect w14:anchorId="196DC400" id="Prostokąt 49" o:spid="_x0000_s1038" style="position:absolute;left:0;text-align:left;margin-left:82.15pt;margin-top:248.4pt;width:338.1pt;height:20.6pt;z-index:251670528;visibility:visible;mso-wrap-style:square;mso-width-percent:0;mso-height-percent:0;mso-wrap-distance-left:10.8pt;mso-wrap-distance-top:0;mso-wrap-distance-right:23.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" o:allowincell="f" filled="f" stroked="f" strokeweight="0">
                <v:textbox inset="0,0,0,0">
                  <w:txbxContent>
                    <w:p w14:paraId="6191D814" w14:textId="77777777" w:rsidR="005E5D92" w:rsidRDefault="00BE6A00">
                      <w:pPr>
                        <w:pStyle w:val="Podpisobrazu"/>
                        <w:shd w:val="clear" w:color="auto" w:fill="auto"/>
                        <w:spacing w:line="235" w:lineRule="exact"/>
                        <w:jc w:val="both"/>
                      </w:pPr>
                      <w:r>
                        <w:t xml:space="preserve">Ryc. 13. Lokalizacja </w:t>
                      </w:r>
                      <w:proofErr w:type="spellStart"/>
                      <w:r>
                        <w:t>Żytkiejm</w:t>
                      </w:r>
                      <w:proofErr w:type="spellEnd"/>
                      <w:r>
                        <w:t xml:space="preserve"> na </w:t>
                      </w:r>
                      <w:r>
                        <w:t>tle województwa i gminy.</w:t>
                      </w:r>
                    </w:p>
                  </w:txbxContent>
                </v:textbox>
                <w10:wrap type="topAndBottom" anchorx="margin"/>
              </v:rect>
            </w:pict>
          </mc:Fallback>
        </mc:AlternateContent>
      </w:r>
      <w:r w:rsidR="00BC54CF">
        <w:rPr>
          <w:noProof/>
        </w:rPr>
        <w:drawing>
          <wp:anchor distT="0" distB="0" distL="137160" distR="298450" simplePos="0" relativeHeight="251610624" behindDoc="0" locked="0" layoutInCell="0" allowOverlap="1" wp14:anchorId="0F226021" wp14:editId="4EF474F5">
            <wp:simplePos x="0" y="0"/>
            <wp:positionH relativeFrom="margin">
              <wp:posOffset>424180</wp:posOffset>
            </wp:positionH>
            <wp:positionV relativeFrom="paragraph">
              <wp:posOffset>569595</wp:posOffset>
            </wp:positionV>
            <wp:extent cx="4871720" cy="2551430"/>
            <wp:effectExtent l="0" t="0" r="0" b="0"/>
            <wp:wrapTopAndBottom/>
            <wp:docPr id="45"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87"/>
                    <pic:cNvPicPr>
                      <a:picLocks noChangeAspect="1" noChangeArrowheads="1"/>
                    </pic:cNvPicPr>
                  </pic:nvPicPr>
                  <pic:blipFill>
                    <a:blip r:embed="rId26"/>
                    <a:stretch>
                      <a:fillRect/>
                    </a:stretch>
                  </pic:blipFill>
                  <pic:spPr bwMode="auto">
                    <a:xfrm>
                      <a:off x="0" y="0"/>
                      <a:ext cx="4871720" cy="2551430"/>
                    </a:xfrm>
                    <a:prstGeom prst="rect">
                      <a:avLst/>
                    </a:prstGeom>
                  </pic:spPr>
                </pic:pic>
              </a:graphicData>
            </a:graphic>
          </wp:anchor>
        </w:drawing>
      </w:r>
      <w:r w:rsidR="00BC54CF">
        <w:t xml:space="preserve">W Żytkiejmach zachował się dawny układ przestrzenny wsi i wiele przedwojennych budynków. Miejscowość prezentuje charakter małego miasteczka. Zabudowa usytuowana jest przy biegnącym przez miejscowość układzie dróg tworząc tzw. system wielodrożnicy. Większość budynków to obiekty zabytkowe nawiązujące stylem do tradycyjnego budownictwa pruskiego. Na terenie miejscowości zachowało się kilka budynków drewnianych o wyjątkowych walorach historycznej architektury. Większość zabytkowych budynków mieszkalnych jest w średnim i złym stanie technicznym. </w:t>
      </w:r>
    </w:p>
    <w:p w14:paraId="635BAA58" w14:textId="25577613" w:rsidR="005E5D92" w:rsidRDefault="00BE6A00">
      <w:pPr>
        <w:pStyle w:val="Teksttreci27"/>
        <w:shd w:val="clear" w:color="auto" w:fill="auto"/>
        <w:spacing w:before="0" w:after="0"/>
        <w:ind w:firstLine="0"/>
      </w:pPr>
      <w:r>
        <w:rPr>
          <w:noProof/>
        </w:rPr>
        <w:lastRenderedPageBreak/>
        <w:drawing>
          <wp:anchor distT="0" distB="0" distL="114300" distR="114300" simplePos="0" relativeHeight="251607040" behindDoc="0" locked="0" layoutInCell="0" allowOverlap="1" wp14:anchorId="733068E6" wp14:editId="682F0551">
            <wp:simplePos x="0" y="0"/>
            <wp:positionH relativeFrom="column">
              <wp:posOffset>43815</wp:posOffset>
            </wp:positionH>
            <wp:positionV relativeFrom="paragraph">
              <wp:posOffset>196850</wp:posOffset>
            </wp:positionV>
            <wp:extent cx="2907665" cy="1795145"/>
            <wp:effectExtent l="0" t="0" r="0" b="0"/>
            <wp:wrapTight wrapText="bothSides">
              <wp:wrapPolygon edited="0">
                <wp:start x="-45" y="0"/>
                <wp:lineTo x="-45" y="21275"/>
                <wp:lineTo x="21465" y="21275"/>
                <wp:lineTo x="21465" y="0"/>
                <wp:lineTo x="-45" y="0"/>
              </wp:wrapPolygon>
            </wp:wrapTight>
            <wp:docPr id="46" name="Obraz 4" descr="100_0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 descr="100_0769"/>
                    <pic:cNvPicPr>
                      <a:picLocks noChangeAspect="1" noChangeArrowheads="1"/>
                    </pic:cNvPicPr>
                  </pic:nvPicPr>
                  <pic:blipFill>
                    <a:blip r:embed="rId27"/>
                    <a:srcRect l="6052" r="3026" b="25317"/>
                    <a:stretch>
                      <a:fillRect/>
                    </a:stretch>
                  </pic:blipFill>
                  <pic:spPr bwMode="auto">
                    <a:xfrm>
                      <a:off x="0" y="0"/>
                      <a:ext cx="2907665" cy="1795145"/>
                    </a:xfrm>
                    <a:prstGeom prst="rect">
                      <a:avLst/>
                    </a:prstGeom>
                  </pic:spPr>
                </pic:pic>
              </a:graphicData>
            </a:graphic>
          </wp:anchor>
        </w:drawing>
      </w:r>
      <w:r>
        <w:t>Poza tym miejscowość jest bardzo estetyczna i zadbana. Ulice i miejsca publiczne utrzymane są w należytym porządku.</w:t>
      </w:r>
    </w:p>
    <w:p w14:paraId="4EA2DF37" w14:textId="5D78B016" w:rsidR="005E5D92" w:rsidRDefault="00217A6F">
      <w:pPr>
        <w:pStyle w:val="Tekstpodstawowy"/>
      </w:pPr>
      <w:r>
        <w:rPr>
          <w:noProof/>
        </w:rPr>
        <mc:AlternateContent>
          <mc:Choice Requires="wps">
            <w:drawing>
              <wp:anchor distT="26670" distB="0" distL="140335" distR="140970" simplePos="0" relativeHeight="251713536" behindDoc="0" locked="0" layoutInCell="0" allowOverlap="1" wp14:anchorId="20C0290B" wp14:editId="173B6AB0">
                <wp:simplePos x="0" y="0"/>
                <wp:positionH relativeFrom="column">
                  <wp:posOffset>-3037205</wp:posOffset>
                </wp:positionH>
                <wp:positionV relativeFrom="paragraph">
                  <wp:posOffset>1121410</wp:posOffset>
                </wp:positionV>
                <wp:extent cx="3012440" cy="436880"/>
                <wp:effectExtent l="0" t="0" r="0" b="0"/>
                <wp:wrapTight wrapText="bothSides">
                  <wp:wrapPolygon edited="0">
                    <wp:start x="0" y="0"/>
                    <wp:lineTo x="0" y="20721"/>
                    <wp:lineTo x="21445" y="20721"/>
                    <wp:lineTo x="21445" y="0"/>
                    <wp:lineTo x="0" y="0"/>
                  </wp:wrapPolygon>
                </wp:wrapTight>
                <wp:docPr id="165852205" name="Prostokąt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2440" cy="436880"/>
                        </a:xfrm>
                        <a:prstGeom prst="rect">
                          <a:avLst/>
                        </a:prstGeom>
                        <a:solidFill>
                          <a:srgbClr val="FFFFFF"/>
                        </a:solidFill>
                        <a:ln w="9525">
                          <a:noFill/>
                        </a:ln>
                      </wps:spPr>
                      <wps:style>
                        <a:lnRef idx="0">
                          <a:scrgbClr r="0" g="0" b="0"/>
                        </a:lnRef>
                        <a:fillRef idx="0">
                          <a:scrgbClr r="0" g="0" b="0"/>
                        </a:fillRef>
                        <a:effectRef idx="0">
                          <a:scrgbClr r="0" g="0" b="0"/>
                        </a:effectRef>
                        <a:fontRef idx="minor"/>
                      </wps:style>
                      <wps:txbx>
                        <w:txbxContent>
                          <w:p w14:paraId="3CFA2857" w14:textId="77777777" w:rsidR="005E5D92" w:rsidRDefault="00BE6A00">
                            <w:pPr>
                              <w:pStyle w:val="Nagwek1"/>
                            </w:pPr>
                            <w:r>
                              <w:rPr>
                                <w:sz w:val="18"/>
                              </w:rPr>
                              <w:t>Ryc. 14. Żytkiejmy, zabytkowa kamienica narożna przy głównym skrzyżowaniu (Fot. T. Rydzewska)</w:t>
                            </w:r>
                          </w:p>
                        </w:txbxContent>
                      </wps:txbx>
                      <wps:bodyPr upright="1">
                        <a:noAutofit/>
                      </wps:bodyPr>
                    </wps:wsp>
                  </a:graphicData>
                </a:graphic>
                <wp14:sizeRelH relativeFrom="page">
                  <wp14:pctWidth>0</wp14:pctWidth>
                </wp14:sizeRelH>
                <wp14:sizeRelV relativeFrom="page">
                  <wp14:pctHeight>0</wp14:pctHeight>
                </wp14:sizeRelV>
              </wp:anchor>
            </w:drawing>
          </mc:Choice>
          <mc:Fallback>
            <w:pict>
              <v:rect w14:anchorId="20C0290B" id="Prostokąt 48" o:spid="_x0000_s1039" style="position:absolute;left:0;text-align:left;margin-left:-239.15pt;margin-top:88.3pt;width:237.2pt;height:34.4pt;z-index:251713536;visibility:visible;mso-wrap-style:square;mso-width-percent:0;mso-height-percent:0;mso-wrap-distance-left:11.05pt;mso-wrap-distance-top:2.1pt;mso-wrap-distance-right:11.1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" o:allowincell="f" stroked="f">
                <v:textbox>
                  <w:txbxContent>
                    <w:p w14:paraId="3CFA2857" w14:textId="77777777" w:rsidR="005E5D92" w:rsidRDefault="00BE6A00">
                      <w:pPr>
                        <w:pStyle w:val="Nagwek1"/>
                      </w:pPr>
                      <w:r>
                        <w:rPr>
                          <w:sz w:val="18"/>
                        </w:rPr>
                        <w:t>Ryc. 14. Żytkiejmy, zabytkowa kamienica narożna przy głównym skrzyżowaniu (Fot. T. Rydzewska)</w:t>
                      </w:r>
                    </w:p>
                  </w:txbxContent>
                </v:textbox>
                <w10:wrap type="tight"/>
              </v:rect>
            </w:pict>
          </mc:Fallback>
        </mc:AlternateContent>
      </w:r>
      <w:r w:rsidR="00F14976">
        <w:t xml:space="preserve">Zadbane i schludne są również obejścia przy domostwach mieszkańców. Władze gminy, a także sami mieszkańcy czynią starania, aby utrzymać w dobrym stanie budynki użyteczności publicznej. Skala potrzeb jest jednak w dalszym ciągu ogromna, co uwidacznia dokładniejsza analiza stanu technicznego obiektów. </w:t>
      </w:r>
    </w:p>
    <w:p w14:paraId="595A1460" w14:textId="2EA811C4" w:rsidR="005E5D92" w:rsidRDefault="00BE6A00">
      <w:pPr>
        <w:pStyle w:val="Teksttreci27"/>
        <w:shd w:val="clear" w:color="auto" w:fill="auto"/>
        <w:spacing w:before="0" w:after="0"/>
        <w:ind w:firstLine="0"/>
      </w:pPr>
      <w:r>
        <w:rPr>
          <w:noProof/>
        </w:rPr>
        <w:drawing>
          <wp:anchor distT="0" distB="0" distL="114300" distR="114300" simplePos="0" relativeHeight="251600896" behindDoc="0" locked="0" layoutInCell="0" allowOverlap="1" wp14:anchorId="150FA337" wp14:editId="236353CC">
            <wp:simplePos x="0" y="0"/>
            <wp:positionH relativeFrom="column">
              <wp:posOffset>224790</wp:posOffset>
            </wp:positionH>
            <wp:positionV relativeFrom="paragraph">
              <wp:posOffset>321945</wp:posOffset>
            </wp:positionV>
            <wp:extent cx="2214245" cy="1661795"/>
            <wp:effectExtent l="0" t="0" r="0" b="0"/>
            <wp:wrapSquare wrapText="bothSides"/>
            <wp:docPr id="49" name="Obraz 144" descr="Zytkiejmy wiosna 2008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144" descr="Zytkiejmy wiosna 2008 011"/>
                    <pic:cNvPicPr>
                      <a:picLocks noChangeAspect="1" noChangeArrowheads="1"/>
                    </pic:cNvPicPr>
                  </pic:nvPicPr>
                  <pic:blipFill>
                    <a:blip r:embed="rId28"/>
                    <a:stretch>
                      <a:fillRect/>
                    </a:stretch>
                  </pic:blipFill>
                  <pic:spPr bwMode="auto">
                    <a:xfrm>
                      <a:off x="0" y="0"/>
                      <a:ext cx="2214245" cy="1661795"/>
                    </a:xfrm>
                    <a:prstGeom prst="rect">
                      <a:avLst/>
                    </a:prstGeom>
                  </pic:spPr>
                </pic:pic>
              </a:graphicData>
            </a:graphic>
          </wp:anchor>
        </w:drawing>
      </w:r>
      <w:r>
        <w:t>Działania renowacyjne należy podjąć w szczególności w odniesieniu do obiektów zabytkowych o dużej wartości, wpisanych do rejestru zabytków.</w:t>
      </w:r>
    </w:p>
    <w:p w14:paraId="6FCC8715" w14:textId="0C3887C0" w:rsidR="005E5D92" w:rsidRDefault="00217A6F">
      <w:pPr>
        <w:pStyle w:val="Teksttreci27"/>
        <w:shd w:val="clear" w:color="auto" w:fill="auto"/>
        <w:spacing w:before="0" w:after="0"/>
        <w:ind w:firstLine="0"/>
      </w:pPr>
      <w:r>
        <w:rPr>
          <w:noProof/>
        </w:rPr>
        <mc:AlternateContent>
          <mc:Choice Requires="wps">
            <w:drawing>
              <wp:anchor distT="26670" distB="26670" distL="140335" distR="140970" simplePos="0" relativeHeight="251694080" behindDoc="0" locked="0" layoutInCell="0" allowOverlap="1" wp14:anchorId="18C88636" wp14:editId="5E0F4E37">
                <wp:simplePos x="0" y="0"/>
                <wp:positionH relativeFrom="column">
                  <wp:posOffset>-2333625</wp:posOffset>
                </wp:positionH>
                <wp:positionV relativeFrom="paragraph">
                  <wp:posOffset>1195070</wp:posOffset>
                </wp:positionV>
                <wp:extent cx="2248535" cy="525780"/>
                <wp:effectExtent l="0" t="0" r="0" b="0"/>
                <wp:wrapTight wrapText="bothSides">
                  <wp:wrapPolygon edited="0">
                    <wp:start x="0" y="0"/>
                    <wp:lineTo x="0" y="21130"/>
                    <wp:lineTo x="21411" y="21130"/>
                    <wp:lineTo x="21411" y="0"/>
                    <wp:lineTo x="0" y="0"/>
                  </wp:wrapPolygon>
                </wp:wrapTight>
                <wp:docPr id="643277444" name="Prostokąt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48535" cy="525780"/>
                        </a:xfrm>
                        <a:prstGeom prst="rect">
                          <a:avLst/>
                        </a:prstGeom>
                        <a:solidFill>
                          <a:srgbClr val="FFFFFF"/>
                        </a:solidFill>
                        <a:ln w="9525">
                          <a:noFill/>
                        </a:ln>
                      </wps:spPr>
                      <wps:style>
                        <a:lnRef idx="0">
                          <a:scrgbClr r="0" g="0" b="0"/>
                        </a:lnRef>
                        <a:fillRef idx="0">
                          <a:scrgbClr r="0" g="0" b="0"/>
                        </a:fillRef>
                        <a:effectRef idx="0">
                          <a:scrgbClr r="0" g="0" b="0"/>
                        </a:effectRef>
                        <a:fontRef idx="minor"/>
                      </wps:style>
                      <wps:txbx>
                        <w:txbxContent>
                          <w:p w14:paraId="31069EA9" w14:textId="77777777" w:rsidR="005E5D92" w:rsidRDefault="00BE6A00">
                            <w:pPr>
                              <w:pStyle w:val="Nagwek1"/>
                              <w:jc w:val="left"/>
                              <w:rPr>
                                <w:sz w:val="20"/>
                                <w:szCs w:val="20"/>
                              </w:rPr>
                            </w:pPr>
                            <w:r>
                              <w:rPr>
                                <w:sz w:val="20"/>
                                <w:szCs w:val="20"/>
                              </w:rPr>
                              <w:t xml:space="preserve">Ryc. 15. Żytkiejmy, zabudowa wzdłuż ul. M. Konopnickiej </w:t>
                            </w:r>
                          </w:p>
                          <w:p w14:paraId="66017C27" w14:textId="77777777" w:rsidR="005E5D92" w:rsidRDefault="00BE6A00">
                            <w:pPr>
                              <w:pStyle w:val="Nagwek1"/>
                              <w:jc w:val="left"/>
                              <w:rPr>
                                <w:sz w:val="20"/>
                                <w:szCs w:val="20"/>
                              </w:rPr>
                            </w:pPr>
                            <w:r>
                              <w:rPr>
                                <w:sz w:val="20"/>
                                <w:szCs w:val="20"/>
                              </w:rPr>
                              <w:t>z początku XX wieku.</w:t>
                            </w:r>
                          </w:p>
                        </w:txbxContent>
                      </wps:txbx>
                      <wps:bodyPr upright="1">
                        <a:noAutofit/>
                      </wps:bodyPr>
                    </wps:wsp>
                  </a:graphicData>
                </a:graphic>
                <wp14:sizeRelH relativeFrom="page">
                  <wp14:pctWidth>0</wp14:pctWidth>
                </wp14:sizeRelH>
                <wp14:sizeRelV relativeFrom="page">
                  <wp14:pctHeight>0</wp14:pctHeight>
                </wp14:sizeRelV>
              </wp:anchor>
            </w:drawing>
          </mc:Choice>
          <mc:Fallback>
            <w:pict>
              <v:rect w14:anchorId="18C88636" id="Prostokąt 47" o:spid="_x0000_s1040" style="position:absolute;left:0;text-align:left;margin-left:-183.75pt;margin-top:94.1pt;width:177.05pt;height:41.4pt;z-index:251694080;visibility:visible;mso-wrap-style:square;mso-width-percent:0;mso-height-percent:0;mso-wrap-distance-left:11.05pt;mso-wrap-distance-top:2.1pt;mso-wrap-distance-right:11.1pt;mso-wrap-distance-bottom:2.1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" o:allowincell="f" stroked="f">
                <v:textbox>
                  <w:txbxContent>
                    <w:p w14:paraId="31069EA9" w14:textId="77777777" w:rsidR="005E5D92" w:rsidRDefault="00BE6A00">
                      <w:pPr>
                        <w:pStyle w:val="Nagwek1"/>
                        <w:jc w:val="left"/>
                        <w:rPr>
                          <w:sz w:val="20"/>
                          <w:szCs w:val="20"/>
                        </w:rPr>
                      </w:pPr>
                      <w:r>
                        <w:rPr>
                          <w:sz w:val="20"/>
                          <w:szCs w:val="20"/>
                        </w:rPr>
                        <w:t xml:space="preserve">Ryc. 15. Żytkiejmy, zabudowa wzdłuż ul. M. Konopnickiej </w:t>
                      </w:r>
                    </w:p>
                    <w:p w14:paraId="66017C27" w14:textId="77777777" w:rsidR="005E5D92" w:rsidRDefault="00BE6A00">
                      <w:pPr>
                        <w:pStyle w:val="Nagwek1"/>
                        <w:jc w:val="left"/>
                        <w:rPr>
                          <w:sz w:val="20"/>
                          <w:szCs w:val="20"/>
                        </w:rPr>
                      </w:pPr>
                      <w:r>
                        <w:rPr>
                          <w:sz w:val="20"/>
                          <w:szCs w:val="20"/>
                        </w:rPr>
                        <w:t>z początku XX wieku.</w:t>
                      </w:r>
                    </w:p>
                  </w:txbxContent>
                </v:textbox>
                <w10:wrap type="tight"/>
              </v:rect>
            </w:pict>
          </mc:Fallback>
        </mc:AlternateContent>
      </w:r>
      <w:r w:rsidR="00F14976">
        <w:t>Ze względu na zły stan techniczny, modernizacji wymagają także ogólnie dostępne boiska i obiekty sportowe. Konieczne jest doposażenie świetlicy i biblioteki wiejskiej oraz adaptacja na cele publiczne innych niewykorzystanych obiektów.</w:t>
      </w:r>
    </w:p>
    <w:p w14:paraId="1467132A" w14:textId="2FA0DBD6" w:rsidR="005E5D92" w:rsidRDefault="00BE6A00">
      <w:pPr>
        <w:pStyle w:val="Teksttreci27"/>
        <w:shd w:val="clear" w:color="auto" w:fill="auto"/>
        <w:spacing w:before="0" w:after="100"/>
        <w:ind w:firstLine="0"/>
      </w:pPr>
      <w:r>
        <w:t xml:space="preserve">W ostatnim okresie wymieniono nawierzchnię </w:t>
      </w:r>
    </w:p>
    <w:p w14:paraId="5156E057" w14:textId="52DDB457" w:rsidR="005E5D92" w:rsidRDefault="00BE6A00">
      <w:pPr>
        <w:pStyle w:val="Tekstpodstawowy"/>
      </w:pPr>
      <w:r>
        <w:t>na części chodników i traktów pieszych, co ułatwia przemieszczanie się oraz poprawia wygląd estetyczny wsi. Nie udaje się jednak zaspokoić wszystkich potrzeb w tym zakresie. Mieszkańcy wskazują m.in. na konieczność modernizacji ciągu pieszego oraz uporządkowania terenów zielonych w obrębie prowadzącej do centrum miejscowości dawnej alei parkowej. Zły jest również stan nawierzchni większości dróg gminnych, które wymagają ciągłych zabiegów naprawczych.</w:t>
      </w:r>
    </w:p>
    <w:p w14:paraId="0CE93849" w14:textId="1E5C3DA2" w:rsidR="005E5D92" w:rsidRDefault="00E40484">
      <w:pPr>
        <w:pStyle w:val="Teksttreci27"/>
        <w:shd w:val="clear" w:color="auto" w:fill="auto"/>
        <w:spacing w:before="0" w:after="0"/>
        <w:ind w:firstLine="0"/>
      </w:pPr>
      <w:r>
        <w:rPr>
          <w:noProof/>
        </w:rPr>
        <w:drawing>
          <wp:anchor distT="36195" distB="36195" distL="114300" distR="114300" simplePos="0" relativeHeight="251655168" behindDoc="0" locked="0" layoutInCell="0" allowOverlap="1" wp14:anchorId="253E8F16" wp14:editId="6A633207">
            <wp:simplePos x="0" y="0"/>
            <wp:positionH relativeFrom="column">
              <wp:posOffset>3136900</wp:posOffset>
            </wp:positionH>
            <wp:positionV relativeFrom="paragraph">
              <wp:posOffset>139065</wp:posOffset>
            </wp:positionV>
            <wp:extent cx="2241550" cy="1680845"/>
            <wp:effectExtent l="0" t="0" r="0" b="0"/>
            <wp:wrapTight wrapText="bothSides">
              <wp:wrapPolygon edited="0">
                <wp:start x="-22" y="0"/>
                <wp:lineTo x="-22" y="21272"/>
                <wp:lineTo x="21456" y="21272"/>
                <wp:lineTo x="21456" y="0"/>
                <wp:lineTo x="-22" y="0"/>
              </wp:wrapPolygon>
            </wp:wrapTight>
            <wp:docPr id="52" name="Obraz 118599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1185992579"/>
                    <pic:cNvPicPr>
                      <a:picLocks noChangeAspect="1" noChangeArrowheads="1"/>
                    </pic:cNvPicPr>
                  </pic:nvPicPr>
                  <pic:blipFill>
                    <a:blip r:embed="rId29"/>
                    <a:stretch>
                      <a:fillRect/>
                    </a:stretch>
                  </pic:blipFill>
                  <pic:spPr bwMode="auto">
                    <a:xfrm>
                      <a:off x="0" y="0"/>
                      <a:ext cx="2241550" cy="1680845"/>
                    </a:xfrm>
                    <a:prstGeom prst="rect">
                      <a:avLst/>
                    </a:prstGeom>
                  </pic:spPr>
                </pic:pic>
              </a:graphicData>
            </a:graphic>
          </wp:anchor>
        </w:drawing>
      </w:r>
      <w:r>
        <w:t>Niedostateczne jest oświetlenie uliczne na obszarze miejscowości. Uzupełnienia wymaga oświetlenie na osiedlu byłych pracowników PGR i ulicy Partyzantów, prowadzącej do centrum wsi. Są to szczególnie licznie zamieszkałe obszary miejscowości.</w:t>
      </w:r>
    </w:p>
    <w:p w14:paraId="6A20F15A" w14:textId="0CBC9CF9" w:rsidR="005E5D92" w:rsidRDefault="00217A6F">
      <w:pPr>
        <w:pStyle w:val="Teksttreci27"/>
        <w:shd w:val="clear" w:color="auto" w:fill="auto"/>
        <w:spacing w:before="0" w:after="349"/>
        <w:ind w:firstLine="0"/>
      </w:pPr>
      <w:r>
        <w:rPr>
          <w:noProof/>
        </w:rPr>
        <mc:AlternateContent>
          <mc:Choice Requires="wps">
            <w:drawing>
              <wp:anchor distT="105410" distB="52070" distL="115570" distR="63500" simplePos="0" relativeHeight="251721728" behindDoc="0" locked="0" layoutInCell="0" allowOverlap="1" wp14:anchorId="7C80F851" wp14:editId="1F5EA3BF">
                <wp:simplePos x="0" y="0"/>
                <wp:positionH relativeFrom="column">
                  <wp:posOffset>3126740</wp:posOffset>
                </wp:positionH>
                <wp:positionV relativeFrom="paragraph">
                  <wp:posOffset>404495</wp:posOffset>
                </wp:positionV>
                <wp:extent cx="2244725" cy="313055"/>
                <wp:effectExtent l="0" t="0" r="0" b="0"/>
                <wp:wrapTight wrapText="bothSides">
                  <wp:wrapPolygon edited="0">
                    <wp:start x="0" y="0"/>
                    <wp:lineTo x="0" y="21030"/>
                    <wp:lineTo x="21447" y="21030"/>
                    <wp:lineTo x="21447" y="0"/>
                    <wp:lineTo x="0" y="0"/>
                  </wp:wrapPolygon>
                </wp:wrapTight>
                <wp:docPr id="215595855" name="Prostokąt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44725" cy="313055"/>
                        </a:xfrm>
                        <a:prstGeom prst="rect">
                          <a:avLst/>
                        </a:prstGeom>
                        <a:noFill/>
                        <a:ln w="0">
                          <a:noFill/>
                        </a:ln>
                      </wps:spPr>
                      <wps:style>
                        <a:lnRef idx="0">
                          <a:scrgbClr r="0" g="0" b="0"/>
                        </a:lnRef>
                        <a:fillRef idx="0">
                          <a:scrgbClr r="0" g="0" b="0"/>
                        </a:fillRef>
                        <a:effectRef idx="0">
                          <a:scrgbClr r="0" g="0" b="0"/>
                        </a:effectRef>
                        <a:fontRef idx="minor"/>
                      </wps:style>
                      <wps:txbx>
                        <w:txbxContent>
                          <w:p w14:paraId="6FD10CA8" w14:textId="77777777" w:rsidR="005E5D92" w:rsidRDefault="005E5D92">
                            <w:pPr>
                              <w:pStyle w:val="Zawartoramki"/>
                              <w:jc w:val="center"/>
                              <w:rPr>
                                <w:sz w:val="2"/>
                                <w:szCs w:val="2"/>
                              </w:rPr>
                            </w:pPr>
                          </w:p>
                          <w:p w14:paraId="41DF7D52" w14:textId="77777777" w:rsidR="005E5D92" w:rsidRDefault="00BE6A00">
                            <w:pPr>
                              <w:pStyle w:val="Podpisobrazu3"/>
                              <w:shd w:val="clear" w:color="auto" w:fill="auto"/>
                              <w:spacing w:line="235" w:lineRule="exact"/>
                              <w:rPr>
                                <w:b/>
                              </w:rPr>
                            </w:pPr>
                            <w:r>
                              <w:rPr>
                                <w:b/>
                              </w:rPr>
                              <w:t xml:space="preserve">Ryc. 16. </w:t>
                            </w:r>
                            <w:proofErr w:type="spellStart"/>
                            <w:r>
                              <w:rPr>
                                <w:b/>
                              </w:rPr>
                              <w:t>Żytkiejmski</w:t>
                            </w:r>
                            <w:proofErr w:type="spellEnd"/>
                            <w:r>
                              <w:rPr>
                                <w:b/>
                              </w:rPr>
                              <w:t xml:space="preserve"> skwerek </w:t>
                            </w:r>
                          </w:p>
                          <w:p w14:paraId="35D78908" w14:textId="77777777" w:rsidR="005E5D92" w:rsidRDefault="00BE6A00">
                            <w:pPr>
                              <w:pStyle w:val="Podpisobrazu3"/>
                              <w:shd w:val="clear" w:color="auto" w:fill="auto"/>
                              <w:spacing w:line="235" w:lineRule="exact"/>
                              <w:rPr>
                                <w:b/>
                              </w:rPr>
                            </w:pPr>
                            <w:r>
                              <w:rPr>
                                <w:b/>
                              </w:rPr>
                              <w:t>w centrum wsi (Fot. T. Rydzewska)</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7C80F851" id="Prostokąt 46" o:spid="_x0000_s1041" style="position:absolute;left:0;text-align:left;margin-left:246.2pt;margin-top:31.85pt;width:176.75pt;height:24.65pt;z-index:251721728;visibility:visible;mso-wrap-style:square;mso-width-percent:0;mso-height-percent:0;mso-wrap-distance-left:9.1pt;mso-wrap-distance-top:8.3pt;mso-wrap-distance-right:5pt;mso-wrap-distance-bottom:4.1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" o:allowincell="f" filled="f" stroked="f" strokeweight="0">
                <v:textbox style="mso-fit-shape-to-text:t" inset="0,0,0,0">
                  <w:txbxContent>
                    <w:p w14:paraId="6FD10CA8" w14:textId="77777777" w:rsidR="005E5D92" w:rsidRDefault="005E5D92">
                      <w:pPr>
                        <w:pStyle w:val="Zawartoramki"/>
                        <w:jc w:val="center"/>
                        <w:rPr>
                          <w:sz w:val="2"/>
                          <w:szCs w:val="2"/>
                        </w:rPr>
                      </w:pPr>
                    </w:p>
                    <w:p w14:paraId="41DF7D52" w14:textId="77777777" w:rsidR="005E5D92" w:rsidRDefault="00BE6A00">
                      <w:pPr>
                        <w:pStyle w:val="Podpisobrazu3"/>
                        <w:shd w:val="clear" w:color="auto" w:fill="auto"/>
                        <w:spacing w:line="235" w:lineRule="exact"/>
                        <w:rPr>
                          <w:b/>
                        </w:rPr>
                      </w:pPr>
                      <w:r>
                        <w:rPr>
                          <w:b/>
                        </w:rPr>
                        <w:t xml:space="preserve">Ryc. 16. </w:t>
                      </w:r>
                      <w:proofErr w:type="spellStart"/>
                      <w:r>
                        <w:rPr>
                          <w:b/>
                        </w:rPr>
                        <w:t>Żytkiejmski</w:t>
                      </w:r>
                      <w:proofErr w:type="spellEnd"/>
                      <w:r>
                        <w:rPr>
                          <w:b/>
                        </w:rPr>
                        <w:t xml:space="preserve"> skwerek </w:t>
                      </w:r>
                    </w:p>
                    <w:p w14:paraId="35D78908" w14:textId="77777777" w:rsidR="005E5D92" w:rsidRDefault="00BE6A00">
                      <w:pPr>
                        <w:pStyle w:val="Podpisobrazu3"/>
                        <w:shd w:val="clear" w:color="auto" w:fill="auto"/>
                        <w:spacing w:line="235" w:lineRule="exact"/>
                        <w:rPr>
                          <w:b/>
                        </w:rPr>
                      </w:pPr>
                      <w:r>
                        <w:rPr>
                          <w:b/>
                        </w:rPr>
                        <w:t>w centrum wsi (Fot. T. Rydzewska)</w:t>
                      </w:r>
                    </w:p>
                  </w:txbxContent>
                </v:textbox>
                <w10:wrap type="tight"/>
              </v:rect>
            </w:pict>
          </mc:Fallback>
        </mc:AlternateContent>
      </w:r>
      <w:r w:rsidR="00F14976">
        <w:t xml:space="preserve">Najbliższe jezioro (Pobłędzie) znajduje się w odległości 5 km od </w:t>
      </w:r>
      <w:proofErr w:type="spellStart"/>
      <w:r w:rsidR="00F14976">
        <w:t>Żytkiejm</w:t>
      </w:r>
      <w:proofErr w:type="spellEnd"/>
      <w:r w:rsidR="00F14976">
        <w:t xml:space="preserve">. Jedynym akwenem </w:t>
      </w:r>
      <w:r w:rsidR="00F14976">
        <w:lastRenderedPageBreak/>
        <w:t>wodnym na terenie miejscowości jest malowniczy staw młyński, który jest potencjalnym miejscem spotkań i rekreacji. Teren wokół stawu wymaga zagospodarowania. Brakuje tu bowiem wydzielonego miejsca na plażę, a także niezbędnej infrastruktury rekreacyjnej (m.in. pomostu, wiat, stolików, ławek) oraz stołu do tenisa stołowego na wolnym powietrzu, który posłuży mieszkańcom do organizacji zawodów w tej dyscyplinie sportu. Dno stawu jest pokryte mułem. Możliwe jest utwardzenie fragmentu dna i przystosowanie akwenu do pełnienia funkcji kąpieliska wiejskiego. W centrum miejscowości zamontowane zostały siłownie zewnętrzne, oraz zagospodarowany dawny park wraz z wiatą i ławkami „</w:t>
      </w:r>
      <w:proofErr w:type="spellStart"/>
      <w:r w:rsidR="00F14976">
        <w:t>Żytkiejmski</w:t>
      </w:r>
      <w:proofErr w:type="spellEnd"/>
      <w:r w:rsidR="00F14976">
        <w:t xml:space="preserve"> skwerek”. Z uwagi na ciągły brak wystarczającej ilości miejsc spotkań społeczności wiejskiej w połączeniu z wypoczynkiem i rekreacją, należy przystosować nowe obszary do tej funkcji.</w:t>
      </w:r>
    </w:p>
    <w:p w14:paraId="0CD809AD" w14:textId="77777777" w:rsidR="005E5D92" w:rsidRDefault="00BE6A00" w:rsidP="00217A6F">
      <w:pPr>
        <w:pStyle w:val="Nagwek20"/>
        <w:keepNext/>
        <w:keepLines/>
        <w:numPr>
          <w:ilvl w:val="0"/>
          <w:numId w:val="4"/>
        </w:numPr>
        <w:shd w:val="clear" w:color="auto" w:fill="auto"/>
        <w:tabs>
          <w:tab w:val="left" w:pos="428"/>
        </w:tabs>
        <w:spacing w:before="0" w:line="394" w:lineRule="exact"/>
        <w:jc w:val="both"/>
      </w:pPr>
      <w:bookmarkStart w:id="16" w:name="bookmark32"/>
      <w:r>
        <w:t>Funkcje, jakie pełni miejscowość</w:t>
      </w:r>
      <w:bookmarkEnd w:id="16"/>
    </w:p>
    <w:p w14:paraId="56F7EE9D" w14:textId="77777777" w:rsidR="005E5D92" w:rsidRDefault="00BE6A00" w:rsidP="00217A6F">
      <w:pPr>
        <w:pStyle w:val="Teksttreci27"/>
        <w:numPr>
          <w:ilvl w:val="0"/>
          <w:numId w:val="3"/>
        </w:numPr>
        <w:shd w:val="clear" w:color="auto" w:fill="auto"/>
        <w:tabs>
          <w:tab w:val="left" w:pos="365"/>
        </w:tabs>
        <w:spacing w:before="0" w:after="0" w:line="394" w:lineRule="exact"/>
      </w:pPr>
      <w:r>
        <w:t>mieszkalna,</w:t>
      </w:r>
    </w:p>
    <w:p w14:paraId="0089E2CB" w14:textId="77777777" w:rsidR="005E5D92" w:rsidRDefault="00BE6A00" w:rsidP="00217A6F">
      <w:pPr>
        <w:pStyle w:val="Teksttreci27"/>
        <w:numPr>
          <w:ilvl w:val="0"/>
          <w:numId w:val="3"/>
        </w:numPr>
        <w:shd w:val="clear" w:color="auto" w:fill="auto"/>
        <w:tabs>
          <w:tab w:val="left" w:pos="365"/>
        </w:tabs>
        <w:spacing w:before="0" w:after="0" w:line="394" w:lineRule="exact"/>
      </w:pPr>
      <w:r>
        <w:t>rolnicza,</w:t>
      </w:r>
    </w:p>
    <w:p w14:paraId="44CE2C7C" w14:textId="77777777" w:rsidR="005E5D92" w:rsidRDefault="00BE6A00" w:rsidP="00217A6F">
      <w:pPr>
        <w:pStyle w:val="Teksttreci100"/>
        <w:numPr>
          <w:ilvl w:val="0"/>
          <w:numId w:val="3"/>
        </w:numPr>
        <w:shd w:val="clear" w:color="auto" w:fill="auto"/>
        <w:tabs>
          <w:tab w:val="left" w:pos="365"/>
        </w:tabs>
        <w:spacing w:line="394" w:lineRule="exact"/>
        <w:jc w:val="both"/>
      </w:pPr>
      <w:r>
        <w:rPr>
          <w:rStyle w:val="Teksttreci1011ptBezkursywy"/>
        </w:rPr>
        <w:t xml:space="preserve">turystyczna </w:t>
      </w:r>
      <w:r>
        <w:t>(potencjalna),</w:t>
      </w:r>
    </w:p>
    <w:p w14:paraId="348D675E" w14:textId="77777777" w:rsidR="005E5D92" w:rsidRDefault="00BE6A00" w:rsidP="00217A6F">
      <w:pPr>
        <w:pStyle w:val="Teksttreci27"/>
        <w:numPr>
          <w:ilvl w:val="0"/>
          <w:numId w:val="3"/>
        </w:numPr>
        <w:shd w:val="clear" w:color="auto" w:fill="auto"/>
        <w:tabs>
          <w:tab w:val="left" w:pos="368"/>
        </w:tabs>
        <w:spacing w:before="120" w:after="500" w:line="246" w:lineRule="exact"/>
      </w:pPr>
      <w:proofErr w:type="spellStart"/>
      <w:r>
        <w:t>kulturalno</w:t>
      </w:r>
      <w:proofErr w:type="spellEnd"/>
      <w:r>
        <w:t xml:space="preserve"> - oświatowa.</w:t>
      </w:r>
    </w:p>
    <w:p w14:paraId="2FC349AE" w14:textId="77777777" w:rsidR="005E5D92" w:rsidRDefault="00BE6A00">
      <w:pPr>
        <w:pStyle w:val="Nagwek20"/>
        <w:keepNext/>
        <w:keepLines/>
        <w:shd w:val="clear" w:color="auto" w:fill="auto"/>
        <w:tabs>
          <w:tab w:val="left" w:pos="294"/>
        </w:tabs>
        <w:spacing w:before="0" w:after="400"/>
        <w:jc w:val="both"/>
      </w:pPr>
      <w:bookmarkStart w:id="17" w:name="bookmark33"/>
      <w:r>
        <w:t>O wyborze poszczególnych funkcji, jakie pełni miejscowość przesądza:</w:t>
      </w:r>
      <w:bookmarkEnd w:id="17"/>
    </w:p>
    <w:p w14:paraId="71EE6B74" w14:textId="77777777" w:rsidR="005E5D92" w:rsidRDefault="00BE6A00" w:rsidP="00217A6F">
      <w:pPr>
        <w:pStyle w:val="Teksttreci27"/>
        <w:numPr>
          <w:ilvl w:val="0"/>
          <w:numId w:val="3"/>
        </w:numPr>
        <w:shd w:val="clear" w:color="auto" w:fill="auto"/>
        <w:tabs>
          <w:tab w:val="left" w:pos="426"/>
        </w:tabs>
        <w:spacing w:before="0" w:after="400" w:line="360" w:lineRule="auto"/>
        <w:ind w:left="400" w:hanging="400"/>
      </w:pPr>
      <w:r>
        <w:t>Funkcja mieszkalna. Wielkość miejscowości, liczba ludności (druga co do liczby ludności miejscowość gminy Dubeninki), dostępność komunikacyjna, występowanie obiektów użyteczności publicznej oraz urządzeń infrastruktury technicznej.</w:t>
      </w:r>
    </w:p>
    <w:p w14:paraId="629D39C6" w14:textId="77777777" w:rsidR="005E5D92" w:rsidRDefault="00BE6A00" w:rsidP="00217A6F">
      <w:pPr>
        <w:pStyle w:val="Teksttreci27"/>
        <w:numPr>
          <w:ilvl w:val="0"/>
          <w:numId w:val="3"/>
        </w:numPr>
        <w:shd w:val="clear" w:color="auto" w:fill="auto"/>
        <w:tabs>
          <w:tab w:val="left" w:pos="368"/>
        </w:tabs>
        <w:spacing w:before="0" w:after="400"/>
        <w:ind w:left="400" w:hanging="400"/>
        <w:jc w:val="left"/>
      </w:pPr>
      <w:r>
        <w:t>Funkcja rolnicza. Na obszarze miejscowości działa 38 gospodarstw rolnych o łącznym areale 475 ha. Średnia wielkość gospodarstwa rolnego wynosi 12,5 ha.</w:t>
      </w:r>
    </w:p>
    <w:p w14:paraId="44BE4BDA" w14:textId="77777777" w:rsidR="005E5D92" w:rsidRDefault="00BE6A00" w:rsidP="00217A6F">
      <w:pPr>
        <w:pStyle w:val="Teksttreci27"/>
        <w:numPr>
          <w:ilvl w:val="0"/>
          <w:numId w:val="5"/>
        </w:numPr>
        <w:shd w:val="clear" w:color="auto" w:fill="auto"/>
        <w:tabs>
          <w:tab w:val="left" w:pos="368"/>
        </w:tabs>
        <w:spacing w:before="0" w:after="400"/>
        <w:ind w:left="426" w:hanging="426"/>
      </w:pPr>
      <w:r>
        <w:t xml:space="preserve">Funkcja turystyczna (potencjalna). Na możliwość rozwoju funkcji turystycznej wskazuje położenie miejscowości w otulinie Parku Krajobrazowego Puszczy Rominckiej, stanowiącej obszar o wybitnych walorach przyrodniczo - krajobrazowych, spuścizna historyczna, bogactwo zachowanej architektury, korzystne usytuowanie (30 km od Gołdapi). Dla mieszkańców rozwój funkcji turystycznej miejscowości oznaczać będzie możliwość uzyskania dodatkowego źródła dochodu, przyczyniając się tym samym do pobudzenia aktywności gospodarczej miejscowości. W tym celu konieczna będzie rozbudowa niezbędnej infrastruktury oraz zaplecza, bez którego niemożliwe stanie się sprostanie </w:t>
      </w:r>
      <w:r>
        <w:lastRenderedPageBreak/>
        <w:t>wymaganiom rynku stawianym przed branżą turystyczną.</w:t>
      </w:r>
    </w:p>
    <w:p w14:paraId="5370CBC0" w14:textId="79B8AAF1" w:rsidR="005E5D92" w:rsidRDefault="00217A6F" w:rsidP="00217A6F">
      <w:pPr>
        <w:pStyle w:val="Teksttreci27"/>
        <w:numPr>
          <w:ilvl w:val="0"/>
          <w:numId w:val="3"/>
        </w:numPr>
        <w:shd w:val="clear" w:color="auto" w:fill="auto"/>
        <w:tabs>
          <w:tab w:val="left" w:pos="368"/>
        </w:tabs>
        <w:spacing w:before="0" w:after="0"/>
        <w:ind w:left="426" w:hanging="426"/>
      </w:pPr>
      <w:r>
        <w:rPr>
          <w:noProof/>
        </w:rPr>
        <mc:AlternateContent>
          <mc:Choice Requires="wps">
            <w:drawing>
              <wp:anchor distT="91440" distB="216535" distL="63500" distR="112395" simplePos="0" relativeHeight="251715584" behindDoc="0" locked="0" layoutInCell="0" allowOverlap="1" wp14:anchorId="7C7CD67B" wp14:editId="2BA87C63">
                <wp:simplePos x="0" y="0"/>
                <wp:positionH relativeFrom="margin">
                  <wp:posOffset>-140970</wp:posOffset>
                </wp:positionH>
                <wp:positionV relativeFrom="paragraph">
                  <wp:posOffset>3957955</wp:posOffset>
                </wp:positionV>
                <wp:extent cx="2750185" cy="306705"/>
                <wp:effectExtent l="0" t="0" r="0" b="0"/>
                <wp:wrapTight wrapText="bothSides">
                  <wp:wrapPolygon edited="0">
                    <wp:start x="0" y="0"/>
                    <wp:lineTo x="0" y="21466"/>
                    <wp:lineTo x="21545" y="21466"/>
                    <wp:lineTo x="21545" y="0"/>
                    <wp:lineTo x="0" y="0"/>
                  </wp:wrapPolygon>
                </wp:wrapTight>
                <wp:docPr id="1294943895" name="Prostokąt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50185" cy="306705"/>
                        </a:xfrm>
                        <a:prstGeom prst="rect">
                          <a:avLst/>
                        </a:prstGeom>
                        <a:noFill/>
                        <a:ln w="0">
                          <a:noFill/>
                        </a:ln>
                      </wps:spPr>
                      <wps:style>
                        <a:lnRef idx="0">
                          <a:scrgbClr r="0" g="0" b="0"/>
                        </a:lnRef>
                        <a:fillRef idx="0">
                          <a:scrgbClr r="0" g="0" b="0"/>
                        </a:fillRef>
                        <a:effectRef idx="0">
                          <a:scrgbClr r="0" g="0" b="0"/>
                        </a:effectRef>
                        <a:fontRef idx="minor"/>
                      </wps:style>
                      <wps:txbx>
                        <w:txbxContent>
                          <w:p w14:paraId="22CFF989" w14:textId="77777777" w:rsidR="005E5D92" w:rsidRDefault="005E5D92">
                            <w:pPr>
                              <w:pStyle w:val="Zawartoramki"/>
                              <w:jc w:val="center"/>
                              <w:rPr>
                                <w:sz w:val="2"/>
                                <w:szCs w:val="2"/>
                              </w:rPr>
                            </w:pPr>
                          </w:p>
                          <w:p w14:paraId="1FA4B904" w14:textId="77777777" w:rsidR="005E5D92" w:rsidRDefault="00BE6A00">
                            <w:pPr>
                              <w:pStyle w:val="Podpisobrazu"/>
                              <w:shd w:val="clear" w:color="auto" w:fill="auto"/>
                              <w:spacing w:line="230" w:lineRule="exact"/>
                            </w:pPr>
                            <w:r>
                              <w:t xml:space="preserve">Ryc. 17. Kościół rzymsko-katolicki  </w:t>
                            </w:r>
                          </w:p>
                          <w:p w14:paraId="0D5A836E" w14:textId="77777777" w:rsidR="005E5D92" w:rsidRDefault="00BE6A00">
                            <w:pPr>
                              <w:pStyle w:val="Podpisobrazu"/>
                              <w:shd w:val="clear" w:color="auto" w:fill="auto"/>
                              <w:spacing w:line="230" w:lineRule="exact"/>
                            </w:pPr>
                            <w:r>
                              <w:t xml:space="preserve">w Żytkiejmach </w:t>
                            </w:r>
                            <w:r>
                              <w:rPr>
                                <w:rStyle w:val="PodpisobrazuBezpogrubieniaExact"/>
                                <w:b/>
                                <w:i/>
                                <w:iCs/>
                              </w:rPr>
                              <w:t>(Fot. T. Rydzewska)</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7C7CD67B" id="Prostokąt 45" o:spid="_x0000_s1042" style="position:absolute;left:0;text-align:left;margin-left:-11.1pt;margin-top:311.65pt;width:216.55pt;height:24.15pt;z-index:251715584;visibility:visible;mso-wrap-style:square;mso-width-percent:0;mso-height-percent:0;mso-wrap-distance-left:5pt;mso-wrap-distance-top:7.2pt;mso-wrap-distance-right:8.85pt;mso-wrap-distance-bottom:17.0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" o:allowincell="f" filled="f" stroked="f" strokeweight="0">
                <v:textbox style="mso-fit-shape-to-text:t" inset="0,0,0,0">
                  <w:txbxContent>
                    <w:p w14:paraId="22CFF989" w14:textId="77777777" w:rsidR="005E5D92" w:rsidRDefault="005E5D92">
                      <w:pPr>
                        <w:pStyle w:val="Zawartoramki"/>
                        <w:jc w:val="center"/>
                        <w:rPr>
                          <w:sz w:val="2"/>
                          <w:szCs w:val="2"/>
                        </w:rPr>
                      </w:pPr>
                    </w:p>
                    <w:p w14:paraId="1FA4B904" w14:textId="77777777" w:rsidR="005E5D92" w:rsidRDefault="00BE6A00">
                      <w:pPr>
                        <w:pStyle w:val="Podpisobrazu"/>
                        <w:shd w:val="clear" w:color="auto" w:fill="auto"/>
                        <w:spacing w:line="230" w:lineRule="exact"/>
                      </w:pPr>
                      <w:r>
                        <w:t xml:space="preserve">Ryc. 17. Kościół rzymsko-katolicki  </w:t>
                      </w:r>
                    </w:p>
                    <w:p w14:paraId="0D5A836E" w14:textId="77777777" w:rsidR="005E5D92" w:rsidRDefault="00BE6A00">
                      <w:pPr>
                        <w:pStyle w:val="Podpisobrazu"/>
                        <w:shd w:val="clear" w:color="auto" w:fill="auto"/>
                        <w:spacing w:line="230" w:lineRule="exact"/>
                      </w:pPr>
                      <w:r>
                        <w:t xml:space="preserve">w Żytkiejmach </w:t>
                      </w:r>
                      <w:r>
                        <w:rPr>
                          <w:rStyle w:val="PodpisobrazuBezpogrubieniaExact"/>
                          <w:b/>
                          <w:i/>
                          <w:iCs/>
                        </w:rPr>
                        <w:t>(Fot. T. Rydzewska)</w:t>
                      </w:r>
                    </w:p>
                  </w:txbxContent>
                </v:textbox>
                <w10:wrap type="tight" anchorx="margin"/>
              </v:rect>
            </w:pict>
          </mc:Fallback>
        </mc:AlternateContent>
      </w:r>
      <w:r w:rsidR="00E40484">
        <w:rPr>
          <w:noProof/>
        </w:rPr>
        <w:drawing>
          <wp:anchor distT="0" distB="0" distL="114300" distR="114300" simplePos="0" relativeHeight="251654144" behindDoc="0" locked="0" layoutInCell="0" allowOverlap="1" wp14:anchorId="34932A90" wp14:editId="13421D1A">
            <wp:simplePos x="0" y="0"/>
            <wp:positionH relativeFrom="column">
              <wp:posOffset>-136525</wp:posOffset>
            </wp:positionH>
            <wp:positionV relativeFrom="paragraph">
              <wp:posOffset>1871980</wp:posOffset>
            </wp:positionV>
            <wp:extent cx="2743200" cy="1990725"/>
            <wp:effectExtent l="0" t="0" r="0" b="0"/>
            <wp:wrapTight wrapText="bothSides">
              <wp:wrapPolygon edited="0">
                <wp:start x="-21" y="0"/>
                <wp:lineTo x="-21" y="21475"/>
                <wp:lineTo x="21431" y="21475"/>
                <wp:lineTo x="21431" y="0"/>
                <wp:lineTo x="-21" y="0"/>
              </wp:wrapPolygon>
            </wp:wrapTight>
            <wp:docPr id="55"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32"/>
                    <pic:cNvPicPr>
                      <a:picLocks noChangeAspect="1" noChangeArrowheads="1"/>
                    </pic:cNvPicPr>
                  </pic:nvPicPr>
                  <pic:blipFill>
                    <a:blip r:embed="rId30"/>
                    <a:stretch>
                      <a:fillRect/>
                    </a:stretch>
                  </pic:blipFill>
                  <pic:spPr bwMode="auto">
                    <a:xfrm>
                      <a:off x="0" y="0"/>
                      <a:ext cx="2743200" cy="1990725"/>
                    </a:xfrm>
                    <a:prstGeom prst="rect">
                      <a:avLst/>
                    </a:prstGeom>
                  </pic:spPr>
                </pic:pic>
              </a:graphicData>
            </a:graphic>
          </wp:anchor>
        </w:drawing>
      </w:r>
      <w:r w:rsidR="00F14976">
        <w:t xml:space="preserve">Funkcja </w:t>
      </w:r>
      <w:proofErr w:type="spellStart"/>
      <w:r w:rsidR="00F14976">
        <w:t>kulturalno</w:t>
      </w:r>
      <w:proofErr w:type="spellEnd"/>
      <w:r w:rsidR="00F14976">
        <w:t xml:space="preserve"> - oświatowa. Prężnie działają instytucje i organizacje krzewiące rozwój kulturalny lokalnej społeczności to: biblioteka i świetlica wiejska, władze sołeckie, parafia rzymsko - katolicka, Stowarzyszenie „</w:t>
      </w:r>
      <w:proofErr w:type="spellStart"/>
      <w:r w:rsidR="00F14976">
        <w:t>Żytkiejmska</w:t>
      </w:r>
      <w:proofErr w:type="spellEnd"/>
      <w:r w:rsidR="00F14976">
        <w:t xml:space="preserve"> Struga”, Ochotnicza Straż Pożarna oraz Koło Gospodyń Wiejskich „Sękacz” w </w:t>
      </w:r>
      <w:proofErr w:type="spellStart"/>
      <w:r w:rsidR="00F14976">
        <w:t>Kiekskiejmach</w:t>
      </w:r>
      <w:proofErr w:type="spellEnd"/>
      <w:r w:rsidR="00F14976">
        <w:t xml:space="preserve">. Mieszkańcy przejawiają znaczną aktywność w kierunku pielęgnowania kultury i lokalnych tradycji włączając się w inicjatywy podejmowane przez instytucje i organizacje lokalne. Są to m.in. cykliczne działania: od 2006 wystawa połączona z warsztatami Wielkanocnymi „Spotkanie z pisanką”, od 2010 roku cykliczna impreza plenerowa „Święto Sękacza”, a od 2012 r. prowadzone jest </w:t>
      </w:r>
      <w:proofErr w:type="spellStart"/>
      <w:r w:rsidR="00F14976">
        <w:t>Ekomuzeum</w:t>
      </w:r>
      <w:proofErr w:type="spellEnd"/>
      <w:r w:rsidR="00F14976">
        <w:t xml:space="preserve"> „</w:t>
      </w:r>
      <w:proofErr w:type="spellStart"/>
      <w:r w:rsidR="00F14976">
        <w:t>Żytkiejmski</w:t>
      </w:r>
      <w:proofErr w:type="spellEnd"/>
      <w:r w:rsidR="00F14976">
        <w:t xml:space="preserve"> </w:t>
      </w:r>
      <w:proofErr w:type="spellStart"/>
      <w:r w:rsidR="00F14976">
        <w:t>Trójstyk</w:t>
      </w:r>
      <w:proofErr w:type="spellEnd"/>
      <w:r w:rsidR="00F14976">
        <w:t>”. Lokalna społeczność chętnie uczestniczy w organizowanych warsztatach np.: kulinarnych, rękodzielniczych, artystycznych, imprezach okolicznościowych.</w:t>
      </w:r>
    </w:p>
    <w:p w14:paraId="2945719F" w14:textId="2F7AF72B" w:rsidR="005E5D92" w:rsidRDefault="00BE6A00">
      <w:pPr>
        <w:pStyle w:val="Teksttreci27"/>
        <w:shd w:val="clear" w:color="auto" w:fill="auto"/>
        <w:spacing w:before="0" w:after="0"/>
        <w:ind w:firstLine="0"/>
      </w:pPr>
      <w:r>
        <w:t>Działalność oświatowa i wychowawcza prowadzona przez Szkołę Podstawową, Park Krajobrazowy Puszczy Rominckiej w Żytkiejmach i Fundację Puszczy Rominckiej wpływa na poziom wykształcenia dzieci i młodzieży oraz zwiększenie świadomości ekologicznej mieszkańców.</w:t>
      </w:r>
    </w:p>
    <w:p w14:paraId="6824B7AD" w14:textId="088BF79A" w:rsidR="005E5D92" w:rsidRDefault="005E5D92">
      <w:pPr>
        <w:pStyle w:val="Teksttreci27"/>
        <w:shd w:val="clear" w:color="auto" w:fill="auto"/>
        <w:spacing w:before="0" w:after="0"/>
        <w:ind w:firstLine="0"/>
      </w:pPr>
    </w:p>
    <w:p w14:paraId="63A75CA9" w14:textId="757B126C" w:rsidR="005E5D92" w:rsidRDefault="00BE6A00" w:rsidP="00217A6F">
      <w:pPr>
        <w:pStyle w:val="Nagwek20"/>
        <w:keepNext/>
        <w:keepLines/>
        <w:numPr>
          <w:ilvl w:val="0"/>
          <w:numId w:val="4"/>
        </w:numPr>
        <w:shd w:val="clear" w:color="auto" w:fill="auto"/>
        <w:tabs>
          <w:tab w:val="left" w:pos="433"/>
        </w:tabs>
        <w:spacing w:before="0" w:after="34"/>
        <w:jc w:val="both"/>
      </w:pPr>
      <w:bookmarkStart w:id="18" w:name="bookmark34"/>
      <w:bookmarkEnd w:id="18"/>
      <w:r>
        <w:t>Parafia rzymsko - katolicka pod wezwaniem Św. Michała Archanioła w Żytkiejmach</w:t>
      </w:r>
    </w:p>
    <w:p w14:paraId="269AA00E" w14:textId="5CD37A3D" w:rsidR="005E5D92" w:rsidRDefault="00BE6A00">
      <w:pPr>
        <w:pStyle w:val="Teksttreci27"/>
        <w:shd w:val="clear" w:color="auto" w:fill="auto"/>
        <w:spacing w:before="0" w:after="260"/>
        <w:ind w:firstLine="0"/>
      </w:pPr>
      <w:r>
        <w:t xml:space="preserve">Parafia ewangelicka w Żytkiejmach została utworzona w 1579 roku. W tym właśnie czasie, z rozkazu księcia Albrechta Fryderyka, wybudowano późnogotycki kościół. Pastorami byli tu najprawdopodobniej Litwini (np. </w:t>
      </w:r>
      <w:proofErr w:type="spellStart"/>
      <w:r>
        <w:t>Mykolas</w:t>
      </w:r>
      <w:proofErr w:type="spellEnd"/>
      <w:r>
        <w:t xml:space="preserve"> </w:t>
      </w:r>
      <w:proofErr w:type="spellStart"/>
      <w:r>
        <w:t>Sapunas</w:t>
      </w:r>
      <w:proofErr w:type="spellEnd"/>
      <w:r>
        <w:t xml:space="preserve">), choć też i Polacy (np. </w:t>
      </w:r>
      <w:proofErr w:type="spellStart"/>
      <w:r>
        <w:t>Kytlikowski</w:t>
      </w:r>
      <w:proofErr w:type="spellEnd"/>
      <w:r>
        <w:t xml:space="preserve"> czy </w:t>
      </w:r>
      <w:proofErr w:type="spellStart"/>
      <w:r>
        <w:t>Ciborovius</w:t>
      </w:r>
      <w:proofErr w:type="spellEnd"/>
      <w:r>
        <w:t>). W 1634 roku spalił się kościół. Nowy, okazalszy, o charakterze budowli obronnej (z 4 rondlami, czyli barbakanami, i otworami strzelniczymi), postawiono w roku 1638.</w:t>
      </w:r>
    </w:p>
    <w:p w14:paraId="14FAF8B4" w14:textId="77777777" w:rsidR="005E5D92" w:rsidRDefault="00BE6A00">
      <w:pPr>
        <w:pStyle w:val="Teksttreci27"/>
        <w:shd w:val="clear" w:color="auto" w:fill="auto"/>
        <w:spacing w:before="0" w:after="0"/>
        <w:ind w:firstLine="0"/>
      </w:pPr>
      <w:r>
        <w:t xml:space="preserve">Obecny wygląd kościół uzyskał po przebudowie i gruntownym odnowieniu w roku 1879. Do XVI11 wieku nabożeństwa odprawiano tylko po litewsku, potem również po niemiecku. Litewskie nabożeństwa przetrwały do I wojny światowej. W XIX wieku </w:t>
      </w:r>
      <w:r>
        <w:lastRenderedPageBreak/>
        <w:t>osiedliła się tu ludność katolicka. Opiekę duszpasterską sprawował nad nimi proboszcz olecki. Po 1853 roku kapłani z Olecka kilka razy w roku odprawiali w Żytkiejmach Mszę św. w domach prywatnych, a potem w drewnianej kaplicy pw. Zwiastowania Najświętszej Maryi Panny.</w:t>
      </w:r>
    </w:p>
    <w:p w14:paraId="7B23CD08" w14:textId="77777777" w:rsidR="005E5D92" w:rsidRDefault="00BE6A00">
      <w:pPr>
        <w:pStyle w:val="Teksttreci27"/>
        <w:shd w:val="clear" w:color="auto" w:fill="auto"/>
        <w:spacing w:before="0" w:after="0"/>
        <w:ind w:firstLine="0"/>
      </w:pPr>
      <w:r>
        <w:t>Po II wojnie światowej napłynęli tu w większej ilości katolicy, którzy przejęli kościół będący wcześniej własnością ewangelików. Kościół został poświęcony dla kultu katolickiego 29 października 1946 roku. Upamiętnia to napis na kapliczce maryjnej wzniesionej vis a vis kościoła w 25-tą rocznicę jego poświęcenia (1971 roku). Opiekę duszpasterską sprawowali najpierw księża z parafii Wiżajny, a potem z Dubeninek. Od 1952 roku przy kościele w Żytkiejmach zamieszkał na stałe kapłan. Utworzono stały wikariat parafii Dubeninki. Już od 1956 roku prowadzone są księgi chrztów, małżeństw i zgonów. Parafię erygowano kanonicznie 20 kwietnia 1972 roku.</w:t>
      </w:r>
    </w:p>
    <w:p w14:paraId="277D9C3A" w14:textId="77777777" w:rsidR="005E5D92" w:rsidRDefault="00BE6A00">
      <w:pPr>
        <w:pStyle w:val="Teksttreci27"/>
        <w:shd w:val="clear" w:color="auto" w:fill="auto"/>
        <w:spacing w:before="0" w:after="0"/>
        <w:ind w:firstLine="0"/>
      </w:pPr>
      <w:r>
        <w:t xml:space="preserve">Proboszczami w Żytkiejmach byli kolejno: ks. Jan </w:t>
      </w:r>
      <w:proofErr w:type="spellStart"/>
      <w:r>
        <w:t>Zimolong</w:t>
      </w:r>
      <w:proofErr w:type="spellEnd"/>
      <w:r>
        <w:t xml:space="preserve"> SVD (1967-1975), ks. Franciszek Starzec (1975-1983), ks. Wiesław Jan </w:t>
      </w:r>
      <w:proofErr w:type="spellStart"/>
      <w:r>
        <w:t>Bednaruk</w:t>
      </w:r>
      <w:proofErr w:type="spellEnd"/>
      <w:r>
        <w:t xml:space="preserve"> (1983-1994), ks. Wacław </w:t>
      </w:r>
      <w:proofErr w:type="spellStart"/>
      <w:r>
        <w:t>Karawaj</w:t>
      </w:r>
      <w:proofErr w:type="spellEnd"/>
      <w:r>
        <w:t xml:space="preserve"> (1994-1995), ks. Mirosław </w:t>
      </w:r>
      <w:proofErr w:type="spellStart"/>
      <w:r>
        <w:t>Mścichowski</w:t>
      </w:r>
      <w:proofErr w:type="spellEnd"/>
      <w:r>
        <w:t xml:space="preserve"> (1995-2002), ks. Jan </w:t>
      </w:r>
      <w:proofErr w:type="spellStart"/>
      <w:r>
        <w:t>Chrapowicki</w:t>
      </w:r>
      <w:proofErr w:type="spellEnd"/>
      <w:r>
        <w:t xml:space="preserve"> (2002</w:t>
      </w:r>
      <w:r>
        <w:softHyphen/>
        <w:t xml:space="preserve">2004), ks. Czesław Król (2004-2009). Od 2009 roku do końca lipca 2014 r. proboszczem był ks. Marceli Ogar, a od 01 sierpnia zastąpił go ks. Aleksander Korczak. Parafia obejmuje swym zasięgiem miejscowość Żytkiejmy oraz wsie Degucie, </w:t>
      </w:r>
      <w:proofErr w:type="spellStart"/>
      <w:r>
        <w:t>Kiekskiejmy</w:t>
      </w:r>
      <w:proofErr w:type="spellEnd"/>
      <w:r>
        <w:t xml:space="preserve">, Lenkupie, Łysogóra, Pobłędzie, </w:t>
      </w:r>
      <w:proofErr w:type="spellStart"/>
      <w:r>
        <w:t>Przesławki</w:t>
      </w:r>
      <w:proofErr w:type="spellEnd"/>
      <w:r>
        <w:t xml:space="preserve">, </w:t>
      </w:r>
      <w:proofErr w:type="spellStart"/>
      <w:r>
        <w:t>Skajzgiry</w:t>
      </w:r>
      <w:proofErr w:type="spellEnd"/>
      <w:r>
        <w:t xml:space="preserve"> i </w:t>
      </w:r>
      <w:proofErr w:type="spellStart"/>
      <w:r>
        <w:t>Wobały</w:t>
      </w:r>
      <w:proofErr w:type="spellEnd"/>
      <w:r>
        <w:t>. Na terenie parafii mieszka ok. 1050 wiernych. Odpust parafialny ma miejsce we wspomnienie św. Michała Archanioła (29 września) oraz w Uroczystość Najświętszego Serca Pana Jezusa.</w:t>
      </w:r>
    </w:p>
    <w:p w14:paraId="18DF1B57" w14:textId="77777777" w:rsidR="005E5D92" w:rsidRDefault="00BE6A00">
      <w:pPr>
        <w:pStyle w:val="Teksttreci27"/>
        <w:shd w:val="clear" w:color="auto" w:fill="auto"/>
        <w:spacing w:before="0" w:after="0"/>
        <w:ind w:firstLine="0"/>
      </w:pPr>
      <w:r>
        <w:t>Kościół nie posiada stylu. Jest budowlą halową bez wyodrębnionego prezbiterium, bez wieży, z niewielką kruchtą. Urządzenie wnętrza świątyni odpowiada posoborowym normom liturgicznym.</w:t>
      </w:r>
    </w:p>
    <w:p w14:paraId="422889E9" w14:textId="128D2C59" w:rsidR="005E5D92" w:rsidRDefault="00BC54CF">
      <w:pPr>
        <w:pStyle w:val="Teksttreci27"/>
        <w:shd w:val="clear" w:color="auto" w:fill="auto"/>
        <w:spacing w:before="0" w:after="0"/>
        <w:ind w:firstLine="0"/>
      </w:pPr>
      <w:r>
        <w:rPr>
          <w:noProof/>
        </w:rPr>
        <w:drawing>
          <wp:anchor distT="0" distB="0" distL="114300" distR="114300" simplePos="0" relativeHeight="251672064" behindDoc="0" locked="0" layoutInCell="0" allowOverlap="1" wp14:anchorId="43873E8D" wp14:editId="534B342C">
            <wp:simplePos x="0" y="0"/>
            <wp:positionH relativeFrom="column">
              <wp:posOffset>-13970</wp:posOffset>
            </wp:positionH>
            <wp:positionV relativeFrom="paragraph">
              <wp:posOffset>4418965</wp:posOffset>
            </wp:positionV>
            <wp:extent cx="1808480" cy="2411095"/>
            <wp:effectExtent l="0" t="0" r="0" b="0"/>
            <wp:wrapTight wrapText="bothSides">
              <wp:wrapPolygon edited="0">
                <wp:start x="-39" y="0"/>
                <wp:lineTo x="-39" y="21433"/>
                <wp:lineTo x="21436" y="21433"/>
                <wp:lineTo x="21436" y="0"/>
                <wp:lineTo x="-39" y="0"/>
              </wp:wrapPolygon>
            </wp:wrapTight>
            <wp:docPr id="62"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30"/>
                    <pic:cNvPicPr>
                      <a:picLocks noChangeAspect="1" noChangeArrowheads="1"/>
                    </pic:cNvPicPr>
                  </pic:nvPicPr>
                  <pic:blipFill>
                    <a:blip r:embed="rId31"/>
                    <a:stretch>
                      <a:fillRect/>
                    </a:stretch>
                  </pic:blipFill>
                  <pic:spPr bwMode="auto">
                    <a:xfrm>
                      <a:off x="0" y="0"/>
                      <a:ext cx="1808480" cy="2411095"/>
                    </a:xfrm>
                    <a:prstGeom prst="rect">
                      <a:avLst/>
                    </a:prstGeom>
                  </pic:spPr>
                </pic:pic>
              </a:graphicData>
            </a:graphic>
          </wp:anchor>
        </w:drawing>
      </w:r>
      <w:r w:rsidR="00D00CD0">
        <w:rPr>
          <w:noProof/>
        </w:rPr>
        <w:drawing>
          <wp:anchor distT="0" distB="0" distL="114300" distR="114300" simplePos="0" relativeHeight="251705856" behindDoc="0" locked="0" layoutInCell="1" allowOverlap="1" wp14:anchorId="34E09DC6" wp14:editId="41BBACE5">
            <wp:simplePos x="0" y="0"/>
            <wp:positionH relativeFrom="column">
              <wp:posOffset>47625</wp:posOffset>
            </wp:positionH>
            <wp:positionV relativeFrom="paragraph">
              <wp:posOffset>828675</wp:posOffset>
            </wp:positionV>
            <wp:extent cx="2565400" cy="1923415"/>
            <wp:effectExtent l="0" t="0" r="0" b="0"/>
            <wp:wrapSquare wrapText="bothSides"/>
            <wp:docPr id="60" name="Obra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1"/>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565400" cy="1923415"/>
                    </a:xfrm>
                    <a:prstGeom prst="rect">
                      <a:avLst/>
                    </a:prstGeom>
                  </pic:spPr>
                </pic:pic>
              </a:graphicData>
            </a:graphic>
            <wp14:sizeRelH relativeFrom="margin">
              <wp14:pctWidth>0</wp14:pctWidth>
            </wp14:sizeRelH>
            <wp14:sizeRelV relativeFrom="margin">
              <wp14:pctHeight>0</wp14:pctHeight>
            </wp14:sizeRelV>
          </wp:anchor>
        </w:drawing>
      </w:r>
      <w:r w:rsidR="00217A6F">
        <w:rPr>
          <w:noProof/>
        </w:rPr>
        <mc:AlternateContent>
          <mc:Choice Requires="wps">
            <w:drawing>
              <wp:anchor distT="36830" distB="143510" distL="63500" distR="115570" simplePos="0" relativeHeight="251716608" behindDoc="0" locked="0" layoutInCell="0" allowOverlap="1" wp14:anchorId="242344F3" wp14:editId="11D4249C">
                <wp:simplePos x="0" y="0"/>
                <wp:positionH relativeFrom="margin">
                  <wp:posOffset>48895</wp:posOffset>
                </wp:positionH>
                <wp:positionV relativeFrom="paragraph">
                  <wp:posOffset>2879090</wp:posOffset>
                </wp:positionV>
                <wp:extent cx="2560955" cy="163195"/>
                <wp:effectExtent l="0" t="0" r="0" b="0"/>
                <wp:wrapSquare wrapText="largest"/>
                <wp:docPr id="1496425943" name="Prostokąt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60955" cy="163195"/>
                        </a:xfrm>
                        <a:prstGeom prst="rect">
                          <a:avLst/>
                        </a:prstGeom>
                        <a:noFill/>
                        <a:ln w="0">
                          <a:noFill/>
                        </a:ln>
                      </wps:spPr>
                      <wps:style>
                        <a:lnRef idx="0">
                          <a:scrgbClr r="0" g="0" b="0"/>
                        </a:lnRef>
                        <a:fillRef idx="0">
                          <a:scrgbClr r="0" g="0" b="0"/>
                        </a:fillRef>
                        <a:effectRef idx="0">
                          <a:scrgbClr r="0" g="0" b="0"/>
                        </a:effectRef>
                        <a:fontRef idx="minor"/>
                      </wps:style>
                      <wps:txbx>
                        <w:txbxContent>
                          <w:p w14:paraId="57E38C8E" w14:textId="70EA042D" w:rsidR="005E5D92" w:rsidRDefault="005E5D92">
                            <w:pPr>
                              <w:pStyle w:val="Zawartoramki"/>
                              <w:jc w:val="center"/>
                              <w:rPr>
                                <w:sz w:val="2"/>
                                <w:szCs w:val="2"/>
                              </w:rPr>
                            </w:pPr>
                          </w:p>
                          <w:p w14:paraId="4F93F94E" w14:textId="77777777" w:rsidR="005E5D92" w:rsidRDefault="00BE6A00">
                            <w:pPr>
                              <w:pStyle w:val="Podpisobrazu"/>
                              <w:shd w:val="clear" w:color="auto" w:fill="auto"/>
                              <w:spacing w:line="234" w:lineRule="exact"/>
                              <w:jc w:val="left"/>
                            </w:pPr>
                            <w:r>
                              <w:t>Ryc. 18. „</w:t>
                            </w:r>
                            <w:proofErr w:type="spellStart"/>
                            <w:r>
                              <w:t>Missale</w:t>
                            </w:r>
                            <w:proofErr w:type="spellEnd"/>
                            <w:r>
                              <w:t xml:space="preserve"> Romanum” z 1884</w:t>
                            </w:r>
                            <w:r>
                              <w:rPr>
                                <w:rStyle w:val="Podpisobrazu105ptBezkursywyExact"/>
                                <w:b/>
                                <w:bCs/>
                              </w:rPr>
                              <w:t xml:space="preserve"> r.</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242344F3" id="Prostokąt 44" o:spid="_x0000_s1043" style="position:absolute;left:0;text-align:left;margin-left:3.85pt;margin-top:226.7pt;width:201.65pt;height:12.85pt;z-index:251716608;visibility:visible;mso-wrap-style:square;mso-width-percent:0;mso-height-percent:0;mso-wrap-distance-left:5pt;mso-wrap-distance-top:2.9pt;mso-wrap-distance-right:9.1pt;mso-wrap-distance-bottom:11.3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" o:allowincell="f" filled="f" stroked="f" strokeweight="0">
                <v:textbox style="mso-fit-shape-to-text:t" inset="0,0,0,0">
                  <w:txbxContent>
                    <w:p w14:paraId="57E38C8E" w14:textId="70EA042D" w:rsidR="005E5D92" w:rsidRDefault="005E5D92">
                      <w:pPr>
                        <w:pStyle w:val="Zawartoramki"/>
                        <w:jc w:val="center"/>
                        <w:rPr>
                          <w:sz w:val="2"/>
                          <w:szCs w:val="2"/>
                        </w:rPr>
                      </w:pPr>
                    </w:p>
                    <w:p w14:paraId="4F93F94E" w14:textId="77777777" w:rsidR="005E5D92" w:rsidRDefault="00BE6A00">
                      <w:pPr>
                        <w:pStyle w:val="Podpisobrazu"/>
                        <w:shd w:val="clear" w:color="auto" w:fill="auto"/>
                        <w:spacing w:line="234" w:lineRule="exact"/>
                        <w:jc w:val="left"/>
                      </w:pPr>
                      <w:r>
                        <w:t>Ryc. 18. „</w:t>
                      </w:r>
                      <w:proofErr w:type="spellStart"/>
                      <w:r>
                        <w:t>Missale</w:t>
                      </w:r>
                      <w:proofErr w:type="spellEnd"/>
                      <w:r>
                        <w:t xml:space="preserve"> Romanum” z 1884</w:t>
                      </w:r>
                      <w:r>
                        <w:rPr>
                          <w:rStyle w:val="Podpisobrazu105ptBezkursywyExact"/>
                          <w:b/>
                          <w:bCs/>
                        </w:rPr>
                        <w:t xml:space="preserve"> r.</w:t>
                      </w:r>
                    </w:p>
                  </w:txbxContent>
                </v:textbox>
                <w10:wrap type="square" side="largest" anchorx="margin"/>
              </v:rect>
            </w:pict>
          </mc:Fallback>
        </mc:AlternateContent>
      </w:r>
      <w:r w:rsidR="00D00CD0">
        <w:t xml:space="preserve"> Nawę świątyni wypełniają dwa rzędy nowych dębowych ławek wykonanych przez Pana Jerzego Orłowskiego w 2006 r. Konfesjonały, w sumie 4, rozmieszczone są wzdłuż ścian. Ozdobę wnętrza stanowią ołtarze i ambona, wykonane w drewnie, a także 16 witraży i stacje Drogi Krzyżowej. Ołtarzy, wykonanych w stylu przypominającym barok jest trzy. W nastawie głównego mieści się obraz św. Michała Archanioła, patrona kościoła, umieszczony w ołtarzu w październiku 2002 roku. Obraz namalowany przez </w:t>
      </w:r>
      <w:r w:rsidR="00D00CD0">
        <w:lastRenderedPageBreak/>
        <w:t xml:space="preserve">miejscowego malarza amatora Zenona </w:t>
      </w:r>
      <w:proofErr w:type="spellStart"/>
      <w:r w:rsidR="00D00CD0">
        <w:t>Kraczaja</w:t>
      </w:r>
      <w:proofErr w:type="spellEnd"/>
      <w:r w:rsidR="00D00CD0">
        <w:t xml:space="preserve"> zastąpił dotychczasowy krzyż, który obecnie wisi na ścianie kościoła. Jego pierwowzorem był obraz św. Michała Archanioła w kościele na Wigrach. W ołtarzach bocznych są figury: Matki Bożej Niepokalanie Poczętej (prawy) i Najświętszego Serca Pana Jezusa (lewy). Teren przykościelny jest ogrodzony, ozdabia go estetyczna aleja wykonana z kostki granitowej. Przy kościele w 2006 roku został posadzony dąb upamiętniający pontyfikat naszego Rodaka - Sługi Bożego Ojca Świętego Jana Pawła II.</w:t>
      </w:r>
    </w:p>
    <w:p w14:paraId="283F770E" w14:textId="01DCDBBE" w:rsidR="005E5D92" w:rsidRDefault="00BE6A00">
      <w:pPr>
        <w:pStyle w:val="Teksttreci27"/>
        <w:shd w:val="clear" w:color="auto" w:fill="auto"/>
        <w:spacing w:before="0" w:after="100"/>
        <w:ind w:firstLine="0"/>
      </w:pPr>
      <w:r>
        <w:t>W sąsiedztwie kościoła stoi dom parafialny. Został on zbudowany w 1920 roku. Po wojnie mieszkały w nim trzy rodziny. W całości dom został przekazany parafii w 1980 roku. Do tej pory służy jako plebania. W parafii zachowały się Mszały Rzymskie ("</w:t>
      </w:r>
      <w:proofErr w:type="spellStart"/>
      <w:r>
        <w:t>Missale</w:t>
      </w:r>
      <w:proofErr w:type="spellEnd"/>
      <w:r>
        <w:t xml:space="preserve"> Romanum") pochodzące z początku XX wieku, a jeden z nich aż z roku 1884.</w:t>
      </w:r>
    </w:p>
    <w:p w14:paraId="25C70B89" w14:textId="3AD86920" w:rsidR="005E5D92" w:rsidRDefault="00217A6F">
      <w:pPr>
        <w:pStyle w:val="Teksttreci27"/>
        <w:shd w:val="clear" w:color="auto" w:fill="auto"/>
        <w:spacing w:before="0" w:after="0"/>
        <w:ind w:firstLine="0"/>
      </w:pPr>
      <w:r>
        <w:rPr>
          <w:noProof/>
        </w:rPr>
        <mc:AlternateContent>
          <mc:Choice Requires="wps">
            <w:drawing>
              <wp:anchor distT="0" distB="254000" distL="63500" distR="706755" simplePos="0" relativeHeight="251671552" behindDoc="0" locked="0" layoutInCell="0" allowOverlap="1" wp14:anchorId="62449DB8" wp14:editId="7DF854C1">
                <wp:simplePos x="0" y="0"/>
                <wp:positionH relativeFrom="margin">
                  <wp:posOffset>-31115</wp:posOffset>
                </wp:positionH>
                <wp:positionV relativeFrom="paragraph">
                  <wp:posOffset>349250</wp:posOffset>
                </wp:positionV>
                <wp:extent cx="1808480" cy="306705"/>
                <wp:effectExtent l="0" t="0" r="0" b="0"/>
                <wp:wrapTight wrapText="bothSides">
                  <wp:wrapPolygon edited="0">
                    <wp:start x="0" y="0"/>
                    <wp:lineTo x="0" y="21466"/>
                    <wp:lineTo x="21388" y="21466"/>
                    <wp:lineTo x="21388" y="0"/>
                    <wp:lineTo x="0" y="0"/>
                  </wp:wrapPolygon>
                </wp:wrapTight>
                <wp:docPr id="1120633210" name="Prostokąt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8480" cy="306705"/>
                        </a:xfrm>
                        <a:prstGeom prst="rect">
                          <a:avLst/>
                        </a:prstGeom>
                        <a:noFill/>
                        <a:ln w="0">
                          <a:noFill/>
                        </a:ln>
                      </wps:spPr>
                      <wps:style>
                        <a:lnRef idx="0">
                          <a:scrgbClr r="0" g="0" b="0"/>
                        </a:lnRef>
                        <a:fillRef idx="0">
                          <a:scrgbClr r="0" g="0" b="0"/>
                        </a:fillRef>
                        <a:effectRef idx="0">
                          <a:scrgbClr r="0" g="0" b="0"/>
                        </a:effectRef>
                        <a:fontRef idx="minor"/>
                      </wps:style>
                      <wps:txbx>
                        <w:txbxContent>
                          <w:p w14:paraId="17524079" w14:textId="77777777" w:rsidR="005E5D92" w:rsidRDefault="005E5D92">
                            <w:pPr>
                              <w:pStyle w:val="Zawartoramki"/>
                              <w:jc w:val="center"/>
                              <w:rPr>
                                <w:sz w:val="2"/>
                                <w:szCs w:val="2"/>
                              </w:rPr>
                            </w:pPr>
                          </w:p>
                          <w:p w14:paraId="49801BBA" w14:textId="77777777" w:rsidR="005E5D92" w:rsidRDefault="00BE6A00">
                            <w:pPr>
                              <w:pStyle w:val="Podpisobrazu"/>
                              <w:shd w:val="clear" w:color="auto" w:fill="auto"/>
                              <w:spacing w:line="230" w:lineRule="exact"/>
                            </w:pPr>
                            <w:r>
                              <w:t>Ryc.19. Katolickie Stowarzyszenie Młodzieży</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62449DB8" id="Prostokąt 43" o:spid="_x0000_s1044" style="position:absolute;left:0;text-align:left;margin-left:-2.45pt;margin-top:27.5pt;width:142.4pt;height:24.15pt;z-index:251671552;visibility:visible;mso-wrap-style:square;mso-width-percent:0;mso-height-percent:0;mso-wrap-distance-left:5pt;mso-wrap-distance-top:0;mso-wrap-distance-right:55.65pt;mso-wrap-distance-bottom:20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" o:allowincell="f" filled="f" stroked="f" strokeweight="0">
                <v:textbox style="mso-fit-shape-to-text:t" inset="0,0,0,0">
                  <w:txbxContent>
                    <w:p w14:paraId="17524079" w14:textId="77777777" w:rsidR="005E5D92" w:rsidRDefault="005E5D92">
                      <w:pPr>
                        <w:pStyle w:val="Zawartoramki"/>
                        <w:jc w:val="center"/>
                        <w:rPr>
                          <w:sz w:val="2"/>
                          <w:szCs w:val="2"/>
                        </w:rPr>
                      </w:pPr>
                    </w:p>
                    <w:p w14:paraId="49801BBA" w14:textId="77777777" w:rsidR="005E5D92" w:rsidRDefault="00BE6A00">
                      <w:pPr>
                        <w:pStyle w:val="Podpisobrazu"/>
                        <w:shd w:val="clear" w:color="auto" w:fill="auto"/>
                        <w:spacing w:line="230" w:lineRule="exact"/>
                      </w:pPr>
                      <w:r>
                        <w:t>Ryc.19. Katolickie Stowarzyszenie Młodzieży</w:t>
                      </w:r>
                    </w:p>
                  </w:txbxContent>
                </v:textbox>
                <w10:wrap type="tight" anchorx="margin"/>
              </v:rect>
            </w:pict>
          </mc:Fallback>
        </mc:AlternateContent>
      </w:r>
      <w:r w:rsidR="00BC54CF">
        <w:t>Parafia odgrywa ważną rolę w życiu wsi. W latach 2004-2010 przy parafii działało Katolickie Stowarzyszenie Młodzieży. Na początku oddział liczył 44 członków. W ramach KSM działał zespół gitarowy, który grał w każdą niedzielę na Mszy Św., a także na mszach młodzieżowych w sobotę. W miarę jak zespół się rozwijał rozpoczęły się występy najpierw lokalne m.in. podczas dożynek parafialnych, balów charytatywnych na rzecz parafii, później podczas wyjazdów krajowych i zagranicznych (m.in. do parafii w Niemczech i Stanach Zjednoczonych).</w:t>
      </w:r>
    </w:p>
    <w:p w14:paraId="60124A21" w14:textId="74E31063" w:rsidR="005E5D92" w:rsidRDefault="005E5D92">
      <w:pPr>
        <w:pStyle w:val="Teksttreci27"/>
        <w:shd w:val="clear" w:color="auto" w:fill="auto"/>
        <w:spacing w:before="0" w:after="0"/>
        <w:ind w:firstLine="0"/>
      </w:pPr>
    </w:p>
    <w:p w14:paraId="38B2B924" w14:textId="77777777" w:rsidR="005E5D92" w:rsidRDefault="005E5D92">
      <w:pPr>
        <w:pStyle w:val="Teksttreci27"/>
        <w:shd w:val="clear" w:color="auto" w:fill="auto"/>
        <w:spacing w:before="0" w:after="0"/>
        <w:ind w:firstLine="0"/>
      </w:pPr>
    </w:p>
    <w:p w14:paraId="3B757C29" w14:textId="77777777" w:rsidR="005E5D92" w:rsidRDefault="005E5D92">
      <w:pPr>
        <w:pStyle w:val="Teksttreci27"/>
        <w:shd w:val="clear" w:color="auto" w:fill="auto"/>
        <w:spacing w:before="0" w:after="0"/>
        <w:ind w:firstLine="0"/>
      </w:pPr>
    </w:p>
    <w:p w14:paraId="252901D2" w14:textId="77777777" w:rsidR="005E5D92" w:rsidRDefault="00BE6A00" w:rsidP="00217A6F">
      <w:pPr>
        <w:pStyle w:val="Nagwek20"/>
        <w:keepNext/>
        <w:keepLines/>
        <w:numPr>
          <w:ilvl w:val="0"/>
          <w:numId w:val="4"/>
        </w:numPr>
        <w:shd w:val="clear" w:color="auto" w:fill="auto"/>
        <w:tabs>
          <w:tab w:val="left" w:pos="428"/>
        </w:tabs>
        <w:spacing w:before="0" w:line="379" w:lineRule="exact"/>
        <w:jc w:val="left"/>
      </w:pPr>
      <w:bookmarkStart w:id="19" w:name="bookmark35"/>
      <w:r>
        <w:t>Charakterystyka mieszkańców</w:t>
      </w:r>
      <w:bookmarkEnd w:id="19"/>
    </w:p>
    <w:p w14:paraId="31378F5C" w14:textId="77777777" w:rsidR="005E5D92" w:rsidRDefault="00BE6A00" w:rsidP="00217A6F">
      <w:pPr>
        <w:pStyle w:val="Nagwek20"/>
        <w:keepNext/>
        <w:keepLines/>
        <w:numPr>
          <w:ilvl w:val="0"/>
          <w:numId w:val="6"/>
        </w:numPr>
        <w:shd w:val="clear" w:color="auto" w:fill="auto"/>
        <w:tabs>
          <w:tab w:val="left" w:pos="586"/>
        </w:tabs>
        <w:spacing w:before="0" w:line="379" w:lineRule="exact"/>
        <w:jc w:val="both"/>
      </w:pPr>
      <w:bookmarkStart w:id="20" w:name="bookmark36"/>
      <w:r>
        <w:t>Liczba ludności i gęstość zaludnienia</w:t>
      </w:r>
      <w:bookmarkEnd w:id="20"/>
    </w:p>
    <w:p w14:paraId="3B838D7F" w14:textId="77777777" w:rsidR="005E5D92" w:rsidRDefault="00BE6A00">
      <w:pPr>
        <w:pStyle w:val="Teksttreci27"/>
        <w:shd w:val="clear" w:color="auto" w:fill="auto"/>
        <w:spacing w:before="0" w:after="0"/>
        <w:ind w:firstLine="0"/>
      </w:pPr>
      <w:r>
        <w:t>Żytkiejmy są największą pod względem wielkości zaludnienia miejscowością gminy Dubeninki. Według danych na dzień 1 stycznia 2024 r. liczba ludności miejscowości wynosi 676 osób. W Żytkiejmach mieszka 24,45 % całej populacji gminy Dubeninki. Żytkiejmy wraz z 13 innymi miejscowościami położonymi wzdłuż 30 - to kilometrowego odcinka drogi krajowej Gołdap - Szypliszki tworzą główną oś osadniczą, którą zamieszkuje blisko 66% ludności gminy. Można przyjąć, że jest to również obszar o wyraźnie większych predyspozycjach rozwojowych niż pozostała część gminy.</w:t>
      </w:r>
    </w:p>
    <w:p w14:paraId="40D80925" w14:textId="77777777" w:rsidR="005E5D92" w:rsidRDefault="00BE6A00">
      <w:pPr>
        <w:pStyle w:val="Teksttreci27"/>
        <w:shd w:val="clear" w:color="auto" w:fill="auto"/>
        <w:spacing w:before="0" w:after="0"/>
        <w:ind w:firstLine="0"/>
      </w:pPr>
      <w:r>
        <w:t>Gęstość zaludnienia w gminie jest bardzo niska i wynosi 13,85 os/km</w:t>
      </w:r>
      <w:r>
        <w:rPr>
          <w:vertAlign w:val="superscript"/>
        </w:rPr>
        <w:t>2</w:t>
      </w:r>
      <w:r>
        <w:t>. Jest to najniższy wskaźnik w całym województwie warmińsko - mazurskim, gdzie gęstość zaludnienia wynosi 59 os/km2 (średnia dla Polski 120 os/km</w:t>
      </w:r>
      <w:r>
        <w:rPr>
          <w:vertAlign w:val="superscript"/>
        </w:rPr>
        <w:t>2</w:t>
      </w:r>
      <w:r>
        <w:t>). Wskaźnik ten jest również o połowę niższy od średniej dla powiatu gołdapskiego (34,6 os/km</w:t>
      </w:r>
      <w:r>
        <w:rPr>
          <w:vertAlign w:val="superscript"/>
        </w:rPr>
        <w:t>2</w:t>
      </w:r>
      <w:r>
        <w:t>)</w:t>
      </w:r>
      <w:r>
        <w:rPr>
          <w:strike/>
        </w:rPr>
        <w:t>.</w:t>
      </w:r>
      <w:r>
        <w:t xml:space="preserve"> O niskiej gęstości zaludnienia decyduje usytuowanie gminy w strefie przygranicznej oraz duży udział obszarów leśnych </w:t>
      </w:r>
      <w:r>
        <w:lastRenderedPageBreak/>
        <w:t>(40%).</w:t>
      </w:r>
    </w:p>
    <w:p w14:paraId="3AE39946" w14:textId="77777777" w:rsidR="005E5D92" w:rsidRDefault="00BE6A00">
      <w:pPr>
        <w:pStyle w:val="Teksttreci27"/>
        <w:shd w:val="clear" w:color="auto" w:fill="auto"/>
        <w:spacing w:before="0" w:after="0"/>
        <w:ind w:firstLine="0"/>
      </w:pPr>
      <w:r>
        <w:rPr>
          <w:noProof/>
        </w:rPr>
        <w:drawing>
          <wp:anchor distT="0" distB="0" distL="0" distR="0" simplePos="0" relativeHeight="251642880" behindDoc="0" locked="0" layoutInCell="0" allowOverlap="1" wp14:anchorId="6FA34A92" wp14:editId="62256EC5">
            <wp:simplePos x="0" y="0"/>
            <wp:positionH relativeFrom="column">
              <wp:posOffset>340995</wp:posOffset>
            </wp:positionH>
            <wp:positionV relativeFrom="paragraph">
              <wp:posOffset>130810</wp:posOffset>
            </wp:positionV>
            <wp:extent cx="4665345" cy="2412365"/>
            <wp:effectExtent l="0" t="0" r="0" b="0"/>
            <wp:wrapSquare wrapText="bothSides"/>
            <wp:docPr id="65" name="Wykres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14:paraId="487BDB2F" w14:textId="77777777" w:rsidR="005E5D92" w:rsidRDefault="005E5D92">
      <w:pPr>
        <w:pStyle w:val="Teksttreci27"/>
        <w:shd w:val="clear" w:color="auto" w:fill="auto"/>
        <w:spacing w:before="0" w:after="0"/>
        <w:ind w:firstLine="0"/>
      </w:pPr>
    </w:p>
    <w:p w14:paraId="52948239" w14:textId="77777777" w:rsidR="005E5D92" w:rsidRDefault="005E5D92">
      <w:pPr>
        <w:pStyle w:val="Teksttreci27"/>
        <w:shd w:val="clear" w:color="auto" w:fill="auto"/>
        <w:spacing w:before="0" w:after="0"/>
        <w:ind w:firstLine="0"/>
      </w:pPr>
    </w:p>
    <w:p w14:paraId="2654B0FB" w14:textId="77777777" w:rsidR="005E5D92" w:rsidRDefault="005E5D92">
      <w:pPr>
        <w:pStyle w:val="Teksttreci27"/>
        <w:shd w:val="clear" w:color="auto" w:fill="auto"/>
        <w:spacing w:before="0" w:after="0"/>
        <w:ind w:firstLine="0"/>
      </w:pPr>
    </w:p>
    <w:p w14:paraId="1A1652B8" w14:textId="77777777" w:rsidR="005E5D92" w:rsidRDefault="005E5D92">
      <w:pPr>
        <w:pStyle w:val="Teksttreci27"/>
        <w:shd w:val="clear" w:color="auto" w:fill="auto"/>
        <w:spacing w:before="0" w:after="0"/>
        <w:ind w:firstLine="0"/>
      </w:pPr>
    </w:p>
    <w:p w14:paraId="657025E6" w14:textId="77777777" w:rsidR="005E5D92" w:rsidRDefault="005E5D92">
      <w:pPr>
        <w:pStyle w:val="Teksttreci27"/>
        <w:shd w:val="clear" w:color="auto" w:fill="auto"/>
        <w:spacing w:before="0" w:after="0"/>
        <w:ind w:firstLine="0"/>
      </w:pPr>
    </w:p>
    <w:p w14:paraId="1A6AC638" w14:textId="77777777" w:rsidR="005E5D92" w:rsidRDefault="005E5D92">
      <w:pPr>
        <w:pStyle w:val="Teksttreci27"/>
        <w:shd w:val="clear" w:color="auto" w:fill="auto"/>
        <w:spacing w:before="0" w:after="0"/>
        <w:ind w:firstLine="0"/>
      </w:pPr>
    </w:p>
    <w:p w14:paraId="0D4307C5" w14:textId="77777777" w:rsidR="005E5D92" w:rsidRDefault="005E5D92">
      <w:pPr>
        <w:pStyle w:val="Teksttreci27"/>
        <w:shd w:val="clear" w:color="auto" w:fill="auto"/>
        <w:spacing w:before="0" w:after="0"/>
        <w:ind w:firstLine="0"/>
      </w:pPr>
    </w:p>
    <w:p w14:paraId="5F8DD799" w14:textId="77777777" w:rsidR="005E5D92" w:rsidRDefault="005E5D92">
      <w:pPr>
        <w:pStyle w:val="Teksttreci27"/>
        <w:shd w:val="clear" w:color="auto" w:fill="auto"/>
        <w:spacing w:before="0" w:after="0"/>
        <w:ind w:firstLine="0"/>
      </w:pPr>
    </w:p>
    <w:p w14:paraId="5F94E9EA" w14:textId="77777777" w:rsidR="005E5D92" w:rsidRDefault="005E5D92">
      <w:pPr>
        <w:pStyle w:val="Teksttreci60"/>
        <w:shd w:val="clear" w:color="auto" w:fill="auto"/>
        <w:ind w:right="20" w:firstLine="708"/>
      </w:pPr>
    </w:p>
    <w:p w14:paraId="6EDE8DF9" w14:textId="77777777" w:rsidR="005E5D92" w:rsidRDefault="005E5D92">
      <w:pPr>
        <w:pStyle w:val="Teksttreci60"/>
        <w:shd w:val="clear" w:color="auto" w:fill="auto"/>
        <w:ind w:right="20" w:firstLine="708"/>
      </w:pPr>
    </w:p>
    <w:p w14:paraId="6AF96CBC" w14:textId="77777777" w:rsidR="005E5D92" w:rsidRDefault="005E5D92">
      <w:pPr>
        <w:pStyle w:val="Teksttreci60"/>
        <w:shd w:val="clear" w:color="auto" w:fill="auto"/>
        <w:ind w:right="20" w:firstLine="708"/>
      </w:pPr>
    </w:p>
    <w:p w14:paraId="7DCD5C0F" w14:textId="77777777" w:rsidR="005E5D92" w:rsidRDefault="005E5D92">
      <w:pPr>
        <w:pStyle w:val="Teksttreci60"/>
        <w:shd w:val="clear" w:color="auto" w:fill="auto"/>
        <w:ind w:right="20" w:firstLine="708"/>
      </w:pPr>
    </w:p>
    <w:p w14:paraId="4A519DB7" w14:textId="77777777" w:rsidR="005E5D92" w:rsidRDefault="00BE6A00">
      <w:pPr>
        <w:pStyle w:val="Teksttreci60"/>
        <w:shd w:val="clear" w:color="auto" w:fill="auto"/>
        <w:ind w:right="20" w:firstLine="708"/>
      </w:pPr>
      <w:r>
        <w:t xml:space="preserve">Ryc.20. Udział ludności </w:t>
      </w:r>
      <w:proofErr w:type="spellStart"/>
      <w:r>
        <w:t>Żytkiejm</w:t>
      </w:r>
      <w:proofErr w:type="spellEnd"/>
      <w:r>
        <w:t xml:space="preserve"> w całej populacji gminy Dubeninki</w:t>
      </w:r>
    </w:p>
    <w:p w14:paraId="381C4F78" w14:textId="77777777" w:rsidR="005E5D92" w:rsidRDefault="005E5D92">
      <w:pPr>
        <w:pStyle w:val="Teksttreci27"/>
        <w:shd w:val="clear" w:color="auto" w:fill="auto"/>
        <w:spacing w:before="0" w:after="0"/>
        <w:ind w:firstLine="0"/>
      </w:pPr>
    </w:p>
    <w:p w14:paraId="31218E34" w14:textId="77777777" w:rsidR="005E5D92" w:rsidRDefault="005E5D92">
      <w:pPr>
        <w:pStyle w:val="Teksttreci60"/>
        <w:shd w:val="clear" w:color="auto" w:fill="auto"/>
        <w:ind w:right="20"/>
      </w:pPr>
    </w:p>
    <w:p w14:paraId="6F593209" w14:textId="77777777" w:rsidR="005E5D92" w:rsidRDefault="00BE6A00" w:rsidP="00217A6F">
      <w:pPr>
        <w:pStyle w:val="Nagwek20"/>
        <w:keepNext/>
        <w:keepLines/>
        <w:numPr>
          <w:ilvl w:val="0"/>
          <w:numId w:val="6"/>
        </w:numPr>
        <w:shd w:val="clear" w:color="auto" w:fill="auto"/>
        <w:tabs>
          <w:tab w:val="left" w:pos="675"/>
        </w:tabs>
        <w:spacing w:before="0" w:line="379" w:lineRule="exact"/>
        <w:jc w:val="both"/>
      </w:pPr>
      <w:bookmarkStart w:id="21" w:name="bookmark37"/>
      <w:r>
        <w:t>Przyrost rzeczywisty</w:t>
      </w:r>
      <w:bookmarkEnd w:id="21"/>
    </w:p>
    <w:p w14:paraId="4BE1789B" w14:textId="77777777" w:rsidR="005E5D92" w:rsidRDefault="00BE6A00">
      <w:pPr>
        <w:pStyle w:val="Teksttreci27"/>
        <w:shd w:val="clear" w:color="auto" w:fill="auto"/>
        <w:spacing w:before="0" w:after="0"/>
        <w:ind w:firstLine="0"/>
        <w:jc w:val="left"/>
      </w:pPr>
      <w:r>
        <w:t xml:space="preserve">W ostatnich latach w Żytkiejmach </w:t>
      </w:r>
      <w:r>
        <w:rPr>
          <w:color w:val="000000" w:themeColor="text1"/>
        </w:rPr>
        <w:t>występuje ujemne saldo przyrostu naturalnego. Na koniec 2023 roku, przyrost naturalny na obszarze miejscowości był dodatni i wyniósł - 8.</w:t>
      </w:r>
    </w:p>
    <w:p w14:paraId="23DCBD88" w14:textId="77777777" w:rsidR="005E5D92" w:rsidRDefault="00BE6A00">
      <w:pPr>
        <w:pStyle w:val="Teksttreci27"/>
        <w:shd w:val="clear" w:color="auto" w:fill="auto"/>
        <w:spacing w:before="0" w:after="0"/>
        <w:ind w:firstLine="0"/>
        <w:jc w:val="left"/>
      </w:pPr>
      <w:r>
        <w:t xml:space="preserve">Brak perspektyw zarobkowania w rodzimej miejscowości zmusza osoby młode, które aktualnie szukają swojego „miejsca w życiu” do emigracji z </w:t>
      </w:r>
      <w:proofErr w:type="spellStart"/>
      <w:r>
        <w:t>Żytkiejm</w:t>
      </w:r>
      <w:proofErr w:type="spellEnd"/>
      <w:r>
        <w:t>.</w:t>
      </w:r>
    </w:p>
    <w:p w14:paraId="665FE179" w14:textId="77777777" w:rsidR="005E5D92" w:rsidRDefault="005E5D92">
      <w:pPr>
        <w:pStyle w:val="Nagwek20"/>
        <w:keepNext/>
        <w:keepLines/>
        <w:shd w:val="clear" w:color="auto" w:fill="auto"/>
        <w:spacing w:before="0" w:line="379" w:lineRule="exact"/>
        <w:jc w:val="left"/>
      </w:pPr>
    </w:p>
    <w:p w14:paraId="0759BB59" w14:textId="77777777" w:rsidR="005E5D92" w:rsidRDefault="00BE6A00">
      <w:pPr>
        <w:pStyle w:val="Nagwek20"/>
        <w:shd w:val="clear" w:color="auto" w:fill="auto"/>
        <w:spacing w:before="0" w:line="379" w:lineRule="exact"/>
        <w:jc w:val="left"/>
      </w:pPr>
      <w:bookmarkStart w:id="22" w:name="bookmark38"/>
      <w:r>
        <w:t>Tabela 1. Liczba ludności w miejscowości Żytkiejmy na przestrzeni ostatnich 5-ciu lat. (wg. stanu na dzień 31.12 każdego roku)</w:t>
      </w:r>
      <w:bookmarkEnd w:id="22"/>
    </w:p>
    <w:tbl>
      <w:tblPr>
        <w:tblW w:w="3730" w:type="dxa"/>
        <w:jc w:val="center"/>
        <w:tblLayout w:type="fixed"/>
        <w:tblCellMar>
          <w:left w:w="10" w:type="dxa"/>
          <w:right w:w="10" w:type="dxa"/>
        </w:tblCellMar>
        <w:tblLook w:val="04A0" w:firstRow="1" w:lastRow="0" w:firstColumn="1" w:lastColumn="0" w:noHBand="0" w:noVBand="1"/>
      </w:tblPr>
      <w:tblGrid>
        <w:gridCol w:w="1738"/>
        <w:gridCol w:w="1992"/>
      </w:tblGrid>
      <w:tr w:rsidR="005E5D92" w14:paraId="6393DE7A" w14:textId="77777777">
        <w:trPr>
          <w:trHeight w:hRule="exact" w:val="403"/>
          <w:jc w:val="center"/>
        </w:trPr>
        <w:tc>
          <w:tcPr>
            <w:tcW w:w="1738" w:type="dxa"/>
            <w:tcBorders>
              <w:top w:val="single" w:sz="4" w:space="0" w:color="000000"/>
              <w:left w:val="single" w:sz="4" w:space="0" w:color="000000"/>
            </w:tcBorders>
            <w:shd w:val="clear" w:color="auto" w:fill="CDCDCC"/>
          </w:tcPr>
          <w:p w14:paraId="1874F763" w14:textId="77777777" w:rsidR="005E5D92" w:rsidRPr="00CC4EA7" w:rsidRDefault="00BE6A00">
            <w:pPr>
              <w:framePr w:w="3730" w:h="2591" w:hRule="exact" w:wrap="notBeside" w:vAnchor="text" w:hAnchor="text" w:x="2390" w:y="1"/>
              <w:pBdr>
                <w:top w:val="single" w:sz="2" w:space="4" w:color="000000"/>
                <w:left w:val="single" w:sz="2" w:space="4" w:color="000000"/>
                <w:bottom w:val="single" w:sz="2" w:space="4" w:color="000000"/>
                <w:right w:val="single" w:sz="2" w:space="4" w:color="000000"/>
              </w:pBdr>
              <w:shd w:val="clear" w:color="auto" w:fill="FFFFFF"/>
              <w:rPr>
                <w:color w:val="auto"/>
              </w:rPr>
            </w:pPr>
            <w:r w:rsidRPr="00CC4EA7">
              <w:rPr>
                <w:rStyle w:val="Teksttreci2Pogrubienie"/>
                <w:color w:val="auto"/>
              </w:rPr>
              <w:t>Rok</w:t>
            </w:r>
          </w:p>
        </w:tc>
        <w:tc>
          <w:tcPr>
            <w:tcW w:w="1991" w:type="dxa"/>
            <w:tcBorders>
              <w:top w:val="single" w:sz="4" w:space="0" w:color="000000"/>
              <w:left w:val="single" w:sz="4" w:space="0" w:color="000000"/>
              <w:right w:val="single" w:sz="4" w:space="0" w:color="000000"/>
            </w:tcBorders>
            <w:shd w:val="clear" w:color="auto" w:fill="CDCDCC"/>
          </w:tcPr>
          <w:p w14:paraId="5A435154" w14:textId="77777777" w:rsidR="005E5D92" w:rsidRPr="00CC4EA7" w:rsidRDefault="00BE6A00">
            <w:pPr>
              <w:framePr w:w="3730" w:h="2591" w:hRule="exact" w:wrap="notBeside" w:vAnchor="text" w:hAnchor="text" w:x="2390" w:y="1"/>
              <w:pBdr>
                <w:top w:val="single" w:sz="2" w:space="4" w:color="000000"/>
                <w:left w:val="single" w:sz="2" w:space="4" w:color="000000"/>
                <w:bottom w:val="single" w:sz="2" w:space="4" w:color="000000"/>
                <w:right w:val="single" w:sz="2" w:space="4" w:color="000000"/>
              </w:pBdr>
              <w:shd w:val="clear" w:color="auto" w:fill="FFFFFF"/>
              <w:rPr>
                <w:color w:val="auto"/>
              </w:rPr>
            </w:pPr>
            <w:r w:rsidRPr="00CC4EA7">
              <w:rPr>
                <w:rStyle w:val="Teksttreci2Pogrubienie"/>
                <w:color w:val="auto"/>
              </w:rPr>
              <w:t>Liczba osób</w:t>
            </w:r>
          </w:p>
        </w:tc>
      </w:tr>
      <w:tr w:rsidR="005E5D92" w14:paraId="3479596C" w14:textId="77777777">
        <w:trPr>
          <w:trHeight w:hRule="exact" w:val="394"/>
          <w:jc w:val="center"/>
        </w:trPr>
        <w:tc>
          <w:tcPr>
            <w:tcW w:w="1738" w:type="dxa"/>
            <w:tcBorders>
              <w:top w:val="single" w:sz="4" w:space="0" w:color="000000"/>
              <w:left w:val="single" w:sz="4" w:space="0" w:color="000000"/>
            </w:tcBorders>
            <w:shd w:val="clear" w:color="auto" w:fill="FFFFFF"/>
          </w:tcPr>
          <w:p w14:paraId="3ACADBCB" w14:textId="77777777" w:rsidR="005E5D92" w:rsidRDefault="00BE6A00">
            <w:pPr>
              <w:framePr w:w="3730" w:h="2591" w:hRule="exact" w:wrap="notBeside" w:vAnchor="text" w:hAnchor="text" w:x="2390" w:y="1"/>
              <w:pBdr>
                <w:top w:val="single" w:sz="2" w:space="4" w:color="000000"/>
                <w:left w:val="single" w:sz="2" w:space="4" w:color="000000"/>
                <w:bottom w:val="single" w:sz="2" w:space="4" w:color="000000"/>
                <w:right w:val="single" w:sz="2" w:space="4" w:color="000000"/>
              </w:pBdr>
              <w:shd w:val="clear" w:color="auto" w:fill="FFFFFF"/>
            </w:pPr>
            <w:r>
              <w:rPr>
                <w:rStyle w:val="Teksttreci20"/>
              </w:rPr>
              <w:t>2019</w:t>
            </w:r>
          </w:p>
        </w:tc>
        <w:tc>
          <w:tcPr>
            <w:tcW w:w="1991" w:type="dxa"/>
            <w:tcBorders>
              <w:top w:val="single" w:sz="4" w:space="0" w:color="000000"/>
              <w:left w:val="single" w:sz="4" w:space="0" w:color="000000"/>
              <w:right w:val="single" w:sz="4" w:space="0" w:color="000000"/>
            </w:tcBorders>
            <w:shd w:val="clear" w:color="auto" w:fill="FFFFFF"/>
          </w:tcPr>
          <w:p w14:paraId="135EBCB0" w14:textId="77777777" w:rsidR="005E5D92" w:rsidRDefault="00BE6A00">
            <w:pPr>
              <w:framePr w:w="3730" w:h="2591" w:hRule="exact" w:wrap="notBeside" w:vAnchor="text" w:hAnchor="text" w:x="2390" w:y="1"/>
              <w:pBdr>
                <w:top w:val="single" w:sz="2" w:space="4" w:color="000000"/>
                <w:left w:val="single" w:sz="2" w:space="4" w:color="000000"/>
                <w:bottom w:val="single" w:sz="2" w:space="4" w:color="000000"/>
                <w:right w:val="single" w:sz="2" w:space="4" w:color="000000"/>
              </w:pBdr>
              <w:shd w:val="clear" w:color="auto" w:fill="FFFFFF"/>
            </w:pPr>
            <w:r>
              <w:t>736</w:t>
            </w:r>
          </w:p>
        </w:tc>
      </w:tr>
      <w:tr w:rsidR="005E5D92" w14:paraId="439BD873" w14:textId="77777777">
        <w:trPr>
          <w:trHeight w:hRule="exact" w:val="394"/>
          <w:jc w:val="center"/>
        </w:trPr>
        <w:tc>
          <w:tcPr>
            <w:tcW w:w="1738" w:type="dxa"/>
            <w:tcBorders>
              <w:top w:val="single" w:sz="4" w:space="0" w:color="000000"/>
              <w:left w:val="single" w:sz="4" w:space="0" w:color="000000"/>
            </w:tcBorders>
            <w:shd w:val="clear" w:color="auto" w:fill="FFFFFF"/>
            <w:vAlign w:val="center"/>
          </w:tcPr>
          <w:p w14:paraId="2E684187" w14:textId="77777777" w:rsidR="005E5D92" w:rsidRDefault="00BE6A00">
            <w:pPr>
              <w:framePr w:w="3730" w:h="2591" w:hRule="exact" w:wrap="notBeside" w:vAnchor="text" w:hAnchor="text" w:x="2390" w:y="1"/>
              <w:pBdr>
                <w:top w:val="single" w:sz="2" w:space="4" w:color="000000"/>
                <w:left w:val="single" w:sz="2" w:space="4" w:color="000000"/>
                <w:bottom w:val="single" w:sz="2" w:space="4" w:color="000000"/>
                <w:right w:val="single" w:sz="2" w:space="4" w:color="000000"/>
              </w:pBdr>
              <w:shd w:val="clear" w:color="auto" w:fill="FFFFFF"/>
            </w:pPr>
            <w:r>
              <w:rPr>
                <w:rStyle w:val="Teksttreci20"/>
              </w:rPr>
              <w:t>2020</w:t>
            </w:r>
          </w:p>
        </w:tc>
        <w:tc>
          <w:tcPr>
            <w:tcW w:w="1991" w:type="dxa"/>
            <w:tcBorders>
              <w:top w:val="single" w:sz="4" w:space="0" w:color="000000"/>
              <w:left w:val="single" w:sz="4" w:space="0" w:color="000000"/>
              <w:right w:val="single" w:sz="4" w:space="0" w:color="000000"/>
            </w:tcBorders>
            <w:shd w:val="clear" w:color="auto" w:fill="FFFFFF"/>
          </w:tcPr>
          <w:p w14:paraId="70A6A1D8" w14:textId="77777777" w:rsidR="005E5D92" w:rsidRDefault="00BE6A00">
            <w:pPr>
              <w:framePr w:w="3730" w:h="2591" w:hRule="exact" w:wrap="notBeside" w:vAnchor="text" w:hAnchor="text" w:x="2390" w:y="1"/>
              <w:pBdr>
                <w:top w:val="single" w:sz="2" w:space="4" w:color="000000"/>
                <w:left w:val="single" w:sz="2" w:space="4" w:color="000000"/>
                <w:bottom w:val="single" w:sz="2" w:space="4" w:color="000000"/>
                <w:right w:val="single" w:sz="2" w:space="4" w:color="000000"/>
              </w:pBdr>
              <w:shd w:val="clear" w:color="auto" w:fill="FFFFFF"/>
            </w:pPr>
            <w:r>
              <w:rPr>
                <w:rStyle w:val="Teksttreci20"/>
              </w:rPr>
              <w:t>721</w:t>
            </w:r>
          </w:p>
        </w:tc>
      </w:tr>
      <w:tr w:rsidR="005E5D92" w14:paraId="7CC96D3D" w14:textId="77777777">
        <w:trPr>
          <w:trHeight w:hRule="exact" w:val="394"/>
          <w:jc w:val="center"/>
        </w:trPr>
        <w:tc>
          <w:tcPr>
            <w:tcW w:w="1738" w:type="dxa"/>
            <w:tcBorders>
              <w:top w:val="single" w:sz="4" w:space="0" w:color="000000"/>
              <w:left w:val="single" w:sz="4" w:space="0" w:color="000000"/>
            </w:tcBorders>
            <w:shd w:val="clear" w:color="auto" w:fill="FFFFFF"/>
            <w:vAlign w:val="center"/>
          </w:tcPr>
          <w:p w14:paraId="4CCB8CB7" w14:textId="77777777" w:rsidR="005E5D92" w:rsidRDefault="00BE6A00">
            <w:pPr>
              <w:framePr w:w="3730" w:h="2591" w:hRule="exact" w:wrap="notBeside" w:vAnchor="text" w:hAnchor="text" w:x="2390" w:y="1"/>
              <w:pBdr>
                <w:top w:val="single" w:sz="2" w:space="4" w:color="000000"/>
                <w:left w:val="single" w:sz="2" w:space="4" w:color="000000"/>
                <w:bottom w:val="single" w:sz="2" w:space="4" w:color="000000"/>
                <w:right w:val="single" w:sz="2" w:space="4" w:color="000000"/>
              </w:pBdr>
              <w:shd w:val="clear" w:color="auto" w:fill="FFFFFF"/>
            </w:pPr>
            <w:r>
              <w:rPr>
                <w:rStyle w:val="Teksttreci20"/>
              </w:rPr>
              <w:t>2021</w:t>
            </w:r>
          </w:p>
        </w:tc>
        <w:tc>
          <w:tcPr>
            <w:tcW w:w="1991" w:type="dxa"/>
            <w:tcBorders>
              <w:top w:val="single" w:sz="4" w:space="0" w:color="000000"/>
              <w:left w:val="single" w:sz="4" w:space="0" w:color="000000"/>
              <w:right w:val="single" w:sz="4" w:space="0" w:color="000000"/>
            </w:tcBorders>
            <w:shd w:val="clear" w:color="auto" w:fill="FFFFFF"/>
          </w:tcPr>
          <w:p w14:paraId="37E2399F" w14:textId="77777777" w:rsidR="005E5D92" w:rsidRDefault="00BE6A00">
            <w:pPr>
              <w:framePr w:w="3730" w:h="2591" w:hRule="exact" w:wrap="notBeside" w:vAnchor="text" w:hAnchor="text" w:x="2390" w:y="1"/>
              <w:pBdr>
                <w:top w:val="single" w:sz="2" w:space="4" w:color="000000"/>
                <w:left w:val="single" w:sz="2" w:space="4" w:color="000000"/>
                <w:bottom w:val="single" w:sz="2" w:space="4" w:color="000000"/>
                <w:right w:val="single" w:sz="2" w:space="4" w:color="000000"/>
              </w:pBdr>
              <w:shd w:val="clear" w:color="auto" w:fill="FFFFFF"/>
            </w:pPr>
            <w:r>
              <w:rPr>
                <w:rStyle w:val="Teksttreci20"/>
              </w:rPr>
              <w:t>696</w:t>
            </w:r>
          </w:p>
        </w:tc>
      </w:tr>
      <w:tr w:rsidR="005E5D92" w14:paraId="6C66F566" w14:textId="77777777">
        <w:trPr>
          <w:trHeight w:hRule="exact" w:val="398"/>
          <w:jc w:val="center"/>
        </w:trPr>
        <w:tc>
          <w:tcPr>
            <w:tcW w:w="1738" w:type="dxa"/>
            <w:tcBorders>
              <w:top w:val="single" w:sz="4" w:space="0" w:color="000000"/>
              <w:left w:val="single" w:sz="4" w:space="0" w:color="000000"/>
            </w:tcBorders>
            <w:shd w:val="clear" w:color="auto" w:fill="FFFFFF"/>
            <w:vAlign w:val="center"/>
          </w:tcPr>
          <w:p w14:paraId="5670AD40" w14:textId="77777777" w:rsidR="005E5D92" w:rsidRDefault="00BE6A00">
            <w:pPr>
              <w:framePr w:w="3730" w:h="2591" w:hRule="exact" w:wrap="notBeside" w:vAnchor="text" w:hAnchor="text" w:x="2390" w:y="1"/>
              <w:pBdr>
                <w:top w:val="single" w:sz="2" w:space="4" w:color="000000"/>
                <w:left w:val="single" w:sz="2" w:space="4" w:color="000000"/>
                <w:bottom w:val="single" w:sz="2" w:space="4" w:color="000000"/>
                <w:right w:val="single" w:sz="2" w:space="4" w:color="000000"/>
              </w:pBdr>
              <w:shd w:val="clear" w:color="auto" w:fill="FFFFFF"/>
            </w:pPr>
            <w:r>
              <w:rPr>
                <w:rStyle w:val="Teksttreci20"/>
              </w:rPr>
              <w:t>2022</w:t>
            </w:r>
          </w:p>
        </w:tc>
        <w:tc>
          <w:tcPr>
            <w:tcW w:w="1991" w:type="dxa"/>
            <w:tcBorders>
              <w:top w:val="single" w:sz="4" w:space="0" w:color="000000"/>
              <w:left w:val="single" w:sz="4" w:space="0" w:color="000000"/>
              <w:right w:val="single" w:sz="4" w:space="0" w:color="000000"/>
            </w:tcBorders>
            <w:shd w:val="clear" w:color="auto" w:fill="FFFFFF"/>
          </w:tcPr>
          <w:p w14:paraId="3BB36643" w14:textId="77777777" w:rsidR="005E5D92" w:rsidRDefault="00BE6A00">
            <w:pPr>
              <w:framePr w:w="3730" w:h="2591" w:hRule="exact" w:wrap="notBeside" w:vAnchor="text" w:hAnchor="text" w:x="2390" w:y="1"/>
              <w:pBdr>
                <w:top w:val="single" w:sz="2" w:space="4" w:color="000000"/>
                <w:left w:val="single" w:sz="2" w:space="4" w:color="000000"/>
                <w:bottom w:val="single" w:sz="2" w:space="4" w:color="000000"/>
                <w:right w:val="single" w:sz="2" w:space="4" w:color="000000"/>
              </w:pBdr>
              <w:shd w:val="clear" w:color="auto" w:fill="FFFFFF"/>
            </w:pPr>
            <w:r>
              <w:t>684</w:t>
            </w:r>
          </w:p>
        </w:tc>
      </w:tr>
      <w:tr w:rsidR="005E5D92" w14:paraId="33223F17" w14:textId="77777777">
        <w:trPr>
          <w:trHeight w:hRule="exact" w:val="403"/>
          <w:jc w:val="center"/>
        </w:trPr>
        <w:tc>
          <w:tcPr>
            <w:tcW w:w="1738" w:type="dxa"/>
            <w:tcBorders>
              <w:top w:val="single" w:sz="4" w:space="0" w:color="000000"/>
              <w:left w:val="single" w:sz="4" w:space="0" w:color="000000"/>
              <w:bottom w:val="single" w:sz="4" w:space="0" w:color="000000"/>
            </w:tcBorders>
            <w:shd w:val="clear" w:color="auto" w:fill="FFFFFF"/>
          </w:tcPr>
          <w:p w14:paraId="44E13AD2" w14:textId="77777777" w:rsidR="005E5D92" w:rsidRDefault="00BE6A00">
            <w:pPr>
              <w:framePr w:w="3730" w:h="2591" w:hRule="exact" w:wrap="notBeside" w:vAnchor="text" w:hAnchor="text" w:x="2390" w:y="1"/>
              <w:pBdr>
                <w:top w:val="single" w:sz="2" w:space="4" w:color="000000"/>
                <w:left w:val="single" w:sz="2" w:space="4" w:color="000000"/>
                <w:bottom w:val="single" w:sz="2" w:space="4" w:color="000000"/>
                <w:right w:val="single" w:sz="2" w:space="4" w:color="000000"/>
              </w:pBdr>
              <w:shd w:val="clear" w:color="auto" w:fill="FFFFFF"/>
            </w:pPr>
            <w:r>
              <w:rPr>
                <w:rStyle w:val="Teksttreci20"/>
              </w:rPr>
              <w:t>2023</w:t>
            </w:r>
          </w:p>
        </w:tc>
        <w:tc>
          <w:tcPr>
            <w:tcW w:w="1991" w:type="dxa"/>
            <w:tcBorders>
              <w:top w:val="single" w:sz="4" w:space="0" w:color="000000"/>
              <w:left w:val="single" w:sz="4" w:space="0" w:color="000000"/>
              <w:bottom w:val="single" w:sz="4" w:space="0" w:color="000000"/>
              <w:right w:val="single" w:sz="4" w:space="0" w:color="000000"/>
            </w:tcBorders>
            <w:shd w:val="clear" w:color="auto" w:fill="FFFFFF"/>
          </w:tcPr>
          <w:p w14:paraId="0F9A725E" w14:textId="77777777" w:rsidR="005E5D92" w:rsidRDefault="00BE6A00">
            <w:pPr>
              <w:framePr w:w="3730" w:h="2591" w:hRule="exact" w:wrap="notBeside" w:vAnchor="text" w:hAnchor="text" w:x="2390" w:y="1"/>
              <w:pBdr>
                <w:top w:val="single" w:sz="2" w:space="4" w:color="000000"/>
                <w:left w:val="single" w:sz="2" w:space="4" w:color="000000"/>
                <w:bottom w:val="single" w:sz="2" w:space="4" w:color="000000"/>
                <w:right w:val="single" w:sz="2" w:space="4" w:color="000000"/>
              </w:pBdr>
              <w:shd w:val="clear" w:color="auto" w:fill="FFFFFF"/>
            </w:pPr>
            <w:r>
              <w:rPr>
                <w:rStyle w:val="Teksttreci20"/>
              </w:rPr>
              <w:t>676</w:t>
            </w:r>
          </w:p>
        </w:tc>
      </w:tr>
    </w:tbl>
    <w:p w14:paraId="43DB1F03" w14:textId="77777777" w:rsidR="005E5D92" w:rsidRDefault="005E5D92">
      <w:pPr>
        <w:framePr w:w="3730" w:h="2591" w:hRule="exact" w:wrap="notBeside" w:vAnchor="text" w:hAnchor="text" w:x="2390" w:y="1"/>
        <w:pBdr>
          <w:top w:val="single" w:sz="2" w:space="4" w:color="000000"/>
          <w:left w:val="single" w:sz="2" w:space="4" w:color="000000"/>
          <w:bottom w:val="single" w:sz="2" w:space="4" w:color="000000"/>
          <w:right w:val="single" w:sz="2" w:space="4" w:color="000000"/>
        </w:pBdr>
        <w:rPr>
          <w:sz w:val="2"/>
          <w:szCs w:val="2"/>
        </w:rPr>
      </w:pPr>
    </w:p>
    <w:p w14:paraId="48417EC5" w14:textId="77777777" w:rsidR="005E5D92" w:rsidRDefault="005E5D92">
      <w:pPr>
        <w:rPr>
          <w:sz w:val="2"/>
          <w:szCs w:val="2"/>
        </w:rPr>
      </w:pPr>
    </w:p>
    <w:p w14:paraId="13A92CC0" w14:textId="77777777" w:rsidR="005E5D92" w:rsidRDefault="00BE6A00" w:rsidP="00217A6F">
      <w:pPr>
        <w:pStyle w:val="Nagwek20"/>
        <w:keepNext/>
        <w:keepLines/>
        <w:numPr>
          <w:ilvl w:val="0"/>
          <w:numId w:val="6"/>
        </w:numPr>
        <w:shd w:val="clear" w:color="auto" w:fill="auto"/>
        <w:tabs>
          <w:tab w:val="left" w:pos="675"/>
        </w:tabs>
        <w:spacing w:before="240" w:line="379" w:lineRule="exact"/>
        <w:jc w:val="left"/>
      </w:pPr>
      <w:bookmarkStart w:id="23" w:name="bookmark39"/>
      <w:r>
        <w:t>Struktura wiekowa i płciowa ludności</w:t>
      </w:r>
      <w:bookmarkEnd w:id="23"/>
    </w:p>
    <w:p w14:paraId="5C268BC7" w14:textId="77777777" w:rsidR="005E5D92" w:rsidRDefault="00BE6A00">
      <w:pPr>
        <w:pStyle w:val="Teksttreci27"/>
        <w:shd w:val="clear" w:color="auto" w:fill="auto"/>
        <w:spacing w:before="0" w:after="0"/>
        <w:ind w:firstLine="0"/>
        <w:jc w:val="left"/>
      </w:pPr>
      <w:r>
        <w:t>Strukturę wiekową społeczeństwa charakteryzują trzy grupy ekonomiczne:</w:t>
      </w:r>
    </w:p>
    <w:p w14:paraId="4DCD3CD1" w14:textId="77777777" w:rsidR="005E5D92" w:rsidRDefault="00BE6A00" w:rsidP="00217A6F">
      <w:pPr>
        <w:pStyle w:val="Teksttreci27"/>
        <w:numPr>
          <w:ilvl w:val="0"/>
          <w:numId w:val="7"/>
        </w:numPr>
        <w:shd w:val="clear" w:color="auto" w:fill="auto"/>
        <w:tabs>
          <w:tab w:val="left" w:pos="334"/>
        </w:tabs>
        <w:spacing w:before="0" w:after="0"/>
        <w:jc w:val="left"/>
      </w:pPr>
      <w:r>
        <w:t>wiek przedprodukcyjny - osoby w wieku 0-17 lat,</w:t>
      </w:r>
    </w:p>
    <w:p w14:paraId="55A2EA80" w14:textId="77777777" w:rsidR="005E5D92" w:rsidRDefault="00BE6A00" w:rsidP="00217A6F">
      <w:pPr>
        <w:pStyle w:val="Teksttreci27"/>
        <w:numPr>
          <w:ilvl w:val="0"/>
          <w:numId w:val="7"/>
        </w:numPr>
        <w:shd w:val="clear" w:color="auto" w:fill="auto"/>
        <w:tabs>
          <w:tab w:val="left" w:pos="354"/>
        </w:tabs>
        <w:spacing w:before="0" w:after="0"/>
        <w:jc w:val="left"/>
      </w:pPr>
      <w:r>
        <w:t>wiek produkcyjny - osoby w wieku 18-65 lat (mężczyźni 18-65 lat, kobiety 18-60 lat)</w:t>
      </w:r>
    </w:p>
    <w:p w14:paraId="660B22C3" w14:textId="77777777" w:rsidR="005E5D92" w:rsidRDefault="00BE6A00" w:rsidP="00217A6F">
      <w:pPr>
        <w:pStyle w:val="Teksttreci27"/>
        <w:numPr>
          <w:ilvl w:val="0"/>
          <w:numId w:val="7"/>
        </w:numPr>
        <w:shd w:val="clear" w:color="auto" w:fill="auto"/>
        <w:tabs>
          <w:tab w:val="left" w:pos="354"/>
        </w:tabs>
        <w:spacing w:before="0" w:after="0"/>
        <w:jc w:val="left"/>
      </w:pPr>
      <w:r>
        <w:lastRenderedPageBreak/>
        <w:t>wiek poprodukcyjny - mężczyźni po 65 roku życia, kobiety po 60 roku życia.</w:t>
      </w:r>
    </w:p>
    <w:p w14:paraId="5441931E" w14:textId="77777777" w:rsidR="005E5D92" w:rsidRDefault="00BE6A00">
      <w:pPr>
        <w:pStyle w:val="Teksttreci27"/>
        <w:shd w:val="clear" w:color="auto" w:fill="auto"/>
        <w:spacing w:before="0" w:after="0"/>
        <w:ind w:right="440" w:firstLine="0"/>
      </w:pPr>
      <w:r>
        <w:t>W Żytkiejmach największy udział w społeczeństwie stanowią osoby w wieku produkcyjnym 60,79% ogółu. Jednocześnie ludność w wieku pozaprodukcyjnym (przed i poprodukcyjnym) stanowi 39,21% całej populacji.</w:t>
      </w:r>
    </w:p>
    <w:p w14:paraId="72B5BE89" w14:textId="77777777" w:rsidR="005E5D92" w:rsidRPr="00D00CD0" w:rsidRDefault="005E5D92">
      <w:pPr>
        <w:pStyle w:val="Teksttreci27"/>
        <w:shd w:val="clear" w:color="auto" w:fill="auto"/>
        <w:spacing w:before="0" w:after="0"/>
        <w:ind w:right="440" w:firstLine="0"/>
        <w:rPr>
          <w:color w:val="auto"/>
        </w:rPr>
      </w:pPr>
    </w:p>
    <w:p w14:paraId="415B8967" w14:textId="77777777" w:rsidR="005E5D92" w:rsidRDefault="00BE6A00">
      <w:pPr>
        <w:pStyle w:val="Podpistabeli50"/>
        <w:framePr w:w="8779" w:h="1858" w:hRule="exact" w:wrap="notBeside" w:vAnchor="text" w:hAnchor="text" w:x="-134" w:y="1"/>
        <w:shd w:val="clear" w:color="auto" w:fill="auto"/>
      </w:pPr>
      <w:r>
        <w:t>Tabela 2. Żytkiejmy, Struktura wiekowa ludności według grup ekonomicznych.</w:t>
      </w:r>
    </w:p>
    <w:tbl>
      <w:tblPr>
        <w:tblW w:w="8779" w:type="dxa"/>
        <w:jc w:val="center"/>
        <w:tblLayout w:type="fixed"/>
        <w:tblCellMar>
          <w:left w:w="10" w:type="dxa"/>
          <w:right w:w="10" w:type="dxa"/>
        </w:tblCellMar>
        <w:tblLook w:val="04A0" w:firstRow="1" w:lastRow="0" w:firstColumn="1" w:lastColumn="0" w:noHBand="0" w:noVBand="1"/>
      </w:tblPr>
      <w:tblGrid>
        <w:gridCol w:w="990"/>
        <w:gridCol w:w="1031"/>
        <w:gridCol w:w="1037"/>
        <w:gridCol w:w="1292"/>
        <w:gridCol w:w="1099"/>
        <w:gridCol w:w="772"/>
        <w:gridCol w:w="761"/>
        <w:gridCol w:w="899"/>
        <w:gridCol w:w="898"/>
      </w:tblGrid>
      <w:tr w:rsidR="00D00CD0" w:rsidRPr="00D00CD0" w14:paraId="646C5E21" w14:textId="77777777">
        <w:trPr>
          <w:trHeight w:hRule="exact" w:val="782"/>
          <w:jc w:val="center"/>
        </w:trPr>
        <w:tc>
          <w:tcPr>
            <w:tcW w:w="989" w:type="dxa"/>
            <w:vMerge w:val="restart"/>
            <w:tcBorders>
              <w:top w:val="single" w:sz="4" w:space="0" w:color="000000"/>
              <w:left w:val="single" w:sz="4" w:space="0" w:color="000000"/>
            </w:tcBorders>
            <w:shd w:val="clear" w:color="auto" w:fill="CDCDCC"/>
            <w:vAlign w:val="center"/>
          </w:tcPr>
          <w:p w14:paraId="6FB3032A" w14:textId="77777777" w:rsidR="005E5D92" w:rsidRPr="00D00CD0" w:rsidRDefault="00BE6A00">
            <w:pPr>
              <w:pStyle w:val="Podpistabeli50"/>
              <w:framePr w:w="8779" w:h="1858" w:hRule="exact" w:wrap="notBeside" w:vAnchor="text" w:hAnchor="text" w:x="-134" w:y="1"/>
              <w:rPr>
                <w:color w:val="auto"/>
              </w:rPr>
            </w:pPr>
            <w:r w:rsidRPr="00D00CD0">
              <w:rPr>
                <w:rStyle w:val="Teksttreci2Pogrubienie"/>
                <w:b/>
                <w:color w:val="auto"/>
              </w:rPr>
              <w:t>Rok</w:t>
            </w:r>
          </w:p>
        </w:tc>
        <w:tc>
          <w:tcPr>
            <w:tcW w:w="1031" w:type="dxa"/>
            <w:vMerge w:val="restart"/>
            <w:tcBorders>
              <w:top w:val="single" w:sz="4" w:space="0" w:color="000000"/>
              <w:left w:val="single" w:sz="4" w:space="0" w:color="000000"/>
            </w:tcBorders>
            <w:shd w:val="clear" w:color="auto" w:fill="CDCDCC"/>
            <w:vAlign w:val="center"/>
          </w:tcPr>
          <w:p w14:paraId="418D5ECA" w14:textId="77777777" w:rsidR="005E5D92" w:rsidRPr="00D00CD0" w:rsidRDefault="00BE6A00">
            <w:pPr>
              <w:pStyle w:val="Podpistabeli50"/>
              <w:framePr w:w="8779" w:h="1858" w:hRule="exact" w:wrap="notBeside" w:vAnchor="text" w:hAnchor="text" w:x="-134" w:y="1"/>
              <w:rPr>
                <w:color w:val="auto"/>
              </w:rPr>
            </w:pPr>
            <w:r w:rsidRPr="00D00CD0">
              <w:rPr>
                <w:rStyle w:val="Teksttreci2Pogrubienie"/>
                <w:b/>
                <w:color w:val="auto"/>
              </w:rPr>
              <w:t>Ogółem</w:t>
            </w:r>
          </w:p>
        </w:tc>
        <w:tc>
          <w:tcPr>
            <w:tcW w:w="1037" w:type="dxa"/>
            <w:vMerge w:val="restart"/>
            <w:tcBorders>
              <w:top w:val="single" w:sz="4" w:space="0" w:color="000000"/>
              <w:left w:val="single" w:sz="4" w:space="0" w:color="000000"/>
            </w:tcBorders>
            <w:shd w:val="clear" w:color="auto" w:fill="CDCDCC"/>
            <w:vAlign w:val="center"/>
          </w:tcPr>
          <w:p w14:paraId="677A4106" w14:textId="77777777" w:rsidR="005E5D92" w:rsidRPr="00D00CD0" w:rsidRDefault="00BE6A00">
            <w:pPr>
              <w:pStyle w:val="Podpistabeli50"/>
              <w:framePr w:w="8779" w:h="1858" w:hRule="exact" w:wrap="notBeside" w:vAnchor="text" w:hAnchor="text" w:x="-134" w:y="1"/>
              <w:rPr>
                <w:color w:val="auto"/>
              </w:rPr>
            </w:pPr>
            <w:r w:rsidRPr="00D00CD0">
              <w:rPr>
                <w:rStyle w:val="Teksttreci2Pogrubienie"/>
                <w:b/>
                <w:color w:val="auto"/>
              </w:rPr>
              <w:t>Dzieci</w:t>
            </w:r>
          </w:p>
        </w:tc>
        <w:tc>
          <w:tcPr>
            <w:tcW w:w="1292" w:type="dxa"/>
            <w:vMerge w:val="restart"/>
            <w:tcBorders>
              <w:top w:val="single" w:sz="4" w:space="0" w:color="000000"/>
              <w:left w:val="single" w:sz="4" w:space="0" w:color="000000"/>
            </w:tcBorders>
            <w:shd w:val="clear" w:color="auto" w:fill="CDCDCC"/>
            <w:vAlign w:val="center"/>
          </w:tcPr>
          <w:p w14:paraId="581D749F" w14:textId="77777777" w:rsidR="005E5D92" w:rsidRPr="00D00CD0" w:rsidRDefault="00BE6A00">
            <w:pPr>
              <w:pStyle w:val="Podpistabeli50"/>
              <w:framePr w:w="8779" w:h="1858" w:hRule="exact" w:wrap="notBeside" w:vAnchor="text" w:hAnchor="text" w:x="-134" w:y="1"/>
              <w:rPr>
                <w:color w:val="auto"/>
              </w:rPr>
            </w:pPr>
            <w:r w:rsidRPr="00D00CD0">
              <w:rPr>
                <w:rStyle w:val="Teksttreci2Pogrubienie"/>
                <w:b/>
                <w:color w:val="auto"/>
              </w:rPr>
              <w:t>Mężczyźni</w:t>
            </w:r>
          </w:p>
        </w:tc>
        <w:tc>
          <w:tcPr>
            <w:tcW w:w="1099" w:type="dxa"/>
            <w:vMerge w:val="restart"/>
            <w:tcBorders>
              <w:top w:val="single" w:sz="4" w:space="0" w:color="000000"/>
              <w:left w:val="single" w:sz="4" w:space="0" w:color="000000"/>
            </w:tcBorders>
            <w:shd w:val="clear" w:color="auto" w:fill="CDCDCC"/>
            <w:vAlign w:val="center"/>
          </w:tcPr>
          <w:p w14:paraId="7D0FD1BF" w14:textId="77777777" w:rsidR="005E5D92" w:rsidRPr="00D00CD0" w:rsidRDefault="00BE6A00">
            <w:pPr>
              <w:pStyle w:val="Podpistabeli50"/>
              <w:framePr w:w="8779" w:h="1858" w:hRule="exact" w:wrap="notBeside" w:vAnchor="text" w:hAnchor="text" w:x="-134" w:y="1"/>
              <w:rPr>
                <w:color w:val="auto"/>
              </w:rPr>
            </w:pPr>
            <w:r w:rsidRPr="00D00CD0">
              <w:rPr>
                <w:rStyle w:val="Teksttreci2Pogrubienie"/>
                <w:b/>
                <w:color w:val="auto"/>
              </w:rPr>
              <w:t>Kobiety</w:t>
            </w:r>
          </w:p>
        </w:tc>
        <w:tc>
          <w:tcPr>
            <w:tcW w:w="1533" w:type="dxa"/>
            <w:gridSpan w:val="2"/>
            <w:tcBorders>
              <w:top w:val="single" w:sz="4" w:space="0" w:color="000000"/>
              <w:left w:val="single" w:sz="4" w:space="0" w:color="000000"/>
            </w:tcBorders>
            <w:shd w:val="clear" w:color="auto" w:fill="CDCDCC"/>
          </w:tcPr>
          <w:p w14:paraId="62EE925B" w14:textId="77777777" w:rsidR="005E5D92" w:rsidRPr="00D00CD0" w:rsidRDefault="00BE6A00">
            <w:pPr>
              <w:pStyle w:val="Podpistabeli50"/>
              <w:framePr w:w="8779" w:h="1858" w:hRule="exact" w:wrap="notBeside" w:vAnchor="text" w:hAnchor="text" w:x="-134" w:y="1"/>
              <w:rPr>
                <w:color w:val="auto"/>
              </w:rPr>
            </w:pPr>
            <w:r w:rsidRPr="00D00CD0">
              <w:rPr>
                <w:rStyle w:val="Teksttreci2Pogrubienie"/>
                <w:b/>
                <w:color w:val="auto"/>
              </w:rPr>
              <w:t>Wiek</w:t>
            </w:r>
          </w:p>
          <w:p w14:paraId="7571A491" w14:textId="77777777" w:rsidR="005E5D92" w:rsidRPr="00D00CD0" w:rsidRDefault="00BE6A00">
            <w:pPr>
              <w:pStyle w:val="Podpistabeli50"/>
              <w:framePr w:w="8779" w:h="1858" w:hRule="exact" w:wrap="notBeside" w:vAnchor="text" w:hAnchor="text" w:x="-134" w:y="1"/>
              <w:rPr>
                <w:color w:val="auto"/>
              </w:rPr>
            </w:pPr>
            <w:r w:rsidRPr="00D00CD0">
              <w:rPr>
                <w:rStyle w:val="Teksttreci2Pogrubienie"/>
                <w:b/>
                <w:color w:val="auto"/>
              </w:rPr>
              <w:t>produkcyjny</w:t>
            </w:r>
          </w:p>
        </w:tc>
        <w:tc>
          <w:tcPr>
            <w:tcW w:w="1797" w:type="dxa"/>
            <w:gridSpan w:val="2"/>
            <w:tcBorders>
              <w:top w:val="single" w:sz="4" w:space="0" w:color="000000"/>
              <w:left w:val="single" w:sz="4" w:space="0" w:color="000000"/>
              <w:right w:val="single" w:sz="4" w:space="0" w:color="000000"/>
            </w:tcBorders>
            <w:shd w:val="clear" w:color="auto" w:fill="CDCDCC"/>
          </w:tcPr>
          <w:p w14:paraId="23C34404" w14:textId="77777777" w:rsidR="005E5D92" w:rsidRPr="00D00CD0" w:rsidRDefault="00BE6A00">
            <w:pPr>
              <w:pStyle w:val="Podpistabeli50"/>
              <w:framePr w:w="8779" w:h="1858" w:hRule="exact" w:wrap="notBeside" w:vAnchor="text" w:hAnchor="text" w:x="-134" w:y="1"/>
              <w:rPr>
                <w:color w:val="auto"/>
              </w:rPr>
            </w:pPr>
            <w:r w:rsidRPr="00D00CD0">
              <w:rPr>
                <w:rStyle w:val="Teksttreci2Pogrubienie"/>
                <w:b/>
                <w:color w:val="auto"/>
              </w:rPr>
              <w:t>Wiek</w:t>
            </w:r>
          </w:p>
          <w:p w14:paraId="15151251" w14:textId="77777777" w:rsidR="005E5D92" w:rsidRPr="00D00CD0" w:rsidRDefault="00BE6A00">
            <w:pPr>
              <w:pStyle w:val="Podpistabeli50"/>
              <w:framePr w:w="8779" w:h="1858" w:hRule="exact" w:wrap="notBeside" w:vAnchor="text" w:hAnchor="text" w:x="-134" w:y="1"/>
              <w:rPr>
                <w:color w:val="auto"/>
              </w:rPr>
            </w:pPr>
            <w:r w:rsidRPr="00D00CD0">
              <w:rPr>
                <w:rStyle w:val="Teksttreci2Pogrubienie"/>
                <w:b/>
                <w:color w:val="auto"/>
              </w:rPr>
              <w:t>poprodukcyjny</w:t>
            </w:r>
          </w:p>
        </w:tc>
      </w:tr>
      <w:tr w:rsidR="00D00CD0" w:rsidRPr="00D00CD0" w14:paraId="76BB98ED" w14:textId="77777777">
        <w:trPr>
          <w:trHeight w:hRule="exact" w:val="394"/>
          <w:jc w:val="center"/>
        </w:trPr>
        <w:tc>
          <w:tcPr>
            <w:tcW w:w="989" w:type="dxa"/>
            <w:vMerge/>
            <w:tcBorders>
              <w:left w:val="single" w:sz="4" w:space="0" w:color="000000"/>
            </w:tcBorders>
            <w:shd w:val="clear" w:color="auto" w:fill="CDCDCC"/>
            <w:vAlign w:val="center"/>
          </w:tcPr>
          <w:p w14:paraId="2C63F460" w14:textId="77777777" w:rsidR="005E5D92" w:rsidRPr="00D00CD0" w:rsidRDefault="005E5D92">
            <w:pPr>
              <w:pStyle w:val="Podpistabeli50"/>
              <w:framePr w:w="8779" w:h="1858" w:hRule="exact" w:wrap="notBeside" w:vAnchor="text" w:hAnchor="text" w:x="-134" w:y="1"/>
              <w:rPr>
                <w:color w:val="auto"/>
              </w:rPr>
            </w:pPr>
          </w:p>
        </w:tc>
        <w:tc>
          <w:tcPr>
            <w:tcW w:w="1031" w:type="dxa"/>
            <w:vMerge/>
            <w:tcBorders>
              <w:left w:val="single" w:sz="4" w:space="0" w:color="000000"/>
            </w:tcBorders>
            <w:shd w:val="clear" w:color="auto" w:fill="CDCDCC"/>
            <w:vAlign w:val="center"/>
          </w:tcPr>
          <w:p w14:paraId="11A2DF4B" w14:textId="77777777" w:rsidR="005E5D92" w:rsidRPr="00D00CD0" w:rsidRDefault="005E5D92">
            <w:pPr>
              <w:pStyle w:val="Podpistabeli50"/>
              <w:framePr w:w="8779" w:h="1858" w:hRule="exact" w:wrap="notBeside" w:vAnchor="text" w:hAnchor="text" w:x="-134" w:y="1"/>
              <w:rPr>
                <w:color w:val="auto"/>
              </w:rPr>
            </w:pPr>
          </w:p>
        </w:tc>
        <w:tc>
          <w:tcPr>
            <w:tcW w:w="1037" w:type="dxa"/>
            <w:vMerge/>
            <w:tcBorders>
              <w:left w:val="single" w:sz="4" w:space="0" w:color="000000"/>
            </w:tcBorders>
            <w:shd w:val="clear" w:color="auto" w:fill="CDCDCC"/>
            <w:vAlign w:val="center"/>
          </w:tcPr>
          <w:p w14:paraId="305D009C" w14:textId="77777777" w:rsidR="005E5D92" w:rsidRPr="00D00CD0" w:rsidRDefault="005E5D92">
            <w:pPr>
              <w:pStyle w:val="Podpistabeli50"/>
              <w:framePr w:w="8779" w:h="1858" w:hRule="exact" w:wrap="notBeside" w:vAnchor="text" w:hAnchor="text" w:x="-134" w:y="1"/>
              <w:rPr>
                <w:color w:val="auto"/>
              </w:rPr>
            </w:pPr>
          </w:p>
        </w:tc>
        <w:tc>
          <w:tcPr>
            <w:tcW w:w="1292" w:type="dxa"/>
            <w:vMerge/>
            <w:tcBorders>
              <w:left w:val="single" w:sz="4" w:space="0" w:color="000000"/>
            </w:tcBorders>
            <w:shd w:val="clear" w:color="auto" w:fill="CDCDCC"/>
            <w:vAlign w:val="center"/>
          </w:tcPr>
          <w:p w14:paraId="7AED3BA2" w14:textId="77777777" w:rsidR="005E5D92" w:rsidRPr="00D00CD0" w:rsidRDefault="005E5D92">
            <w:pPr>
              <w:pStyle w:val="Podpistabeli50"/>
              <w:framePr w:w="8779" w:h="1858" w:hRule="exact" w:wrap="notBeside" w:vAnchor="text" w:hAnchor="text" w:x="-134" w:y="1"/>
              <w:rPr>
                <w:color w:val="auto"/>
              </w:rPr>
            </w:pPr>
          </w:p>
        </w:tc>
        <w:tc>
          <w:tcPr>
            <w:tcW w:w="1099" w:type="dxa"/>
            <w:vMerge/>
            <w:tcBorders>
              <w:left w:val="single" w:sz="4" w:space="0" w:color="000000"/>
            </w:tcBorders>
            <w:shd w:val="clear" w:color="auto" w:fill="CDCDCC"/>
            <w:vAlign w:val="center"/>
          </w:tcPr>
          <w:p w14:paraId="7A15A352" w14:textId="77777777" w:rsidR="005E5D92" w:rsidRPr="00D00CD0" w:rsidRDefault="005E5D92">
            <w:pPr>
              <w:pStyle w:val="Podpistabeli50"/>
              <w:framePr w:w="8779" w:h="1858" w:hRule="exact" w:wrap="notBeside" w:vAnchor="text" w:hAnchor="text" w:x="-134" w:y="1"/>
              <w:rPr>
                <w:color w:val="auto"/>
              </w:rPr>
            </w:pPr>
          </w:p>
        </w:tc>
        <w:tc>
          <w:tcPr>
            <w:tcW w:w="772" w:type="dxa"/>
            <w:tcBorders>
              <w:top w:val="single" w:sz="4" w:space="0" w:color="000000"/>
              <w:left w:val="single" w:sz="4" w:space="0" w:color="000000"/>
            </w:tcBorders>
            <w:shd w:val="clear" w:color="auto" w:fill="CDCDCC"/>
          </w:tcPr>
          <w:p w14:paraId="2B27692A" w14:textId="77777777" w:rsidR="005E5D92" w:rsidRPr="00D00CD0" w:rsidRDefault="00BE6A00">
            <w:pPr>
              <w:pStyle w:val="Podpistabeli50"/>
              <w:framePr w:w="8779" w:h="1858" w:hRule="exact" w:wrap="notBeside" w:vAnchor="text" w:hAnchor="text" w:x="-134" w:y="1"/>
              <w:rPr>
                <w:color w:val="auto"/>
              </w:rPr>
            </w:pPr>
            <w:r w:rsidRPr="00D00CD0">
              <w:rPr>
                <w:rStyle w:val="Teksttreci2Pogrubienie"/>
                <w:b/>
                <w:color w:val="auto"/>
              </w:rPr>
              <w:t>M</w:t>
            </w:r>
          </w:p>
        </w:tc>
        <w:tc>
          <w:tcPr>
            <w:tcW w:w="761" w:type="dxa"/>
            <w:tcBorders>
              <w:top w:val="single" w:sz="4" w:space="0" w:color="000000"/>
              <w:left w:val="single" w:sz="4" w:space="0" w:color="000000"/>
            </w:tcBorders>
            <w:shd w:val="clear" w:color="auto" w:fill="CDCDCC"/>
          </w:tcPr>
          <w:p w14:paraId="21FA4B26" w14:textId="77777777" w:rsidR="005E5D92" w:rsidRPr="00D00CD0" w:rsidRDefault="00BE6A00">
            <w:pPr>
              <w:pStyle w:val="Podpistabeli50"/>
              <w:framePr w:w="8779" w:h="1858" w:hRule="exact" w:wrap="notBeside" w:vAnchor="text" w:hAnchor="text" w:x="-134" w:y="1"/>
              <w:rPr>
                <w:color w:val="auto"/>
              </w:rPr>
            </w:pPr>
            <w:r w:rsidRPr="00D00CD0">
              <w:rPr>
                <w:rStyle w:val="Teksttreci2Pogrubienie"/>
                <w:b/>
                <w:color w:val="auto"/>
              </w:rPr>
              <w:t>K</w:t>
            </w:r>
          </w:p>
        </w:tc>
        <w:tc>
          <w:tcPr>
            <w:tcW w:w="899" w:type="dxa"/>
            <w:tcBorders>
              <w:top w:val="single" w:sz="4" w:space="0" w:color="000000"/>
              <w:left w:val="single" w:sz="4" w:space="0" w:color="000000"/>
            </w:tcBorders>
            <w:shd w:val="clear" w:color="auto" w:fill="CDCDCC"/>
          </w:tcPr>
          <w:p w14:paraId="1A21B0F2" w14:textId="77777777" w:rsidR="005E5D92" w:rsidRPr="00D00CD0" w:rsidRDefault="00BE6A00">
            <w:pPr>
              <w:pStyle w:val="Podpistabeli50"/>
              <w:framePr w:w="8779" w:h="1858" w:hRule="exact" w:wrap="notBeside" w:vAnchor="text" w:hAnchor="text" w:x="-134" w:y="1"/>
              <w:rPr>
                <w:color w:val="auto"/>
              </w:rPr>
            </w:pPr>
            <w:r w:rsidRPr="00D00CD0">
              <w:rPr>
                <w:rStyle w:val="Teksttreci2Pogrubienie"/>
                <w:b/>
                <w:color w:val="auto"/>
              </w:rPr>
              <w:t>M</w:t>
            </w:r>
          </w:p>
        </w:tc>
        <w:tc>
          <w:tcPr>
            <w:tcW w:w="898" w:type="dxa"/>
            <w:tcBorders>
              <w:top w:val="single" w:sz="4" w:space="0" w:color="000000"/>
              <w:left w:val="single" w:sz="4" w:space="0" w:color="000000"/>
              <w:right w:val="single" w:sz="4" w:space="0" w:color="000000"/>
            </w:tcBorders>
            <w:shd w:val="clear" w:color="auto" w:fill="CDCDCC"/>
          </w:tcPr>
          <w:p w14:paraId="198DF9FA" w14:textId="77777777" w:rsidR="005E5D92" w:rsidRPr="00D00CD0" w:rsidRDefault="00BE6A00">
            <w:pPr>
              <w:pStyle w:val="Podpistabeli50"/>
              <w:framePr w:w="8779" w:h="1858" w:hRule="exact" w:wrap="notBeside" w:vAnchor="text" w:hAnchor="text" w:x="-134" w:y="1"/>
              <w:rPr>
                <w:color w:val="auto"/>
              </w:rPr>
            </w:pPr>
            <w:r w:rsidRPr="00D00CD0">
              <w:rPr>
                <w:rStyle w:val="Teksttreci2Pogrubienie"/>
                <w:b/>
                <w:color w:val="auto"/>
              </w:rPr>
              <w:t>K</w:t>
            </w:r>
          </w:p>
        </w:tc>
      </w:tr>
      <w:tr w:rsidR="00D00CD0" w:rsidRPr="00D00CD0" w14:paraId="7444378F" w14:textId="77777777">
        <w:trPr>
          <w:trHeight w:hRule="exact" w:val="403"/>
          <w:jc w:val="center"/>
        </w:trPr>
        <w:tc>
          <w:tcPr>
            <w:tcW w:w="989" w:type="dxa"/>
            <w:tcBorders>
              <w:top w:val="single" w:sz="4" w:space="0" w:color="000000"/>
              <w:left w:val="single" w:sz="4" w:space="0" w:color="000000"/>
              <w:bottom w:val="single" w:sz="4" w:space="0" w:color="000000"/>
            </w:tcBorders>
            <w:shd w:val="clear" w:color="auto" w:fill="FFFFFF"/>
          </w:tcPr>
          <w:p w14:paraId="15E6A347" w14:textId="77777777" w:rsidR="005E5D92" w:rsidRPr="00D00CD0" w:rsidRDefault="00BE6A00">
            <w:pPr>
              <w:pStyle w:val="Podpistabeli50"/>
              <w:framePr w:w="8779" w:h="1858" w:hRule="exact" w:wrap="notBeside" w:vAnchor="text" w:hAnchor="text" w:x="-134" w:y="1"/>
              <w:rPr>
                <w:color w:val="auto"/>
              </w:rPr>
            </w:pPr>
            <w:r w:rsidRPr="00D00CD0">
              <w:rPr>
                <w:rStyle w:val="Teksttreci2Pogrubienie"/>
                <w:b/>
                <w:color w:val="auto"/>
              </w:rPr>
              <w:t>2023</w:t>
            </w:r>
          </w:p>
        </w:tc>
        <w:tc>
          <w:tcPr>
            <w:tcW w:w="1031" w:type="dxa"/>
            <w:tcBorders>
              <w:top w:val="single" w:sz="4" w:space="0" w:color="000000"/>
              <w:left w:val="single" w:sz="4" w:space="0" w:color="000000"/>
              <w:bottom w:val="single" w:sz="4" w:space="0" w:color="000000"/>
            </w:tcBorders>
            <w:shd w:val="clear" w:color="auto" w:fill="FFFFFF"/>
          </w:tcPr>
          <w:p w14:paraId="4C1292EA" w14:textId="77777777" w:rsidR="005E5D92" w:rsidRPr="00D00CD0" w:rsidRDefault="00BE6A00">
            <w:pPr>
              <w:pStyle w:val="Podpistabeli50"/>
              <w:framePr w:w="8779" w:h="1858" w:hRule="exact" w:wrap="notBeside" w:vAnchor="text" w:hAnchor="text" w:x="-134" w:y="1"/>
              <w:rPr>
                <w:color w:val="auto"/>
              </w:rPr>
            </w:pPr>
            <w:r w:rsidRPr="00D00CD0">
              <w:rPr>
                <w:rStyle w:val="Teksttreci2Pogrubienie"/>
                <w:b/>
                <w:color w:val="auto"/>
              </w:rPr>
              <w:t>676</w:t>
            </w:r>
          </w:p>
        </w:tc>
        <w:tc>
          <w:tcPr>
            <w:tcW w:w="1037" w:type="dxa"/>
            <w:tcBorders>
              <w:top w:val="single" w:sz="4" w:space="0" w:color="000000"/>
              <w:left w:val="single" w:sz="4" w:space="0" w:color="000000"/>
              <w:bottom w:val="single" w:sz="4" w:space="0" w:color="000000"/>
            </w:tcBorders>
            <w:shd w:val="clear" w:color="auto" w:fill="FFFFFF"/>
          </w:tcPr>
          <w:p w14:paraId="7F9AF6B7" w14:textId="77777777" w:rsidR="005E5D92" w:rsidRPr="00D00CD0" w:rsidRDefault="00BE6A00">
            <w:pPr>
              <w:pStyle w:val="Podpistabeli50"/>
              <w:framePr w:w="8779" w:h="1858" w:hRule="exact" w:wrap="notBeside" w:vAnchor="text" w:hAnchor="text" w:x="-134" w:y="1"/>
              <w:rPr>
                <w:color w:val="auto"/>
              </w:rPr>
            </w:pPr>
            <w:r w:rsidRPr="00D00CD0">
              <w:rPr>
                <w:rStyle w:val="Teksttreci2Pogrubienie"/>
                <w:b/>
                <w:color w:val="auto"/>
              </w:rPr>
              <w:t>97</w:t>
            </w:r>
          </w:p>
        </w:tc>
        <w:tc>
          <w:tcPr>
            <w:tcW w:w="1292" w:type="dxa"/>
            <w:tcBorders>
              <w:top w:val="single" w:sz="4" w:space="0" w:color="000000"/>
              <w:left w:val="single" w:sz="4" w:space="0" w:color="000000"/>
              <w:bottom w:val="single" w:sz="4" w:space="0" w:color="000000"/>
            </w:tcBorders>
            <w:shd w:val="clear" w:color="auto" w:fill="FFFFFF"/>
          </w:tcPr>
          <w:p w14:paraId="76F7D745" w14:textId="77777777" w:rsidR="005E5D92" w:rsidRPr="00D00CD0" w:rsidRDefault="00BE6A00">
            <w:pPr>
              <w:pStyle w:val="Podpistabeli50"/>
              <w:framePr w:w="8779" w:h="1858" w:hRule="exact" w:wrap="notBeside" w:vAnchor="text" w:hAnchor="text" w:x="-134" w:y="1"/>
              <w:rPr>
                <w:color w:val="auto"/>
              </w:rPr>
            </w:pPr>
            <w:r w:rsidRPr="00D00CD0">
              <w:rPr>
                <w:rStyle w:val="Teksttreci2Pogrubienie"/>
                <w:b/>
                <w:color w:val="auto"/>
              </w:rPr>
              <w:t>321</w:t>
            </w:r>
          </w:p>
        </w:tc>
        <w:tc>
          <w:tcPr>
            <w:tcW w:w="1099" w:type="dxa"/>
            <w:tcBorders>
              <w:top w:val="single" w:sz="4" w:space="0" w:color="000000"/>
              <w:left w:val="single" w:sz="4" w:space="0" w:color="000000"/>
              <w:bottom w:val="single" w:sz="4" w:space="0" w:color="000000"/>
            </w:tcBorders>
            <w:shd w:val="clear" w:color="auto" w:fill="FFFFFF"/>
          </w:tcPr>
          <w:p w14:paraId="1D0A5799" w14:textId="77777777" w:rsidR="005E5D92" w:rsidRPr="00D00CD0" w:rsidRDefault="00BE6A00">
            <w:pPr>
              <w:pStyle w:val="Podpistabeli50"/>
              <w:framePr w:w="8779" w:h="1858" w:hRule="exact" w:wrap="notBeside" w:vAnchor="text" w:hAnchor="text" w:x="-134" w:y="1"/>
              <w:rPr>
                <w:color w:val="auto"/>
              </w:rPr>
            </w:pPr>
            <w:r w:rsidRPr="00D00CD0">
              <w:rPr>
                <w:rStyle w:val="Teksttreci2Pogrubienie"/>
                <w:b/>
                <w:color w:val="auto"/>
              </w:rPr>
              <w:t>355</w:t>
            </w:r>
          </w:p>
        </w:tc>
        <w:tc>
          <w:tcPr>
            <w:tcW w:w="772" w:type="dxa"/>
            <w:tcBorders>
              <w:top w:val="single" w:sz="4" w:space="0" w:color="000000"/>
              <w:left w:val="single" w:sz="4" w:space="0" w:color="000000"/>
              <w:bottom w:val="single" w:sz="4" w:space="0" w:color="000000"/>
            </w:tcBorders>
            <w:shd w:val="clear" w:color="auto" w:fill="FFFFFF"/>
          </w:tcPr>
          <w:p w14:paraId="30CF40DB" w14:textId="77777777" w:rsidR="005E5D92" w:rsidRPr="00D00CD0" w:rsidRDefault="00BE6A00">
            <w:pPr>
              <w:pStyle w:val="Podpistabeli50"/>
              <w:framePr w:w="8779" w:h="1858" w:hRule="exact" w:wrap="notBeside" w:vAnchor="text" w:hAnchor="text" w:x="-134" w:y="1"/>
              <w:rPr>
                <w:color w:val="auto"/>
              </w:rPr>
            </w:pPr>
            <w:r w:rsidRPr="00D00CD0">
              <w:rPr>
                <w:rStyle w:val="Teksttreci2Pogrubienie"/>
                <w:b/>
                <w:color w:val="auto"/>
              </w:rPr>
              <w:t>208</w:t>
            </w:r>
          </w:p>
        </w:tc>
        <w:tc>
          <w:tcPr>
            <w:tcW w:w="761" w:type="dxa"/>
            <w:tcBorders>
              <w:top w:val="single" w:sz="4" w:space="0" w:color="000000"/>
              <w:left w:val="single" w:sz="4" w:space="0" w:color="000000"/>
              <w:bottom w:val="single" w:sz="4" w:space="0" w:color="000000"/>
            </w:tcBorders>
            <w:shd w:val="clear" w:color="auto" w:fill="FFFFFF"/>
            <w:vAlign w:val="center"/>
          </w:tcPr>
          <w:p w14:paraId="19F7D4D9" w14:textId="77777777" w:rsidR="005E5D92" w:rsidRPr="00D00CD0" w:rsidRDefault="00BE6A00">
            <w:pPr>
              <w:pStyle w:val="Podpistabeli50"/>
              <w:framePr w:w="8779" w:h="1858" w:hRule="exact" w:wrap="notBeside" w:vAnchor="text" w:hAnchor="text" w:x="-134" w:y="1"/>
              <w:rPr>
                <w:color w:val="auto"/>
              </w:rPr>
            </w:pPr>
            <w:r w:rsidRPr="00D00CD0">
              <w:rPr>
                <w:rStyle w:val="Teksttreci2Pogrubienie"/>
                <w:b/>
                <w:color w:val="auto"/>
              </w:rPr>
              <w:t>203</w:t>
            </w:r>
          </w:p>
        </w:tc>
        <w:tc>
          <w:tcPr>
            <w:tcW w:w="899" w:type="dxa"/>
            <w:tcBorders>
              <w:top w:val="single" w:sz="4" w:space="0" w:color="000000"/>
              <w:left w:val="single" w:sz="4" w:space="0" w:color="000000"/>
              <w:bottom w:val="single" w:sz="4" w:space="0" w:color="000000"/>
            </w:tcBorders>
            <w:shd w:val="clear" w:color="auto" w:fill="FFFFFF"/>
          </w:tcPr>
          <w:p w14:paraId="53AD40A7" w14:textId="77777777" w:rsidR="005E5D92" w:rsidRPr="00D00CD0" w:rsidRDefault="00BE6A00">
            <w:pPr>
              <w:pStyle w:val="Podpistabeli50"/>
              <w:framePr w:w="8779" w:h="1858" w:hRule="exact" w:wrap="notBeside" w:vAnchor="text" w:hAnchor="text" w:x="-134" w:y="1"/>
              <w:rPr>
                <w:color w:val="auto"/>
              </w:rPr>
            </w:pPr>
            <w:r w:rsidRPr="00D00CD0">
              <w:rPr>
                <w:rStyle w:val="Teksttreci2Pogrubienie"/>
                <w:b/>
                <w:color w:val="auto"/>
              </w:rPr>
              <w:t>68</w:t>
            </w:r>
          </w:p>
        </w:tc>
        <w:tc>
          <w:tcPr>
            <w:tcW w:w="898" w:type="dxa"/>
            <w:tcBorders>
              <w:top w:val="single" w:sz="4" w:space="0" w:color="000000"/>
              <w:left w:val="single" w:sz="4" w:space="0" w:color="000000"/>
              <w:bottom w:val="single" w:sz="4" w:space="0" w:color="000000"/>
              <w:right w:val="single" w:sz="4" w:space="0" w:color="000000"/>
            </w:tcBorders>
            <w:shd w:val="clear" w:color="auto" w:fill="FFFFFF"/>
          </w:tcPr>
          <w:p w14:paraId="38962CDF" w14:textId="77777777" w:rsidR="005E5D92" w:rsidRPr="00D00CD0" w:rsidRDefault="00BE6A00">
            <w:pPr>
              <w:pStyle w:val="Podpistabeli50"/>
              <w:framePr w:w="8779" w:h="1858" w:hRule="exact" w:wrap="notBeside" w:vAnchor="text" w:hAnchor="text" w:x="-134" w:y="1"/>
              <w:rPr>
                <w:color w:val="auto"/>
              </w:rPr>
            </w:pPr>
            <w:r w:rsidRPr="00D00CD0">
              <w:rPr>
                <w:rStyle w:val="Teksttreci2Pogrubienie"/>
                <w:b/>
                <w:color w:val="auto"/>
              </w:rPr>
              <w:t>100</w:t>
            </w:r>
          </w:p>
        </w:tc>
      </w:tr>
    </w:tbl>
    <w:p w14:paraId="78144CE7" w14:textId="77777777" w:rsidR="005E5D92" w:rsidRDefault="005E5D92">
      <w:pPr>
        <w:framePr w:w="8779" w:h="1858" w:hRule="exact" w:wrap="notBeside" w:vAnchor="text" w:hAnchor="text" w:x="-134" w:y="1"/>
        <w:rPr>
          <w:sz w:val="2"/>
          <w:szCs w:val="2"/>
        </w:rPr>
      </w:pPr>
    </w:p>
    <w:p w14:paraId="3DD71FBF" w14:textId="77777777" w:rsidR="005E5D92" w:rsidRDefault="005E5D92">
      <w:pPr>
        <w:rPr>
          <w:sz w:val="2"/>
          <w:szCs w:val="2"/>
        </w:rPr>
      </w:pPr>
    </w:p>
    <w:p w14:paraId="00E9B689" w14:textId="77777777" w:rsidR="005E5D92" w:rsidRDefault="00BE6A00">
      <w:pPr>
        <w:pStyle w:val="Teksttreci27"/>
        <w:shd w:val="clear" w:color="auto" w:fill="auto"/>
        <w:spacing w:before="240" w:after="0"/>
        <w:ind w:firstLine="0"/>
      </w:pPr>
      <w:r>
        <w:t>Znaczny udział ludności w wieku produkcyjnym i poprodukcyjnym, a jednocześnie stosunkowo niewielki (19,3%), w porównaniu do średniej wojewódzkiej udział dzieci dowodzi faktu, że miejscowość się starzeje.</w:t>
      </w:r>
    </w:p>
    <w:p w14:paraId="210C5893" w14:textId="77777777" w:rsidR="005E5D92" w:rsidRDefault="00BE6A00">
      <w:pPr>
        <w:pStyle w:val="Teksttreci27"/>
        <w:shd w:val="clear" w:color="auto" w:fill="auto"/>
        <w:spacing w:before="0" w:after="487"/>
        <w:ind w:firstLine="0"/>
      </w:pPr>
      <w:r>
        <w:t>Według danych na dzień 01.01.2024 r. mężczyźni stanowili 47,49 %, kobiety 52,51 % osób. Tym samym na 100 mężczyzn przypada 110 kobiet. Struktura zatrudnienia, bezrobocie i problemy społeczne.</w:t>
      </w:r>
    </w:p>
    <w:p w14:paraId="71AEB8B9" w14:textId="77777777" w:rsidR="005E5D92" w:rsidRDefault="00BE6A00">
      <w:pPr>
        <w:pStyle w:val="Teksttreci27"/>
        <w:shd w:val="clear" w:color="auto" w:fill="auto"/>
        <w:spacing w:before="0" w:after="0"/>
        <w:ind w:firstLine="0"/>
      </w:pPr>
      <w:r>
        <w:t>Nie prowadzone są badania statystyczne obrazujące rzeczywistą stopę bezrobocia na obszarze miejscowości Żytkiejmy. Dane pochodzące z Powiatowego Urzędu Pracy w Gołdapi dotyczą całej gminy Dubeninki. Wynika z nich, że w roku 2023 (dane za II półrocze 2023 r.) w PUP w Gołdapi zarejestrowanych było 515 bezrobotnych. W porównaniu do roku 2022, skala bezrobocia uległa zmniejszeniu, pomimo, że nie znana jest skala zjawiska, jakim jest bezrobocie ukryte - dość powszechne na wsi.</w:t>
      </w:r>
    </w:p>
    <w:p w14:paraId="56F174D3" w14:textId="77777777" w:rsidR="005E5D92" w:rsidRDefault="00BE6A00">
      <w:pPr>
        <w:pStyle w:val="Teksttreci27"/>
        <w:shd w:val="clear" w:color="auto" w:fill="auto"/>
        <w:spacing w:before="0" w:after="0"/>
        <w:ind w:firstLine="0"/>
        <w:jc w:val="left"/>
      </w:pPr>
      <w:r>
        <w:t xml:space="preserve">Mieszkańcy </w:t>
      </w:r>
      <w:proofErr w:type="spellStart"/>
      <w:r>
        <w:t>Żytkiejm</w:t>
      </w:r>
      <w:proofErr w:type="spellEnd"/>
      <w:r>
        <w:t xml:space="preserve"> do najbardziej dotkliwych problemów społecznych występujących w ich miejscowości zaliczają brak dobrze płatnej pracy, bezradność życiową oraz zjawiska z kręgu patologii społecznych. Ze względu na usytuowanie miejscowości w pasie granicznym, zagrożenie alkoholizmem jest tu znacznie większe niż w innych rejonach województwa. Problemy te dotyczą w szczególności osób o niskim wykształceniu i kwalifikacjach zawodowych, również osób które pracowały niegdyś w licznych na tym obszarze gospodarstwach uspołecznionych (PGR-ach). Wśród pracowników byłych PGR-ów występuje bardzo często brak jakiejkolwiek motywacji do podniesienia kwalifikacji i podjęcia zatrudnienia.</w:t>
      </w:r>
    </w:p>
    <w:p w14:paraId="081B9C32" w14:textId="77777777" w:rsidR="005E5D92" w:rsidRDefault="00BE6A00">
      <w:pPr>
        <w:pStyle w:val="Teksttreci27"/>
        <w:shd w:val="clear" w:color="auto" w:fill="auto"/>
        <w:spacing w:before="0" w:after="0"/>
        <w:ind w:firstLine="0"/>
      </w:pPr>
      <w:r>
        <w:t>Wszystkie te problemy przekładają się na jakość życia wielu rodzin, które funkcjonując stale na pograniczu ubóstwa, nie są w stanie zabezpieczyć swoich najbardziej podstawowych potrzeb.</w:t>
      </w:r>
    </w:p>
    <w:p w14:paraId="2643DFF7" w14:textId="77777777" w:rsidR="005E5D92" w:rsidRDefault="00BE6A00">
      <w:pPr>
        <w:pStyle w:val="Teksttreci27"/>
        <w:shd w:val="clear" w:color="auto" w:fill="auto"/>
        <w:spacing w:before="0" w:after="0" w:line="389" w:lineRule="exact"/>
        <w:ind w:firstLine="0"/>
      </w:pPr>
      <w:r>
        <w:t xml:space="preserve">Mieszkańcy miejscowości korzystają z pomocy, jakie oferuje im Gminny Ośrodek </w:t>
      </w:r>
      <w:r>
        <w:lastRenderedPageBreak/>
        <w:t>Pomocy Społecznej. Pomoc udzielana jest w następujących formach:</w:t>
      </w:r>
    </w:p>
    <w:p w14:paraId="14F3CA3E" w14:textId="77777777" w:rsidR="005E5D92" w:rsidRDefault="00BE6A00" w:rsidP="00217A6F">
      <w:pPr>
        <w:pStyle w:val="Teksttreci27"/>
        <w:numPr>
          <w:ilvl w:val="0"/>
          <w:numId w:val="3"/>
        </w:numPr>
        <w:shd w:val="clear" w:color="auto" w:fill="auto"/>
        <w:tabs>
          <w:tab w:val="left" w:pos="758"/>
        </w:tabs>
        <w:spacing w:before="0" w:after="0" w:line="389" w:lineRule="exact"/>
        <w:ind w:left="760" w:hanging="360"/>
        <w:jc w:val="left"/>
      </w:pPr>
      <w:r>
        <w:t>pomoc finansowa w formie zasiłków stałych dla osób niepełnosprawnych,</w:t>
      </w:r>
    </w:p>
    <w:p w14:paraId="67A2793F" w14:textId="77777777" w:rsidR="005E5D92" w:rsidRDefault="00BE6A00" w:rsidP="00217A6F">
      <w:pPr>
        <w:pStyle w:val="Teksttreci27"/>
        <w:numPr>
          <w:ilvl w:val="0"/>
          <w:numId w:val="3"/>
        </w:numPr>
        <w:shd w:val="clear" w:color="auto" w:fill="auto"/>
        <w:tabs>
          <w:tab w:val="left" w:pos="758"/>
        </w:tabs>
        <w:spacing w:before="0" w:after="0" w:line="389" w:lineRule="exact"/>
        <w:ind w:left="760" w:hanging="360"/>
        <w:jc w:val="left"/>
      </w:pPr>
      <w:r>
        <w:t>zasiłków okresowych dla osób i rodzin, gdzie występuje bezrobocie i długotrwała choroba,</w:t>
      </w:r>
    </w:p>
    <w:p w14:paraId="5F126616" w14:textId="77777777" w:rsidR="005E5D92" w:rsidRDefault="00BE6A00" w:rsidP="00217A6F">
      <w:pPr>
        <w:pStyle w:val="Teksttreci27"/>
        <w:numPr>
          <w:ilvl w:val="0"/>
          <w:numId w:val="3"/>
        </w:numPr>
        <w:shd w:val="clear" w:color="auto" w:fill="auto"/>
        <w:tabs>
          <w:tab w:val="left" w:pos="758"/>
        </w:tabs>
        <w:spacing w:before="0" w:after="0" w:line="389" w:lineRule="exact"/>
        <w:ind w:left="760" w:hanging="360"/>
        <w:jc w:val="left"/>
      </w:pPr>
      <w:r>
        <w:t>zasiłków celowych na zaspokojenie niezbędnych potrzeb życiowych,</w:t>
      </w:r>
    </w:p>
    <w:p w14:paraId="5FE35207" w14:textId="77777777" w:rsidR="005E5D92" w:rsidRDefault="00BE6A00" w:rsidP="00217A6F">
      <w:pPr>
        <w:pStyle w:val="Teksttreci27"/>
        <w:numPr>
          <w:ilvl w:val="0"/>
          <w:numId w:val="3"/>
        </w:numPr>
        <w:shd w:val="clear" w:color="auto" w:fill="auto"/>
        <w:tabs>
          <w:tab w:val="left" w:pos="758"/>
        </w:tabs>
        <w:spacing w:before="0" w:after="0" w:line="389" w:lineRule="exact"/>
        <w:ind w:left="760" w:hanging="360"/>
        <w:jc w:val="left"/>
      </w:pPr>
      <w:r>
        <w:t>pomoc rzeczowa,</w:t>
      </w:r>
    </w:p>
    <w:p w14:paraId="2ECEAFEF" w14:textId="77777777" w:rsidR="005E5D92" w:rsidRDefault="00BE6A00">
      <w:pPr>
        <w:pStyle w:val="Teksttreci27"/>
        <w:shd w:val="clear" w:color="auto" w:fill="auto"/>
        <w:spacing w:before="0" w:after="0"/>
        <w:ind w:firstLine="0"/>
      </w:pPr>
      <w:r>
        <w:t>Na terenie miejscowości Żytkiejmy 45 osób jest objętych pomocą społeczną. Oznacza to, że z zasiłków i innych form pomocy korzysta 6,66% ludności.</w:t>
      </w:r>
    </w:p>
    <w:p w14:paraId="4A40320D" w14:textId="77777777" w:rsidR="005E5D92" w:rsidRDefault="00BE6A00">
      <w:pPr>
        <w:pStyle w:val="Teksttreci27"/>
        <w:shd w:val="clear" w:color="auto" w:fill="auto"/>
        <w:spacing w:before="0" w:after="487"/>
        <w:ind w:firstLine="0"/>
      </w:pPr>
      <w:r>
        <w:t>Należy podjąć wszelkie możliwe działania ukierunkowane na aktywizację zawodową i społeczną, a także dostosowanie kwalifikacji zawodowych mieszkańców do wymogów lokalnego rynku pracy.</w:t>
      </w:r>
    </w:p>
    <w:p w14:paraId="1BCCE87A" w14:textId="77777777" w:rsidR="005E5D92" w:rsidRDefault="00BE6A00" w:rsidP="00217A6F">
      <w:pPr>
        <w:pStyle w:val="Teksttreci70"/>
        <w:numPr>
          <w:ilvl w:val="0"/>
          <w:numId w:val="6"/>
        </w:numPr>
        <w:shd w:val="clear" w:color="auto" w:fill="auto"/>
        <w:tabs>
          <w:tab w:val="left" w:pos="643"/>
        </w:tabs>
        <w:spacing w:before="0" w:after="14" w:line="246" w:lineRule="exact"/>
      </w:pPr>
      <w:r>
        <w:t>Poziom organizacji mieszkańców i ich osiągnięcia</w:t>
      </w:r>
    </w:p>
    <w:p w14:paraId="1EFF5C4D" w14:textId="77777777" w:rsidR="005E5D92" w:rsidRDefault="00BE6A00">
      <w:pPr>
        <w:pStyle w:val="Teksttreci27"/>
        <w:shd w:val="clear" w:color="auto" w:fill="auto"/>
        <w:spacing w:before="0" w:after="0"/>
        <w:ind w:firstLine="0"/>
      </w:pPr>
      <w:r>
        <w:t xml:space="preserve">Społeczność </w:t>
      </w:r>
      <w:proofErr w:type="spellStart"/>
      <w:r>
        <w:t>Żytkiejm</w:t>
      </w:r>
      <w:proofErr w:type="spellEnd"/>
      <w:r>
        <w:t xml:space="preserve"> łączą dobrze wykształcone więzi społeczne przejawiające się w aktywności na rzecz lokalnego środowiska i zachowaniu walorów dziedzictwa kulturowego. Z całą pewnością można stwierdzić, że mieszkańcy </w:t>
      </w:r>
      <w:proofErr w:type="spellStart"/>
      <w:r>
        <w:t>Żytkiejm</w:t>
      </w:r>
      <w:proofErr w:type="spellEnd"/>
      <w:r>
        <w:t xml:space="preserve"> to grupa bardzo zorganizowana, a podejmowane na terenie wsi inicjatywy i działania stanowić mogą wzór dla innych miejscowości.</w:t>
      </w:r>
    </w:p>
    <w:p w14:paraId="4584B07E" w14:textId="77777777" w:rsidR="005E5D92" w:rsidRDefault="00BE6A00">
      <w:pPr>
        <w:pStyle w:val="Teksttreci27"/>
        <w:shd w:val="clear" w:color="auto" w:fill="auto"/>
        <w:spacing w:before="0" w:after="0"/>
        <w:ind w:firstLine="0"/>
      </w:pPr>
      <w:proofErr w:type="spellStart"/>
      <w:r>
        <w:t>Żytkiejmianie</w:t>
      </w:r>
      <w:proofErr w:type="spellEnd"/>
      <w:r>
        <w:t xml:space="preserve"> z zaangażowaniem uczestniczą w życiu wsi. Podczas zebrań wiejskich oraz spotkań z radnymi i przedstawicielami instytucji organizowanymi przez Radę Sołecką, na bieżąco omawiane są problemy i wątpliwości mieszkańców.</w:t>
      </w:r>
    </w:p>
    <w:p w14:paraId="0E73A64C" w14:textId="77777777" w:rsidR="005E5D92" w:rsidRDefault="00BE6A00">
      <w:pPr>
        <w:pStyle w:val="Teksttreci27"/>
        <w:shd w:val="clear" w:color="auto" w:fill="auto"/>
        <w:spacing w:before="0" w:after="372"/>
        <w:ind w:firstLine="0"/>
      </w:pPr>
      <w:r>
        <w:t xml:space="preserve">W czerwcu 2014 r. zawiązała się Grupa Odnowy Wsi, która w ramach Programu Odnowy Wsi Województwa Warmińsko- Mazurskiego, podjęła się utworzenia ścieżki historycznej, zgodnie z inicjatywą mieszkańców podczas wcześniejszego zebrania dotyczącego przystąpienia do Programu. </w:t>
      </w:r>
    </w:p>
    <w:p w14:paraId="05BF60E5" w14:textId="77777777" w:rsidR="005E5D92" w:rsidRDefault="00BE6A00">
      <w:pPr>
        <w:pStyle w:val="Teksttreci70"/>
        <w:shd w:val="clear" w:color="auto" w:fill="auto"/>
        <w:spacing w:before="0" w:after="0" w:line="389" w:lineRule="exact"/>
        <w:jc w:val="left"/>
      </w:pPr>
      <w:r>
        <w:t xml:space="preserve">Sołtysem </w:t>
      </w:r>
      <w:proofErr w:type="spellStart"/>
      <w:r>
        <w:t>Żytkiejm</w:t>
      </w:r>
      <w:proofErr w:type="spellEnd"/>
      <w:r>
        <w:t xml:space="preserve"> jest Pan Marian </w:t>
      </w:r>
      <w:proofErr w:type="spellStart"/>
      <w:r>
        <w:t>Czarniewski</w:t>
      </w:r>
      <w:proofErr w:type="spellEnd"/>
      <w:r>
        <w:t xml:space="preserve"> Rada Sołecka liczy 3 członków</w:t>
      </w:r>
    </w:p>
    <w:p w14:paraId="19F4D5E9" w14:textId="77777777" w:rsidR="005E5D92" w:rsidRDefault="00BE6A00" w:rsidP="00217A6F">
      <w:pPr>
        <w:pStyle w:val="Teksttreci27"/>
        <w:numPr>
          <w:ilvl w:val="0"/>
          <w:numId w:val="3"/>
        </w:numPr>
        <w:shd w:val="clear" w:color="auto" w:fill="auto"/>
        <w:tabs>
          <w:tab w:val="left" w:pos="758"/>
        </w:tabs>
        <w:spacing w:before="0" w:after="0" w:line="389" w:lineRule="exact"/>
        <w:ind w:left="760" w:hanging="360"/>
        <w:jc w:val="left"/>
      </w:pPr>
      <w:r>
        <w:t xml:space="preserve">Alina </w:t>
      </w:r>
      <w:proofErr w:type="spellStart"/>
      <w:r>
        <w:t>Bułajewska</w:t>
      </w:r>
      <w:proofErr w:type="spellEnd"/>
      <w:r>
        <w:t>,</w:t>
      </w:r>
    </w:p>
    <w:p w14:paraId="60BEFF45" w14:textId="77777777" w:rsidR="005E5D92" w:rsidRDefault="00BE6A00" w:rsidP="00217A6F">
      <w:pPr>
        <w:pStyle w:val="Teksttreci27"/>
        <w:numPr>
          <w:ilvl w:val="0"/>
          <w:numId w:val="3"/>
        </w:numPr>
        <w:shd w:val="clear" w:color="auto" w:fill="auto"/>
        <w:tabs>
          <w:tab w:val="left" w:pos="758"/>
        </w:tabs>
        <w:spacing w:before="0" w:after="0" w:line="389" w:lineRule="exact"/>
        <w:ind w:left="760" w:hanging="360"/>
        <w:jc w:val="left"/>
      </w:pPr>
      <w:r>
        <w:t>Grzegorz Jankowski,</w:t>
      </w:r>
    </w:p>
    <w:p w14:paraId="1A53D9AD" w14:textId="77777777" w:rsidR="005E5D92" w:rsidRDefault="00BE6A00" w:rsidP="00217A6F">
      <w:pPr>
        <w:pStyle w:val="Teksttreci27"/>
        <w:numPr>
          <w:ilvl w:val="0"/>
          <w:numId w:val="3"/>
        </w:numPr>
        <w:shd w:val="clear" w:color="auto" w:fill="auto"/>
        <w:tabs>
          <w:tab w:val="left" w:pos="758"/>
        </w:tabs>
        <w:spacing w:before="0" w:after="0" w:line="389" w:lineRule="exact"/>
        <w:ind w:left="760" w:hanging="360"/>
        <w:jc w:val="left"/>
      </w:pPr>
      <w:r>
        <w:t>Marcin Jabłoński.</w:t>
      </w:r>
    </w:p>
    <w:p w14:paraId="1DD292FF" w14:textId="77777777" w:rsidR="005E5D92" w:rsidRDefault="005E5D92">
      <w:pPr>
        <w:pStyle w:val="Teksttreci27"/>
        <w:shd w:val="clear" w:color="auto" w:fill="auto"/>
        <w:tabs>
          <w:tab w:val="left" w:pos="758"/>
        </w:tabs>
        <w:spacing w:before="0" w:after="0" w:line="389" w:lineRule="exact"/>
        <w:ind w:left="400" w:firstLine="0"/>
        <w:jc w:val="left"/>
      </w:pPr>
    </w:p>
    <w:p w14:paraId="325E0F9D" w14:textId="77777777" w:rsidR="005E5D92" w:rsidRDefault="00BE6A00">
      <w:pPr>
        <w:pStyle w:val="Teksttreci70"/>
        <w:shd w:val="clear" w:color="auto" w:fill="auto"/>
        <w:spacing w:before="0" w:after="0" w:line="389" w:lineRule="exact"/>
      </w:pPr>
      <w:r>
        <w:t xml:space="preserve">Miejscowość posiada liczną reprezentację w Radzie Gminy Dubeninki, w której z ramienia </w:t>
      </w:r>
      <w:proofErr w:type="spellStart"/>
      <w:r>
        <w:t>Żytkiejm</w:t>
      </w:r>
      <w:proofErr w:type="spellEnd"/>
      <w:r>
        <w:t xml:space="preserve"> zasiadają:</w:t>
      </w:r>
    </w:p>
    <w:p w14:paraId="5D89BEBE" w14:textId="77777777" w:rsidR="005E5D92" w:rsidRDefault="00BE6A00" w:rsidP="00217A6F">
      <w:pPr>
        <w:pStyle w:val="Teksttreci27"/>
        <w:numPr>
          <w:ilvl w:val="0"/>
          <w:numId w:val="3"/>
        </w:numPr>
        <w:shd w:val="clear" w:color="auto" w:fill="auto"/>
        <w:tabs>
          <w:tab w:val="left" w:pos="759"/>
        </w:tabs>
        <w:spacing w:before="0" w:after="0" w:line="389" w:lineRule="exact"/>
        <w:ind w:left="400"/>
        <w:jc w:val="left"/>
      </w:pPr>
      <w:r>
        <w:t>Stanisław Rudziewicz,</w:t>
      </w:r>
    </w:p>
    <w:p w14:paraId="08676E85" w14:textId="77777777" w:rsidR="005E5D92" w:rsidRDefault="00BE6A00" w:rsidP="00217A6F">
      <w:pPr>
        <w:pStyle w:val="Teksttreci27"/>
        <w:numPr>
          <w:ilvl w:val="0"/>
          <w:numId w:val="3"/>
        </w:numPr>
        <w:shd w:val="clear" w:color="auto" w:fill="auto"/>
        <w:tabs>
          <w:tab w:val="left" w:pos="759"/>
        </w:tabs>
        <w:spacing w:before="0" w:after="0" w:line="389" w:lineRule="exact"/>
        <w:ind w:left="400"/>
        <w:jc w:val="left"/>
      </w:pPr>
      <w:r>
        <w:t xml:space="preserve">Czesław Jan </w:t>
      </w:r>
      <w:proofErr w:type="spellStart"/>
      <w:r>
        <w:t>Kramkowski</w:t>
      </w:r>
      <w:proofErr w:type="spellEnd"/>
      <w:r>
        <w:t>,</w:t>
      </w:r>
    </w:p>
    <w:p w14:paraId="0307A296" w14:textId="77777777" w:rsidR="005E5D92" w:rsidRDefault="00BE6A00" w:rsidP="00217A6F">
      <w:pPr>
        <w:pStyle w:val="Teksttreci27"/>
        <w:numPr>
          <w:ilvl w:val="0"/>
          <w:numId w:val="3"/>
        </w:numPr>
        <w:shd w:val="clear" w:color="auto" w:fill="auto"/>
        <w:tabs>
          <w:tab w:val="left" w:pos="759"/>
        </w:tabs>
        <w:spacing w:before="0" w:after="0" w:line="389" w:lineRule="exact"/>
        <w:ind w:left="400"/>
        <w:jc w:val="left"/>
      </w:pPr>
      <w:r>
        <w:t>Elżbieta Kondrat.</w:t>
      </w:r>
    </w:p>
    <w:p w14:paraId="56F505CB" w14:textId="77777777" w:rsidR="005E5D92" w:rsidRDefault="005E5D92">
      <w:pPr>
        <w:pStyle w:val="Teksttreci27"/>
        <w:shd w:val="clear" w:color="auto" w:fill="auto"/>
        <w:tabs>
          <w:tab w:val="left" w:pos="759"/>
        </w:tabs>
        <w:spacing w:before="0" w:after="0" w:line="389" w:lineRule="exact"/>
        <w:ind w:left="400" w:firstLine="0"/>
        <w:jc w:val="left"/>
      </w:pPr>
    </w:p>
    <w:p w14:paraId="10EC2A86" w14:textId="77777777" w:rsidR="005E5D92" w:rsidRDefault="00BE6A00">
      <w:pPr>
        <w:pStyle w:val="Teksttreci70"/>
        <w:shd w:val="clear" w:color="auto" w:fill="auto"/>
        <w:spacing w:before="0" w:after="0"/>
      </w:pPr>
      <w:r>
        <w:t>W miejscowości działa szereg instytucji i organizacji, których działalność w dużym stopniu przyczynia się do aktywizacji społeczności wsi. Są to:</w:t>
      </w:r>
    </w:p>
    <w:p w14:paraId="4F27FEC4" w14:textId="77777777" w:rsidR="005E5D92" w:rsidRDefault="00BE6A00" w:rsidP="00217A6F">
      <w:pPr>
        <w:pStyle w:val="Tekstpodstawowy"/>
        <w:numPr>
          <w:ilvl w:val="0"/>
          <w:numId w:val="2"/>
        </w:numPr>
        <w:jc w:val="left"/>
      </w:pPr>
      <w:r>
        <w:t>Gminna Biblioteka Publiczna w Dubeninkach. Filia Żytkiejmy,</w:t>
      </w:r>
    </w:p>
    <w:p w14:paraId="4C6585DC" w14:textId="77777777" w:rsidR="005E5D92" w:rsidRDefault="00BE6A00" w:rsidP="00217A6F">
      <w:pPr>
        <w:pStyle w:val="Tekstpodstawowy"/>
        <w:numPr>
          <w:ilvl w:val="0"/>
          <w:numId w:val="2"/>
        </w:numPr>
        <w:jc w:val="left"/>
      </w:pPr>
      <w:r>
        <w:t>Gminne Centrum Kultury w Dubeninkach. Świetlica Wiejska Żytkiejmy,</w:t>
      </w:r>
    </w:p>
    <w:p w14:paraId="6DCD2EE6" w14:textId="77777777" w:rsidR="005E5D92" w:rsidRDefault="00BE6A00" w:rsidP="00217A6F">
      <w:pPr>
        <w:pStyle w:val="Tekstpodstawowy"/>
        <w:numPr>
          <w:ilvl w:val="0"/>
          <w:numId w:val="2"/>
        </w:numPr>
        <w:jc w:val="left"/>
      </w:pPr>
      <w:r>
        <w:t>Parafia Rzymsko - Katolicka pw. Św. Michała,</w:t>
      </w:r>
    </w:p>
    <w:p w14:paraId="738D0F8F" w14:textId="77777777" w:rsidR="005E5D92" w:rsidRDefault="00BE6A00" w:rsidP="00217A6F">
      <w:pPr>
        <w:pStyle w:val="Tekstpodstawowy"/>
        <w:numPr>
          <w:ilvl w:val="0"/>
          <w:numId w:val="2"/>
        </w:numPr>
        <w:jc w:val="left"/>
      </w:pPr>
      <w:r>
        <w:t>Stowarzyszenie Ochotnicza Straż Pożarna w Żytkiejmach,</w:t>
      </w:r>
    </w:p>
    <w:p w14:paraId="059AD145" w14:textId="77777777" w:rsidR="005E5D92" w:rsidRDefault="00BE6A00" w:rsidP="00217A6F">
      <w:pPr>
        <w:pStyle w:val="Tekstpodstawowy"/>
        <w:numPr>
          <w:ilvl w:val="0"/>
          <w:numId w:val="2"/>
        </w:numPr>
        <w:jc w:val="left"/>
      </w:pPr>
      <w:r>
        <w:t>Stowarzyszenie „</w:t>
      </w:r>
      <w:proofErr w:type="spellStart"/>
      <w:r>
        <w:t>Żytkiejmska</w:t>
      </w:r>
      <w:proofErr w:type="spellEnd"/>
      <w:r>
        <w:t xml:space="preserve"> Struga”,</w:t>
      </w:r>
    </w:p>
    <w:p w14:paraId="1F5B0256" w14:textId="77777777" w:rsidR="005E5D92" w:rsidRDefault="00BE6A00" w:rsidP="00217A6F">
      <w:pPr>
        <w:pStyle w:val="Tekstpodstawowy"/>
        <w:numPr>
          <w:ilvl w:val="0"/>
          <w:numId w:val="2"/>
        </w:numPr>
        <w:jc w:val="left"/>
      </w:pPr>
      <w:r>
        <w:t>Park Krajobrazowy Puszczy Rominckiej,</w:t>
      </w:r>
    </w:p>
    <w:p w14:paraId="01754E8D" w14:textId="77777777" w:rsidR="005E5D92" w:rsidRDefault="00BE6A00" w:rsidP="00217A6F">
      <w:pPr>
        <w:pStyle w:val="Tekstpodstawowy"/>
        <w:numPr>
          <w:ilvl w:val="0"/>
          <w:numId w:val="2"/>
        </w:numPr>
        <w:jc w:val="left"/>
      </w:pPr>
      <w:r>
        <w:t>Fundacja Puszczy Rominckiej,</w:t>
      </w:r>
    </w:p>
    <w:p w14:paraId="0C531845" w14:textId="77777777" w:rsidR="005E5D92" w:rsidRDefault="00BE6A00" w:rsidP="00217A6F">
      <w:pPr>
        <w:pStyle w:val="Tekstpodstawowy"/>
        <w:numPr>
          <w:ilvl w:val="0"/>
          <w:numId w:val="2"/>
        </w:numPr>
        <w:jc w:val="left"/>
      </w:pPr>
      <w:r>
        <w:t xml:space="preserve">Fundacja na Rzecz Pomocy Dzieciom z </w:t>
      </w:r>
      <w:proofErr w:type="spellStart"/>
      <w:r>
        <w:t>Grodzieńszczyzny</w:t>
      </w:r>
      <w:proofErr w:type="spellEnd"/>
      <w:r>
        <w:t>,</w:t>
      </w:r>
    </w:p>
    <w:p w14:paraId="6AD6C683" w14:textId="77777777" w:rsidR="005E5D92" w:rsidRDefault="00BE6A00" w:rsidP="00217A6F">
      <w:pPr>
        <w:pStyle w:val="Tekstpodstawowy"/>
        <w:numPr>
          <w:ilvl w:val="0"/>
          <w:numId w:val="2"/>
        </w:numPr>
        <w:jc w:val="left"/>
      </w:pPr>
      <w:r>
        <w:t xml:space="preserve">Koło Gospodyń Wiejskich „Sękacz” w </w:t>
      </w:r>
      <w:proofErr w:type="spellStart"/>
      <w:r>
        <w:t>Kiekskiejmach</w:t>
      </w:r>
      <w:proofErr w:type="spellEnd"/>
    </w:p>
    <w:p w14:paraId="4C8A84D1" w14:textId="77777777" w:rsidR="005E5D92" w:rsidRDefault="005E5D92">
      <w:pPr>
        <w:pStyle w:val="Teksttreci27"/>
        <w:shd w:val="clear" w:color="auto" w:fill="auto"/>
        <w:spacing w:before="0" w:after="0" w:line="384" w:lineRule="exact"/>
        <w:ind w:firstLine="0"/>
      </w:pPr>
    </w:p>
    <w:p w14:paraId="79161379" w14:textId="77777777" w:rsidR="005E5D92" w:rsidRDefault="005E5D92">
      <w:pPr>
        <w:pStyle w:val="Teksttreci27"/>
        <w:shd w:val="clear" w:color="auto" w:fill="auto"/>
        <w:spacing w:before="0" w:after="0" w:line="384" w:lineRule="exact"/>
        <w:ind w:firstLine="0"/>
      </w:pPr>
    </w:p>
    <w:p w14:paraId="5EF60915" w14:textId="77777777" w:rsidR="005E5D92" w:rsidRDefault="00BE6A00">
      <w:pPr>
        <w:pStyle w:val="Teksttreci27"/>
        <w:shd w:val="clear" w:color="auto" w:fill="auto"/>
        <w:spacing w:before="0" w:after="0" w:line="384" w:lineRule="exact"/>
        <w:ind w:firstLine="0"/>
      </w:pPr>
      <w:r>
        <w:rPr>
          <w:rStyle w:val="Teksttreci2Pogrubienie"/>
        </w:rPr>
        <w:t xml:space="preserve">Filia Biblioteczna i Świetlica Wiejska w Żytkiejmach </w:t>
      </w:r>
      <w:r>
        <w:rPr>
          <w:noProof/>
        </w:rPr>
        <w:drawing>
          <wp:anchor distT="0" distB="29210" distL="63500" distR="112395" simplePos="0" relativeHeight="251596800" behindDoc="0" locked="0" layoutInCell="0" allowOverlap="1" wp14:anchorId="0A9825F8" wp14:editId="55326E0B">
            <wp:simplePos x="0" y="0"/>
            <wp:positionH relativeFrom="column">
              <wp:posOffset>37465</wp:posOffset>
            </wp:positionH>
            <wp:positionV relativeFrom="paragraph">
              <wp:posOffset>107315</wp:posOffset>
            </wp:positionV>
            <wp:extent cx="1615440" cy="984250"/>
            <wp:effectExtent l="0" t="0" r="0" b="0"/>
            <wp:wrapSquare wrapText="largest"/>
            <wp:docPr id="66"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az 168"/>
                    <pic:cNvPicPr>
                      <a:picLocks noChangeAspect="1" noChangeArrowheads="1"/>
                    </pic:cNvPicPr>
                  </pic:nvPicPr>
                  <pic:blipFill>
                    <a:blip r:embed="rId34"/>
                    <a:stretch>
                      <a:fillRect/>
                    </a:stretch>
                  </pic:blipFill>
                  <pic:spPr bwMode="auto">
                    <a:xfrm>
                      <a:off x="0" y="0"/>
                      <a:ext cx="1615440" cy="984250"/>
                    </a:xfrm>
                    <a:prstGeom prst="rect">
                      <a:avLst/>
                    </a:prstGeom>
                  </pic:spPr>
                </pic:pic>
              </a:graphicData>
            </a:graphic>
          </wp:anchor>
        </w:drawing>
      </w:r>
      <w:r>
        <w:t>działają w ramach Gminnego Centrum Kultury w Dubeninkach. Podstawowym zadaniem GCK jest zaspokajanie i rozwijanie potrzeb w zakresie kultury, czytelnictwa i wiedzy społeczeństwa poprzez tworzenie i upowszechnianie różnych dziedzin kultury oraz promocja kultury lokalnej w kraju i za granicą.</w:t>
      </w:r>
    </w:p>
    <w:p w14:paraId="1FC75BD9" w14:textId="77777777" w:rsidR="005E5D92" w:rsidRDefault="00BE6A00">
      <w:pPr>
        <w:pStyle w:val="Teksttreci27"/>
        <w:shd w:val="clear" w:color="auto" w:fill="auto"/>
        <w:spacing w:before="0" w:after="0" w:line="384" w:lineRule="exact"/>
        <w:ind w:firstLine="0"/>
      </w:pPr>
      <w:r>
        <w:t>Do podstawowych zadań GCK należy w szc</w:t>
      </w:r>
      <w:r>
        <w:rPr>
          <w:noProof/>
        </w:rPr>
        <w:drawing>
          <wp:anchor distT="0" distB="0" distL="114300" distR="114300" simplePos="0" relativeHeight="251621376" behindDoc="0" locked="0" layoutInCell="0" allowOverlap="1" wp14:anchorId="246F1638" wp14:editId="423BFFE9">
            <wp:simplePos x="0" y="0"/>
            <wp:positionH relativeFrom="column">
              <wp:posOffset>2581275</wp:posOffset>
            </wp:positionH>
            <wp:positionV relativeFrom="paragraph">
              <wp:posOffset>2540</wp:posOffset>
            </wp:positionV>
            <wp:extent cx="2684145" cy="2012315"/>
            <wp:effectExtent l="0" t="0" r="0" b="0"/>
            <wp:wrapSquare wrapText="largest"/>
            <wp:docPr id="67"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az 10"/>
                    <pic:cNvPicPr>
                      <a:picLocks noChangeAspect="1" noChangeArrowheads="1"/>
                    </pic:cNvPicPr>
                  </pic:nvPicPr>
                  <pic:blipFill>
                    <a:blip r:embed="rId35"/>
                    <a:stretch>
                      <a:fillRect/>
                    </a:stretch>
                  </pic:blipFill>
                  <pic:spPr bwMode="auto">
                    <a:xfrm>
                      <a:off x="0" y="0"/>
                      <a:ext cx="2684145" cy="2012315"/>
                    </a:xfrm>
                    <a:prstGeom prst="rect">
                      <a:avLst/>
                    </a:prstGeom>
                  </pic:spPr>
                </pic:pic>
              </a:graphicData>
            </a:graphic>
          </wp:anchor>
        </w:drawing>
      </w:r>
      <w:r>
        <w:t>zególności:</w:t>
      </w:r>
    </w:p>
    <w:p w14:paraId="3E1B58EB" w14:textId="77777777" w:rsidR="005E5D92" w:rsidRDefault="00BE6A00">
      <w:pPr>
        <w:pStyle w:val="Teksttreci27"/>
        <w:shd w:val="clear" w:color="auto" w:fill="auto"/>
        <w:spacing w:before="0" w:after="0" w:line="384" w:lineRule="exact"/>
        <w:ind w:firstLine="0"/>
      </w:pPr>
      <w:r>
        <w:t>1) w dziedzinie kultury:</w:t>
      </w:r>
    </w:p>
    <w:p w14:paraId="3A2EF4FB" w14:textId="77777777" w:rsidR="005E5D92" w:rsidRDefault="00BE6A00" w:rsidP="00217A6F">
      <w:pPr>
        <w:pStyle w:val="Teksttreci27"/>
        <w:numPr>
          <w:ilvl w:val="0"/>
          <w:numId w:val="3"/>
        </w:numPr>
        <w:shd w:val="clear" w:color="auto" w:fill="auto"/>
        <w:tabs>
          <w:tab w:val="left" w:pos="759"/>
        </w:tabs>
        <w:spacing w:before="0" w:after="0" w:line="384" w:lineRule="exact"/>
        <w:ind w:left="400"/>
        <w:jc w:val="left"/>
      </w:pPr>
      <w:r>
        <w:t>rozpoznawanie, rozbudzanie i zaspokajanie potrzeb oraz zainteresowań   kulturalnych,</w:t>
      </w:r>
    </w:p>
    <w:p w14:paraId="36791135" w14:textId="77777777" w:rsidR="005E5D92" w:rsidRDefault="00BE6A00" w:rsidP="00217A6F">
      <w:pPr>
        <w:pStyle w:val="Teksttreci27"/>
        <w:numPr>
          <w:ilvl w:val="0"/>
          <w:numId w:val="3"/>
        </w:numPr>
        <w:shd w:val="clear" w:color="auto" w:fill="auto"/>
        <w:tabs>
          <w:tab w:val="left" w:pos="759"/>
        </w:tabs>
        <w:spacing w:before="0" w:after="0" w:line="384" w:lineRule="exact"/>
        <w:ind w:left="400"/>
        <w:jc w:val="left"/>
      </w:pPr>
      <w:r>
        <w:t>edukacja kulturalna i wychowanie poprzez sztukę,</w:t>
      </w:r>
    </w:p>
    <w:p w14:paraId="5D95F7CB" w14:textId="2C29FB7C" w:rsidR="005E5D92" w:rsidRDefault="00217A6F" w:rsidP="00217A6F">
      <w:pPr>
        <w:pStyle w:val="Teksttreci27"/>
        <w:numPr>
          <w:ilvl w:val="0"/>
          <w:numId w:val="3"/>
        </w:numPr>
        <w:shd w:val="clear" w:color="auto" w:fill="auto"/>
        <w:tabs>
          <w:tab w:val="left" w:pos="759"/>
        </w:tabs>
        <w:spacing w:before="0" w:after="0" w:line="384" w:lineRule="exact"/>
        <w:ind w:left="400"/>
        <w:jc w:val="left"/>
      </w:pPr>
      <w:r>
        <w:rPr>
          <w:noProof/>
        </w:rPr>
        <mc:AlternateContent>
          <mc:Choice Requires="wps">
            <w:drawing>
              <wp:anchor distT="0" distB="220345" distL="63500" distR="63500" simplePos="0" relativeHeight="251683840" behindDoc="0" locked="0" layoutInCell="0" allowOverlap="1" wp14:anchorId="588BF1CD" wp14:editId="546B1C50">
                <wp:simplePos x="0" y="0"/>
                <wp:positionH relativeFrom="column">
                  <wp:posOffset>2620645</wp:posOffset>
                </wp:positionH>
                <wp:positionV relativeFrom="paragraph">
                  <wp:posOffset>142875</wp:posOffset>
                </wp:positionV>
                <wp:extent cx="2612390" cy="452755"/>
                <wp:effectExtent l="0" t="0" r="0" b="0"/>
                <wp:wrapSquare wrapText="bothSides"/>
                <wp:docPr id="1107407289" name="Prostokąt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12390" cy="452755"/>
                        </a:xfrm>
                        <a:prstGeom prst="rect">
                          <a:avLst/>
                        </a:prstGeom>
                        <a:noFill/>
                        <a:ln w="0">
                          <a:noFill/>
                        </a:ln>
                      </wps:spPr>
                      <wps:style>
                        <a:lnRef idx="0">
                          <a:scrgbClr r="0" g="0" b="0"/>
                        </a:lnRef>
                        <a:fillRef idx="0">
                          <a:scrgbClr r="0" g="0" b="0"/>
                        </a:fillRef>
                        <a:effectRef idx="0">
                          <a:scrgbClr r="0" g="0" b="0"/>
                        </a:effectRef>
                        <a:fontRef idx="minor"/>
                      </wps:style>
                      <wps:txbx>
                        <w:txbxContent>
                          <w:p w14:paraId="732412D7" w14:textId="77777777" w:rsidR="005E5D92" w:rsidRDefault="005E5D92">
                            <w:pPr>
                              <w:pStyle w:val="Zawartoramki"/>
                              <w:jc w:val="center"/>
                              <w:rPr>
                                <w:sz w:val="2"/>
                                <w:szCs w:val="2"/>
                              </w:rPr>
                            </w:pPr>
                          </w:p>
                          <w:p w14:paraId="49F3AFCD" w14:textId="77777777" w:rsidR="005E5D92" w:rsidRDefault="00BE6A00">
                            <w:pPr>
                              <w:pStyle w:val="Podpisobrazu"/>
                              <w:shd w:val="clear" w:color="auto" w:fill="auto"/>
                              <w:spacing w:line="230" w:lineRule="exact"/>
                              <w:jc w:val="left"/>
                            </w:pPr>
                            <w:r>
                              <w:t>Ryc. 21. Żytkiejmy. Zajęcia podczas</w:t>
                            </w:r>
                          </w:p>
                          <w:p w14:paraId="24AC2251" w14:textId="77777777" w:rsidR="005E5D92" w:rsidRDefault="00BE6A00">
                            <w:pPr>
                              <w:pStyle w:val="Podpisobrazu"/>
                              <w:shd w:val="clear" w:color="auto" w:fill="auto"/>
                              <w:spacing w:line="230" w:lineRule="exact"/>
                              <w:jc w:val="left"/>
                            </w:pPr>
                            <w:r>
                              <w:t xml:space="preserve"> ferii zimowych w bibliotece </w:t>
                            </w:r>
                          </w:p>
                          <w:p w14:paraId="7AAD44E7" w14:textId="77777777" w:rsidR="005E5D92" w:rsidRDefault="00BE6A00">
                            <w:pPr>
                              <w:pStyle w:val="Podpisobrazu"/>
                              <w:shd w:val="clear" w:color="auto" w:fill="auto"/>
                              <w:spacing w:line="230" w:lineRule="exact"/>
                              <w:jc w:val="left"/>
                            </w:pPr>
                            <w:r>
                              <w:t>(Fot. T. Rydzewska)</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588BF1CD" id="Prostokąt 42" o:spid="_x0000_s1045" style="position:absolute;left:0;text-align:left;margin-left:206.35pt;margin-top:11.25pt;width:205.7pt;height:35.65pt;z-index:251683840;visibility:visible;mso-wrap-style:square;mso-width-percent:0;mso-height-percent:0;mso-wrap-distance-left:5pt;mso-wrap-distance-top:0;mso-wrap-distance-right:5pt;mso-wrap-distance-bottom:17.3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" o:allowincell="f" filled="f" stroked="f" strokeweight="0">
                <v:textbox style="mso-fit-shape-to-text:t" inset="0,0,0,0">
                  <w:txbxContent>
                    <w:p w14:paraId="732412D7" w14:textId="77777777" w:rsidR="005E5D92" w:rsidRDefault="005E5D92">
                      <w:pPr>
                        <w:pStyle w:val="Zawartoramki"/>
                        <w:jc w:val="center"/>
                        <w:rPr>
                          <w:sz w:val="2"/>
                          <w:szCs w:val="2"/>
                        </w:rPr>
                      </w:pPr>
                    </w:p>
                    <w:p w14:paraId="49F3AFCD" w14:textId="77777777" w:rsidR="005E5D92" w:rsidRDefault="00BE6A00">
                      <w:pPr>
                        <w:pStyle w:val="Podpisobrazu"/>
                        <w:shd w:val="clear" w:color="auto" w:fill="auto"/>
                        <w:spacing w:line="230" w:lineRule="exact"/>
                        <w:jc w:val="left"/>
                      </w:pPr>
                      <w:r>
                        <w:t>Ryc. 21. Żytkiejmy. Zajęcia podczas</w:t>
                      </w:r>
                    </w:p>
                    <w:p w14:paraId="24AC2251" w14:textId="77777777" w:rsidR="005E5D92" w:rsidRDefault="00BE6A00">
                      <w:pPr>
                        <w:pStyle w:val="Podpisobrazu"/>
                        <w:shd w:val="clear" w:color="auto" w:fill="auto"/>
                        <w:spacing w:line="230" w:lineRule="exact"/>
                        <w:jc w:val="left"/>
                      </w:pPr>
                      <w:r>
                        <w:t xml:space="preserve"> ferii zimowych w bibliotece </w:t>
                      </w:r>
                    </w:p>
                    <w:p w14:paraId="7AAD44E7" w14:textId="77777777" w:rsidR="005E5D92" w:rsidRDefault="00BE6A00">
                      <w:pPr>
                        <w:pStyle w:val="Podpisobrazu"/>
                        <w:shd w:val="clear" w:color="auto" w:fill="auto"/>
                        <w:spacing w:line="230" w:lineRule="exact"/>
                        <w:jc w:val="left"/>
                      </w:pPr>
                      <w:r>
                        <w:t>(Fot. T. Rydzewska)</w:t>
                      </w:r>
                    </w:p>
                  </w:txbxContent>
                </v:textbox>
                <w10:wrap type="square"/>
              </v:rect>
            </w:pict>
          </mc:Fallback>
        </mc:AlternateContent>
      </w:r>
      <w:r w:rsidR="00F14976">
        <w:t>gromadzenie, dokumentowanie, ochrona i udostępnienie dóbr kultury,</w:t>
      </w:r>
    </w:p>
    <w:p w14:paraId="5D5002E8" w14:textId="77777777" w:rsidR="005E5D92" w:rsidRDefault="00BE6A00" w:rsidP="00217A6F">
      <w:pPr>
        <w:pStyle w:val="Teksttreci27"/>
        <w:numPr>
          <w:ilvl w:val="0"/>
          <w:numId w:val="3"/>
        </w:numPr>
        <w:shd w:val="clear" w:color="auto" w:fill="auto"/>
        <w:tabs>
          <w:tab w:val="left" w:pos="759"/>
          <w:tab w:val="left" w:pos="1912"/>
          <w:tab w:val="left" w:pos="3139"/>
          <w:tab w:val="left" w:pos="3626"/>
          <w:tab w:val="left" w:pos="4627"/>
        </w:tabs>
        <w:spacing w:before="0" w:after="0" w:line="384" w:lineRule="exact"/>
        <w:ind w:left="400"/>
        <w:jc w:val="left"/>
      </w:pPr>
      <w:r>
        <w:t>tworzenie</w:t>
      </w:r>
      <w:r>
        <w:tab/>
        <w:t>warunków</w:t>
      </w:r>
      <w:r>
        <w:tab/>
        <w:t>do</w:t>
      </w:r>
      <w:r>
        <w:tab/>
        <w:t>rozwoju</w:t>
      </w:r>
      <w:r>
        <w:tab/>
        <w:t>amatorskiego ruchu artystycznego oraz</w:t>
      </w:r>
    </w:p>
    <w:p w14:paraId="618C6827" w14:textId="77777777" w:rsidR="005E5D92" w:rsidRDefault="00BE6A00">
      <w:pPr>
        <w:pStyle w:val="Teksttreci27"/>
        <w:shd w:val="clear" w:color="auto" w:fill="auto"/>
        <w:spacing w:before="0" w:after="0" w:line="384" w:lineRule="exact"/>
        <w:ind w:left="760" w:firstLine="0"/>
        <w:jc w:val="left"/>
      </w:pPr>
      <w:r>
        <w:t>zainteresowań wiedzą i sztuką,</w:t>
      </w:r>
    </w:p>
    <w:p w14:paraId="62849342" w14:textId="77777777" w:rsidR="005E5D92" w:rsidRDefault="00BE6A00" w:rsidP="00217A6F">
      <w:pPr>
        <w:pStyle w:val="Teksttreci27"/>
        <w:numPr>
          <w:ilvl w:val="0"/>
          <w:numId w:val="3"/>
        </w:numPr>
        <w:shd w:val="clear" w:color="auto" w:fill="auto"/>
        <w:tabs>
          <w:tab w:val="left" w:pos="759"/>
          <w:tab w:val="left" w:pos="1912"/>
          <w:tab w:val="left" w:pos="3144"/>
          <w:tab w:val="left" w:pos="3638"/>
          <w:tab w:val="left" w:pos="4642"/>
        </w:tabs>
        <w:spacing w:before="0" w:after="0"/>
        <w:ind w:left="400"/>
        <w:jc w:val="left"/>
      </w:pPr>
      <w:r>
        <w:t>tworzenie</w:t>
      </w:r>
      <w:r>
        <w:tab/>
        <w:t>warunków</w:t>
      </w:r>
      <w:r>
        <w:tab/>
        <w:t>do</w:t>
      </w:r>
      <w:r>
        <w:tab/>
        <w:t>rozwoju</w:t>
      </w:r>
      <w:r>
        <w:tab/>
        <w:t>folkloru, a także rękodzieła ludowego</w:t>
      </w:r>
    </w:p>
    <w:p w14:paraId="131224D2" w14:textId="77777777" w:rsidR="005E5D92" w:rsidRDefault="00BE6A00">
      <w:pPr>
        <w:pStyle w:val="Teksttreci27"/>
        <w:shd w:val="clear" w:color="auto" w:fill="auto"/>
        <w:spacing w:before="0" w:after="0"/>
        <w:ind w:left="760" w:firstLine="0"/>
        <w:jc w:val="left"/>
      </w:pPr>
      <w:r>
        <w:lastRenderedPageBreak/>
        <w:t>i artystycznego,</w:t>
      </w:r>
    </w:p>
    <w:p w14:paraId="3A1B3799" w14:textId="77777777" w:rsidR="005E5D92" w:rsidRDefault="00BE6A00" w:rsidP="00217A6F">
      <w:pPr>
        <w:pStyle w:val="Teksttreci27"/>
        <w:numPr>
          <w:ilvl w:val="0"/>
          <w:numId w:val="3"/>
        </w:numPr>
        <w:shd w:val="clear" w:color="auto" w:fill="auto"/>
        <w:tabs>
          <w:tab w:val="left" w:pos="761"/>
        </w:tabs>
        <w:spacing w:before="0" w:after="0" w:line="384" w:lineRule="exact"/>
        <w:ind w:left="760" w:hanging="360"/>
        <w:jc w:val="left"/>
      </w:pPr>
      <w:r>
        <w:t>opieka nad amatorskim ruchem artystycznym i twórczością ludową</w:t>
      </w:r>
    </w:p>
    <w:p w14:paraId="4130C1F9" w14:textId="77777777" w:rsidR="005E5D92" w:rsidRDefault="00BE6A00" w:rsidP="00217A6F">
      <w:pPr>
        <w:pStyle w:val="Teksttreci27"/>
        <w:numPr>
          <w:ilvl w:val="0"/>
          <w:numId w:val="3"/>
        </w:numPr>
        <w:shd w:val="clear" w:color="auto" w:fill="auto"/>
        <w:tabs>
          <w:tab w:val="left" w:pos="761"/>
        </w:tabs>
        <w:spacing w:before="0" w:after="356" w:line="384" w:lineRule="exact"/>
        <w:ind w:left="760" w:hanging="360"/>
        <w:jc w:val="left"/>
      </w:pPr>
      <w:r>
        <w:t xml:space="preserve">popularyzacja walorów rekreacji ruchowej poprzez organizowanie zajęć, zawodów i imprez </w:t>
      </w:r>
      <w:proofErr w:type="spellStart"/>
      <w:r>
        <w:t>rekreacyjno</w:t>
      </w:r>
      <w:proofErr w:type="spellEnd"/>
      <w:r>
        <w:t xml:space="preserve"> - sportowych i turystycznych,</w:t>
      </w:r>
    </w:p>
    <w:p w14:paraId="068E3BB0" w14:textId="77777777" w:rsidR="005E5D92" w:rsidRDefault="00BE6A00">
      <w:pPr>
        <w:pStyle w:val="Teksttreci27"/>
        <w:shd w:val="clear" w:color="auto" w:fill="auto"/>
        <w:spacing w:before="0" w:after="0" w:line="389" w:lineRule="exact"/>
        <w:ind w:firstLine="0"/>
      </w:pPr>
      <w:r>
        <w:t>2) w dziedzinie bibliotekarstwa:</w:t>
      </w:r>
    </w:p>
    <w:p w14:paraId="19947454" w14:textId="77777777" w:rsidR="005E5D92" w:rsidRDefault="00BE6A00" w:rsidP="00217A6F">
      <w:pPr>
        <w:pStyle w:val="Teksttreci27"/>
        <w:numPr>
          <w:ilvl w:val="0"/>
          <w:numId w:val="3"/>
        </w:numPr>
        <w:shd w:val="clear" w:color="auto" w:fill="auto"/>
        <w:tabs>
          <w:tab w:val="left" w:pos="761"/>
        </w:tabs>
        <w:spacing w:before="0" w:after="0" w:line="389" w:lineRule="exact"/>
        <w:ind w:left="760" w:hanging="360"/>
        <w:jc w:val="left"/>
      </w:pPr>
      <w:r>
        <w:t>gromadzenie, przechowywanie i ochrona materiałów bibliotecznych,</w:t>
      </w:r>
    </w:p>
    <w:p w14:paraId="6F3F867E" w14:textId="77777777" w:rsidR="005E5D92" w:rsidRDefault="00BE6A00" w:rsidP="00217A6F">
      <w:pPr>
        <w:pStyle w:val="Teksttreci27"/>
        <w:numPr>
          <w:ilvl w:val="0"/>
          <w:numId w:val="3"/>
        </w:numPr>
        <w:shd w:val="clear" w:color="auto" w:fill="auto"/>
        <w:tabs>
          <w:tab w:val="left" w:pos="761"/>
        </w:tabs>
        <w:spacing w:before="0" w:after="0" w:line="389" w:lineRule="exact"/>
        <w:ind w:left="760" w:hanging="360"/>
        <w:jc w:val="left"/>
      </w:pPr>
      <w:r>
        <w:t>udostępnianie zbiorów bibliotecznych społeczeństwu, oraz prowadzenie działalności informacyjnej, edukacyjnej i popularyzatorskiej,</w:t>
      </w:r>
    </w:p>
    <w:p w14:paraId="731770A7" w14:textId="77777777" w:rsidR="005E5D92" w:rsidRDefault="00BE6A00" w:rsidP="00217A6F">
      <w:pPr>
        <w:pStyle w:val="Teksttreci27"/>
        <w:numPr>
          <w:ilvl w:val="0"/>
          <w:numId w:val="3"/>
        </w:numPr>
        <w:shd w:val="clear" w:color="auto" w:fill="auto"/>
        <w:tabs>
          <w:tab w:val="left" w:pos="761"/>
        </w:tabs>
        <w:spacing w:before="0" w:after="0" w:line="384" w:lineRule="exact"/>
        <w:ind w:left="760" w:hanging="360"/>
        <w:jc w:val="left"/>
      </w:pPr>
      <w:r>
        <w:t>organizowanie i popularyzowanie czytelnictwa,</w:t>
      </w:r>
    </w:p>
    <w:p w14:paraId="6549B1A0" w14:textId="77777777" w:rsidR="005E5D92" w:rsidRDefault="00BE6A00" w:rsidP="00217A6F">
      <w:pPr>
        <w:pStyle w:val="Teksttreci27"/>
        <w:numPr>
          <w:ilvl w:val="0"/>
          <w:numId w:val="3"/>
        </w:numPr>
        <w:shd w:val="clear" w:color="auto" w:fill="auto"/>
        <w:tabs>
          <w:tab w:val="left" w:pos="761"/>
        </w:tabs>
        <w:spacing w:before="120" w:after="120" w:line="384" w:lineRule="exact"/>
        <w:ind w:left="760" w:hanging="357"/>
        <w:jc w:val="left"/>
      </w:pPr>
      <w:r>
        <w:t>współdziałanie z innymi bibliotekami, placówkami oświatowo-wychowawczymi, organizacjami i instytucjami</w:t>
      </w:r>
    </w:p>
    <w:p w14:paraId="573023CF" w14:textId="77777777" w:rsidR="005E5D92" w:rsidRDefault="00BE6A00" w:rsidP="00217A6F">
      <w:pPr>
        <w:pStyle w:val="Teksttreci27"/>
        <w:numPr>
          <w:ilvl w:val="0"/>
          <w:numId w:val="3"/>
        </w:numPr>
        <w:shd w:val="clear" w:color="auto" w:fill="auto"/>
        <w:tabs>
          <w:tab w:val="left" w:pos="761"/>
        </w:tabs>
        <w:spacing w:before="120" w:after="120" w:line="360" w:lineRule="auto"/>
        <w:ind w:left="760" w:hanging="357"/>
        <w:jc w:val="left"/>
      </w:pPr>
      <w:r>
        <w:t>prowadzenie działalności bibliograficznej, dokumentacyjnej, edukacyjnej, i popularyzatorskiej,</w:t>
      </w:r>
    </w:p>
    <w:p w14:paraId="6CDAB07C" w14:textId="77777777" w:rsidR="005E5D92" w:rsidRDefault="00BE6A00" w:rsidP="00217A6F">
      <w:pPr>
        <w:pStyle w:val="Teksttreci27"/>
        <w:numPr>
          <w:ilvl w:val="0"/>
          <w:numId w:val="3"/>
        </w:numPr>
        <w:shd w:val="clear" w:color="auto" w:fill="auto"/>
        <w:tabs>
          <w:tab w:val="left" w:pos="761"/>
        </w:tabs>
        <w:spacing w:before="120" w:after="120" w:line="240" w:lineRule="auto"/>
        <w:ind w:left="760" w:hanging="357"/>
        <w:jc w:val="left"/>
      </w:pPr>
      <w:r>
        <w:t>aktywizacja lokalnego społeczeństwa</w:t>
      </w:r>
      <w:bookmarkStart w:id="24" w:name="bookmark40"/>
    </w:p>
    <w:p w14:paraId="1CB181A8" w14:textId="77777777" w:rsidR="005E5D92" w:rsidRDefault="00BE6A00">
      <w:pPr>
        <w:pStyle w:val="Teksttreci27"/>
        <w:shd w:val="clear" w:color="auto" w:fill="auto"/>
        <w:tabs>
          <w:tab w:val="left" w:pos="761"/>
        </w:tabs>
        <w:spacing w:before="360" w:after="470" w:line="240" w:lineRule="auto"/>
        <w:ind w:firstLine="0"/>
        <w:jc w:val="left"/>
        <w:rPr>
          <w:b/>
          <w:color w:val="auto"/>
        </w:rPr>
      </w:pPr>
      <w:r>
        <w:rPr>
          <w:b/>
          <w:color w:val="auto"/>
        </w:rPr>
        <w:t>Gminna Biblioteka Publiczna Filia Biblioteczna w Żytkiejmach.</w:t>
      </w:r>
      <w:bookmarkEnd w:id="24"/>
      <w:r>
        <w:rPr>
          <w:b/>
          <w:color w:val="auto"/>
          <w:lang w:bidi="ar-SA"/>
        </w:rPr>
        <w:t xml:space="preserve"> </w:t>
      </w:r>
    </w:p>
    <w:p w14:paraId="60C7C034" w14:textId="2A8075CE" w:rsidR="005E5D92" w:rsidRDefault="00217A6F">
      <w:pPr>
        <w:pStyle w:val="Teksttreci27"/>
        <w:shd w:val="clear" w:color="auto" w:fill="auto"/>
        <w:spacing w:before="0" w:after="0"/>
        <w:ind w:firstLine="0"/>
      </w:pPr>
      <w:r>
        <w:rPr>
          <w:noProof/>
        </w:rPr>
        <mc:AlternateContent>
          <mc:Choice Requires="wps">
            <w:drawing>
              <wp:anchor distT="0" distB="0" distL="63500" distR="118110" simplePos="0" relativeHeight="251682816" behindDoc="0" locked="0" layoutInCell="0" allowOverlap="1" wp14:anchorId="3604531C" wp14:editId="4D1E9D2C">
                <wp:simplePos x="0" y="0"/>
                <wp:positionH relativeFrom="margin">
                  <wp:posOffset>-31750</wp:posOffset>
                </wp:positionH>
                <wp:positionV relativeFrom="paragraph">
                  <wp:posOffset>1450340</wp:posOffset>
                </wp:positionV>
                <wp:extent cx="1997075" cy="525780"/>
                <wp:effectExtent l="0" t="0" r="0" b="0"/>
                <wp:wrapTight wrapText="bothSides">
                  <wp:wrapPolygon edited="0">
                    <wp:start x="0" y="0"/>
                    <wp:lineTo x="0" y="21130"/>
                    <wp:lineTo x="21428" y="21130"/>
                    <wp:lineTo x="21428" y="0"/>
                    <wp:lineTo x="0" y="0"/>
                  </wp:wrapPolygon>
                </wp:wrapTight>
                <wp:docPr id="276289028" name="Prostokąt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97075" cy="525780"/>
                        </a:xfrm>
                        <a:prstGeom prst="rect">
                          <a:avLst/>
                        </a:prstGeom>
                        <a:noFill/>
                        <a:ln w="0">
                          <a:noFill/>
                        </a:ln>
                      </wps:spPr>
                      <wps:style>
                        <a:lnRef idx="0">
                          <a:scrgbClr r="0" g="0" b="0"/>
                        </a:lnRef>
                        <a:fillRef idx="0">
                          <a:scrgbClr r="0" g="0" b="0"/>
                        </a:fillRef>
                        <a:effectRef idx="0">
                          <a:scrgbClr r="0" g="0" b="0"/>
                        </a:effectRef>
                        <a:fontRef idx="minor"/>
                      </wps:style>
                      <wps:txbx>
                        <w:txbxContent>
                          <w:p w14:paraId="07B3EE21" w14:textId="77777777" w:rsidR="005E5D92" w:rsidRDefault="005E5D92">
                            <w:pPr>
                              <w:pStyle w:val="Zawartoramki"/>
                              <w:jc w:val="center"/>
                              <w:rPr>
                                <w:sz w:val="2"/>
                                <w:szCs w:val="2"/>
                              </w:rPr>
                            </w:pPr>
                          </w:p>
                          <w:p w14:paraId="1CC32E20" w14:textId="77777777" w:rsidR="005E5D92" w:rsidRDefault="00BE6A00">
                            <w:pPr>
                              <w:pStyle w:val="Podpisobrazu"/>
                              <w:shd w:val="clear" w:color="auto" w:fill="auto"/>
                              <w:spacing w:line="230" w:lineRule="exact"/>
                              <w:jc w:val="left"/>
                            </w:pPr>
                            <w:r>
                              <w:t xml:space="preserve">Ryc. 22. Biblioteka i świetlica </w:t>
                            </w:r>
                          </w:p>
                          <w:p w14:paraId="06CD35B4" w14:textId="77777777" w:rsidR="005E5D92" w:rsidRDefault="00BE6A00">
                            <w:pPr>
                              <w:pStyle w:val="Podpisobrazu"/>
                              <w:shd w:val="clear" w:color="auto" w:fill="auto"/>
                              <w:spacing w:line="230" w:lineRule="exact"/>
                              <w:jc w:val="left"/>
                            </w:pPr>
                            <w:r>
                              <w:t xml:space="preserve">w Żytkiejmach, dawny Hotel </w:t>
                            </w:r>
                          </w:p>
                          <w:p w14:paraId="0991F716" w14:textId="77777777" w:rsidR="005E5D92" w:rsidRDefault="00BE6A00">
                            <w:pPr>
                              <w:pStyle w:val="Podpisobrazu"/>
                              <w:shd w:val="clear" w:color="auto" w:fill="auto"/>
                              <w:spacing w:line="230" w:lineRule="exact"/>
                              <w:jc w:val="left"/>
                            </w:pPr>
                            <w:r>
                              <w:t xml:space="preserve">Św. Huberta </w:t>
                            </w:r>
                            <w:r>
                              <w:rPr>
                                <w:rStyle w:val="PodpisobrazuBezpogrubieniaExact"/>
                                <w:b/>
                                <w:i/>
                                <w:iCs/>
                              </w:rPr>
                              <w:t>(Fot. T. Rydzewska)</w:t>
                            </w:r>
                          </w:p>
                        </w:txbxContent>
                      </wps:txbx>
                      <wps:bodyPr lIns="0" tIns="0" rIns="0" bIns="0" upright="1">
                        <a:noAutofit/>
                      </wps:bodyPr>
                    </wps:wsp>
                  </a:graphicData>
                </a:graphic>
                <wp14:sizeRelH relativeFrom="page">
                  <wp14:pctWidth>0</wp14:pctWidth>
                </wp14:sizeRelH>
                <wp14:sizeRelV relativeFrom="page">
                  <wp14:pctHeight>0</wp14:pctHeight>
                </wp14:sizeRelV>
              </wp:anchor>
            </w:drawing>
          </mc:Choice>
          <mc:Fallback>
            <w:pict>
              <v:rect w14:anchorId="3604531C" id="Prostokąt 41" o:spid="_x0000_s1046" style="position:absolute;left:0;text-align:left;margin-left:-2.5pt;margin-top:114.2pt;width:157.25pt;height:41.4pt;z-index:251682816;visibility:visible;mso-wrap-style:square;mso-width-percent:0;mso-height-percent:0;mso-wrap-distance-left:5pt;mso-wrap-distance-top:0;mso-wrap-distance-right:9.3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" o:allowincell="f" filled="f" stroked="f" strokeweight="0">
                <v:textbox inset="0,0,0,0">
                  <w:txbxContent>
                    <w:p w14:paraId="07B3EE21" w14:textId="77777777" w:rsidR="005E5D92" w:rsidRDefault="005E5D92">
                      <w:pPr>
                        <w:pStyle w:val="Zawartoramki"/>
                        <w:jc w:val="center"/>
                        <w:rPr>
                          <w:sz w:val="2"/>
                          <w:szCs w:val="2"/>
                        </w:rPr>
                      </w:pPr>
                    </w:p>
                    <w:p w14:paraId="1CC32E20" w14:textId="77777777" w:rsidR="005E5D92" w:rsidRDefault="00BE6A00">
                      <w:pPr>
                        <w:pStyle w:val="Podpisobrazu"/>
                        <w:shd w:val="clear" w:color="auto" w:fill="auto"/>
                        <w:spacing w:line="230" w:lineRule="exact"/>
                        <w:jc w:val="left"/>
                      </w:pPr>
                      <w:r>
                        <w:t xml:space="preserve">Ryc. 22. Biblioteka i świetlica </w:t>
                      </w:r>
                    </w:p>
                    <w:p w14:paraId="06CD35B4" w14:textId="77777777" w:rsidR="005E5D92" w:rsidRDefault="00BE6A00">
                      <w:pPr>
                        <w:pStyle w:val="Podpisobrazu"/>
                        <w:shd w:val="clear" w:color="auto" w:fill="auto"/>
                        <w:spacing w:line="230" w:lineRule="exact"/>
                        <w:jc w:val="left"/>
                      </w:pPr>
                      <w:r>
                        <w:t xml:space="preserve">w Żytkiejmach, dawny Hotel </w:t>
                      </w:r>
                    </w:p>
                    <w:p w14:paraId="0991F716" w14:textId="77777777" w:rsidR="005E5D92" w:rsidRDefault="00BE6A00">
                      <w:pPr>
                        <w:pStyle w:val="Podpisobrazu"/>
                        <w:shd w:val="clear" w:color="auto" w:fill="auto"/>
                        <w:spacing w:line="230" w:lineRule="exact"/>
                        <w:jc w:val="left"/>
                      </w:pPr>
                      <w:r>
                        <w:t xml:space="preserve">Św. Huberta </w:t>
                      </w:r>
                      <w:r>
                        <w:rPr>
                          <w:rStyle w:val="PodpisobrazuBezpogrubieniaExact"/>
                          <w:b/>
                          <w:i/>
                          <w:iCs/>
                        </w:rPr>
                        <w:t>(Fot. T. Rydzewska)</w:t>
                      </w:r>
                    </w:p>
                  </w:txbxContent>
                </v:textbox>
                <w10:wrap type="tight" anchorx="margin"/>
              </v:rect>
            </w:pict>
          </mc:Fallback>
        </mc:AlternateContent>
      </w:r>
      <w:r w:rsidR="00F14976">
        <w:rPr>
          <w:noProof/>
        </w:rPr>
        <w:drawing>
          <wp:anchor distT="0" distB="0" distL="114300" distR="114300" simplePos="0" relativeHeight="251627520" behindDoc="0" locked="0" layoutInCell="0" allowOverlap="1" wp14:anchorId="77132541" wp14:editId="1289F662">
            <wp:simplePos x="0" y="0"/>
            <wp:positionH relativeFrom="column">
              <wp:posOffset>30480</wp:posOffset>
            </wp:positionH>
            <wp:positionV relativeFrom="paragraph">
              <wp:posOffset>-42545</wp:posOffset>
            </wp:positionV>
            <wp:extent cx="1856740" cy="1381125"/>
            <wp:effectExtent l="0" t="0" r="0" b="0"/>
            <wp:wrapTight wrapText="bothSides">
              <wp:wrapPolygon edited="0">
                <wp:start x="-33" y="0"/>
                <wp:lineTo x="-33" y="21166"/>
                <wp:lineTo x="21234" y="21166"/>
                <wp:lineTo x="21234" y="0"/>
                <wp:lineTo x="-33" y="0"/>
              </wp:wrapPolygon>
            </wp:wrapTight>
            <wp:docPr id="72"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az 27"/>
                    <pic:cNvPicPr>
                      <a:picLocks noChangeAspect="1" noChangeArrowheads="1"/>
                    </pic:cNvPicPr>
                  </pic:nvPicPr>
                  <pic:blipFill>
                    <a:blip r:embed="rId36"/>
                    <a:stretch>
                      <a:fillRect/>
                    </a:stretch>
                  </pic:blipFill>
                  <pic:spPr bwMode="auto">
                    <a:xfrm>
                      <a:off x="0" y="0"/>
                      <a:ext cx="1856740" cy="1381125"/>
                    </a:xfrm>
                    <a:prstGeom prst="rect">
                      <a:avLst/>
                    </a:prstGeom>
                  </pic:spPr>
                </pic:pic>
              </a:graphicData>
            </a:graphic>
          </wp:anchor>
        </w:drawing>
      </w:r>
      <w:r w:rsidR="00F14976">
        <w:t xml:space="preserve">Placówka obok statutowych zadań podejmuje się innych działań na rzecz lokalnego środowiska ukierunkowanych na pobudzenie i rozwijanie aktywności społecznej zarówno dorosłych jak i młodszych mieszkańców </w:t>
      </w:r>
      <w:proofErr w:type="spellStart"/>
      <w:r w:rsidR="00F14976">
        <w:t>Żytkiejm</w:t>
      </w:r>
      <w:proofErr w:type="spellEnd"/>
      <w:r w:rsidR="00F14976">
        <w:t>, ochrony dziedzictwa kulturowego, podtrzymania tradycji, i edukacji. W tym celu  pozyskuje środki finansowe z funduszy grantowych na realizację autorskich projektów. Projekty finansowe są m.in. ze środków Fundacji Rozwoju Społeczeństwa Informacyjnego w ramach Programu Rozwoju Bibliotek</w:t>
      </w:r>
      <w:r w:rsidR="00F14976">
        <w:rPr>
          <w:bCs/>
        </w:rPr>
        <w:t xml:space="preserve">, Fundacji Orange, Funduszy Unijnych w ramach Programu Integracji Społecznej PPWOW, Polskiej Akademii Rozwoju Filantropii, </w:t>
      </w:r>
      <w:r w:rsidR="00F14976">
        <w:t>Gołdapskiego Funduszu Lokalnego w ramach programu „Pracownia umiejętności” oraz Fundacji Wspierania Przedsiębiorczości Regionalnej w Gołdapi</w:t>
      </w:r>
    </w:p>
    <w:p w14:paraId="6A25713E" w14:textId="7D3411DE" w:rsidR="005E5D92" w:rsidRDefault="00217A6F">
      <w:pPr>
        <w:pStyle w:val="Teksttreci27"/>
        <w:shd w:val="clear" w:color="auto" w:fill="auto"/>
        <w:spacing w:before="0" w:after="0"/>
        <w:ind w:firstLine="0"/>
      </w:pPr>
      <w:r>
        <w:rPr>
          <w:noProof/>
        </w:rPr>
        <w:lastRenderedPageBreak/>
        <mc:AlternateContent>
          <mc:Choice Requires="wps">
            <w:drawing>
              <wp:anchor distT="0" distB="0" distL="114300" distR="114300" simplePos="0" relativeHeight="251702272" behindDoc="0" locked="0" layoutInCell="0" allowOverlap="1" wp14:anchorId="2FF8033B" wp14:editId="3C82B3AF">
                <wp:simplePos x="0" y="0"/>
                <wp:positionH relativeFrom="column">
                  <wp:posOffset>2540</wp:posOffset>
                </wp:positionH>
                <wp:positionV relativeFrom="paragraph">
                  <wp:posOffset>3122930</wp:posOffset>
                </wp:positionV>
                <wp:extent cx="2141855" cy="598805"/>
                <wp:effectExtent l="0" t="0" r="0" b="0"/>
                <wp:wrapTight wrapText="bothSides">
                  <wp:wrapPolygon edited="0">
                    <wp:start x="0" y="0"/>
                    <wp:lineTo x="0" y="21302"/>
                    <wp:lineTo x="21517" y="21302"/>
                    <wp:lineTo x="21517" y="0"/>
                    <wp:lineTo x="0" y="0"/>
                  </wp:wrapPolygon>
                </wp:wrapTight>
                <wp:docPr id="1967279582" name="Prostokąt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1855" cy="598805"/>
                        </a:xfrm>
                        <a:prstGeom prst="rect">
                          <a:avLst/>
                        </a:prstGeom>
                        <a:noFill/>
                        <a:ln w="0">
                          <a:noFill/>
                        </a:ln>
                      </wps:spPr>
                      <wps:style>
                        <a:lnRef idx="0">
                          <a:scrgbClr r="0" g="0" b="0"/>
                        </a:lnRef>
                        <a:fillRef idx="0">
                          <a:scrgbClr r="0" g="0" b="0"/>
                        </a:fillRef>
                        <a:effectRef idx="0">
                          <a:scrgbClr r="0" g="0" b="0"/>
                        </a:effectRef>
                        <a:fontRef idx="minor"/>
                      </wps:style>
                      <wps:txbx>
                        <w:txbxContent>
                          <w:p w14:paraId="607C16BA" w14:textId="77777777" w:rsidR="005E5D92" w:rsidRDefault="005E5D92">
                            <w:pPr>
                              <w:pStyle w:val="Zawartoramki"/>
                              <w:jc w:val="center"/>
                              <w:rPr>
                                <w:sz w:val="2"/>
                                <w:szCs w:val="2"/>
                              </w:rPr>
                            </w:pPr>
                          </w:p>
                          <w:p w14:paraId="1380D9E1" w14:textId="77777777" w:rsidR="005E5D92" w:rsidRDefault="00BE6A00">
                            <w:pPr>
                              <w:pStyle w:val="Podpisobrazu"/>
                              <w:shd w:val="clear" w:color="auto" w:fill="auto"/>
                              <w:spacing w:line="230" w:lineRule="exact"/>
                              <w:jc w:val="left"/>
                            </w:pPr>
                            <w:r>
                              <w:t xml:space="preserve">Ryc. 23. „Wiosenne inspiracje”- wystawa prac uczestników zajęć podczas „Spotkania z pisanką”. </w:t>
                            </w:r>
                            <w:r>
                              <w:rPr>
                                <w:rStyle w:val="PodpisobrazuBezpogrubieniaExact"/>
                                <w:b/>
                                <w:i/>
                                <w:iCs/>
                              </w:rPr>
                              <w:t>(Fot. T. Rydzewska)</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2FF8033B" id="Prostokąt 40" o:spid="_x0000_s1047" style="position:absolute;left:0;text-align:left;margin-left:.2pt;margin-top:245.9pt;width:168.65pt;height:47.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" o:allowincell="f" filled="f" stroked="f" strokeweight="0">
                <v:textbox style="mso-fit-shape-to-text:t" inset="0,0,0,0">
                  <w:txbxContent>
                    <w:p w14:paraId="607C16BA" w14:textId="77777777" w:rsidR="005E5D92" w:rsidRDefault="005E5D92">
                      <w:pPr>
                        <w:pStyle w:val="Zawartoramki"/>
                        <w:jc w:val="center"/>
                        <w:rPr>
                          <w:sz w:val="2"/>
                          <w:szCs w:val="2"/>
                        </w:rPr>
                      </w:pPr>
                    </w:p>
                    <w:p w14:paraId="1380D9E1" w14:textId="77777777" w:rsidR="005E5D92" w:rsidRDefault="00BE6A00">
                      <w:pPr>
                        <w:pStyle w:val="Podpisobrazu"/>
                        <w:shd w:val="clear" w:color="auto" w:fill="auto"/>
                        <w:spacing w:line="230" w:lineRule="exact"/>
                        <w:jc w:val="left"/>
                      </w:pPr>
                      <w:r>
                        <w:t xml:space="preserve">Ryc. 23. „Wiosenne inspiracje”- wystawa prac uczestników zajęć podczas „Spotkania z pisanką”. </w:t>
                      </w:r>
                      <w:r>
                        <w:rPr>
                          <w:rStyle w:val="PodpisobrazuBezpogrubieniaExact"/>
                          <w:b/>
                          <w:i/>
                          <w:iCs/>
                        </w:rPr>
                        <w:t>(Fot. T. Rydzewska)</w:t>
                      </w:r>
                    </w:p>
                  </w:txbxContent>
                </v:textbox>
                <w10:wrap type="tight"/>
              </v:rect>
            </w:pict>
          </mc:Fallback>
        </mc:AlternateContent>
      </w:r>
      <w:r w:rsidR="00F14976">
        <w:rPr>
          <w:noProof/>
        </w:rPr>
        <w:drawing>
          <wp:anchor distT="0" distB="0" distL="114300" distR="114300" simplePos="0" relativeHeight="251619328" behindDoc="0" locked="0" layoutInCell="0" allowOverlap="1" wp14:anchorId="33CFBD9F" wp14:editId="0B231175">
            <wp:simplePos x="0" y="0"/>
            <wp:positionH relativeFrom="column">
              <wp:posOffset>-31750</wp:posOffset>
            </wp:positionH>
            <wp:positionV relativeFrom="paragraph">
              <wp:posOffset>909955</wp:posOffset>
            </wp:positionV>
            <wp:extent cx="2130425" cy="2110105"/>
            <wp:effectExtent l="0" t="0" r="0" b="0"/>
            <wp:wrapTight wrapText="bothSides">
              <wp:wrapPolygon edited="0">
                <wp:start x="-23" y="0"/>
                <wp:lineTo x="-23" y="21426"/>
                <wp:lineTo x="21416" y="21426"/>
                <wp:lineTo x="21416" y="0"/>
                <wp:lineTo x="-23" y="0"/>
              </wp:wrapPolygon>
            </wp:wrapTight>
            <wp:docPr id="7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az 2"/>
                    <pic:cNvPicPr>
                      <a:picLocks noChangeAspect="1" noChangeArrowheads="1"/>
                    </pic:cNvPicPr>
                  </pic:nvPicPr>
                  <pic:blipFill>
                    <a:blip r:embed="rId37"/>
                    <a:stretch>
                      <a:fillRect/>
                    </a:stretch>
                  </pic:blipFill>
                  <pic:spPr bwMode="auto">
                    <a:xfrm>
                      <a:off x="0" y="0"/>
                      <a:ext cx="2130425" cy="2110105"/>
                    </a:xfrm>
                    <a:prstGeom prst="rect">
                      <a:avLst/>
                    </a:prstGeom>
                  </pic:spPr>
                </pic:pic>
              </a:graphicData>
            </a:graphic>
          </wp:anchor>
        </w:drawing>
      </w:r>
      <w:r w:rsidR="00F14976">
        <w:t xml:space="preserve">Filia Biblioteczna organizowała warsztaty z malarstwa, witrażu, warsztaty komputerowe dla młodzieży i osób starszych, plastyczne, fotograficzne, ceramiczne, rękodzielnicze (wikliniarskie, witki brzozowe, róże z drewna). Kultywując lokalną tradycję organizuje, co roku, warsztaty z tradycyjnego pisania pisanek zakończone wystawą „Spotkanie z pisanką”. Impreza zaistniała w 2006r., realizując m.in. malarski projekt „Artystą każdy być może” oraz „Pisanki, kraszanki, malowanki- powrót do tradycji”. Przedsięwzięcie dało początek kultywowania tradycji zdobienia pisanek do dziś kontynuowanych w okresie przedświątecznym w filii bibliotecznej w formie  warsztatów „Wiosenne inspiracje”. Głównym celem działania jest kultywowanie tradycji malowania pisanek dawnymi sposobami (wosk, kora dębu, </w:t>
      </w:r>
      <w:proofErr w:type="spellStart"/>
      <w:r w:rsidR="00F14976">
        <w:t>cebulnik</w:t>
      </w:r>
      <w:proofErr w:type="spellEnd"/>
      <w:r w:rsidR="00F14976">
        <w:t xml:space="preserve">), a tym samym nawiązanie kontaktów międzypokoleniowych. </w:t>
      </w:r>
    </w:p>
    <w:p w14:paraId="39763602" w14:textId="77777777" w:rsidR="005E5D92" w:rsidRDefault="00BE6A00">
      <w:pPr>
        <w:pStyle w:val="Teksttreci27"/>
        <w:shd w:val="clear" w:color="auto" w:fill="auto"/>
        <w:spacing w:before="0" w:after="0"/>
        <w:ind w:firstLine="0"/>
      </w:pPr>
      <w:r>
        <w:t xml:space="preserve">Przy bibliotece działały dwie nieformalne grupy młodzieżowe, </w:t>
      </w:r>
      <w:r>
        <w:rPr>
          <w:rStyle w:val="Teksttreci2Exact"/>
        </w:rPr>
        <w:t>za lasem” i „</w:t>
      </w:r>
      <w:proofErr w:type="spellStart"/>
      <w:r>
        <w:rPr>
          <w:rStyle w:val="Teksttreci2Exact"/>
        </w:rPr>
        <w:t>Wirtu@lni</w:t>
      </w:r>
      <w:proofErr w:type="spellEnd"/>
      <w:r>
        <w:rPr>
          <w:rStyle w:val="Teksttreci2Exact"/>
        </w:rPr>
        <w:t xml:space="preserve">”, które przy współpracy filii </w:t>
      </w:r>
      <w:r>
        <w:t xml:space="preserve">realizowały projekt „Komputerowy zawrót głowy”. Celem projektu było przeprowadzenie warsztatów komputerowych dla mieszkańców </w:t>
      </w:r>
      <w:proofErr w:type="spellStart"/>
      <w:r>
        <w:t>Żytkiejm</w:t>
      </w:r>
      <w:proofErr w:type="spellEnd"/>
      <w:r>
        <w:t xml:space="preserve"> i okolic. Uczestnicy poznali podstawy obsługi komputera i Internetu.</w:t>
      </w:r>
    </w:p>
    <w:p w14:paraId="0702C671" w14:textId="556D05FE" w:rsidR="005E5D92" w:rsidRDefault="00217A6F">
      <w:pPr>
        <w:pStyle w:val="Teksttreci27"/>
        <w:shd w:val="clear" w:color="auto" w:fill="auto"/>
        <w:tabs>
          <w:tab w:val="left" w:pos="1752"/>
          <w:tab w:val="left" w:pos="3408"/>
        </w:tabs>
        <w:spacing w:before="0" w:after="0"/>
        <w:ind w:firstLine="0"/>
      </w:pPr>
      <w:r>
        <w:rPr>
          <w:noProof/>
        </w:rPr>
        <mc:AlternateContent>
          <mc:Choice Requires="wps">
            <w:drawing>
              <wp:anchor distT="114300" distB="13970" distL="128270" distR="63500" simplePos="0" relativeHeight="251696128" behindDoc="0" locked="0" layoutInCell="0" allowOverlap="1" wp14:anchorId="55F392AC" wp14:editId="72021859">
                <wp:simplePos x="0" y="0"/>
                <wp:positionH relativeFrom="margin">
                  <wp:posOffset>3098165</wp:posOffset>
                </wp:positionH>
                <wp:positionV relativeFrom="paragraph">
                  <wp:posOffset>4006215</wp:posOffset>
                </wp:positionV>
                <wp:extent cx="2320290" cy="462280"/>
                <wp:effectExtent l="0" t="0" r="0" b="0"/>
                <wp:wrapSquare wrapText="largest"/>
                <wp:docPr id="98782848" name="Prostokąt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20290" cy="462280"/>
                        </a:xfrm>
                        <a:prstGeom prst="rect">
                          <a:avLst/>
                        </a:prstGeom>
                        <a:noFill/>
                        <a:ln w="0">
                          <a:noFill/>
                        </a:ln>
                      </wps:spPr>
                      <wps:style>
                        <a:lnRef idx="0">
                          <a:scrgbClr r="0" g="0" b="0"/>
                        </a:lnRef>
                        <a:fillRef idx="0">
                          <a:scrgbClr r="0" g="0" b="0"/>
                        </a:fillRef>
                        <a:effectRef idx="0">
                          <a:scrgbClr r="0" g="0" b="0"/>
                        </a:effectRef>
                        <a:fontRef idx="minor"/>
                      </wps:style>
                      <wps:txbx>
                        <w:txbxContent>
                          <w:p w14:paraId="5C55162C" w14:textId="77777777" w:rsidR="005E5D92" w:rsidRDefault="005E5D92">
                            <w:pPr>
                              <w:pStyle w:val="Zawartoramki"/>
                              <w:jc w:val="center"/>
                              <w:rPr>
                                <w:sz w:val="2"/>
                                <w:szCs w:val="2"/>
                              </w:rPr>
                            </w:pPr>
                          </w:p>
                          <w:p w14:paraId="4740888D" w14:textId="77777777" w:rsidR="005E5D92" w:rsidRDefault="00BE6A00">
                            <w:pPr>
                              <w:pStyle w:val="Podpisobrazu"/>
                              <w:shd w:val="clear" w:color="auto" w:fill="auto"/>
                              <w:spacing w:line="235" w:lineRule="exact"/>
                              <w:jc w:val="left"/>
                            </w:pPr>
                            <w:r>
                              <w:t xml:space="preserve">Ryc. 25. </w:t>
                            </w:r>
                            <w:r>
                              <w:rPr>
                                <w:color w:val="auto"/>
                              </w:rPr>
                              <w:t>Narodowe czytanie „Nad Niemnem” E. Orzeszkowej 2023</w:t>
                            </w:r>
                            <w:r>
                              <w:rPr>
                                <w:b w:val="0"/>
                                <w:color w:val="auto"/>
                              </w:rPr>
                              <w:t>r.</w:t>
                            </w:r>
                          </w:p>
                          <w:p w14:paraId="11C358A6" w14:textId="77777777" w:rsidR="005E5D92" w:rsidRDefault="00BE6A00">
                            <w:pPr>
                              <w:pStyle w:val="Podpisobrazu"/>
                              <w:shd w:val="clear" w:color="auto" w:fill="auto"/>
                              <w:spacing w:line="235" w:lineRule="exact"/>
                              <w:jc w:val="left"/>
                            </w:pPr>
                            <w:r>
                              <w:rPr>
                                <w:b w:val="0"/>
                                <w:color w:val="auto"/>
                              </w:rPr>
                              <w:t xml:space="preserve"> </w:t>
                            </w:r>
                            <w:r>
                              <w:rPr>
                                <w:rStyle w:val="PodpisobrazuBezpogrubieniaExact"/>
                                <w:b/>
                                <w:i/>
                                <w:iCs/>
                                <w:color w:val="auto"/>
                              </w:rPr>
                              <w:t>(Fot. T. Rydzewska</w:t>
                            </w:r>
                            <w:r>
                              <w:rPr>
                                <w:rStyle w:val="PodpisobrazuBezpogrubieniaExact"/>
                                <w:b/>
                                <w:i/>
                                <w:iCs/>
                              </w:rPr>
                              <w:t>)</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55F392AC" id="Prostokąt 39" o:spid="_x0000_s1048" style="position:absolute;left:0;text-align:left;margin-left:243.95pt;margin-top:315.45pt;width:182.7pt;height:36.4pt;z-index:251696128;visibility:visible;mso-wrap-style:square;mso-width-percent:0;mso-height-percent:0;mso-wrap-distance-left:10.1pt;mso-wrap-distance-top:9pt;mso-wrap-distance-right:5pt;mso-wrap-distance-bottom:1.1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" o:allowincell="f" filled="f" stroked="f" strokeweight="0">
                <v:textbox style="mso-fit-shape-to-text:t" inset="0,0,0,0">
                  <w:txbxContent>
                    <w:p w14:paraId="5C55162C" w14:textId="77777777" w:rsidR="005E5D92" w:rsidRDefault="005E5D92">
                      <w:pPr>
                        <w:pStyle w:val="Zawartoramki"/>
                        <w:jc w:val="center"/>
                        <w:rPr>
                          <w:sz w:val="2"/>
                          <w:szCs w:val="2"/>
                        </w:rPr>
                      </w:pPr>
                    </w:p>
                    <w:p w14:paraId="4740888D" w14:textId="77777777" w:rsidR="005E5D92" w:rsidRDefault="00BE6A00">
                      <w:pPr>
                        <w:pStyle w:val="Podpisobrazu"/>
                        <w:shd w:val="clear" w:color="auto" w:fill="auto"/>
                        <w:spacing w:line="235" w:lineRule="exact"/>
                        <w:jc w:val="left"/>
                      </w:pPr>
                      <w:r>
                        <w:t xml:space="preserve">Ryc. 25. </w:t>
                      </w:r>
                      <w:r>
                        <w:rPr>
                          <w:color w:val="auto"/>
                        </w:rPr>
                        <w:t>Narodowe czytanie „Nad Niemnem” E. Orzeszkowej 2023</w:t>
                      </w:r>
                      <w:r>
                        <w:rPr>
                          <w:b w:val="0"/>
                          <w:color w:val="auto"/>
                        </w:rPr>
                        <w:t>r.</w:t>
                      </w:r>
                    </w:p>
                    <w:p w14:paraId="11C358A6" w14:textId="77777777" w:rsidR="005E5D92" w:rsidRDefault="00BE6A00">
                      <w:pPr>
                        <w:pStyle w:val="Podpisobrazu"/>
                        <w:shd w:val="clear" w:color="auto" w:fill="auto"/>
                        <w:spacing w:line="235" w:lineRule="exact"/>
                        <w:jc w:val="left"/>
                      </w:pPr>
                      <w:r>
                        <w:rPr>
                          <w:b w:val="0"/>
                          <w:color w:val="auto"/>
                        </w:rPr>
                        <w:t xml:space="preserve"> </w:t>
                      </w:r>
                      <w:r>
                        <w:rPr>
                          <w:rStyle w:val="PodpisobrazuBezpogrubieniaExact"/>
                          <w:b/>
                          <w:i/>
                          <w:iCs/>
                          <w:color w:val="auto"/>
                        </w:rPr>
                        <w:t>(Fot. T. Rydzewska</w:t>
                      </w:r>
                      <w:r>
                        <w:rPr>
                          <w:rStyle w:val="PodpisobrazuBezpogrubieniaExact"/>
                          <w:b/>
                          <w:i/>
                          <w:iCs/>
                        </w:rPr>
                        <w:t>)</w:t>
                      </w:r>
                    </w:p>
                  </w:txbxContent>
                </v:textbox>
                <w10:wrap type="square" side="largest" anchorx="margin"/>
              </v:rect>
            </w:pict>
          </mc:Fallback>
        </mc:AlternateContent>
      </w:r>
      <w:r w:rsidR="00CC4EA7">
        <w:rPr>
          <w:noProof/>
        </w:rPr>
        <w:drawing>
          <wp:anchor distT="0" distB="0" distL="114300" distR="114300" simplePos="0" relativeHeight="251658752" behindDoc="0" locked="0" layoutInCell="0" allowOverlap="1" wp14:anchorId="4BD969B1" wp14:editId="0A16B04D">
            <wp:simplePos x="0" y="0"/>
            <wp:positionH relativeFrom="column">
              <wp:posOffset>3126105</wp:posOffset>
            </wp:positionH>
            <wp:positionV relativeFrom="paragraph">
              <wp:posOffset>2276475</wp:posOffset>
            </wp:positionV>
            <wp:extent cx="2277110" cy="1703705"/>
            <wp:effectExtent l="0" t="0" r="0" b="0"/>
            <wp:wrapTight wrapText="bothSides">
              <wp:wrapPolygon edited="0">
                <wp:start x="-32" y="0"/>
                <wp:lineTo x="-32" y="21228"/>
                <wp:lineTo x="21482" y="21228"/>
                <wp:lineTo x="21482" y="0"/>
                <wp:lineTo x="-32" y="0"/>
              </wp:wrapPolygon>
            </wp:wrapTight>
            <wp:docPr id="8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Obraz 6"/>
                    <pic:cNvPicPr>
                      <a:picLocks noChangeAspect="1" noChangeArrowheads="1"/>
                    </pic:cNvPicPr>
                  </pic:nvPicPr>
                  <pic:blipFill>
                    <a:blip r:embed="rId38"/>
                    <a:stretch>
                      <a:fillRect/>
                    </a:stretch>
                  </pic:blipFill>
                  <pic:spPr bwMode="auto">
                    <a:xfrm>
                      <a:off x="0" y="0"/>
                      <a:ext cx="2277110" cy="1703705"/>
                    </a:xfrm>
                    <a:prstGeom prst="rect">
                      <a:avLst/>
                    </a:prstGeom>
                  </pic:spPr>
                </pic:pic>
              </a:graphicData>
            </a:graphic>
          </wp:anchor>
        </w:drawing>
      </w:r>
      <w:r>
        <w:rPr>
          <w:noProof/>
        </w:rPr>
        <mc:AlternateContent>
          <mc:Choice Requires="wps">
            <w:drawing>
              <wp:anchor distT="114300" distB="13335" distL="128270" distR="63500" simplePos="0" relativeHeight="251703296" behindDoc="0" locked="0" layoutInCell="0" allowOverlap="1" wp14:anchorId="6F341DF7" wp14:editId="38E81640">
                <wp:simplePos x="0" y="0"/>
                <wp:positionH relativeFrom="margin">
                  <wp:posOffset>2540</wp:posOffset>
                </wp:positionH>
                <wp:positionV relativeFrom="paragraph">
                  <wp:posOffset>1770380</wp:posOffset>
                </wp:positionV>
                <wp:extent cx="2025015" cy="361315"/>
                <wp:effectExtent l="0" t="0" r="0" b="0"/>
                <wp:wrapSquare wrapText="largest"/>
                <wp:docPr id="1501395173" name="Prostokąt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5015" cy="361315"/>
                        </a:xfrm>
                        <a:prstGeom prst="rect">
                          <a:avLst/>
                        </a:prstGeom>
                        <a:noFill/>
                        <a:ln w="0">
                          <a:noFill/>
                        </a:ln>
                      </wps:spPr>
                      <wps:style>
                        <a:lnRef idx="0">
                          <a:scrgbClr r="0" g="0" b="0"/>
                        </a:lnRef>
                        <a:fillRef idx="0">
                          <a:scrgbClr r="0" g="0" b="0"/>
                        </a:fillRef>
                        <a:effectRef idx="0">
                          <a:scrgbClr r="0" g="0" b="0"/>
                        </a:effectRef>
                        <a:fontRef idx="minor"/>
                      </wps:style>
                      <wps:txbx>
                        <w:txbxContent>
                          <w:p w14:paraId="382A5905" w14:textId="77777777" w:rsidR="005E5D92" w:rsidRDefault="005E5D92">
                            <w:pPr>
                              <w:pStyle w:val="Zawartoramki"/>
                              <w:jc w:val="center"/>
                              <w:rPr>
                                <w:sz w:val="2"/>
                                <w:szCs w:val="2"/>
                              </w:rPr>
                            </w:pPr>
                          </w:p>
                          <w:p w14:paraId="4BA5F5EC" w14:textId="77777777" w:rsidR="005E5D92" w:rsidRDefault="00BE6A00">
                            <w:pPr>
                              <w:pStyle w:val="Podpisobrazu"/>
                              <w:shd w:val="clear" w:color="auto" w:fill="auto"/>
                              <w:spacing w:line="235" w:lineRule="exact"/>
                              <w:jc w:val="left"/>
                            </w:pPr>
                            <w:r>
                              <w:t xml:space="preserve">Ryc. 24. </w:t>
                            </w:r>
                            <w:r>
                              <w:rPr>
                                <w:color w:val="auto"/>
                              </w:rPr>
                              <w:t>Turniej sołectw Gminy Dubeninki</w:t>
                            </w:r>
                            <w:r>
                              <w:rPr>
                                <w:b w:val="0"/>
                                <w:color w:val="auto"/>
                              </w:rPr>
                              <w:t xml:space="preserve"> </w:t>
                            </w:r>
                            <w:r>
                              <w:rPr>
                                <w:rStyle w:val="PodpisobrazuBezpogrubieniaExact"/>
                                <w:b/>
                                <w:i/>
                                <w:iCs/>
                                <w:color w:val="auto"/>
                              </w:rPr>
                              <w:t>(Fot. T. Rydzewska</w:t>
                            </w:r>
                            <w:r>
                              <w:rPr>
                                <w:rStyle w:val="PodpisobrazuBezpogrubieniaExact"/>
                                <w:b/>
                                <w:i/>
                                <w:iCs/>
                              </w:rPr>
                              <w:t>)</w:t>
                            </w:r>
                          </w:p>
                        </w:txbxContent>
                      </wps:txbx>
                      <wps:bodyPr lIns="0" tIns="0" rIns="0" bIns="0" upright="1">
                        <a:noAutofit/>
                      </wps:bodyPr>
                    </wps:wsp>
                  </a:graphicData>
                </a:graphic>
                <wp14:sizeRelH relativeFrom="page">
                  <wp14:pctWidth>0</wp14:pctWidth>
                </wp14:sizeRelH>
                <wp14:sizeRelV relativeFrom="page">
                  <wp14:pctHeight>0</wp14:pctHeight>
                </wp14:sizeRelV>
              </wp:anchor>
            </w:drawing>
          </mc:Choice>
          <mc:Fallback>
            <w:pict>
              <v:rect w14:anchorId="6F341DF7" id="Prostokąt 38" o:spid="_x0000_s1049" style="position:absolute;left:0;text-align:left;margin-left:.2pt;margin-top:139.4pt;width:159.45pt;height:28.45pt;z-index:251703296;visibility:visible;mso-wrap-style:square;mso-width-percent:0;mso-height-percent:0;mso-wrap-distance-left:10.1pt;mso-wrap-distance-top:9pt;mso-wrap-distance-right:5pt;mso-wrap-distance-bottom:1.0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" o:allowincell="f" filled="f" stroked="f" strokeweight="0">
                <v:textbox inset="0,0,0,0">
                  <w:txbxContent>
                    <w:p w14:paraId="382A5905" w14:textId="77777777" w:rsidR="005E5D92" w:rsidRDefault="005E5D92">
                      <w:pPr>
                        <w:pStyle w:val="Zawartoramki"/>
                        <w:jc w:val="center"/>
                        <w:rPr>
                          <w:sz w:val="2"/>
                          <w:szCs w:val="2"/>
                        </w:rPr>
                      </w:pPr>
                    </w:p>
                    <w:p w14:paraId="4BA5F5EC" w14:textId="77777777" w:rsidR="005E5D92" w:rsidRDefault="00BE6A00">
                      <w:pPr>
                        <w:pStyle w:val="Podpisobrazu"/>
                        <w:shd w:val="clear" w:color="auto" w:fill="auto"/>
                        <w:spacing w:line="235" w:lineRule="exact"/>
                        <w:jc w:val="left"/>
                      </w:pPr>
                      <w:r>
                        <w:t xml:space="preserve">Ryc. 24. </w:t>
                      </w:r>
                      <w:r>
                        <w:rPr>
                          <w:color w:val="auto"/>
                        </w:rPr>
                        <w:t>Turniej sołectw Gminy Dubeninki</w:t>
                      </w:r>
                      <w:r>
                        <w:rPr>
                          <w:b w:val="0"/>
                          <w:color w:val="auto"/>
                        </w:rPr>
                        <w:t xml:space="preserve"> </w:t>
                      </w:r>
                      <w:r>
                        <w:rPr>
                          <w:rStyle w:val="PodpisobrazuBezpogrubieniaExact"/>
                          <w:b/>
                          <w:i/>
                          <w:iCs/>
                          <w:color w:val="auto"/>
                        </w:rPr>
                        <w:t xml:space="preserve">(Fot. T. </w:t>
                      </w:r>
                      <w:r>
                        <w:rPr>
                          <w:rStyle w:val="PodpisobrazuBezpogrubieniaExact"/>
                          <w:b/>
                          <w:i/>
                          <w:iCs/>
                          <w:color w:val="auto"/>
                        </w:rPr>
                        <w:t>Rydzewska</w:t>
                      </w:r>
                      <w:r>
                        <w:rPr>
                          <w:rStyle w:val="PodpisobrazuBezpogrubieniaExact"/>
                          <w:b/>
                          <w:i/>
                          <w:iCs/>
                        </w:rPr>
                        <w:t>)</w:t>
                      </w:r>
                    </w:p>
                  </w:txbxContent>
                </v:textbox>
                <w10:wrap type="square" side="largest" anchorx="margin"/>
              </v:rect>
            </w:pict>
          </mc:Fallback>
        </mc:AlternateContent>
      </w:r>
      <w:r w:rsidR="00F14976">
        <w:rPr>
          <w:noProof/>
        </w:rPr>
        <w:drawing>
          <wp:anchor distT="0" distB="0" distL="114300" distR="114300" simplePos="0" relativeHeight="251671040" behindDoc="0" locked="0" layoutInCell="0" allowOverlap="1" wp14:anchorId="5361CDB2" wp14:editId="51BDBC6E">
            <wp:simplePos x="0" y="0"/>
            <wp:positionH relativeFrom="column">
              <wp:posOffset>9525</wp:posOffset>
            </wp:positionH>
            <wp:positionV relativeFrom="paragraph">
              <wp:posOffset>86360</wp:posOffset>
            </wp:positionV>
            <wp:extent cx="2014220" cy="1546225"/>
            <wp:effectExtent l="0" t="0" r="0" b="0"/>
            <wp:wrapTight wrapText="bothSides">
              <wp:wrapPolygon edited="0">
                <wp:start x="-26" y="0"/>
                <wp:lineTo x="-26" y="21256"/>
                <wp:lineTo x="21427" y="21256"/>
                <wp:lineTo x="21427" y="0"/>
                <wp:lineTo x="-26" y="0"/>
              </wp:wrapPolygon>
            </wp:wrapTight>
            <wp:docPr id="78"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az 25"/>
                    <pic:cNvPicPr>
                      <a:picLocks noChangeAspect="1" noChangeArrowheads="1"/>
                    </pic:cNvPicPr>
                  </pic:nvPicPr>
                  <pic:blipFill>
                    <a:blip r:embed="rId39"/>
                    <a:stretch>
                      <a:fillRect/>
                    </a:stretch>
                  </pic:blipFill>
                  <pic:spPr bwMode="auto">
                    <a:xfrm>
                      <a:off x="0" y="0"/>
                      <a:ext cx="2014220" cy="1546225"/>
                    </a:xfrm>
                    <a:prstGeom prst="rect">
                      <a:avLst/>
                    </a:prstGeom>
                  </pic:spPr>
                </pic:pic>
              </a:graphicData>
            </a:graphic>
          </wp:anchor>
        </w:drawing>
      </w:r>
      <w:r w:rsidR="00F14976">
        <w:t>Przedsięwzięciem o podobnej tematyce był projekt „Internet - lepsza perspektywa” realizowany latach 2007- 2008 wspólnie z OSP. W ramach działań zorganizowano również pierwsze w okolicy warsztaty wikliniarskie, w których udział wzięło ponad 40 osób. W latach 2008-2010 w ramach Programu Integracji Społecznej Poakcesyjnego Programu Wsparcia Obszarów Wiejskich filia podjęła się realizacji kilku projektów podczas których zorganizowała w</w:t>
      </w:r>
      <w:r w:rsidR="00F14976">
        <w:rPr>
          <w:color w:val="auto"/>
        </w:rPr>
        <w:t xml:space="preserve">arsztaty dla rodzin: z ceramiki, rękodzieła z witek brzozowych, wióra drewna oraz fotografii i plastyki. Koordynowała festyny rodzinne w tym „Turniej Sołectw. W roku 2013 i 2014 realizowała projekt „O finansach w... bibliotece” skierowany do osób 50+. Organizuje zajęcia </w:t>
      </w:r>
      <w:r w:rsidR="00F14976">
        <w:t xml:space="preserve">w ramach zagospodarowania czasu wolnego dla dzieci i </w:t>
      </w:r>
      <w:r w:rsidR="00F14976">
        <w:lastRenderedPageBreak/>
        <w:t>młodzieży podczas ferii zimowych i wakacji.</w:t>
      </w:r>
    </w:p>
    <w:p w14:paraId="10839D1E" w14:textId="48323280" w:rsidR="005E5D92" w:rsidRDefault="00217A6F">
      <w:pPr>
        <w:pStyle w:val="Teksttreci27"/>
        <w:shd w:val="clear" w:color="auto" w:fill="auto"/>
        <w:spacing w:before="0" w:after="376"/>
        <w:ind w:firstLine="0"/>
      </w:pPr>
      <w:r>
        <w:rPr>
          <w:rFonts w:ascii="Courier New" w:hAnsi="Courier New" w:cs="Courier New"/>
          <w:noProof/>
          <w:sz w:val="24"/>
          <w:szCs w:val="24"/>
        </w:rPr>
        <mc:AlternateContent>
          <mc:Choice Requires="wps">
            <w:drawing>
              <wp:anchor distT="26670" distB="26670" distL="140335" distR="140335" simplePos="0" relativeHeight="251695104" behindDoc="0" locked="0" layoutInCell="0" allowOverlap="1" wp14:anchorId="3ED8B5AB" wp14:editId="5C126178">
                <wp:simplePos x="0" y="0"/>
                <wp:positionH relativeFrom="column">
                  <wp:posOffset>199390</wp:posOffset>
                </wp:positionH>
                <wp:positionV relativeFrom="paragraph">
                  <wp:posOffset>2798445</wp:posOffset>
                </wp:positionV>
                <wp:extent cx="2175510" cy="448310"/>
                <wp:effectExtent l="0" t="0" r="0" b="0"/>
                <wp:wrapTight wrapText="bothSides">
                  <wp:wrapPolygon edited="0">
                    <wp:start x="0" y="0"/>
                    <wp:lineTo x="0" y="21110"/>
                    <wp:lineTo x="21373" y="21110"/>
                    <wp:lineTo x="21373" y="0"/>
                    <wp:lineTo x="0" y="0"/>
                  </wp:wrapPolygon>
                </wp:wrapTight>
                <wp:docPr id="1605415397" name="Prostokąt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75510" cy="448310"/>
                        </a:xfrm>
                        <a:prstGeom prst="rect">
                          <a:avLst/>
                        </a:prstGeom>
                        <a:solidFill>
                          <a:srgbClr val="FFFFFF"/>
                        </a:solidFill>
                        <a:ln w="9525">
                          <a:noFill/>
                        </a:ln>
                      </wps:spPr>
                      <wps:style>
                        <a:lnRef idx="0">
                          <a:scrgbClr r="0" g="0" b="0"/>
                        </a:lnRef>
                        <a:fillRef idx="0">
                          <a:scrgbClr r="0" g="0" b="0"/>
                        </a:fillRef>
                        <a:effectRef idx="0">
                          <a:scrgbClr r="0" g="0" b="0"/>
                        </a:effectRef>
                        <a:fontRef idx="minor"/>
                      </wps:style>
                      <wps:txbx>
                        <w:txbxContent>
                          <w:p w14:paraId="6114A5A2" w14:textId="77777777" w:rsidR="005E5D92" w:rsidRDefault="00BE6A00">
                            <w:pPr>
                              <w:pStyle w:val="Nagwek8"/>
                              <w:jc w:val="center"/>
                            </w:pPr>
                            <w:r>
                              <w:t>Ryc. 26. Zbiórka WOŚP</w:t>
                            </w:r>
                          </w:p>
                          <w:p w14:paraId="70231EBA" w14:textId="77777777" w:rsidR="005E5D92" w:rsidRDefault="00BE6A00">
                            <w:pPr>
                              <w:pStyle w:val="Nagwek8"/>
                              <w:jc w:val="center"/>
                            </w:pPr>
                            <w:r>
                              <w:t xml:space="preserve"> </w:t>
                            </w:r>
                            <w:r>
                              <w:rPr>
                                <w:bCs w:val="0"/>
                              </w:rPr>
                              <w:t>(Fot. T. Rydzewska</w:t>
                            </w:r>
                            <w:r>
                              <w:rPr>
                                <w:b w:val="0"/>
                                <w:bCs w:val="0"/>
                              </w:rPr>
                              <w:t>)</w:t>
                            </w:r>
                          </w:p>
                        </w:txbxContent>
                      </wps:txbx>
                      <wps:bodyPr upright="1">
                        <a:noAutofit/>
                      </wps:bodyPr>
                    </wps:wsp>
                  </a:graphicData>
                </a:graphic>
                <wp14:sizeRelH relativeFrom="page">
                  <wp14:pctWidth>0</wp14:pctWidth>
                </wp14:sizeRelH>
                <wp14:sizeRelV relativeFrom="page">
                  <wp14:pctHeight>0</wp14:pctHeight>
                </wp14:sizeRelV>
              </wp:anchor>
            </w:drawing>
          </mc:Choice>
          <mc:Fallback>
            <w:pict>
              <v:rect w14:anchorId="3ED8B5AB" id="Prostokąt 37" o:spid="_x0000_s1050" style="position:absolute;left:0;text-align:left;margin-left:15.7pt;margin-top:220.35pt;width:171.3pt;height:35.3pt;z-index:251695104;visibility:visible;mso-wrap-style:square;mso-width-percent:0;mso-height-percent:0;mso-wrap-distance-left:11.05pt;mso-wrap-distance-top:2.1pt;mso-wrap-distance-right:11.05pt;mso-wrap-distance-bottom:2.1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" o:allowincell="f" stroked="f">
                <v:textbox>
                  <w:txbxContent>
                    <w:p w14:paraId="6114A5A2" w14:textId="77777777" w:rsidR="005E5D92" w:rsidRDefault="00BE6A00">
                      <w:pPr>
                        <w:pStyle w:val="Nagwek8"/>
                        <w:jc w:val="center"/>
                      </w:pPr>
                      <w:r>
                        <w:t>Ryc. 26. Zbiórka WOŚP</w:t>
                      </w:r>
                    </w:p>
                    <w:p w14:paraId="70231EBA" w14:textId="77777777" w:rsidR="005E5D92" w:rsidRDefault="00BE6A00">
                      <w:pPr>
                        <w:pStyle w:val="Nagwek8"/>
                        <w:jc w:val="center"/>
                      </w:pPr>
                      <w:r>
                        <w:t xml:space="preserve"> </w:t>
                      </w:r>
                      <w:r>
                        <w:rPr>
                          <w:bCs w:val="0"/>
                        </w:rPr>
                        <w:t>(Fot. T. Rydzewska</w:t>
                      </w:r>
                      <w:r>
                        <w:rPr>
                          <w:b w:val="0"/>
                          <w:bCs w:val="0"/>
                        </w:rPr>
                        <w:t>)</w:t>
                      </w:r>
                    </w:p>
                  </w:txbxContent>
                </v:textbox>
                <w10:wrap type="tight"/>
              </v:rect>
            </w:pict>
          </mc:Fallback>
        </mc:AlternateContent>
      </w:r>
      <w:r w:rsidR="00CC4EA7">
        <w:rPr>
          <w:noProof/>
        </w:rPr>
        <w:drawing>
          <wp:anchor distT="0" distB="0" distL="63500" distR="63500" simplePos="0" relativeHeight="251688448" behindDoc="0" locked="0" layoutInCell="0" allowOverlap="1" wp14:anchorId="37F82654" wp14:editId="7956355E">
            <wp:simplePos x="0" y="0"/>
            <wp:positionH relativeFrom="column">
              <wp:posOffset>85090</wp:posOffset>
            </wp:positionH>
            <wp:positionV relativeFrom="paragraph">
              <wp:posOffset>913130</wp:posOffset>
            </wp:positionV>
            <wp:extent cx="2480945" cy="1859280"/>
            <wp:effectExtent l="0" t="0" r="0" b="0"/>
            <wp:wrapSquare wrapText="largest"/>
            <wp:docPr id="82"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az 163"/>
                    <pic:cNvPicPr>
                      <a:picLocks noChangeAspect="1" noChangeArrowheads="1"/>
                    </pic:cNvPicPr>
                  </pic:nvPicPr>
                  <pic:blipFill>
                    <a:blip r:embed="rId40"/>
                    <a:stretch>
                      <a:fillRect/>
                    </a:stretch>
                  </pic:blipFill>
                  <pic:spPr bwMode="auto">
                    <a:xfrm>
                      <a:off x="0" y="0"/>
                      <a:ext cx="2480945" cy="1859280"/>
                    </a:xfrm>
                    <a:prstGeom prst="rect">
                      <a:avLst/>
                    </a:prstGeom>
                  </pic:spPr>
                </pic:pic>
              </a:graphicData>
            </a:graphic>
            <wp14:sizeRelH relativeFrom="margin">
              <wp14:pctWidth>0</wp14:pctWidth>
            </wp14:sizeRelH>
            <wp14:sizeRelV relativeFrom="margin">
              <wp14:pctHeight>0</wp14:pctHeight>
            </wp14:sizeRelV>
          </wp:anchor>
        </w:drawing>
      </w:r>
      <w:r w:rsidR="00F14976">
        <w:t xml:space="preserve">Od 2013 roku bierze udział w akcji „Narodowe Czytanie”, aktywizując w działanie szkołę, lokalne instytucje i organizacje pozarządowe i mieszkańców. W latach 2011-2015 roku wspólnie z Klubem wolontariusza organizowała zbiórkę podczas akcji WOŚP na terenie </w:t>
      </w:r>
      <w:proofErr w:type="spellStart"/>
      <w:r w:rsidR="00F14976">
        <w:t>Żytkiejm</w:t>
      </w:r>
      <w:proofErr w:type="spellEnd"/>
      <w:r w:rsidR="00F14976">
        <w:t xml:space="preserve"> i okolic. Filia biblioteczna oferuje również bezpłatny dostęp do Internetu. Do dyspozycji użytkowników posiada 5 zestawów komputerowych. Przy stanowiskach możliwe jest drukowanie, kopiowanie i skanowanie dokumentów lub nagranie na nośniki zewnętrzne. Na rzecz lokalnej społeczności Filia Biblioteczna współpracuje z lokalnymi instytucjami i organizacjami na szczeblu gminnym jak i powiatowym. -  Informacje na temat działalności biblioteki są zamieszczane na stronie www.</w:t>
      </w:r>
      <w:r w:rsidR="00F14976">
        <w:rPr>
          <w:lang w:val="en-US" w:eastAsia="en-US" w:bidi="en-US"/>
        </w:rPr>
        <w:t>gckdubeninki.pl.</w:t>
      </w:r>
    </w:p>
    <w:p w14:paraId="242F46FD" w14:textId="02E9AF7C" w:rsidR="005E5D92" w:rsidRDefault="00F14976">
      <w:pPr>
        <w:spacing w:line="360" w:lineRule="auto"/>
        <w:rPr>
          <w:rFonts w:ascii="Arial" w:hAnsi="Arial" w:cs="Arial"/>
          <w:sz w:val="22"/>
          <w:szCs w:val="22"/>
        </w:rPr>
      </w:pPr>
      <w:r>
        <w:rPr>
          <w:rFonts w:ascii="Arial" w:hAnsi="Arial" w:cs="Arial"/>
        </w:rPr>
        <w:t xml:space="preserve">Od 2007r. współorganizuje z gminą podejmowane działania na rzecz lokalnej społeczności w ramach konkursu „Aktywna wieś Warmii, Mazur i Powiśla”. Od 2014 r. aktywnie angażuje się w koordynowane przez Gminę Dubeninki w ramach Programu Odnowy Wsi: w 2014 r. 2014r- Ścieżka historyczna „Dziedzictwo kulturowe </w:t>
      </w:r>
      <w:proofErr w:type="spellStart"/>
      <w:r>
        <w:rPr>
          <w:rFonts w:ascii="Arial" w:hAnsi="Arial" w:cs="Arial"/>
        </w:rPr>
        <w:t>Żytkiejm</w:t>
      </w:r>
      <w:proofErr w:type="spellEnd"/>
      <w:r>
        <w:rPr>
          <w:rFonts w:ascii="Arial" w:hAnsi="Arial" w:cs="Arial"/>
        </w:rPr>
        <w:t>”, 2015- „Wzmacniamy miejsce spotkań, scena na lato, scena na lata” W 2016r. aktywnie uczestniczyła w realizacji projektu „Zagospodarowanie przestrzeni publicznej w centrum wsi w ramach projektu „</w:t>
      </w:r>
      <w:proofErr w:type="spellStart"/>
      <w:r>
        <w:rPr>
          <w:rFonts w:ascii="Arial" w:hAnsi="Arial" w:cs="Arial"/>
        </w:rPr>
        <w:t>Żytkiejmski</w:t>
      </w:r>
      <w:proofErr w:type="spellEnd"/>
      <w:r>
        <w:rPr>
          <w:rFonts w:ascii="Arial" w:hAnsi="Arial" w:cs="Arial"/>
        </w:rPr>
        <w:t xml:space="preserve"> skwerek</w:t>
      </w:r>
      <w:r>
        <w:rPr>
          <w:rFonts w:ascii="Arial" w:hAnsi="Arial" w:cs="Arial"/>
          <w:sz w:val="22"/>
          <w:szCs w:val="22"/>
        </w:rPr>
        <w:t xml:space="preserve">” oraz </w:t>
      </w:r>
      <w:proofErr w:type="spellStart"/>
      <w:r>
        <w:rPr>
          <w:rFonts w:ascii="Arial" w:hAnsi="Arial" w:cs="Arial"/>
        </w:rPr>
        <w:t>oraz</w:t>
      </w:r>
      <w:proofErr w:type="spellEnd"/>
      <w:r>
        <w:rPr>
          <w:rFonts w:ascii="Arial" w:hAnsi="Arial" w:cs="Arial"/>
        </w:rPr>
        <w:t xml:space="preserve"> „Założenie ogródka przyrodniczego/remizy przyrodniczej”, mającym na celu stworzenie „Remizy ptasiej” tuż przy siedzibie Parku Krajobrazowego Puszczy Rominckiej.</w:t>
      </w:r>
    </w:p>
    <w:p w14:paraId="44C32F80" w14:textId="3FEA2BDF" w:rsidR="005E5D92" w:rsidRDefault="00CC4EA7">
      <w:pPr>
        <w:pStyle w:val="Teksttreci27"/>
        <w:shd w:val="clear" w:color="auto" w:fill="auto"/>
        <w:spacing w:before="0" w:after="0" w:line="384" w:lineRule="exact"/>
        <w:ind w:firstLine="0"/>
        <w:rPr>
          <w:b/>
        </w:rPr>
      </w:pPr>
      <w:bookmarkStart w:id="25" w:name="bookmark41"/>
      <w:r>
        <w:rPr>
          <w:noProof/>
        </w:rPr>
        <w:drawing>
          <wp:anchor distT="0" distB="0" distL="114300" distR="114300" simplePos="0" relativeHeight="251668992" behindDoc="0" locked="0" layoutInCell="0" allowOverlap="1" wp14:anchorId="221ED782" wp14:editId="3E1DF658">
            <wp:simplePos x="0" y="0"/>
            <wp:positionH relativeFrom="column">
              <wp:posOffset>2772410</wp:posOffset>
            </wp:positionH>
            <wp:positionV relativeFrom="paragraph">
              <wp:posOffset>128270</wp:posOffset>
            </wp:positionV>
            <wp:extent cx="2292985" cy="1720215"/>
            <wp:effectExtent l="0" t="0" r="0" b="0"/>
            <wp:wrapSquare wrapText="bothSides"/>
            <wp:docPr id="85"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az 23"/>
                    <pic:cNvPicPr>
                      <a:picLocks noChangeAspect="1" noChangeArrowheads="1"/>
                    </pic:cNvPicPr>
                  </pic:nvPicPr>
                  <pic:blipFill>
                    <a:blip r:embed="rId41"/>
                    <a:stretch>
                      <a:fillRect/>
                    </a:stretch>
                  </pic:blipFill>
                  <pic:spPr bwMode="auto">
                    <a:xfrm>
                      <a:off x="0" y="0"/>
                      <a:ext cx="2292985" cy="1720215"/>
                    </a:xfrm>
                    <a:prstGeom prst="rect">
                      <a:avLst/>
                    </a:prstGeom>
                  </pic:spPr>
                </pic:pic>
              </a:graphicData>
            </a:graphic>
          </wp:anchor>
        </w:drawing>
      </w:r>
      <w:r>
        <w:rPr>
          <w:b/>
        </w:rPr>
        <w:t>Świetlica Wiejska w Żytkiejmach</w:t>
      </w:r>
      <w:bookmarkEnd w:id="25"/>
    </w:p>
    <w:p w14:paraId="0F02284E" w14:textId="4041E2BC" w:rsidR="005E5D92" w:rsidRDefault="00BE6A00">
      <w:pPr>
        <w:pStyle w:val="Teksttreci27"/>
        <w:shd w:val="clear" w:color="auto" w:fill="auto"/>
        <w:spacing w:before="0" w:after="0"/>
        <w:ind w:firstLine="0"/>
      </w:pPr>
      <w:r>
        <w:t>Przy Świetlicy Wiejskiej w Żytkiejmach organizowane są:</w:t>
      </w:r>
    </w:p>
    <w:p w14:paraId="60D0F3E7" w14:textId="47F3D7F4" w:rsidR="005E5D92" w:rsidRDefault="00217A6F" w:rsidP="00217A6F">
      <w:pPr>
        <w:pStyle w:val="Teksttreci27"/>
        <w:numPr>
          <w:ilvl w:val="0"/>
          <w:numId w:val="2"/>
        </w:numPr>
        <w:shd w:val="clear" w:color="auto" w:fill="auto"/>
        <w:tabs>
          <w:tab w:val="left" w:pos="760"/>
        </w:tabs>
        <w:spacing w:before="0" w:after="0"/>
        <w:ind w:left="709" w:hanging="360"/>
        <w:jc w:val="left"/>
      </w:pPr>
      <w:r>
        <w:rPr>
          <w:b/>
          <w:bCs/>
          <w:noProof/>
        </w:rPr>
        <mc:AlternateContent>
          <mc:Choice Requires="wps">
            <w:drawing>
              <wp:anchor distT="26670" distB="0" distL="140335" distR="140335" simplePos="0" relativeHeight="251699200" behindDoc="0" locked="0" layoutInCell="0" allowOverlap="1" wp14:anchorId="41102D7C" wp14:editId="2F075926">
                <wp:simplePos x="0" y="0"/>
                <wp:positionH relativeFrom="column">
                  <wp:posOffset>2672715</wp:posOffset>
                </wp:positionH>
                <wp:positionV relativeFrom="paragraph">
                  <wp:posOffset>1400175</wp:posOffset>
                </wp:positionV>
                <wp:extent cx="2413635" cy="443230"/>
                <wp:effectExtent l="0" t="0" r="0" b="4445"/>
                <wp:wrapSquare wrapText="bothSides"/>
                <wp:docPr id="247397121" name="Prostokąt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635" cy="443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5816D2" w14:textId="77777777" w:rsidR="005E5D92" w:rsidRDefault="00BE6A00">
                            <w:pPr>
                              <w:pStyle w:val="Nagwek8"/>
                            </w:pPr>
                            <w:r>
                              <w:t>Ryc. 27. Dzień Babci i Dziadka</w:t>
                            </w:r>
                          </w:p>
                          <w:p w14:paraId="0B705F58" w14:textId="77777777" w:rsidR="005E5D92" w:rsidRDefault="00BE6A00">
                            <w:pPr>
                              <w:pStyle w:val="Nagwek8"/>
                            </w:pPr>
                            <w:r>
                              <w:t xml:space="preserve"> w świetlicy  </w:t>
                            </w:r>
                            <w:r>
                              <w:rPr>
                                <w:bCs w:val="0"/>
                              </w:rPr>
                              <w:t xml:space="preserve">(Fot. T. D. </w:t>
                            </w:r>
                            <w:proofErr w:type="spellStart"/>
                            <w:r>
                              <w:rPr>
                                <w:bCs w:val="0"/>
                              </w:rPr>
                              <w:t>Hołodowska</w:t>
                            </w:r>
                            <w:proofErr w:type="spellEnd"/>
                            <w:r>
                              <w:rPr>
                                <w:b w:val="0"/>
                                <w:bCs w:val="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102D7C" id="Prostokąt 9" o:spid="_x0000_s1051" style="position:absolute;left:0;text-align:left;margin-left:210.45pt;margin-top:110.25pt;width:190.05pt;height:34.9pt;z-index:251699200;visibility:visible;mso-wrap-style:square;mso-width-percent:0;mso-height-percent:0;mso-wrap-distance-left:11.05pt;mso-wrap-distance-top:2.1pt;mso-wrap-distance-right:11.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" o:allowincell="f" stroked="f">
                <v:textbox>
                  <w:txbxContent>
                    <w:p w14:paraId="615816D2" w14:textId="77777777" w:rsidR="005E5D92" w:rsidRDefault="00BE6A00">
                      <w:pPr>
                        <w:pStyle w:val="Nagwek8"/>
                      </w:pPr>
                      <w:r>
                        <w:t>Ryc. 27. Dzień Babci i Dziadka</w:t>
                      </w:r>
                    </w:p>
                    <w:p w14:paraId="0B705F58" w14:textId="77777777" w:rsidR="005E5D92" w:rsidRDefault="00BE6A00">
                      <w:pPr>
                        <w:pStyle w:val="Nagwek8"/>
                      </w:pPr>
                      <w:r>
                        <w:t xml:space="preserve"> w świetlicy  </w:t>
                      </w:r>
                      <w:r>
                        <w:rPr>
                          <w:bCs w:val="0"/>
                        </w:rPr>
                        <w:t xml:space="preserve">(Fot. T. D. </w:t>
                      </w:r>
                      <w:proofErr w:type="spellStart"/>
                      <w:r>
                        <w:rPr>
                          <w:bCs w:val="0"/>
                        </w:rPr>
                        <w:t>Hołodowska</w:t>
                      </w:r>
                      <w:proofErr w:type="spellEnd"/>
                      <w:r>
                        <w:rPr>
                          <w:b w:val="0"/>
                          <w:bCs w:val="0"/>
                        </w:rPr>
                        <w:t>)</w:t>
                      </w:r>
                    </w:p>
                  </w:txbxContent>
                </v:textbox>
                <w10:wrap type="square"/>
              </v:rect>
            </w:pict>
          </mc:Fallback>
        </mc:AlternateContent>
      </w:r>
      <w:r w:rsidR="00CC4EA7">
        <w:t>zajęcia w ramach zagospodarowania czasu wolnego dla dzieci i młodzieży podczas ferii zimowych i wakacji,</w:t>
      </w:r>
    </w:p>
    <w:p w14:paraId="4B29CE44" w14:textId="1A22DC87" w:rsidR="005E5D92" w:rsidRDefault="00BE6A00" w:rsidP="00217A6F">
      <w:pPr>
        <w:pStyle w:val="Teksttreci27"/>
        <w:numPr>
          <w:ilvl w:val="0"/>
          <w:numId w:val="2"/>
        </w:numPr>
        <w:shd w:val="clear" w:color="auto" w:fill="auto"/>
        <w:tabs>
          <w:tab w:val="left" w:pos="760"/>
        </w:tabs>
        <w:spacing w:before="0" w:after="0"/>
        <w:ind w:left="709" w:hanging="360"/>
        <w:jc w:val="left"/>
      </w:pPr>
      <w:r>
        <w:t xml:space="preserve">imprezy okolicznościowe tj. „Dzień Babci”, „Dzień Matki”, </w:t>
      </w:r>
      <w:r>
        <w:lastRenderedPageBreak/>
        <w:t>„Dzień Dziecka”, bal sylwestrowy, bal przebierańców dla osób dorosłych,</w:t>
      </w:r>
    </w:p>
    <w:p w14:paraId="1DDAEF61" w14:textId="756EF820" w:rsidR="005E5D92" w:rsidRDefault="00BE6A00" w:rsidP="00217A6F">
      <w:pPr>
        <w:pStyle w:val="Teksttreci27"/>
        <w:numPr>
          <w:ilvl w:val="0"/>
          <w:numId w:val="2"/>
        </w:numPr>
        <w:shd w:val="clear" w:color="auto" w:fill="auto"/>
        <w:tabs>
          <w:tab w:val="left" w:pos="760"/>
        </w:tabs>
        <w:spacing w:before="0" w:after="0"/>
        <w:ind w:left="709" w:hanging="360"/>
        <w:jc w:val="left"/>
      </w:pPr>
      <w:r>
        <w:t>gry i zabawy integracyjne, ruchowe dla dzieci,</w:t>
      </w:r>
    </w:p>
    <w:p w14:paraId="731E2C8F" w14:textId="478F5574" w:rsidR="005E5D92" w:rsidRDefault="00CC4EA7" w:rsidP="00217A6F">
      <w:pPr>
        <w:pStyle w:val="Teksttreci27"/>
        <w:numPr>
          <w:ilvl w:val="0"/>
          <w:numId w:val="2"/>
        </w:numPr>
        <w:shd w:val="clear" w:color="auto" w:fill="auto"/>
        <w:tabs>
          <w:tab w:val="left" w:pos="760"/>
        </w:tabs>
        <w:spacing w:before="0" w:after="0"/>
        <w:ind w:left="709" w:hanging="360"/>
        <w:jc w:val="left"/>
      </w:pPr>
      <w:r>
        <w:rPr>
          <w:b/>
          <w:bCs/>
          <w:noProof/>
        </w:rPr>
        <w:drawing>
          <wp:anchor distT="0" distB="0" distL="114300" distR="114300" simplePos="0" relativeHeight="251641344" behindDoc="0" locked="0" layoutInCell="0" allowOverlap="1" wp14:anchorId="3A522D68" wp14:editId="3F841CC5">
            <wp:simplePos x="0" y="0"/>
            <wp:positionH relativeFrom="column">
              <wp:posOffset>2841625</wp:posOffset>
            </wp:positionH>
            <wp:positionV relativeFrom="paragraph">
              <wp:posOffset>257810</wp:posOffset>
            </wp:positionV>
            <wp:extent cx="2524125" cy="1971675"/>
            <wp:effectExtent l="0" t="0" r="0" b="0"/>
            <wp:wrapTight wrapText="bothSides">
              <wp:wrapPolygon edited="0">
                <wp:start x="-20" y="0"/>
                <wp:lineTo x="-20" y="21471"/>
                <wp:lineTo x="21500" y="21471"/>
                <wp:lineTo x="21500" y="0"/>
                <wp:lineTo x="-20" y="0"/>
              </wp:wrapPolygon>
            </wp:wrapTight>
            <wp:docPr id="88"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Obraz 20"/>
                    <pic:cNvPicPr>
                      <a:picLocks noChangeAspect="1" noChangeArrowheads="1"/>
                    </pic:cNvPicPr>
                  </pic:nvPicPr>
                  <pic:blipFill>
                    <a:blip r:embed="rId42"/>
                    <a:stretch>
                      <a:fillRect/>
                    </a:stretch>
                  </pic:blipFill>
                  <pic:spPr bwMode="auto">
                    <a:xfrm>
                      <a:off x="0" y="0"/>
                      <a:ext cx="2524125" cy="1971675"/>
                    </a:xfrm>
                    <a:prstGeom prst="rect">
                      <a:avLst/>
                    </a:prstGeom>
                  </pic:spPr>
                </pic:pic>
              </a:graphicData>
            </a:graphic>
          </wp:anchor>
        </w:drawing>
      </w:r>
      <w:r w:rsidR="00217A6F">
        <w:rPr>
          <w:b/>
          <w:bCs/>
          <w:noProof/>
        </w:rPr>
        <mc:AlternateContent>
          <mc:Choice Requires="wps">
            <w:drawing>
              <wp:anchor distT="0" distB="104775" distL="63500" distR="112395" simplePos="0" relativeHeight="251681792" behindDoc="0" locked="0" layoutInCell="0" allowOverlap="1" wp14:anchorId="18010CC6" wp14:editId="1142B7BC">
                <wp:simplePos x="0" y="0"/>
                <wp:positionH relativeFrom="margin">
                  <wp:posOffset>2758440</wp:posOffset>
                </wp:positionH>
                <wp:positionV relativeFrom="paragraph">
                  <wp:posOffset>2419350</wp:posOffset>
                </wp:positionV>
                <wp:extent cx="2527300" cy="452755"/>
                <wp:effectExtent l="0" t="0" r="0" b="0"/>
                <wp:wrapTight wrapText="bothSides">
                  <wp:wrapPolygon edited="0">
                    <wp:start x="0" y="0"/>
                    <wp:lineTo x="0" y="20903"/>
                    <wp:lineTo x="21491" y="20903"/>
                    <wp:lineTo x="21491" y="0"/>
                    <wp:lineTo x="0" y="0"/>
                  </wp:wrapPolygon>
                </wp:wrapTight>
                <wp:docPr id="1822815890" name="Prostokąt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7300" cy="452755"/>
                        </a:xfrm>
                        <a:prstGeom prst="rect">
                          <a:avLst/>
                        </a:prstGeom>
                        <a:noFill/>
                        <a:ln w="0">
                          <a:noFill/>
                        </a:ln>
                      </wps:spPr>
                      <wps:style>
                        <a:lnRef idx="0">
                          <a:scrgbClr r="0" g="0" b="0"/>
                        </a:lnRef>
                        <a:fillRef idx="0">
                          <a:scrgbClr r="0" g="0" b="0"/>
                        </a:fillRef>
                        <a:effectRef idx="0">
                          <a:scrgbClr r="0" g="0" b="0"/>
                        </a:effectRef>
                        <a:fontRef idx="minor"/>
                      </wps:style>
                      <wps:txbx>
                        <w:txbxContent>
                          <w:p w14:paraId="2FB36D91" w14:textId="77777777" w:rsidR="005E5D92" w:rsidRDefault="005E5D92">
                            <w:pPr>
                              <w:pStyle w:val="Zawartoramki"/>
                              <w:jc w:val="center"/>
                              <w:rPr>
                                <w:sz w:val="2"/>
                                <w:szCs w:val="2"/>
                              </w:rPr>
                            </w:pPr>
                          </w:p>
                          <w:p w14:paraId="117F21D4" w14:textId="77777777" w:rsidR="005E5D92" w:rsidRDefault="00BE6A00">
                            <w:pPr>
                              <w:pStyle w:val="Podpisobrazu3"/>
                              <w:shd w:val="clear" w:color="auto" w:fill="auto"/>
                              <w:spacing w:line="230" w:lineRule="exact"/>
                              <w:jc w:val="left"/>
                            </w:pPr>
                            <w:r>
                              <w:rPr>
                                <w:b/>
                              </w:rPr>
                              <w:t>Ryc. 29. „Fantazje ze sznurka” - prace uczestników warsztatów</w:t>
                            </w:r>
                          </w:p>
                          <w:p w14:paraId="554186CC" w14:textId="77777777" w:rsidR="005E5D92" w:rsidRDefault="00BE6A00">
                            <w:pPr>
                              <w:pStyle w:val="Podpisobrazu3"/>
                              <w:shd w:val="clear" w:color="auto" w:fill="auto"/>
                              <w:spacing w:line="230" w:lineRule="exact"/>
                              <w:jc w:val="left"/>
                              <w:rPr>
                                <w:b/>
                              </w:rPr>
                            </w:pPr>
                            <w:r>
                              <w:rPr>
                                <w:b/>
                              </w:rPr>
                              <w:t xml:space="preserve">(Fot. D. </w:t>
                            </w:r>
                            <w:proofErr w:type="spellStart"/>
                            <w:r>
                              <w:rPr>
                                <w:b/>
                              </w:rPr>
                              <w:t>Hołodowska</w:t>
                            </w:r>
                            <w:proofErr w:type="spellEnd"/>
                            <w:r>
                              <w:rPr>
                                <w:b/>
                              </w:rPr>
                              <w:t>)</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18010CC6" id="Prostokąt 36" o:spid="_x0000_s1052" style="position:absolute;left:0;text-align:left;margin-left:217.2pt;margin-top:190.5pt;width:199pt;height:35.65pt;z-index:251681792;visibility:visible;mso-wrap-style:square;mso-width-percent:0;mso-height-percent:0;mso-wrap-distance-left:5pt;mso-wrap-distance-top:0;mso-wrap-distance-right:8.85pt;mso-wrap-distance-bottom:8.2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" o:allowincell="f" filled="f" stroked="f" strokeweight="0">
                <v:textbox style="mso-fit-shape-to-text:t" inset="0,0,0,0">
                  <w:txbxContent>
                    <w:p w14:paraId="2FB36D91" w14:textId="77777777" w:rsidR="005E5D92" w:rsidRDefault="005E5D92">
                      <w:pPr>
                        <w:pStyle w:val="Zawartoramki"/>
                        <w:jc w:val="center"/>
                        <w:rPr>
                          <w:sz w:val="2"/>
                          <w:szCs w:val="2"/>
                        </w:rPr>
                      </w:pPr>
                    </w:p>
                    <w:p w14:paraId="117F21D4" w14:textId="77777777" w:rsidR="005E5D92" w:rsidRDefault="00BE6A00">
                      <w:pPr>
                        <w:pStyle w:val="Podpisobrazu3"/>
                        <w:shd w:val="clear" w:color="auto" w:fill="auto"/>
                        <w:spacing w:line="230" w:lineRule="exact"/>
                        <w:jc w:val="left"/>
                      </w:pPr>
                      <w:r>
                        <w:rPr>
                          <w:b/>
                        </w:rPr>
                        <w:t>Ryc. 29. „Fantazje ze sznurka” - prace uczestników warsztatów</w:t>
                      </w:r>
                    </w:p>
                    <w:p w14:paraId="554186CC" w14:textId="77777777" w:rsidR="005E5D92" w:rsidRDefault="00BE6A00">
                      <w:pPr>
                        <w:pStyle w:val="Podpisobrazu3"/>
                        <w:shd w:val="clear" w:color="auto" w:fill="auto"/>
                        <w:spacing w:line="230" w:lineRule="exact"/>
                        <w:jc w:val="left"/>
                        <w:rPr>
                          <w:b/>
                        </w:rPr>
                      </w:pPr>
                      <w:r>
                        <w:rPr>
                          <w:b/>
                        </w:rPr>
                        <w:t xml:space="preserve">(Fot. D. </w:t>
                      </w:r>
                      <w:proofErr w:type="spellStart"/>
                      <w:r>
                        <w:rPr>
                          <w:b/>
                        </w:rPr>
                        <w:t>Hołodowska</w:t>
                      </w:r>
                      <w:proofErr w:type="spellEnd"/>
                      <w:r>
                        <w:rPr>
                          <w:b/>
                        </w:rPr>
                        <w:t>)</w:t>
                      </w:r>
                    </w:p>
                  </w:txbxContent>
                </v:textbox>
                <w10:wrap type="tight" anchorx="margin"/>
              </v:rect>
            </w:pict>
          </mc:Fallback>
        </mc:AlternateContent>
      </w:r>
      <w:r w:rsidR="00217A6F">
        <w:rPr>
          <w:b/>
          <w:bCs/>
          <w:noProof/>
        </w:rPr>
        <mc:AlternateContent>
          <mc:Choice Requires="wps">
            <w:drawing>
              <wp:anchor distT="210185" distB="0" distL="224790" distR="63500" simplePos="0" relativeHeight="251680768" behindDoc="0" locked="0" layoutInCell="0" allowOverlap="1" wp14:anchorId="4128CDBA" wp14:editId="4C20CB98">
                <wp:simplePos x="0" y="0"/>
                <wp:positionH relativeFrom="margin">
                  <wp:posOffset>11430</wp:posOffset>
                </wp:positionH>
                <wp:positionV relativeFrom="paragraph">
                  <wp:posOffset>2496185</wp:posOffset>
                </wp:positionV>
                <wp:extent cx="2579370" cy="424815"/>
                <wp:effectExtent l="0" t="0" r="0" b="0"/>
                <wp:wrapTight wrapText="bothSides">
                  <wp:wrapPolygon edited="0">
                    <wp:start x="0" y="0"/>
                    <wp:lineTo x="0" y="21309"/>
                    <wp:lineTo x="21536" y="21309"/>
                    <wp:lineTo x="21536" y="0"/>
                    <wp:lineTo x="0" y="0"/>
                  </wp:wrapPolygon>
                </wp:wrapTight>
                <wp:docPr id="256652128" name="Prostokąt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9370" cy="424815"/>
                        </a:xfrm>
                        <a:prstGeom prst="rect">
                          <a:avLst/>
                        </a:prstGeom>
                        <a:noFill/>
                        <a:ln w="0">
                          <a:noFill/>
                        </a:ln>
                      </wps:spPr>
                      <wps:style>
                        <a:lnRef idx="0">
                          <a:scrgbClr r="0" g="0" b="0"/>
                        </a:lnRef>
                        <a:fillRef idx="0">
                          <a:scrgbClr r="0" g="0" b="0"/>
                        </a:fillRef>
                        <a:effectRef idx="0">
                          <a:scrgbClr r="0" g="0" b="0"/>
                        </a:effectRef>
                        <a:fontRef idx="minor"/>
                      </wps:style>
                      <wps:txbx>
                        <w:txbxContent>
                          <w:p w14:paraId="1BA0CB97" w14:textId="77777777" w:rsidR="005E5D92" w:rsidRDefault="005E5D92">
                            <w:pPr>
                              <w:pStyle w:val="Zawartoramki"/>
                              <w:jc w:val="center"/>
                              <w:rPr>
                                <w:sz w:val="2"/>
                                <w:szCs w:val="2"/>
                              </w:rPr>
                            </w:pPr>
                          </w:p>
                          <w:p w14:paraId="02AF2D69" w14:textId="77777777" w:rsidR="005E5D92" w:rsidRDefault="00BE6A00">
                            <w:pPr>
                              <w:pStyle w:val="Podpisobrazu3"/>
                              <w:shd w:val="clear" w:color="auto" w:fill="auto"/>
                              <w:spacing w:line="230" w:lineRule="exact"/>
                              <w:rPr>
                                <w:b/>
                              </w:rPr>
                            </w:pPr>
                            <w:r>
                              <w:rPr>
                                <w:b/>
                              </w:rPr>
                              <w:t xml:space="preserve">Ryc. 28. „Czerwony kapturek” - grupa młodych aktorów (Fot. D. </w:t>
                            </w:r>
                            <w:proofErr w:type="spellStart"/>
                            <w:r>
                              <w:rPr>
                                <w:b/>
                              </w:rPr>
                              <w:t>Hołodowska</w:t>
                            </w:r>
                            <w:proofErr w:type="spellEnd"/>
                            <w:r>
                              <w:rPr>
                                <w:b/>
                              </w:rPr>
                              <w:t>)</w:t>
                            </w:r>
                          </w:p>
                        </w:txbxContent>
                      </wps:txbx>
                      <wps:bodyPr lIns="0" tIns="0" rIns="0" bIns="0" upright="1">
                        <a:noAutofit/>
                      </wps:bodyPr>
                    </wps:wsp>
                  </a:graphicData>
                </a:graphic>
                <wp14:sizeRelH relativeFrom="page">
                  <wp14:pctWidth>0</wp14:pctWidth>
                </wp14:sizeRelH>
                <wp14:sizeRelV relativeFrom="page">
                  <wp14:pctHeight>0</wp14:pctHeight>
                </wp14:sizeRelV>
              </wp:anchor>
            </w:drawing>
          </mc:Choice>
          <mc:Fallback>
            <w:pict>
              <v:rect w14:anchorId="4128CDBA" id="Prostokąt 35" o:spid="_x0000_s1053" style="position:absolute;left:0;text-align:left;margin-left:.9pt;margin-top:196.55pt;width:203.1pt;height:33.45pt;z-index:251680768;visibility:visible;mso-wrap-style:square;mso-width-percent:0;mso-height-percent:0;mso-wrap-distance-left:17.7pt;mso-wrap-distance-top:16.55pt;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" o:allowincell="f" filled="f" stroked="f" strokeweight="0">
                <v:textbox inset="0,0,0,0">
                  <w:txbxContent>
                    <w:p w14:paraId="1BA0CB97" w14:textId="77777777" w:rsidR="005E5D92" w:rsidRDefault="005E5D92">
                      <w:pPr>
                        <w:pStyle w:val="Zawartoramki"/>
                        <w:jc w:val="center"/>
                        <w:rPr>
                          <w:sz w:val="2"/>
                          <w:szCs w:val="2"/>
                        </w:rPr>
                      </w:pPr>
                    </w:p>
                    <w:p w14:paraId="02AF2D69" w14:textId="77777777" w:rsidR="005E5D92" w:rsidRDefault="00BE6A00">
                      <w:pPr>
                        <w:pStyle w:val="Podpisobrazu3"/>
                        <w:shd w:val="clear" w:color="auto" w:fill="auto"/>
                        <w:spacing w:line="230" w:lineRule="exact"/>
                        <w:rPr>
                          <w:b/>
                        </w:rPr>
                      </w:pPr>
                      <w:r>
                        <w:rPr>
                          <w:b/>
                        </w:rPr>
                        <w:t xml:space="preserve">Ryc. 28. „Czerwony kapturek” - grupa młodych aktorów (Fot. D. </w:t>
                      </w:r>
                      <w:proofErr w:type="spellStart"/>
                      <w:r>
                        <w:rPr>
                          <w:b/>
                        </w:rPr>
                        <w:t>Hołodowska</w:t>
                      </w:r>
                      <w:proofErr w:type="spellEnd"/>
                      <w:r>
                        <w:rPr>
                          <w:b/>
                        </w:rPr>
                        <w:t>)</w:t>
                      </w:r>
                    </w:p>
                  </w:txbxContent>
                </v:textbox>
                <w10:wrap type="tight" anchorx="margin"/>
              </v:rect>
            </w:pict>
          </mc:Fallback>
        </mc:AlternateContent>
      </w:r>
      <w:r>
        <w:t>zajęcia rękodzielniczo - manualne dla dzieci, młodzieży i dorosłych- cyklicznie.</w:t>
      </w:r>
    </w:p>
    <w:p w14:paraId="67A05F5C" w14:textId="664F263A" w:rsidR="005E5D92" w:rsidRDefault="00CC4EA7">
      <w:pPr>
        <w:pStyle w:val="Teksttreci70"/>
        <w:shd w:val="clear" w:color="auto" w:fill="auto"/>
        <w:spacing w:before="0" w:after="0" w:line="246" w:lineRule="exact"/>
        <w:jc w:val="left"/>
        <w:rPr>
          <w:b w:val="0"/>
          <w:bCs w:val="0"/>
        </w:rPr>
      </w:pPr>
      <w:r>
        <w:rPr>
          <w:b w:val="0"/>
          <w:bCs w:val="0"/>
          <w:noProof/>
        </w:rPr>
        <w:drawing>
          <wp:anchor distT="0" distB="0" distL="114300" distR="114300" simplePos="0" relativeHeight="251650560" behindDoc="0" locked="0" layoutInCell="0" allowOverlap="1" wp14:anchorId="36244843" wp14:editId="6F762741">
            <wp:simplePos x="0" y="0"/>
            <wp:positionH relativeFrom="column">
              <wp:posOffset>15875</wp:posOffset>
            </wp:positionH>
            <wp:positionV relativeFrom="paragraph">
              <wp:posOffset>16510</wp:posOffset>
            </wp:positionV>
            <wp:extent cx="2576195" cy="1948815"/>
            <wp:effectExtent l="0" t="0" r="0" b="0"/>
            <wp:wrapTight wrapText="bothSides">
              <wp:wrapPolygon edited="0">
                <wp:start x="-23" y="0"/>
                <wp:lineTo x="-23" y="21302"/>
                <wp:lineTo x="21387" y="21302"/>
                <wp:lineTo x="21387" y="0"/>
                <wp:lineTo x="-23" y="0"/>
              </wp:wrapPolygon>
            </wp:wrapTight>
            <wp:docPr id="89"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braz 18"/>
                    <pic:cNvPicPr>
                      <a:picLocks noChangeAspect="1" noChangeArrowheads="1"/>
                    </pic:cNvPicPr>
                  </pic:nvPicPr>
                  <pic:blipFill>
                    <a:blip r:embed="rId43"/>
                    <a:stretch>
                      <a:fillRect/>
                    </a:stretch>
                  </pic:blipFill>
                  <pic:spPr bwMode="auto">
                    <a:xfrm>
                      <a:off x="0" y="0"/>
                      <a:ext cx="2576195" cy="1948815"/>
                    </a:xfrm>
                    <a:prstGeom prst="rect">
                      <a:avLst/>
                    </a:prstGeom>
                  </pic:spPr>
                </pic:pic>
              </a:graphicData>
            </a:graphic>
          </wp:anchor>
        </w:drawing>
      </w:r>
    </w:p>
    <w:p w14:paraId="688D350C" w14:textId="463DF670" w:rsidR="005E5D92" w:rsidRDefault="00F14976" w:rsidP="00CC4EA7">
      <w:pPr>
        <w:pStyle w:val="Teksttreci70"/>
        <w:shd w:val="clear" w:color="auto" w:fill="auto"/>
        <w:spacing w:before="0" w:after="0" w:line="360" w:lineRule="auto"/>
        <w:jc w:val="left"/>
        <w:rPr>
          <w:b w:val="0"/>
          <w:bCs w:val="0"/>
        </w:rPr>
      </w:pPr>
      <w:r>
        <w:rPr>
          <w:b w:val="0"/>
          <w:bCs w:val="0"/>
        </w:rPr>
        <w:t xml:space="preserve">Organizację w/w działań świetlicę wspierają: filia biblioteczna w Żytkiejmach, Ochotnicza Straż Pożarna w Żytkiejmach, Stowarzyszenie </w:t>
      </w:r>
      <w:proofErr w:type="spellStart"/>
      <w:r>
        <w:rPr>
          <w:b w:val="0"/>
          <w:bCs w:val="0"/>
        </w:rPr>
        <w:t>Żytkiejmska</w:t>
      </w:r>
      <w:proofErr w:type="spellEnd"/>
      <w:r>
        <w:rPr>
          <w:b w:val="0"/>
          <w:bCs w:val="0"/>
        </w:rPr>
        <w:t xml:space="preserve"> Struga, Szkoła Podstawowa w Żytkiejmach, Park Krajobrazowy Puszczy Rominckiej.</w:t>
      </w:r>
    </w:p>
    <w:p w14:paraId="0C38EEB2" w14:textId="77777777" w:rsidR="005E5D92" w:rsidRDefault="005E5D92">
      <w:pPr>
        <w:pStyle w:val="Teksttreci70"/>
        <w:shd w:val="clear" w:color="auto" w:fill="auto"/>
        <w:spacing w:before="0" w:after="0"/>
        <w:rPr>
          <w:b w:val="0"/>
          <w:bCs w:val="0"/>
        </w:rPr>
      </w:pPr>
    </w:p>
    <w:p w14:paraId="7F29D443" w14:textId="4F3205B7" w:rsidR="005E5D92" w:rsidRDefault="00217A6F">
      <w:pPr>
        <w:pStyle w:val="Teksttreci70"/>
        <w:shd w:val="clear" w:color="auto" w:fill="auto"/>
        <w:spacing w:before="0" w:after="0"/>
      </w:pPr>
      <w:r>
        <w:rPr>
          <w:noProof/>
        </w:rPr>
        <mc:AlternateContent>
          <mc:Choice Requires="wps">
            <w:drawing>
              <wp:anchor distT="210185" distB="0" distL="63500" distR="311150" simplePos="0" relativeHeight="251679744" behindDoc="0" locked="0" layoutInCell="0" allowOverlap="1" wp14:anchorId="2C1C6896" wp14:editId="0C3E5AE7">
                <wp:simplePos x="0" y="0"/>
                <wp:positionH relativeFrom="margin">
                  <wp:posOffset>2819400</wp:posOffset>
                </wp:positionH>
                <wp:positionV relativeFrom="paragraph">
                  <wp:posOffset>2169160</wp:posOffset>
                </wp:positionV>
                <wp:extent cx="2444750" cy="478155"/>
                <wp:effectExtent l="0" t="0" r="0" b="0"/>
                <wp:wrapTight wrapText="bothSides">
                  <wp:wrapPolygon edited="0">
                    <wp:start x="0" y="0"/>
                    <wp:lineTo x="0" y="21514"/>
                    <wp:lineTo x="21544" y="21514"/>
                    <wp:lineTo x="21544" y="0"/>
                    <wp:lineTo x="0" y="0"/>
                  </wp:wrapPolygon>
                </wp:wrapTight>
                <wp:docPr id="414562099" name="Prostokąt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44750" cy="478155"/>
                        </a:xfrm>
                        <a:prstGeom prst="rect">
                          <a:avLst/>
                        </a:prstGeom>
                        <a:noFill/>
                        <a:ln w="0">
                          <a:noFill/>
                        </a:ln>
                      </wps:spPr>
                      <wps:style>
                        <a:lnRef idx="0">
                          <a:scrgbClr r="0" g="0" b="0"/>
                        </a:lnRef>
                        <a:fillRef idx="0">
                          <a:scrgbClr r="0" g="0" b="0"/>
                        </a:fillRef>
                        <a:effectRef idx="0">
                          <a:scrgbClr r="0" g="0" b="0"/>
                        </a:effectRef>
                        <a:fontRef idx="minor"/>
                      </wps:style>
                      <wps:txbx>
                        <w:txbxContent>
                          <w:p w14:paraId="3A835F8C" w14:textId="77777777" w:rsidR="005E5D92" w:rsidRDefault="005E5D92">
                            <w:pPr>
                              <w:pStyle w:val="Zawartoramki"/>
                              <w:jc w:val="center"/>
                              <w:rPr>
                                <w:sz w:val="2"/>
                                <w:szCs w:val="2"/>
                              </w:rPr>
                            </w:pPr>
                          </w:p>
                          <w:p w14:paraId="5CF555E6" w14:textId="77777777" w:rsidR="005E5D92" w:rsidRDefault="00BE6A00">
                            <w:pPr>
                              <w:pStyle w:val="Podpisobrazu3"/>
                              <w:shd w:val="clear" w:color="auto" w:fill="auto"/>
                              <w:spacing w:line="224" w:lineRule="exact"/>
                              <w:jc w:val="left"/>
                            </w:pPr>
                            <w:r>
                              <w:rPr>
                                <w:b/>
                              </w:rPr>
                              <w:t>Ryc. 30. Zajęcia w Świetlicy Wiejskiej</w:t>
                            </w:r>
                          </w:p>
                          <w:p w14:paraId="4AED42CD" w14:textId="77777777" w:rsidR="005E5D92" w:rsidRDefault="00BE6A00">
                            <w:pPr>
                              <w:pStyle w:val="Podpisobrazu3"/>
                              <w:shd w:val="clear" w:color="auto" w:fill="auto"/>
                              <w:spacing w:line="224" w:lineRule="exact"/>
                              <w:jc w:val="left"/>
                            </w:pPr>
                            <w:r>
                              <w:rPr>
                                <w:b/>
                              </w:rPr>
                              <w:t xml:space="preserve">(Fot. D. </w:t>
                            </w:r>
                            <w:proofErr w:type="spellStart"/>
                            <w:r>
                              <w:rPr>
                                <w:b/>
                              </w:rPr>
                              <w:t>Hołodowska</w:t>
                            </w:r>
                            <w:proofErr w:type="spellEnd"/>
                            <w:r>
                              <w:rPr>
                                <w:b/>
                              </w:rPr>
                              <w:t>)</w:t>
                            </w:r>
                          </w:p>
                        </w:txbxContent>
                      </wps:txbx>
                      <wps:bodyPr lIns="0" tIns="0" rIns="0" bIns="0" upright="1">
                        <a:noAutofit/>
                      </wps:bodyPr>
                    </wps:wsp>
                  </a:graphicData>
                </a:graphic>
                <wp14:sizeRelH relativeFrom="page">
                  <wp14:pctWidth>0</wp14:pctWidth>
                </wp14:sizeRelH>
                <wp14:sizeRelV relativeFrom="page">
                  <wp14:pctHeight>0</wp14:pctHeight>
                </wp14:sizeRelV>
              </wp:anchor>
            </w:drawing>
          </mc:Choice>
          <mc:Fallback>
            <w:pict>
              <v:rect w14:anchorId="2C1C6896" id="Prostokąt 34" o:spid="_x0000_s1054" style="position:absolute;left:0;text-align:left;margin-left:222pt;margin-top:170.8pt;width:192.5pt;height:37.65pt;z-index:251679744;visibility:visible;mso-wrap-style:square;mso-width-percent:0;mso-height-percent:0;mso-wrap-distance-left:5pt;mso-wrap-distance-top:16.55pt;mso-wrap-distance-right:24.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" o:allowincell="f" filled="f" stroked="f" strokeweight="0">
                <v:textbox inset="0,0,0,0">
                  <w:txbxContent>
                    <w:p w14:paraId="3A835F8C" w14:textId="77777777" w:rsidR="005E5D92" w:rsidRDefault="005E5D92">
                      <w:pPr>
                        <w:pStyle w:val="Zawartoramki"/>
                        <w:jc w:val="center"/>
                        <w:rPr>
                          <w:sz w:val="2"/>
                          <w:szCs w:val="2"/>
                        </w:rPr>
                      </w:pPr>
                    </w:p>
                    <w:p w14:paraId="5CF555E6" w14:textId="77777777" w:rsidR="005E5D92" w:rsidRDefault="00BE6A00">
                      <w:pPr>
                        <w:pStyle w:val="Podpisobrazu3"/>
                        <w:shd w:val="clear" w:color="auto" w:fill="auto"/>
                        <w:spacing w:line="224" w:lineRule="exact"/>
                        <w:jc w:val="left"/>
                      </w:pPr>
                      <w:r>
                        <w:rPr>
                          <w:b/>
                        </w:rPr>
                        <w:t>Ryc. 30. Zajęcia w Świetlicy Wiejskiej</w:t>
                      </w:r>
                    </w:p>
                    <w:p w14:paraId="4AED42CD" w14:textId="77777777" w:rsidR="005E5D92" w:rsidRDefault="00BE6A00">
                      <w:pPr>
                        <w:pStyle w:val="Podpisobrazu3"/>
                        <w:shd w:val="clear" w:color="auto" w:fill="auto"/>
                        <w:spacing w:line="224" w:lineRule="exact"/>
                        <w:jc w:val="left"/>
                      </w:pPr>
                      <w:r>
                        <w:rPr>
                          <w:b/>
                        </w:rPr>
                        <w:t xml:space="preserve">(Fot. D. </w:t>
                      </w:r>
                      <w:proofErr w:type="spellStart"/>
                      <w:r>
                        <w:rPr>
                          <w:b/>
                        </w:rPr>
                        <w:t>Hołodowska</w:t>
                      </w:r>
                      <w:proofErr w:type="spellEnd"/>
                      <w:r>
                        <w:rPr>
                          <w:b/>
                        </w:rPr>
                        <w:t>)</w:t>
                      </w:r>
                    </w:p>
                  </w:txbxContent>
                </v:textbox>
                <w10:wrap type="tight" anchorx="margin"/>
              </v:rect>
            </w:pict>
          </mc:Fallback>
        </mc:AlternateContent>
      </w:r>
      <w:r w:rsidR="00F14976">
        <w:rPr>
          <w:noProof/>
        </w:rPr>
        <w:drawing>
          <wp:anchor distT="0" distB="0" distL="114300" distR="114300" simplePos="0" relativeHeight="251623424" behindDoc="0" locked="0" layoutInCell="0" allowOverlap="1" wp14:anchorId="0C3EFF2E" wp14:editId="1D1B7250">
            <wp:simplePos x="0" y="0"/>
            <wp:positionH relativeFrom="column">
              <wp:posOffset>2745740</wp:posOffset>
            </wp:positionH>
            <wp:positionV relativeFrom="paragraph">
              <wp:posOffset>443865</wp:posOffset>
            </wp:positionV>
            <wp:extent cx="2653665" cy="1676400"/>
            <wp:effectExtent l="0" t="0" r="0" b="0"/>
            <wp:wrapTight wrapText="bothSides">
              <wp:wrapPolygon edited="0">
                <wp:start x="-19" y="0"/>
                <wp:lineTo x="-19" y="21328"/>
                <wp:lineTo x="21382" y="21328"/>
                <wp:lineTo x="21382" y="0"/>
                <wp:lineTo x="-19" y="0"/>
              </wp:wrapPolygon>
            </wp:wrapTight>
            <wp:docPr id="96"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braz 28"/>
                    <pic:cNvPicPr>
                      <a:picLocks noChangeAspect="1" noChangeArrowheads="1"/>
                    </pic:cNvPicPr>
                  </pic:nvPicPr>
                  <pic:blipFill>
                    <a:blip r:embed="rId44"/>
                    <a:stretch>
                      <a:fillRect/>
                    </a:stretch>
                  </pic:blipFill>
                  <pic:spPr bwMode="auto">
                    <a:xfrm>
                      <a:off x="0" y="0"/>
                      <a:ext cx="2653665" cy="1676400"/>
                    </a:xfrm>
                    <a:prstGeom prst="rect">
                      <a:avLst/>
                    </a:prstGeom>
                  </pic:spPr>
                </pic:pic>
              </a:graphicData>
            </a:graphic>
          </wp:anchor>
        </w:drawing>
      </w:r>
      <w:r w:rsidR="00F14976">
        <w:rPr>
          <w:b w:val="0"/>
          <w:bCs w:val="0"/>
        </w:rPr>
        <w:t xml:space="preserve">Na realizację podejmowanych działań świetlica pozyskuje środki finansowe m.in. z: Polskiej Akademii Rozwoju Filantropii, Fundacji Wspomagania Wsi Gołdapskiego Funduszu Lokalnego i Fundacji Wspierania Przedsiębiorczości Regionalnej w Gołdapi. Grupa „Młodzi Zdolni” działająca przy Świetlicy Wiejskiej w Żytkiejmach realizowała projekt „Fantazje ze sznurka”, podczas których można było nauczyć się </w:t>
      </w:r>
      <w:proofErr w:type="spellStart"/>
      <w:r w:rsidR="00F14976">
        <w:rPr>
          <w:b w:val="0"/>
          <w:bCs w:val="0"/>
        </w:rPr>
        <w:t>makramy</w:t>
      </w:r>
      <w:proofErr w:type="spellEnd"/>
      <w:r w:rsidR="00F14976">
        <w:rPr>
          <w:b w:val="0"/>
          <w:bCs w:val="0"/>
        </w:rPr>
        <w:t xml:space="preserve">. Projektem promującym wieś był projekt „Miejsce, w którym mieszkamy” podczas którego odbyły się warsztaty fotograficzne. W ramach projektu wydany został folder o miejscowości oraz 3 wzory pocztówek. Dzięki projektowi finansowanego przez Polską Fundację Dzieci i Młodzieży "Teatr Młodego Aktora" odbył się spektakl "Czerwony kapturek" zorganizowany przez dzieci i młodzież zrzeszone w Grupie "Aktywni to my". Po zakończeniu projektu grupa realizowała kolejne przedsięwzięcia aktorskie m.in. spektakl "Staś i Zosia", którego celem było przeciwdziałanie uzależnieniom. Scenariusz do spektaklu napisała </w:t>
      </w:r>
      <w:proofErr w:type="spellStart"/>
      <w:r w:rsidR="00F14976">
        <w:rPr>
          <w:b w:val="0"/>
          <w:bCs w:val="0"/>
        </w:rPr>
        <w:t>żytkiejmska</w:t>
      </w:r>
      <w:proofErr w:type="spellEnd"/>
      <w:r w:rsidR="00F14976">
        <w:rPr>
          <w:b w:val="0"/>
          <w:bCs w:val="0"/>
        </w:rPr>
        <w:t xml:space="preserve"> </w:t>
      </w:r>
      <w:r w:rsidR="00F14976">
        <w:rPr>
          <w:b w:val="0"/>
          <w:bCs w:val="0"/>
        </w:rPr>
        <w:lastRenderedPageBreak/>
        <w:t>młodzież.</w:t>
      </w:r>
      <w:r w:rsidR="00F14976">
        <w:rPr>
          <w:b w:val="0"/>
          <w:bCs w:val="0"/>
          <w:lang w:bidi="ar-SA"/>
        </w:rPr>
        <w:t xml:space="preserve"> </w:t>
      </w:r>
    </w:p>
    <w:p w14:paraId="02C117FD" w14:textId="77777777" w:rsidR="005E5D92" w:rsidRDefault="00BE6A00">
      <w:pPr>
        <w:pStyle w:val="Teksttreci70"/>
        <w:shd w:val="clear" w:color="auto" w:fill="auto"/>
        <w:spacing w:before="0" w:after="360"/>
        <w:rPr>
          <w:b w:val="0"/>
          <w:bCs w:val="0"/>
        </w:rPr>
      </w:pPr>
      <w:r>
        <w:rPr>
          <w:b w:val="0"/>
          <w:bCs w:val="0"/>
        </w:rPr>
        <w:t xml:space="preserve">Aby pobudzić aktywność kulturalną, twórczą i sportową mieszkańców należy wyposażyć świetlicę wiejską w dodatkowy sprzęt i urządzenia, przed budynkiem ułożyć kostkę brukową umożliwiającą prezentację twórczości lokalnej szerszemu audytorium. Trwałość budynku zapewni opaska betonowa otaczająca budynek. Konieczne wręcz jest dostosowanie odpowiedniego oświetlenia w pomieszczeniach świetlicy.  Ze względu na wysokość pomieszczeń zainstalowane oświetlenie jest stanowczo niewystarczające. Zaprojektowanie odpowiedniego oświetlenia, dostosowanego do różnego typu zajęć, spotkań i imprez zapewni odpowiedni komfort użytkownikom i spełni wymogi BHP. Prace modernizacyjne i wyposażenie świetlicy wiejskiej przyczynią się do rozwoju kulturalno- edukacyjnego oraz aktywności sportowej całej społeczności. Rozszerzy się tym samym oferta spędzania wolnego czasu przez mieszkańców </w:t>
      </w:r>
      <w:proofErr w:type="spellStart"/>
      <w:r>
        <w:rPr>
          <w:b w:val="0"/>
          <w:bCs w:val="0"/>
        </w:rPr>
        <w:t>Żytkiejm</w:t>
      </w:r>
      <w:proofErr w:type="spellEnd"/>
      <w:r>
        <w:rPr>
          <w:b w:val="0"/>
          <w:bCs w:val="0"/>
        </w:rPr>
        <w:t>.</w:t>
      </w:r>
    </w:p>
    <w:p w14:paraId="44C1EBF3" w14:textId="77777777" w:rsidR="005E5D92" w:rsidRDefault="00BE6A00">
      <w:pPr>
        <w:pStyle w:val="Nagwek20"/>
        <w:keepNext/>
        <w:keepLines/>
        <w:shd w:val="clear" w:color="auto" w:fill="auto"/>
        <w:spacing w:before="0" w:line="379" w:lineRule="exact"/>
        <w:jc w:val="both"/>
      </w:pPr>
      <w:bookmarkStart w:id="26" w:name="bookmark42"/>
      <w:r>
        <w:t>Stan infrastruktury obiektów kulturalnych</w:t>
      </w:r>
      <w:bookmarkEnd w:id="26"/>
    </w:p>
    <w:p w14:paraId="5E85951B" w14:textId="77777777" w:rsidR="005E5D92" w:rsidRDefault="00BE6A00">
      <w:pPr>
        <w:pStyle w:val="Teksttreci70"/>
        <w:shd w:val="clear" w:color="auto" w:fill="auto"/>
        <w:spacing w:before="0" w:after="356"/>
        <w:rPr>
          <w:b w:val="0"/>
          <w:bCs w:val="0"/>
        </w:rPr>
      </w:pPr>
      <w:r>
        <w:rPr>
          <w:b w:val="0"/>
          <w:bCs w:val="0"/>
        </w:rPr>
        <w:t xml:space="preserve">Władze gminy przy pomocy środków własnych i zewnętrznych poczyniły część prac modernizacyjnych w obiekcie, w którym mieści się świetlica wiejska i biblioteka. Wymieniono stolarkę okienną i stolarkę drzwiową, instalację CO, instalację elektryczną wraz z oświetleniem (które okazało się niedostateczne ze względu na wysokość pomieszczeń) i instalację sieci komputerowej. Odnowiono salę główną świetlicy wraz z posadzką, zakupiono stoły i krzesła. Modernizacja budynku objęła również montaż drzwi ewakuacyjnych w świetlicy wraz z podjazdem dla osób niepełnosprawnych. malowanie ścian wewnętrznych, wykonanie przewodów wentylacyjnych. Do pełnego wykorzystania obiektu niezbędne jest dostosowanie budynku do standardów bezpieczeństwa i poprawa jego funkcjonalności m.in. dostęp dla osób niepełnosprawnych w bibliotece. Biblioteka dysponuje 5- </w:t>
      </w:r>
      <w:proofErr w:type="spellStart"/>
      <w:r>
        <w:rPr>
          <w:b w:val="0"/>
          <w:bCs w:val="0"/>
        </w:rPr>
        <w:t>cioma</w:t>
      </w:r>
      <w:proofErr w:type="spellEnd"/>
      <w:r>
        <w:rPr>
          <w:b w:val="0"/>
          <w:bCs w:val="0"/>
        </w:rPr>
        <w:t xml:space="preserve"> komputerami z bezpłatnym dostępem do Internetu. Aby zaspokoić potrzeby i pobudzić aktywność kulturalną, twórczą i sportową mieszkańców należy doposażyć bibliotekę i świetlicę wiejską w dodatkowy sprzęt i urządzenia. Prace modernizacyjne i doposażenie świetlicy wiejskiej oraz biblioteki przyczynią się do rozwoju kulturalno- edukacyjnego oraz poprawy aktywności całej społeczności. Rozszerzy się tym samym oferta spędzania wolnego czasu przez mieszkańców </w:t>
      </w:r>
      <w:proofErr w:type="spellStart"/>
      <w:r>
        <w:rPr>
          <w:b w:val="0"/>
          <w:bCs w:val="0"/>
        </w:rPr>
        <w:t>Żytkiejm</w:t>
      </w:r>
      <w:proofErr w:type="spellEnd"/>
      <w:r>
        <w:rPr>
          <w:b w:val="0"/>
          <w:bCs w:val="0"/>
        </w:rPr>
        <w:t>.</w:t>
      </w:r>
    </w:p>
    <w:p w14:paraId="45B616C2" w14:textId="77777777" w:rsidR="005E5D92" w:rsidRDefault="00BE6A00" w:rsidP="00217A6F">
      <w:pPr>
        <w:pStyle w:val="Nagwek20"/>
        <w:keepNext/>
        <w:keepLines/>
        <w:numPr>
          <w:ilvl w:val="0"/>
          <w:numId w:val="8"/>
        </w:numPr>
        <w:shd w:val="clear" w:color="auto" w:fill="auto"/>
        <w:tabs>
          <w:tab w:val="left" w:pos="615"/>
        </w:tabs>
        <w:spacing w:before="0" w:line="384" w:lineRule="exact"/>
        <w:ind w:right="141"/>
        <w:jc w:val="left"/>
        <w:rPr>
          <w:b w:val="0"/>
          <w:bCs w:val="0"/>
        </w:rPr>
      </w:pPr>
      <w:r>
        <w:t xml:space="preserve">Działalność organizacji pozarządowych </w:t>
      </w:r>
    </w:p>
    <w:p w14:paraId="7593E42B" w14:textId="77777777" w:rsidR="005E5D92" w:rsidRDefault="00BE6A00">
      <w:pPr>
        <w:pStyle w:val="Nagwek20"/>
        <w:shd w:val="clear" w:color="auto" w:fill="auto"/>
        <w:tabs>
          <w:tab w:val="left" w:pos="615"/>
        </w:tabs>
        <w:spacing w:before="0" w:line="384" w:lineRule="exact"/>
        <w:ind w:right="141"/>
        <w:jc w:val="left"/>
        <w:rPr>
          <w:b w:val="0"/>
          <w:bCs w:val="0"/>
        </w:rPr>
      </w:pPr>
      <w:bookmarkStart w:id="27" w:name="bookmark43"/>
      <w:r>
        <w:rPr>
          <w:bCs w:val="0"/>
        </w:rPr>
        <w:t>Ochotnicza Straż Pożarna w Żytkiejmach.</w:t>
      </w:r>
      <w:bookmarkEnd w:id="27"/>
    </w:p>
    <w:p w14:paraId="45A541B4" w14:textId="62A82515" w:rsidR="005E5D92" w:rsidRDefault="00C03388">
      <w:pPr>
        <w:pStyle w:val="Teksttreci70"/>
        <w:shd w:val="clear" w:color="auto" w:fill="auto"/>
        <w:spacing w:before="0" w:after="0"/>
        <w:rPr>
          <w:b w:val="0"/>
          <w:bCs w:val="0"/>
        </w:rPr>
      </w:pPr>
      <w:r>
        <w:rPr>
          <w:noProof/>
        </w:rPr>
        <w:lastRenderedPageBreak/>
        <w:drawing>
          <wp:anchor distT="0" distB="0" distL="114300" distR="114300" simplePos="0" relativeHeight="251652608" behindDoc="0" locked="0" layoutInCell="0" allowOverlap="1" wp14:anchorId="7F019280" wp14:editId="51ADC769">
            <wp:simplePos x="0" y="0"/>
            <wp:positionH relativeFrom="column">
              <wp:posOffset>3175</wp:posOffset>
            </wp:positionH>
            <wp:positionV relativeFrom="paragraph">
              <wp:posOffset>1494790</wp:posOffset>
            </wp:positionV>
            <wp:extent cx="2743200" cy="2057400"/>
            <wp:effectExtent l="0" t="0" r="0" b="0"/>
            <wp:wrapTight wrapText="bothSides">
              <wp:wrapPolygon edited="0">
                <wp:start x="-21" y="0"/>
                <wp:lineTo x="-21" y="21378"/>
                <wp:lineTo x="21431" y="21378"/>
                <wp:lineTo x="21431" y="0"/>
                <wp:lineTo x="-21" y="0"/>
              </wp:wrapPolygon>
            </wp:wrapTight>
            <wp:docPr id="99"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Obraz 17"/>
                    <pic:cNvPicPr>
                      <a:picLocks noChangeAspect="1" noChangeArrowheads="1"/>
                    </pic:cNvPicPr>
                  </pic:nvPicPr>
                  <pic:blipFill>
                    <a:blip r:embed="rId45"/>
                    <a:stretch>
                      <a:fillRect/>
                    </a:stretch>
                  </pic:blipFill>
                  <pic:spPr bwMode="auto">
                    <a:xfrm>
                      <a:off x="0" y="0"/>
                      <a:ext cx="2743200" cy="2057400"/>
                    </a:xfrm>
                    <a:prstGeom prst="rect">
                      <a:avLst/>
                    </a:prstGeom>
                  </pic:spPr>
                </pic:pic>
              </a:graphicData>
            </a:graphic>
          </wp:anchor>
        </w:drawing>
      </w:r>
      <w:r>
        <w:rPr>
          <w:b w:val="0"/>
          <w:bCs w:val="0"/>
        </w:rPr>
        <w:t xml:space="preserve">Z inicjatywy mieszkańców wsi Żytkiejmy w 1947 r. powołana została Ochotnicza Straż Pożarna w Żytkiejmach. Pierwszymi założycielami jednostki byli wówczas obecnie nie żyjący już druhowie: Józef </w:t>
      </w:r>
      <w:proofErr w:type="spellStart"/>
      <w:r>
        <w:rPr>
          <w:b w:val="0"/>
          <w:bCs w:val="0"/>
        </w:rPr>
        <w:t>Walendykiewicz</w:t>
      </w:r>
      <w:proofErr w:type="spellEnd"/>
      <w:r>
        <w:rPr>
          <w:b w:val="0"/>
          <w:bCs w:val="0"/>
        </w:rPr>
        <w:t xml:space="preserve"> Stefan Jabłoński - pierwszy naczelnik OSP, Jan </w:t>
      </w:r>
      <w:proofErr w:type="spellStart"/>
      <w:r>
        <w:rPr>
          <w:b w:val="0"/>
          <w:bCs w:val="0"/>
        </w:rPr>
        <w:t>Karejwo</w:t>
      </w:r>
      <w:proofErr w:type="spellEnd"/>
      <w:r>
        <w:rPr>
          <w:b w:val="0"/>
          <w:bCs w:val="0"/>
        </w:rPr>
        <w:t xml:space="preserve"> i Władysław </w:t>
      </w:r>
      <w:proofErr w:type="spellStart"/>
      <w:r>
        <w:rPr>
          <w:b w:val="0"/>
          <w:bCs w:val="0"/>
        </w:rPr>
        <w:t>Stachniewicz</w:t>
      </w:r>
      <w:proofErr w:type="spellEnd"/>
      <w:r>
        <w:rPr>
          <w:b w:val="0"/>
          <w:bCs w:val="0"/>
        </w:rPr>
        <w:t>. Ciężka sytuacja powojenna nie pozwalała na stworzenie dogodnych warunków do działania. Przedwojenny drewniany budynek wybudowany w 1922 r. również był za czasów niemieckich. Zniszczony działaniami wojennymi potrzebował remontu. Widząc potrzebę, mieszkańcy nie czekali na pomoc władz. Budynek odnowiono w ramach czynów społecznych.</w:t>
      </w:r>
    </w:p>
    <w:p w14:paraId="6FD6686F" w14:textId="7684EE14" w:rsidR="005E5D92" w:rsidRDefault="00217A6F">
      <w:pPr>
        <w:pStyle w:val="Teksttreci70"/>
        <w:shd w:val="clear" w:color="auto" w:fill="auto"/>
        <w:spacing w:before="0" w:after="0"/>
      </w:pPr>
      <w:r>
        <w:rPr>
          <w:noProof/>
        </w:rPr>
        <mc:AlternateContent>
          <mc:Choice Requires="wps">
            <w:drawing>
              <wp:anchor distT="18415" distB="103505" distL="63500" distR="112395" simplePos="0" relativeHeight="251678720" behindDoc="0" locked="0" layoutInCell="0" allowOverlap="1" wp14:anchorId="4C6CEE81" wp14:editId="072A22C7">
                <wp:simplePos x="0" y="0"/>
                <wp:positionH relativeFrom="margin">
                  <wp:posOffset>635</wp:posOffset>
                </wp:positionH>
                <wp:positionV relativeFrom="paragraph">
                  <wp:posOffset>1169670</wp:posOffset>
                </wp:positionV>
                <wp:extent cx="2750185" cy="156845"/>
                <wp:effectExtent l="0" t="0" r="0" b="0"/>
                <wp:wrapSquare wrapText="largest"/>
                <wp:docPr id="1974225287" name="Prostokąt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50185" cy="156845"/>
                        </a:xfrm>
                        <a:prstGeom prst="rect">
                          <a:avLst/>
                        </a:prstGeom>
                        <a:noFill/>
                        <a:ln w="0">
                          <a:noFill/>
                        </a:ln>
                      </wps:spPr>
                      <wps:style>
                        <a:lnRef idx="0">
                          <a:scrgbClr r="0" g="0" b="0"/>
                        </a:lnRef>
                        <a:fillRef idx="0">
                          <a:scrgbClr r="0" g="0" b="0"/>
                        </a:fillRef>
                        <a:effectRef idx="0">
                          <a:scrgbClr r="0" g="0" b="0"/>
                        </a:effectRef>
                        <a:fontRef idx="minor"/>
                      </wps:style>
                      <wps:txbx>
                        <w:txbxContent>
                          <w:p w14:paraId="30DD453B" w14:textId="77777777" w:rsidR="005E5D92" w:rsidRDefault="005E5D92">
                            <w:pPr>
                              <w:pStyle w:val="Zawartoramki"/>
                              <w:jc w:val="center"/>
                              <w:rPr>
                                <w:sz w:val="2"/>
                                <w:szCs w:val="2"/>
                              </w:rPr>
                            </w:pPr>
                          </w:p>
                          <w:p w14:paraId="33B5BBFB" w14:textId="77777777" w:rsidR="005E5D92" w:rsidRDefault="00BE6A00">
                            <w:pPr>
                              <w:pStyle w:val="Podpisobrazu3"/>
                              <w:shd w:val="clear" w:color="auto" w:fill="auto"/>
                              <w:spacing w:line="224" w:lineRule="exact"/>
                              <w:jc w:val="left"/>
                              <w:rPr>
                                <w:b/>
                              </w:rPr>
                            </w:pPr>
                            <w:r>
                              <w:rPr>
                                <w:b/>
                              </w:rPr>
                              <w:t>Ryc. 31. OSP Żytkiejmy (Fot. T. Rydzewska)</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4C6CEE81" id="Prostokąt 33" o:spid="_x0000_s1055" style="position:absolute;left:0;text-align:left;margin-left:.05pt;margin-top:92.1pt;width:216.55pt;height:12.35pt;z-index:251678720;visibility:visible;mso-wrap-style:square;mso-width-percent:0;mso-height-percent:0;mso-wrap-distance-left:5pt;mso-wrap-distance-top:1.45pt;mso-wrap-distance-right:8.85pt;mso-wrap-distance-bottom:8.1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" o:allowincell="f" filled="f" stroked="f" strokeweight="0">
                <v:textbox style="mso-fit-shape-to-text:t" inset="0,0,0,0">
                  <w:txbxContent>
                    <w:p w14:paraId="30DD453B" w14:textId="77777777" w:rsidR="005E5D92" w:rsidRDefault="005E5D92">
                      <w:pPr>
                        <w:pStyle w:val="Zawartoramki"/>
                        <w:jc w:val="center"/>
                        <w:rPr>
                          <w:sz w:val="2"/>
                          <w:szCs w:val="2"/>
                        </w:rPr>
                      </w:pPr>
                    </w:p>
                    <w:p w14:paraId="33B5BBFB" w14:textId="77777777" w:rsidR="005E5D92" w:rsidRDefault="00BE6A00">
                      <w:pPr>
                        <w:pStyle w:val="Podpisobrazu3"/>
                        <w:shd w:val="clear" w:color="auto" w:fill="auto"/>
                        <w:spacing w:line="224" w:lineRule="exact"/>
                        <w:jc w:val="left"/>
                        <w:rPr>
                          <w:b/>
                        </w:rPr>
                      </w:pPr>
                      <w:r>
                        <w:rPr>
                          <w:b/>
                        </w:rPr>
                        <w:t>Ryc. 31. OSP Żytkiejmy (Fot. T. Rydzewska)</w:t>
                      </w:r>
                    </w:p>
                  </w:txbxContent>
                </v:textbox>
                <w10:wrap type="square" side="largest" anchorx="margin"/>
              </v:rect>
            </w:pict>
          </mc:Fallback>
        </mc:AlternateContent>
      </w:r>
      <w:r w:rsidR="00F14976">
        <w:rPr>
          <w:b w:val="0"/>
          <w:bCs w:val="0"/>
        </w:rPr>
        <w:t>Z biegiem czasu w szeregi jednostki wstępowała, większość mężczyzn ze wsi, a w</w:t>
      </w:r>
      <w:r w:rsidR="00F14976">
        <w:t xml:space="preserve"> </w:t>
      </w:r>
      <w:r w:rsidR="00F14976">
        <w:rPr>
          <w:b w:val="0"/>
          <w:bCs w:val="0"/>
        </w:rPr>
        <w:t xml:space="preserve">późniejszym okresie także kobiety. Pierwszy wyposażeniem jednostki OSP były pospolite, jeszcze do dziś stosowane bosaki, toporki, drabiny, wiadra, później pompa ręczna z wężami i sikawkami. Do przewożenia wyznaczono parokonne wozy na drewnianych kołach. Alarmy ogłaszano używając trąbki oraz pospolitej felgi metalowej. Po kilku latach zaczęto używać syreny ręcznej. Również nie zapomniano o działalności kulturowo - rozrywkowej jak zabawy taneczne, obchody dnia strażaka, itp. Wszelkie dochody przeznaczano na zakup sprzętu pożarowego, ubrań ochronnych i wyjściowych. Po kilku latach jednostka posiadała już pompę spalinową, kaski ochronne oraz wiele innego sprzęt. </w:t>
      </w:r>
    </w:p>
    <w:p w14:paraId="0F71668F" w14:textId="77777777" w:rsidR="005E5D92" w:rsidRDefault="00BE6A00">
      <w:pPr>
        <w:pStyle w:val="Teksttreci70"/>
        <w:shd w:val="clear" w:color="auto" w:fill="auto"/>
        <w:spacing w:before="0" w:after="0"/>
        <w:rPr>
          <w:b w:val="0"/>
          <w:bCs w:val="0"/>
        </w:rPr>
      </w:pPr>
      <w:r>
        <w:rPr>
          <w:b w:val="0"/>
          <w:bCs w:val="0"/>
        </w:rPr>
        <w:t>Około roku 1950 w posiadaniu OSP znalazł się samochód strażacki ze skrzynią, który był wykorzystywany do akcji. Z roku na rok jednostka swoją działalnością, zdyscyplinowaniem druhów oraz działaniem w terenie, stawała się bardziej prężna i mobilna.</w:t>
      </w:r>
    </w:p>
    <w:p w14:paraId="0C7835B9" w14:textId="77777777" w:rsidR="005E5D92" w:rsidRDefault="00BE6A00">
      <w:pPr>
        <w:pStyle w:val="Teksttreci70"/>
        <w:shd w:val="clear" w:color="auto" w:fill="auto"/>
        <w:spacing w:before="0" w:after="0"/>
        <w:rPr>
          <w:b w:val="0"/>
          <w:bCs w:val="0"/>
        </w:rPr>
      </w:pPr>
      <w:r>
        <w:rPr>
          <w:b w:val="0"/>
          <w:bCs w:val="0"/>
        </w:rPr>
        <w:t>Z upływem lat przybywało więcej nowoczesnego sprzętu. Problemem w tym przypadku był drewniany, od wielu lat nie remontowany budynek remizy. Ze względu na bardzo zły stan techniczny istniejącej remizy, w dniu 06.08.1998 r. została rozpoczęta budowa nowej.</w:t>
      </w:r>
    </w:p>
    <w:p w14:paraId="7AB1AF67" w14:textId="77777777" w:rsidR="005E5D92" w:rsidRDefault="00BE6A00">
      <w:pPr>
        <w:pStyle w:val="Teksttreci70"/>
        <w:shd w:val="clear" w:color="auto" w:fill="auto"/>
        <w:spacing w:before="0" w:after="0"/>
        <w:rPr>
          <w:b w:val="0"/>
          <w:bCs w:val="0"/>
        </w:rPr>
      </w:pPr>
      <w:r>
        <w:rPr>
          <w:b w:val="0"/>
          <w:bCs w:val="0"/>
        </w:rPr>
        <w:t xml:space="preserve">Nowy budynek remizy, to murowany parterowy obiekt niepodpiwniczony z poddaszem </w:t>
      </w:r>
      <w:r>
        <w:rPr>
          <w:b w:val="0"/>
          <w:bCs w:val="0"/>
        </w:rPr>
        <w:lastRenderedPageBreak/>
        <w:t>użytkowym, nakryty dachem kopertowym. Powierzchnia użytkowa to 119.40 m</w:t>
      </w:r>
      <w:r>
        <w:rPr>
          <w:b w:val="0"/>
          <w:bCs w:val="0"/>
          <w:vertAlign w:val="superscript"/>
        </w:rPr>
        <w:t>2</w:t>
      </w:r>
      <w:r>
        <w:rPr>
          <w:noProof/>
        </w:rPr>
        <w:drawing>
          <wp:anchor distT="0" distB="0" distL="114300" distR="114300" simplePos="0" relativeHeight="251626496" behindDoc="0" locked="0" layoutInCell="0" allowOverlap="1" wp14:anchorId="0DAC0C61" wp14:editId="245CADF3">
            <wp:simplePos x="0" y="0"/>
            <wp:positionH relativeFrom="column">
              <wp:posOffset>51435</wp:posOffset>
            </wp:positionH>
            <wp:positionV relativeFrom="paragraph">
              <wp:posOffset>1424305</wp:posOffset>
            </wp:positionV>
            <wp:extent cx="2694940" cy="2020570"/>
            <wp:effectExtent l="0" t="0" r="0" b="0"/>
            <wp:wrapTight wrapText="bothSides">
              <wp:wrapPolygon edited="0">
                <wp:start x="-33" y="0"/>
                <wp:lineTo x="-33" y="21358"/>
                <wp:lineTo x="21356" y="21358"/>
                <wp:lineTo x="21356" y="0"/>
                <wp:lineTo x="-33" y="0"/>
              </wp:wrapPolygon>
            </wp:wrapTight>
            <wp:docPr id="100" name="Obraz 118599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Obraz 1185992577"/>
                    <pic:cNvPicPr>
                      <a:picLocks noChangeAspect="1" noChangeArrowheads="1"/>
                    </pic:cNvPicPr>
                  </pic:nvPicPr>
                  <pic:blipFill>
                    <a:blip r:embed="rId46"/>
                    <a:stretch>
                      <a:fillRect/>
                    </a:stretch>
                  </pic:blipFill>
                  <pic:spPr bwMode="auto">
                    <a:xfrm>
                      <a:off x="0" y="0"/>
                      <a:ext cx="2694940" cy="2020570"/>
                    </a:xfrm>
                    <a:prstGeom prst="rect">
                      <a:avLst/>
                    </a:prstGeom>
                  </pic:spPr>
                </pic:pic>
              </a:graphicData>
            </a:graphic>
          </wp:anchor>
        </w:drawing>
      </w:r>
      <w:r>
        <w:rPr>
          <w:b w:val="0"/>
          <w:bCs w:val="0"/>
        </w:rPr>
        <w:t xml:space="preserve"> . Na program funkcjonalny budynku składa się: w części przyziemnej 2 stanowiska na wozy bojowe, magazyn podręczny i klatka schodowa. Na poddaszu zlokalizowano pomieszczenie świetlicy, pokój komendanta i WC. Budynek oddany do użytku w 2001 r. jest ogrzewany centralnym ogrzewaniem, co znaczy, że jednostka Ochotniczej Straży Pożarnej spełnia pełną gotowość bojową. W tym samym roku jednostka została włączona do Krajowego Systemu Ratowniczo Gaśniczego (KSRG) i otrzymała samochód bojowy STAR 244. W kolejnych latach OSP została  </w:t>
      </w:r>
    </w:p>
    <w:p w14:paraId="0DA30146" w14:textId="42FF0A43" w:rsidR="005E5D92" w:rsidRDefault="00217A6F">
      <w:pPr>
        <w:pStyle w:val="Teksttreci70"/>
        <w:shd w:val="clear" w:color="auto" w:fill="auto"/>
        <w:spacing w:before="0" w:after="0"/>
        <w:rPr>
          <w:b w:val="0"/>
          <w:bCs w:val="0"/>
        </w:rPr>
      </w:pPr>
      <w:r>
        <w:rPr>
          <w:noProof/>
        </w:rPr>
        <mc:AlternateContent>
          <mc:Choice Requires="wps">
            <w:drawing>
              <wp:anchor distT="210185" distB="0" distL="63500" distR="311150" simplePos="0" relativeHeight="251700224" behindDoc="0" locked="0" layoutInCell="0" allowOverlap="1" wp14:anchorId="3E3CF4D6" wp14:editId="48320BE4">
                <wp:simplePos x="0" y="0"/>
                <wp:positionH relativeFrom="column">
                  <wp:posOffset>-2790190</wp:posOffset>
                </wp:positionH>
                <wp:positionV relativeFrom="paragraph">
                  <wp:posOffset>234315</wp:posOffset>
                </wp:positionV>
                <wp:extent cx="2660015" cy="478155"/>
                <wp:effectExtent l="0" t="0" r="0" b="0"/>
                <wp:wrapTight wrapText="bothSides">
                  <wp:wrapPolygon edited="0">
                    <wp:start x="0" y="0"/>
                    <wp:lineTo x="0" y="21514"/>
                    <wp:lineTo x="21502" y="21514"/>
                    <wp:lineTo x="21502" y="0"/>
                    <wp:lineTo x="0" y="0"/>
                  </wp:wrapPolygon>
                </wp:wrapTight>
                <wp:docPr id="561892477" name="Prostokąt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0015" cy="478155"/>
                        </a:xfrm>
                        <a:prstGeom prst="rect">
                          <a:avLst/>
                        </a:prstGeom>
                        <a:noFill/>
                        <a:ln w="0">
                          <a:noFill/>
                        </a:ln>
                      </wps:spPr>
                      <wps:style>
                        <a:lnRef idx="0">
                          <a:scrgbClr r="0" g="0" b="0"/>
                        </a:lnRef>
                        <a:fillRef idx="0">
                          <a:scrgbClr r="0" g="0" b="0"/>
                        </a:fillRef>
                        <a:effectRef idx="0">
                          <a:scrgbClr r="0" g="0" b="0"/>
                        </a:effectRef>
                        <a:fontRef idx="minor"/>
                      </wps:style>
                      <wps:txbx>
                        <w:txbxContent>
                          <w:p w14:paraId="41170505" w14:textId="77777777" w:rsidR="005E5D92" w:rsidRDefault="005E5D92">
                            <w:pPr>
                              <w:pStyle w:val="Zawartoramki"/>
                              <w:jc w:val="center"/>
                              <w:rPr>
                                <w:sz w:val="2"/>
                                <w:szCs w:val="2"/>
                              </w:rPr>
                            </w:pPr>
                          </w:p>
                          <w:p w14:paraId="2B2865F0" w14:textId="77777777" w:rsidR="005E5D92" w:rsidRDefault="00BE6A00">
                            <w:pPr>
                              <w:pStyle w:val="Podpisobrazu3"/>
                              <w:shd w:val="clear" w:color="auto" w:fill="auto"/>
                              <w:spacing w:line="224" w:lineRule="exact"/>
                              <w:jc w:val="left"/>
                              <w:rPr>
                                <w:b/>
                                <w:bCs/>
                              </w:rPr>
                            </w:pPr>
                            <w:r>
                              <w:rPr>
                                <w:b/>
                                <w:bCs/>
                              </w:rPr>
                              <w:t>Ryc. 32. 60- lecie  działalności OSP-wręczenie sztandaru (Fot. Archiwum OSP)</w:t>
                            </w:r>
                          </w:p>
                        </w:txbxContent>
                      </wps:txbx>
                      <wps:bodyPr lIns="0" tIns="0" rIns="0" bIns="0" upright="1">
                        <a:noAutofit/>
                      </wps:bodyPr>
                    </wps:wsp>
                  </a:graphicData>
                </a:graphic>
                <wp14:sizeRelH relativeFrom="page">
                  <wp14:pctWidth>0</wp14:pctWidth>
                </wp14:sizeRelH>
                <wp14:sizeRelV relativeFrom="page">
                  <wp14:pctHeight>0</wp14:pctHeight>
                </wp14:sizeRelV>
              </wp:anchor>
            </w:drawing>
          </mc:Choice>
          <mc:Fallback>
            <w:pict>
              <v:rect w14:anchorId="3E3CF4D6" id="Prostokąt 32" o:spid="_x0000_s1056" style="position:absolute;left:0;text-align:left;margin-left:-219.7pt;margin-top:18.45pt;width:209.45pt;height:37.65pt;z-index:251700224;visibility:visible;mso-wrap-style:square;mso-width-percent:0;mso-height-percent:0;mso-wrap-distance-left:5pt;mso-wrap-distance-top:16.55pt;mso-wrap-distance-right:24.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" o:allowincell="f" filled="f" stroked="f" strokeweight="0">
                <v:textbox inset="0,0,0,0">
                  <w:txbxContent>
                    <w:p w14:paraId="41170505" w14:textId="77777777" w:rsidR="005E5D92" w:rsidRDefault="005E5D92">
                      <w:pPr>
                        <w:pStyle w:val="Zawartoramki"/>
                        <w:jc w:val="center"/>
                        <w:rPr>
                          <w:sz w:val="2"/>
                          <w:szCs w:val="2"/>
                        </w:rPr>
                      </w:pPr>
                    </w:p>
                    <w:p w14:paraId="2B2865F0" w14:textId="77777777" w:rsidR="005E5D92" w:rsidRDefault="00BE6A00">
                      <w:pPr>
                        <w:pStyle w:val="Podpisobrazu3"/>
                        <w:shd w:val="clear" w:color="auto" w:fill="auto"/>
                        <w:spacing w:line="224" w:lineRule="exact"/>
                        <w:jc w:val="left"/>
                        <w:rPr>
                          <w:b/>
                          <w:bCs/>
                        </w:rPr>
                      </w:pPr>
                      <w:r>
                        <w:rPr>
                          <w:b/>
                          <w:bCs/>
                        </w:rPr>
                        <w:t>Ryc. 32. 60- lecie  działalności OSP-wręczenie sztandaru (Fot. Archiwum OSP)</w:t>
                      </w:r>
                    </w:p>
                  </w:txbxContent>
                </v:textbox>
                <w10:wrap type="tight"/>
              </v:rect>
            </w:pict>
          </mc:Fallback>
        </mc:AlternateContent>
      </w:r>
      <w:r w:rsidR="00F14976">
        <w:rPr>
          <w:b w:val="0"/>
          <w:bCs w:val="0"/>
        </w:rPr>
        <w:t xml:space="preserve">doposażona w taki sprzęt jak: torba medyczna PRS 1, sprzęt hydrauliczny VEBERA i agregat prądotwórczy. Jednostka liczy 36 czynnych strażaków i 6 honorowych. Prezesem OSP jest Marian </w:t>
      </w:r>
      <w:proofErr w:type="spellStart"/>
      <w:r w:rsidR="00F14976">
        <w:rPr>
          <w:b w:val="0"/>
          <w:bCs w:val="0"/>
        </w:rPr>
        <w:t>Czarniewski</w:t>
      </w:r>
      <w:proofErr w:type="spellEnd"/>
      <w:r w:rsidR="00F14976">
        <w:rPr>
          <w:b w:val="0"/>
          <w:bCs w:val="0"/>
        </w:rPr>
        <w:t xml:space="preserve">, pełniący również funkcję Sołtysa </w:t>
      </w:r>
      <w:proofErr w:type="spellStart"/>
      <w:r w:rsidR="00F14976">
        <w:rPr>
          <w:b w:val="0"/>
          <w:bCs w:val="0"/>
        </w:rPr>
        <w:t>Żytkiejm</w:t>
      </w:r>
      <w:proofErr w:type="spellEnd"/>
      <w:r w:rsidR="00F14976">
        <w:rPr>
          <w:b w:val="0"/>
          <w:bCs w:val="0"/>
        </w:rPr>
        <w:t xml:space="preserve">. OSP Żytkiejmy aktywnie włącza się w życie miejscowości. Przy jednostce działają Młodzieżowe Drużyny Pożarnicze i zespół muzyczny. OSP jest też realizatorem kilku projektów m.in. przy współpracy z biblioteka „Internet - lepsza perspektywa”, warsztatów muzycznych „Z muzyka w świat”  oraz dwóch projektów dotyczących utworzenia </w:t>
      </w:r>
      <w:proofErr w:type="spellStart"/>
      <w:r w:rsidR="00F14976">
        <w:rPr>
          <w:b w:val="0"/>
          <w:bCs w:val="0"/>
        </w:rPr>
        <w:t>Ekomuzeum</w:t>
      </w:r>
      <w:proofErr w:type="spellEnd"/>
      <w:r w:rsidR="00F14976">
        <w:rPr>
          <w:b w:val="0"/>
          <w:bCs w:val="0"/>
        </w:rPr>
        <w:t>.</w:t>
      </w:r>
    </w:p>
    <w:p w14:paraId="4174A1D6" w14:textId="77777777" w:rsidR="005E5D92" w:rsidRDefault="00BE6A00">
      <w:pPr>
        <w:pStyle w:val="Teksttreci70"/>
        <w:shd w:val="clear" w:color="auto" w:fill="auto"/>
        <w:spacing w:before="0" w:after="0"/>
        <w:rPr>
          <w:b w:val="0"/>
          <w:bCs w:val="0"/>
        </w:rPr>
      </w:pPr>
      <w:r>
        <w:rPr>
          <w:b w:val="0"/>
          <w:bCs w:val="0"/>
        </w:rPr>
        <w:t xml:space="preserve">Aktualnie w historycznym, drewnianym budynku dawnej remizy strażackiej jedno pomieszczenie zostało zaadoptowane na działania związane z kultywowaniem lokalnej kultury i tradycji. Od 2012 r. mieści się tam Centrum Informacji </w:t>
      </w:r>
      <w:proofErr w:type="spellStart"/>
      <w:r>
        <w:rPr>
          <w:b w:val="0"/>
          <w:bCs w:val="0"/>
        </w:rPr>
        <w:t>Ekomuzeum</w:t>
      </w:r>
      <w:proofErr w:type="spellEnd"/>
      <w:r>
        <w:rPr>
          <w:b w:val="0"/>
          <w:bCs w:val="0"/>
        </w:rPr>
        <w:t xml:space="preserve"> „</w:t>
      </w:r>
      <w:proofErr w:type="spellStart"/>
      <w:r>
        <w:rPr>
          <w:b w:val="0"/>
          <w:bCs w:val="0"/>
        </w:rPr>
        <w:t>Żytkiejmski</w:t>
      </w:r>
      <w:proofErr w:type="spellEnd"/>
      <w:r>
        <w:rPr>
          <w:b w:val="0"/>
          <w:bCs w:val="0"/>
        </w:rPr>
        <w:t xml:space="preserve"> </w:t>
      </w:r>
      <w:proofErr w:type="spellStart"/>
      <w:r>
        <w:rPr>
          <w:b w:val="0"/>
          <w:bCs w:val="0"/>
        </w:rPr>
        <w:t>Trójstyk</w:t>
      </w:r>
      <w:proofErr w:type="spellEnd"/>
      <w:r>
        <w:rPr>
          <w:b w:val="0"/>
          <w:bCs w:val="0"/>
        </w:rPr>
        <w:t>”, pozostała część oczekuje na dalszą adaptację.</w:t>
      </w:r>
    </w:p>
    <w:p w14:paraId="32716C8E" w14:textId="77777777" w:rsidR="005E5D92" w:rsidRDefault="00BE6A00">
      <w:pPr>
        <w:pStyle w:val="Teksttreci70"/>
        <w:shd w:val="clear" w:color="auto" w:fill="auto"/>
        <w:spacing w:before="0" w:after="0"/>
        <w:rPr>
          <w:b w:val="0"/>
          <w:bCs w:val="0"/>
        </w:rPr>
      </w:pPr>
      <w:r>
        <w:rPr>
          <w:b w:val="0"/>
          <w:bCs w:val="0"/>
        </w:rPr>
        <w:t>W 2007 r. OSP Żytkiejmy obchodziła 60 rocznicę działalności. Z okazji Jubileuszu 9 września odbyło się poświęcenie i uroczyste wręczenie sztandaru Ochotniczej Straży Pożarnej. OSP została odznaczona Srebrnym Medalem za Zasługi dla Pożarnictwa w 2007 r. i medalem</w:t>
      </w:r>
      <w:hyperlink r:id="rId47">
        <w:r>
          <w:rPr>
            <w:b w:val="0"/>
            <w:bCs w:val="0"/>
          </w:rPr>
          <w:t xml:space="preserve"> "Za</w:t>
        </w:r>
      </w:hyperlink>
      <w:r>
        <w:rPr>
          <w:b w:val="0"/>
          <w:bCs w:val="0"/>
        </w:rPr>
        <w:t xml:space="preserve"> </w:t>
      </w:r>
      <w:hyperlink r:id="rId48">
        <w:r>
          <w:rPr>
            <w:b w:val="0"/>
            <w:bCs w:val="0"/>
          </w:rPr>
          <w:t xml:space="preserve">zasługi dla Powiatu Gołdapskiego" </w:t>
        </w:r>
      </w:hyperlink>
      <w:r>
        <w:rPr>
          <w:b w:val="0"/>
          <w:bCs w:val="0"/>
        </w:rPr>
        <w:t xml:space="preserve">w 2013 r. </w:t>
      </w:r>
    </w:p>
    <w:p w14:paraId="445E46F2" w14:textId="77777777" w:rsidR="005E5D92" w:rsidRDefault="005E5D92">
      <w:pPr>
        <w:pStyle w:val="Teksttreci70"/>
        <w:shd w:val="clear" w:color="auto" w:fill="auto"/>
        <w:spacing w:before="0" w:after="0"/>
        <w:rPr>
          <w:b w:val="0"/>
          <w:bCs w:val="0"/>
        </w:rPr>
      </w:pPr>
    </w:p>
    <w:p w14:paraId="6FD49711" w14:textId="67EAFC2B" w:rsidR="005E5D92" w:rsidRDefault="00217A6F">
      <w:pPr>
        <w:pStyle w:val="Teksttreci70"/>
        <w:shd w:val="clear" w:color="auto" w:fill="auto"/>
        <w:spacing w:before="0" w:after="0"/>
        <w:rPr>
          <w:b w:val="0"/>
          <w:bCs w:val="0"/>
        </w:rPr>
      </w:pPr>
      <w:r>
        <w:rPr>
          <w:noProof/>
        </w:rPr>
        <mc:AlternateContent>
          <mc:Choice Requires="wps">
            <w:drawing>
              <wp:anchor distT="105410" distB="52070" distL="115570" distR="63500" simplePos="0" relativeHeight="251677696" behindDoc="0" locked="0" layoutInCell="0" allowOverlap="1" wp14:anchorId="4C07845B" wp14:editId="53A47A0C">
                <wp:simplePos x="0" y="0"/>
                <wp:positionH relativeFrom="column">
                  <wp:posOffset>2854960</wp:posOffset>
                </wp:positionH>
                <wp:positionV relativeFrom="paragraph">
                  <wp:posOffset>2391410</wp:posOffset>
                </wp:positionV>
                <wp:extent cx="2303145" cy="313055"/>
                <wp:effectExtent l="0" t="0" r="0" b="0"/>
                <wp:wrapTight wrapText="bothSides">
                  <wp:wrapPolygon edited="0">
                    <wp:start x="0" y="0"/>
                    <wp:lineTo x="0" y="21030"/>
                    <wp:lineTo x="21439" y="21030"/>
                    <wp:lineTo x="21439" y="0"/>
                    <wp:lineTo x="0" y="0"/>
                  </wp:wrapPolygon>
                </wp:wrapTight>
                <wp:docPr id="2113833450" name="Prostokąt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3145" cy="313055"/>
                        </a:xfrm>
                        <a:prstGeom prst="rect">
                          <a:avLst/>
                        </a:prstGeom>
                        <a:noFill/>
                        <a:ln w="0">
                          <a:noFill/>
                        </a:ln>
                      </wps:spPr>
                      <wps:style>
                        <a:lnRef idx="0">
                          <a:scrgbClr r="0" g="0" b="0"/>
                        </a:lnRef>
                        <a:fillRef idx="0">
                          <a:scrgbClr r="0" g="0" b="0"/>
                        </a:fillRef>
                        <a:effectRef idx="0">
                          <a:scrgbClr r="0" g="0" b="0"/>
                        </a:effectRef>
                        <a:fontRef idx="minor"/>
                      </wps:style>
                      <wps:txbx>
                        <w:txbxContent>
                          <w:p w14:paraId="475243AB" w14:textId="77777777" w:rsidR="005E5D92" w:rsidRDefault="005E5D92">
                            <w:pPr>
                              <w:pStyle w:val="Zawartoramki"/>
                              <w:jc w:val="center"/>
                              <w:rPr>
                                <w:sz w:val="2"/>
                                <w:szCs w:val="2"/>
                              </w:rPr>
                            </w:pPr>
                          </w:p>
                          <w:p w14:paraId="39FAD41C" w14:textId="77777777" w:rsidR="005E5D92" w:rsidRDefault="00BE6A00">
                            <w:pPr>
                              <w:pStyle w:val="Podpisobrazu3"/>
                              <w:shd w:val="clear" w:color="auto" w:fill="auto"/>
                              <w:spacing w:line="235" w:lineRule="exact"/>
                              <w:rPr>
                                <w:b/>
                              </w:rPr>
                            </w:pPr>
                            <w:r>
                              <w:rPr>
                                <w:b/>
                              </w:rPr>
                              <w:t xml:space="preserve">Ryc. 33. Warsztaty rękodzieła - witki brzozowe. (Fot. D. </w:t>
                            </w:r>
                            <w:proofErr w:type="spellStart"/>
                            <w:r>
                              <w:rPr>
                                <w:b/>
                              </w:rPr>
                              <w:t>Hołodowska</w:t>
                            </w:r>
                            <w:proofErr w:type="spellEnd"/>
                            <w:r>
                              <w:rPr>
                                <w:b/>
                              </w:rPr>
                              <w:t>)</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4C07845B" id="Prostokąt 31" o:spid="_x0000_s1057" style="position:absolute;left:0;text-align:left;margin-left:224.8pt;margin-top:188.3pt;width:181.35pt;height:24.65pt;z-index:251677696;visibility:visible;mso-wrap-style:square;mso-width-percent:0;mso-height-percent:0;mso-wrap-distance-left:9.1pt;mso-wrap-distance-top:8.3pt;mso-wrap-distance-right:5pt;mso-wrap-distance-bottom:4.1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" o:allowincell="f" filled="f" stroked="f" strokeweight="0">
                <v:textbox style="mso-fit-shape-to-text:t" inset="0,0,0,0">
                  <w:txbxContent>
                    <w:p w14:paraId="475243AB" w14:textId="77777777" w:rsidR="005E5D92" w:rsidRDefault="005E5D92">
                      <w:pPr>
                        <w:pStyle w:val="Zawartoramki"/>
                        <w:jc w:val="center"/>
                        <w:rPr>
                          <w:sz w:val="2"/>
                          <w:szCs w:val="2"/>
                        </w:rPr>
                      </w:pPr>
                    </w:p>
                    <w:p w14:paraId="39FAD41C" w14:textId="77777777" w:rsidR="005E5D92" w:rsidRDefault="00BE6A00">
                      <w:pPr>
                        <w:pStyle w:val="Podpisobrazu3"/>
                        <w:shd w:val="clear" w:color="auto" w:fill="auto"/>
                        <w:spacing w:line="235" w:lineRule="exact"/>
                        <w:rPr>
                          <w:b/>
                        </w:rPr>
                      </w:pPr>
                      <w:r>
                        <w:rPr>
                          <w:b/>
                        </w:rPr>
                        <w:t xml:space="preserve">Ryc. 33. Warsztaty rękodzieła - witki brzozowe. (Fot. D. </w:t>
                      </w:r>
                      <w:proofErr w:type="spellStart"/>
                      <w:r>
                        <w:rPr>
                          <w:b/>
                        </w:rPr>
                        <w:t>Hołodowska</w:t>
                      </w:r>
                      <w:proofErr w:type="spellEnd"/>
                      <w:r>
                        <w:rPr>
                          <w:b/>
                        </w:rPr>
                        <w:t>)</w:t>
                      </w:r>
                    </w:p>
                  </w:txbxContent>
                </v:textbox>
                <w10:wrap type="tight"/>
              </v:rect>
            </w:pict>
          </mc:Fallback>
        </mc:AlternateContent>
      </w:r>
      <w:r w:rsidR="00F14976">
        <w:rPr>
          <w:bCs w:val="0"/>
          <w:noProof/>
        </w:rPr>
        <w:drawing>
          <wp:anchor distT="0" distB="0" distL="114300" distR="114300" simplePos="0" relativeHeight="251612160" behindDoc="0" locked="0" layoutInCell="0" allowOverlap="1" wp14:anchorId="036C45B4" wp14:editId="634E43DE">
            <wp:simplePos x="0" y="0"/>
            <wp:positionH relativeFrom="column">
              <wp:posOffset>-1905</wp:posOffset>
            </wp:positionH>
            <wp:positionV relativeFrom="paragraph">
              <wp:posOffset>74295</wp:posOffset>
            </wp:positionV>
            <wp:extent cx="1022985" cy="892810"/>
            <wp:effectExtent l="0" t="0" r="0" b="0"/>
            <wp:wrapTight wrapText="bothSides">
              <wp:wrapPolygon edited="0">
                <wp:start x="-55" y="0"/>
                <wp:lineTo x="-55" y="21072"/>
                <wp:lineTo x="21357" y="21072"/>
                <wp:lineTo x="21357" y="0"/>
                <wp:lineTo x="-55" y="0"/>
              </wp:wrapPolygon>
            </wp:wrapTight>
            <wp:docPr id="105" name="Obraz 241228362" descr="zytkiejm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Obraz 241228362" descr="zytkiejmy1"/>
                    <pic:cNvPicPr>
                      <a:picLocks noChangeAspect="1" noChangeArrowheads="1"/>
                    </pic:cNvPicPr>
                  </pic:nvPicPr>
                  <pic:blipFill>
                    <a:blip r:embed="rId49"/>
                    <a:stretch>
                      <a:fillRect/>
                    </a:stretch>
                  </pic:blipFill>
                  <pic:spPr bwMode="auto">
                    <a:xfrm>
                      <a:off x="0" y="0"/>
                      <a:ext cx="1022985" cy="892810"/>
                    </a:xfrm>
                    <a:prstGeom prst="rect">
                      <a:avLst/>
                    </a:prstGeom>
                  </pic:spPr>
                </pic:pic>
              </a:graphicData>
            </a:graphic>
          </wp:anchor>
        </w:drawing>
      </w:r>
      <w:r w:rsidR="00F14976">
        <w:rPr>
          <w:bCs w:val="0"/>
        </w:rPr>
        <w:t xml:space="preserve">Stowarzyszenie </w:t>
      </w:r>
      <w:proofErr w:type="spellStart"/>
      <w:r w:rsidR="00F14976">
        <w:rPr>
          <w:bCs w:val="0"/>
        </w:rPr>
        <w:t>Żytkiejmska</w:t>
      </w:r>
      <w:proofErr w:type="spellEnd"/>
      <w:r w:rsidR="00F14976">
        <w:rPr>
          <w:bCs w:val="0"/>
        </w:rPr>
        <w:t xml:space="preserve"> Struga</w:t>
      </w:r>
      <w:r w:rsidR="00F14976">
        <w:rPr>
          <w:b w:val="0"/>
          <w:bCs w:val="0"/>
        </w:rPr>
        <w:t xml:space="preserve"> powstało w grudniu 2007 r. z inicjatywy ówczesnego proboszcza. Jest jednym z najprężniej działających stowarzyszeń na terenie gminy. W skład stowarzyszenia wchodzi 17 członków o różnych zainteresowaniach i zdolnościach rękodzielniczych, kulinarnych, artystycznych. Swoją pracę stowarzyszenie opiera na promowaniu tradycyjnej kuchni i rękodzieła, </w:t>
      </w:r>
      <w:r w:rsidR="00F14976">
        <w:rPr>
          <w:noProof/>
        </w:rPr>
        <w:lastRenderedPageBreak/>
        <w:drawing>
          <wp:anchor distT="0" distB="0" distL="114300" distR="114300" simplePos="0" relativeHeight="251611136" behindDoc="0" locked="0" layoutInCell="0" allowOverlap="1" wp14:anchorId="7515CAB3" wp14:editId="0D251975">
            <wp:simplePos x="0" y="0"/>
            <wp:positionH relativeFrom="column">
              <wp:posOffset>3058795</wp:posOffset>
            </wp:positionH>
            <wp:positionV relativeFrom="paragraph">
              <wp:posOffset>1546225</wp:posOffset>
            </wp:positionV>
            <wp:extent cx="2289810" cy="1717040"/>
            <wp:effectExtent l="0" t="0" r="0" b="0"/>
            <wp:wrapTight wrapText="bothSides">
              <wp:wrapPolygon edited="0">
                <wp:start x="-34" y="0"/>
                <wp:lineTo x="-34" y="21353"/>
                <wp:lineTo x="21484" y="21353"/>
                <wp:lineTo x="21484" y="0"/>
                <wp:lineTo x="-34" y="0"/>
              </wp:wrapPolygon>
            </wp:wrapTight>
            <wp:docPr id="106"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Obraz 15"/>
                    <pic:cNvPicPr>
                      <a:picLocks noChangeAspect="1" noChangeArrowheads="1"/>
                    </pic:cNvPicPr>
                  </pic:nvPicPr>
                  <pic:blipFill>
                    <a:blip r:embed="rId50"/>
                    <a:stretch>
                      <a:fillRect/>
                    </a:stretch>
                  </pic:blipFill>
                  <pic:spPr bwMode="auto">
                    <a:xfrm>
                      <a:off x="0" y="0"/>
                      <a:ext cx="2289810" cy="1717040"/>
                    </a:xfrm>
                    <a:prstGeom prst="rect">
                      <a:avLst/>
                    </a:prstGeom>
                  </pic:spPr>
                </pic:pic>
              </a:graphicData>
            </a:graphic>
          </wp:anchor>
        </w:drawing>
      </w:r>
      <w:r w:rsidR="00F14976">
        <w:rPr>
          <w:b w:val="0"/>
          <w:bCs w:val="0"/>
        </w:rPr>
        <w:t>pielęgnowaniu historii i tradycji regionu.</w:t>
      </w:r>
    </w:p>
    <w:p w14:paraId="49B44942" w14:textId="77777777" w:rsidR="005E5D92" w:rsidRDefault="00BE6A00">
      <w:pPr>
        <w:pStyle w:val="Teksttreci70"/>
        <w:shd w:val="clear" w:color="auto" w:fill="auto"/>
        <w:spacing w:before="0" w:after="0"/>
        <w:jc w:val="left"/>
        <w:rPr>
          <w:b w:val="0"/>
          <w:bCs w:val="0"/>
        </w:rPr>
      </w:pPr>
      <w:r>
        <w:rPr>
          <w:b w:val="0"/>
          <w:bCs w:val="0"/>
        </w:rPr>
        <w:t>Kultywowanie tych tradycji prezentuje poprzez różnego rodzaju warsztaty kulinarne (pieczenie chleba, robienie sera) oraz rękodzielnicze (wikliniarstwo, biżuteria i inne). Pod nazwą „Chata wiejska” organizuje pokazy dawnych prac  tj. pranie na tarze, maglowanie, bicie masła.</w:t>
      </w:r>
    </w:p>
    <w:p w14:paraId="246B39FA" w14:textId="6DC01343" w:rsidR="005E5D92" w:rsidRDefault="00217A6F">
      <w:pPr>
        <w:pStyle w:val="Teksttreci70"/>
        <w:shd w:val="clear" w:color="auto" w:fill="auto"/>
        <w:spacing w:before="0" w:after="0"/>
        <w:rPr>
          <w:b w:val="0"/>
          <w:bCs w:val="0"/>
        </w:rPr>
      </w:pPr>
      <w:r>
        <w:rPr>
          <w:noProof/>
        </w:rPr>
        <mc:AlternateContent>
          <mc:Choice Requires="wps">
            <w:drawing>
              <wp:anchor distT="210185" distB="0" distL="63500" distR="311150" simplePos="0" relativeHeight="251698176" behindDoc="0" locked="0" layoutInCell="0" allowOverlap="1" wp14:anchorId="297F86ED" wp14:editId="4CFF006C">
                <wp:simplePos x="0" y="0"/>
                <wp:positionH relativeFrom="column">
                  <wp:posOffset>3051810</wp:posOffset>
                </wp:positionH>
                <wp:positionV relativeFrom="paragraph">
                  <wp:posOffset>1633855</wp:posOffset>
                </wp:positionV>
                <wp:extent cx="2339975" cy="290830"/>
                <wp:effectExtent l="0" t="0" r="0" b="0"/>
                <wp:wrapTight wrapText="bothSides">
                  <wp:wrapPolygon edited="0">
                    <wp:start x="0" y="0"/>
                    <wp:lineTo x="0" y="21223"/>
                    <wp:lineTo x="21453" y="21223"/>
                    <wp:lineTo x="21453" y="0"/>
                    <wp:lineTo x="0" y="0"/>
                  </wp:wrapPolygon>
                </wp:wrapTight>
                <wp:docPr id="1643644073" name="Prostokąt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9975" cy="290830"/>
                        </a:xfrm>
                        <a:prstGeom prst="rect">
                          <a:avLst/>
                        </a:prstGeom>
                        <a:noFill/>
                        <a:ln w="0">
                          <a:noFill/>
                        </a:ln>
                      </wps:spPr>
                      <wps:style>
                        <a:lnRef idx="0">
                          <a:scrgbClr r="0" g="0" b="0"/>
                        </a:lnRef>
                        <a:fillRef idx="0">
                          <a:scrgbClr r="0" g="0" b="0"/>
                        </a:fillRef>
                        <a:effectRef idx="0">
                          <a:scrgbClr r="0" g="0" b="0"/>
                        </a:effectRef>
                        <a:fontRef idx="minor"/>
                      </wps:style>
                      <wps:txbx>
                        <w:txbxContent>
                          <w:p w14:paraId="551F9B6E" w14:textId="77777777" w:rsidR="005E5D92" w:rsidRDefault="005E5D92">
                            <w:pPr>
                              <w:pStyle w:val="Zawartoramki"/>
                              <w:jc w:val="center"/>
                              <w:rPr>
                                <w:sz w:val="2"/>
                                <w:szCs w:val="2"/>
                              </w:rPr>
                            </w:pPr>
                          </w:p>
                          <w:p w14:paraId="389AA8EC" w14:textId="77777777" w:rsidR="005E5D92" w:rsidRDefault="00BE6A00">
                            <w:pPr>
                              <w:pStyle w:val="Podpisobrazu3"/>
                              <w:shd w:val="clear" w:color="auto" w:fill="auto"/>
                              <w:spacing w:line="224" w:lineRule="exact"/>
                              <w:jc w:val="left"/>
                              <w:rPr>
                                <w:b/>
                                <w:bCs/>
                              </w:rPr>
                            </w:pPr>
                            <w:r>
                              <w:rPr>
                                <w:b/>
                                <w:bCs/>
                              </w:rPr>
                              <w:t>Ryc. 33. Warsztaty wyplatania wikliny</w:t>
                            </w:r>
                          </w:p>
                        </w:txbxContent>
                      </wps:txbx>
                      <wps:bodyPr lIns="0" tIns="0" rIns="0" bIns="0" upright="1">
                        <a:noAutofit/>
                      </wps:bodyPr>
                    </wps:wsp>
                  </a:graphicData>
                </a:graphic>
                <wp14:sizeRelH relativeFrom="page">
                  <wp14:pctWidth>0</wp14:pctWidth>
                </wp14:sizeRelH>
                <wp14:sizeRelV relativeFrom="page">
                  <wp14:pctHeight>0</wp14:pctHeight>
                </wp14:sizeRelV>
              </wp:anchor>
            </w:drawing>
          </mc:Choice>
          <mc:Fallback>
            <w:pict>
              <v:rect w14:anchorId="297F86ED" id="Prostokąt 30" o:spid="_x0000_s1058" style="position:absolute;left:0;text-align:left;margin-left:240.3pt;margin-top:128.65pt;width:184.25pt;height:22.9pt;z-index:251698176;visibility:visible;mso-wrap-style:square;mso-width-percent:0;mso-height-percent:0;mso-wrap-distance-left:5pt;mso-wrap-distance-top:16.55pt;mso-wrap-distance-right:24.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" o:allowincell="f" filled="f" stroked="f" strokeweight="0">
                <v:textbox inset="0,0,0,0">
                  <w:txbxContent>
                    <w:p w14:paraId="551F9B6E" w14:textId="77777777" w:rsidR="005E5D92" w:rsidRDefault="005E5D92">
                      <w:pPr>
                        <w:pStyle w:val="Zawartoramki"/>
                        <w:jc w:val="center"/>
                        <w:rPr>
                          <w:sz w:val="2"/>
                          <w:szCs w:val="2"/>
                        </w:rPr>
                      </w:pPr>
                    </w:p>
                    <w:p w14:paraId="389AA8EC" w14:textId="77777777" w:rsidR="005E5D92" w:rsidRDefault="00BE6A00">
                      <w:pPr>
                        <w:pStyle w:val="Podpisobrazu3"/>
                        <w:shd w:val="clear" w:color="auto" w:fill="auto"/>
                        <w:spacing w:line="224" w:lineRule="exact"/>
                        <w:jc w:val="left"/>
                        <w:rPr>
                          <w:b/>
                          <w:bCs/>
                        </w:rPr>
                      </w:pPr>
                      <w:r>
                        <w:rPr>
                          <w:b/>
                          <w:bCs/>
                        </w:rPr>
                        <w:t>Ryc. 33. Warsztaty wyplatania wikliny</w:t>
                      </w:r>
                    </w:p>
                  </w:txbxContent>
                </v:textbox>
                <w10:wrap type="tight"/>
              </v:rect>
            </w:pict>
          </mc:Fallback>
        </mc:AlternateContent>
      </w:r>
      <w:r w:rsidR="00F14976">
        <w:rPr>
          <w:b w:val="0"/>
          <w:bCs w:val="0"/>
        </w:rPr>
        <w:t>Członkowie stowarzyszenia założyli również chór i kabaret „zza lasu”. Stowarzyszenie jest realizatorem wielu projektów, które wpływają na aktywizację i integrację międzypokoleniową oraz wzrost świadomości mieszkańców dotyczący pielęgnowania dawnych tradycji kulinarnych i rękodzielniczych.</w:t>
      </w:r>
    </w:p>
    <w:p w14:paraId="409BECDC" w14:textId="77777777" w:rsidR="005E5D92" w:rsidRDefault="00BE6A00">
      <w:pPr>
        <w:pStyle w:val="Teksttreci70"/>
        <w:shd w:val="clear" w:color="auto" w:fill="auto"/>
        <w:spacing w:before="0" w:after="0"/>
        <w:rPr>
          <w:b w:val="0"/>
          <w:bCs w:val="0"/>
        </w:rPr>
      </w:pPr>
      <w:r>
        <w:rPr>
          <w:b w:val="0"/>
          <w:bCs w:val="0"/>
        </w:rPr>
        <w:t xml:space="preserve">Ponadto stowarzyszenie jest koordynatorem </w:t>
      </w:r>
      <w:proofErr w:type="spellStart"/>
      <w:r>
        <w:rPr>
          <w:b w:val="0"/>
          <w:bCs w:val="0"/>
        </w:rPr>
        <w:t>Ekomuzeum</w:t>
      </w:r>
      <w:proofErr w:type="spellEnd"/>
      <w:r>
        <w:rPr>
          <w:b w:val="0"/>
          <w:bCs w:val="0"/>
        </w:rPr>
        <w:t xml:space="preserve"> </w:t>
      </w:r>
      <w:proofErr w:type="spellStart"/>
      <w:r>
        <w:rPr>
          <w:b w:val="0"/>
          <w:bCs w:val="0"/>
        </w:rPr>
        <w:t>Żytkiejmski</w:t>
      </w:r>
      <w:proofErr w:type="spellEnd"/>
      <w:r>
        <w:rPr>
          <w:b w:val="0"/>
          <w:bCs w:val="0"/>
        </w:rPr>
        <w:t xml:space="preserve"> </w:t>
      </w:r>
      <w:proofErr w:type="spellStart"/>
      <w:r>
        <w:rPr>
          <w:b w:val="0"/>
          <w:bCs w:val="0"/>
        </w:rPr>
        <w:t>Trójstyk</w:t>
      </w:r>
      <w:proofErr w:type="spellEnd"/>
      <w:r>
        <w:rPr>
          <w:b w:val="0"/>
          <w:bCs w:val="0"/>
        </w:rPr>
        <w:t xml:space="preserve">- wieś za lasem. Szeroka oferta </w:t>
      </w:r>
      <w:proofErr w:type="spellStart"/>
      <w:r>
        <w:rPr>
          <w:b w:val="0"/>
          <w:bCs w:val="0"/>
        </w:rPr>
        <w:t>Ekomuzeum</w:t>
      </w:r>
      <w:proofErr w:type="spellEnd"/>
      <w:r>
        <w:rPr>
          <w:b w:val="0"/>
          <w:bCs w:val="0"/>
        </w:rPr>
        <w:t xml:space="preserve"> pozwala poznać pasje ludzi, historię regionu oraz spróbować lokalnych tradycyjnych smakołyków. Funkcjonuje od września 2012r. w pomieszczeniu starej remizy strażackiej. Przygotowanie pomieszczenia odbyło się dzięki dofinansowaniu ze środków Działaj Lokalnie programu Polsko-Amerykańskiej Fundacji Wolności realizowanego przez Akademię Rozwoju Filantropii w Polsce i Gołdapski Fundusz Lokalny. Działania projektowe realizowała Ochotnicza Straż Pożarna w Żytkiejmach oraz Stowarzyszenie </w:t>
      </w:r>
      <w:proofErr w:type="spellStart"/>
      <w:r>
        <w:rPr>
          <w:b w:val="0"/>
          <w:bCs w:val="0"/>
        </w:rPr>
        <w:t>Żytkiejmska</w:t>
      </w:r>
      <w:proofErr w:type="spellEnd"/>
      <w:r>
        <w:rPr>
          <w:b w:val="0"/>
          <w:bCs w:val="0"/>
        </w:rPr>
        <w:t xml:space="preserve"> Struga. Stowarzyszenie było również uczestnikiem projektu „</w:t>
      </w:r>
      <w:proofErr w:type="spellStart"/>
      <w:r>
        <w:rPr>
          <w:b w:val="0"/>
          <w:bCs w:val="0"/>
        </w:rPr>
        <w:t>Ekomuzea</w:t>
      </w:r>
      <w:proofErr w:type="spellEnd"/>
      <w:r>
        <w:rPr>
          <w:b w:val="0"/>
          <w:bCs w:val="0"/>
        </w:rPr>
        <w:t xml:space="preserve"> Mazur” dofinansowanego ze środków Programu Operacyjnego Fundusz Inicjatyw Obywatelskich 2013, Samorządu Województwa Warmińsko- Mazurskiego realizowanego przez Gołdapski Fundusz Lokalny, a w wyniku jego działań powstała oferta dla grup i osób indywidualnych, która poprzez różnego rodzaju działania pozwoli uchronić tradycję i historię naszego regionu, kultywować i prezentować dziedzictwo naszego obszaru w sposób „żywy”. W ofercie </w:t>
      </w:r>
      <w:proofErr w:type="spellStart"/>
      <w:r>
        <w:rPr>
          <w:b w:val="0"/>
          <w:bCs w:val="0"/>
        </w:rPr>
        <w:t>Ekomuzeum</w:t>
      </w:r>
      <w:proofErr w:type="spellEnd"/>
      <w:r>
        <w:rPr>
          <w:b w:val="0"/>
          <w:bCs w:val="0"/>
        </w:rPr>
        <w:t xml:space="preserve"> zwolennicy tradycyjnej kuchni mogą spróbować specjałów wiejskich gospodyń tj. Sękacz z ognia, chleb, kartacze i inne. Pasjonaci rękodzieła mogą wziąć udział w różnego rodzaju warsztatach (witki brzozowe, biżuteria, </w:t>
      </w:r>
      <w:proofErr w:type="spellStart"/>
      <w:r>
        <w:rPr>
          <w:b w:val="0"/>
          <w:bCs w:val="0"/>
        </w:rPr>
        <w:t>decoupage</w:t>
      </w:r>
      <w:proofErr w:type="spellEnd"/>
      <w:r>
        <w:rPr>
          <w:b w:val="0"/>
          <w:bCs w:val="0"/>
        </w:rPr>
        <w:t xml:space="preserve"> i inne). Miłośnicy historii i przyrody również znajdą ciekawy kąsek dla siebie, gra terenowa „Śladami </w:t>
      </w:r>
      <w:proofErr w:type="spellStart"/>
      <w:r>
        <w:rPr>
          <w:b w:val="0"/>
          <w:bCs w:val="0"/>
        </w:rPr>
        <w:t>Żytkiejmira</w:t>
      </w:r>
      <w:proofErr w:type="spellEnd"/>
      <w:r>
        <w:rPr>
          <w:b w:val="0"/>
          <w:bCs w:val="0"/>
        </w:rPr>
        <w:t>” jest doskonałą zabawą pełniącą funkcję edukacji regionalnej.</w:t>
      </w:r>
    </w:p>
    <w:p w14:paraId="38DA80E0" w14:textId="11341E80" w:rsidR="005E5D92" w:rsidRDefault="00217A6F">
      <w:pPr>
        <w:pStyle w:val="Teksttreci70"/>
        <w:shd w:val="clear" w:color="auto" w:fill="auto"/>
        <w:spacing w:before="0" w:after="360"/>
        <w:rPr>
          <w:b w:val="0"/>
          <w:bCs w:val="0"/>
        </w:rPr>
      </w:pPr>
      <w:r>
        <w:rPr>
          <w:noProof/>
        </w:rPr>
        <w:lastRenderedPageBreak/>
        <mc:AlternateContent>
          <mc:Choice Requires="wps">
            <w:drawing>
              <wp:anchor distT="0" distB="167005" distL="63500" distR="115570" simplePos="0" relativeHeight="251676672" behindDoc="0" locked="0" layoutInCell="0" allowOverlap="1" wp14:anchorId="6D5CAAE1" wp14:editId="58F6DAC8">
                <wp:simplePos x="0" y="0"/>
                <wp:positionH relativeFrom="margin">
                  <wp:posOffset>127635</wp:posOffset>
                </wp:positionH>
                <wp:positionV relativeFrom="paragraph">
                  <wp:posOffset>1864995</wp:posOffset>
                </wp:positionV>
                <wp:extent cx="2828925" cy="299085"/>
                <wp:effectExtent l="0" t="0" r="0" b="0"/>
                <wp:wrapSquare wrapText="largest"/>
                <wp:docPr id="1479258009" name="Prostokąt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28925" cy="299085"/>
                        </a:xfrm>
                        <a:prstGeom prst="rect">
                          <a:avLst/>
                        </a:prstGeom>
                        <a:noFill/>
                        <a:ln w="0">
                          <a:noFill/>
                        </a:ln>
                      </wps:spPr>
                      <wps:style>
                        <a:lnRef idx="0">
                          <a:scrgbClr r="0" g="0" b="0"/>
                        </a:lnRef>
                        <a:fillRef idx="0">
                          <a:scrgbClr r="0" g="0" b="0"/>
                        </a:fillRef>
                        <a:effectRef idx="0">
                          <a:scrgbClr r="0" g="0" b="0"/>
                        </a:effectRef>
                        <a:fontRef idx="minor"/>
                      </wps:style>
                      <wps:txbx>
                        <w:txbxContent>
                          <w:p w14:paraId="19FF0AD2" w14:textId="77777777" w:rsidR="005E5D92" w:rsidRDefault="005E5D92">
                            <w:pPr>
                              <w:pStyle w:val="Zawartoramki"/>
                              <w:jc w:val="center"/>
                              <w:rPr>
                                <w:sz w:val="2"/>
                                <w:szCs w:val="2"/>
                              </w:rPr>
                            </w:pPr>
                          </w:p>
                          <w:p w14:paraId="684ED6C1" w14:textId="77777777" w:rsidR="005E5D92" w:rsidRDefault="00BE6A00">
                            <w:pPr>
                              <w:pStyle w:val="Podpisobrazu3"/>
                              <w:shd w:val="clear" w:color="auto" w:fill="auto"/>
                              <w:spacing w:line="224" w:lineRule="exact"/>
                              <w:rPr>
                                <w:b/>
                              </w:rPr>
                            </w:pPr>
                            <w:r>
                              <w:rPr>
                                <w:b/>
                              </w:rPr>
                              <w:t xml:space="preserve">Ryc. 34. Żytkiejmy, jubileuszowe </w:t>
                            </w:r>
                          </w:p>
                          <w:p w14:paraId="33919A5B" w14:textId="77777777" w:rsidR="005E5D92" w:rsidRDefault="00BE6A00">
                            <w:pPr>
                              <w:pStyle w:val="Podpisobrazu3"/>
                              <w:shd w:val="clear" w:color="auto" w:fill="auto"/>
                              <w:spacing w:line="224" w:lineRule="exact"/>
                              <w:rPr>
                                <w:b/>
                              </w:rPr>
                            </w:pPr>
                            <w:r>
                              <w:rPr>
                                <w:b/>
                              </w:rPr>
                              <w:t>Święto sękacza 2019r.</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6D5CAAE1" id="Prostokąt 29" o:spid="_x0000_s1059" style="position:absolute;left:0;text-align:left;margin-left:10.05pt;margin-top:146.85pt;width:222.75pt;height:23.55pt;z-index:251676672;visibility:visible;mso-wrap-style:square;mso-width-percent:0;mso-height-percent:0;mso-wrap-distance-left:5pt;mso-wrap-distance-top:0;mso-wrap-distance-right:9.1pt;mso-wrap-distance-bottom:13.1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" o:allowincell="f" filled="f" stroked="f" strokeweight="0">
                <v:textbox style="mso-fit-shape-to-text:t" inset="0,0,0,0">
                  <w:txbxContent>
                    <w:p w14:paraId="19FF0AD2" w14:textId="77777777" w:rsidR="005E5D92" w:rsidRDefault="005E5D92">
                      <w:pPr>
                        <w:pStyle w:val="Zawartoramki"/>
                        <w:jc w:val="center"/>
                        <w:rPr>
                          <w:sz w:val="2"/>
                          <w:szCs w:val="2"/>
                        </w:rPr>
                      </w:pPr>
                    </w:p>
                    <w:p w14:paraId="684ED6C1" w14:textId="77777777" w:rsidR="005E5D92" w:rsidRDefault="00BE6A00">
                      <w:pPr>
                        <w:pStyle w:val="Podpisobrazu3"/>
                        <w:shd w:val="clear" w:color="auto" w:fill="auto"/>
                        <w:spacing w:line="224" w:lineRule="exact"/>
                        <w:rPr>
                          <w:b/>
                        </w:rPr>
                      </w:pPr>
                      <w:r>
                        <w:rPr>
                          <w:b/>
                        </w:rPr>
                        <w:t xml:space="preserve">Ryc. 34. Żytkiejmy, jubileuszowe </w:t>
                      </w:r>
                    </w:p>
                    <w:p w14:paraId="33919A5B" w14:textId="77777777" w:rsidR="005E5D92" w:rsidRDefault="00BE6A00">
                      <w:pPr>
                        <w:pStyle w:val="Podpisobrazu3"/>
                        <w:shd w:val="clear" w:color="auto" w:fill="auto"/>
                        <w:spacing w:line="224" w:lineRule="exact"/>
                        <w:rPr>
                          <w:b/>
                        </w:rPr>
                      </w:pPr>
                      <w:r>
                        <w:rPr>
                          <w:b/>
                        </w:rPr>
                        <w:t>Święto sękacza 2019r.</w:t>
                      </w:r>
                    </w:p>
                  </w:txbxContent>
                </v:textbox>
                <w10:wrap type="square" side="largest" anchorx="margin"/>
              </v:rect>
            </w:pict>
          </mc:Fallback>
        </mc:AlternateContent>
      </w:r>
      <w:r w:rsidR="00F14976">
        <w:rPr>
          <w:noProof/>
        </w:rPr>
        <w:drawing>
          <wp:anchor distT="0" distB="0" distL="114300" distR="114300" simplePos="0" relativeHeight="251624448" behindDoc="0" locked="0" layoutInCell="0" allowOverlap="1" wp14:anchorId="17E32E91" wp14:editId="40FD1CC9">
            <wp:simplePos x="0" y="0"/>
            <wp:positionH relativeFrom="column">
              <wp:posOffset>14605</wp:posOffset>
            </wp:positionH>
            <wp:positionV relativeFrom="paragraph">
              <wp:posOffset>139065</wp:posOffset>
            </wp:positionV>
            <wp:extent cx="3041015" cy="1711325"/>
            <wp:effectExtent l="0" t="0" r="0" b="0"/>
            <wp:wrapTight wrapText="bothSides">
              <wp:wrapPolygon edited="0">
                <wp:start x="-23" y="0"/>
                <wp:lineTo x="-23" y="21371"/>
                <wp:lineTo x="21491" y="21371"/>
                <wp:lineTo x="21491" y="0"/>
                <wp:lineTo x="-23" y="0"/>
              </wp:wrapPolygon>
            </wp:wrapTight>
            <wp:docPr id="111"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Obraz 29"/>
                    <pic:cNvPicPr>
                      <a:picLocks noChangeAspect="1" noChangeArrowheads="1"/>
                    </pic:cNvPicPr>
                  </pic:nvPicPr>
                  <pic:blipFill>
                    <a:blip r:embed="rId51"/>
                    <a:stretch>
                      <a:fillRect/>
                    </a:stretch>
                  </pic:blipFill>
                  <pic:spPr bwMode="auto">
                    <a:xfrm>
                      <a:off x="0" y="0"/>
                      <a:ext cx="3041015" cy="1711325"/>
                    </a:xfrm>
                    <a:prstGeom prst="rect">
                      <a:avLst/>
                    </a:prstGeom>
                  </pic:spPr>
                </pic:pic>
              </a:graphicData>
            </a:graphic>
          </wp:anchor>
        </w:drawing>
      </w:r>
      <w:r w:rsidR="00F14976">
        <w:rPr>
          <w:b w:val="0"/>
          <w:bCs w:val="0"/>
        </w:rPr>
        <w:t xml:space="preserve">Od 14 lat stowarzyszenie przy wsparciu partnerów organizuje 15 sierpnia „Święto sękacza”, już nie o zasięgu ogólnopolskim ale też zagranicznym, gdyż na to święto ściągają turyści z odległych zakątków świata. Wspaniały klimat wiejskiej imprezy przygotowany z wielkim sercem i zaangażowaniem członków stowarzyszenia przeplata się aktywnością uczestników w przygotowanych konkursach, degustacją regionalnych potraw i przysmaków m.in. pieczonego na ogniu podczas imprezy sękacza, który później jest rozdany publiczności,  zupy gotowanej w kuchni polowej i występami kapel i zespołów. Na jubileusz 10-lecia imprezy upieczony został sękacza „gigant” mierzący 500 cm, na którego zużyto 1000 jaj. Jednym z  konkursów przeprowadzonych podczas imprezy jest konkurs na najlepiej upieczonego sękacza. Festyn kończy się zabawą pod gwiazdami. Stowarzyszenie wspiera działania lokalnych instytucji, włącza się w akcje charytatywne na rzecz potrzebującym dzieciom. Było organizatorem balu charytatywnego na potrzeby kościoła. </w:t>
      </w:r>
    </w:p>
    <w:p w14:paraId="084EAD08" w14:textId="77777777" w:rsidR="00C03388" w:rsidRDefault="00C03388">
      <w:pPr>
        <w:pStyle w:val="Teksttreci70"/>
        <w:shd w:val="clear" w:color="auto" w:fill="auto"/>
        <w:spacing w:before="0" w:after="360"/>
        <w:rPr>
          <w:b w:val="0"/>
          <w:bCs w:val="0"/>
        </w:rPr>
      </w:pPr>
    </w:p>
    <w:p w14:paraId="608B2416" w14:textId="2D550994" w:rsidR="00D00CD0" w:rsidRDefault="00BE6A00" w:rsidP="00C03388">
      <w:pPr>
        <w:pStyle w:val="Teksttreci70"/>
        <w:shd w:val="clear" w:color="auto" w:fill="auto"/>
        <w:spacing w:before="0" w:after="0"/>
      </w:pPr>
      <w:r>
        <w:rPr>
          <w:noProof/>
        </w:rPr>
        <w:drawing>
          <wp:anchor distT="0" distB="0" distL="114300" distR="114300" simplePos="0" relativeHeight="251613184" behindDoc="0" locked="0" layoutInCell="0" allowOverlap="1" wp14:anchorId="63B8AA3D" wp14:editId="4C8E757D">
            <wp:simplePos x="0" y="0"/>
            <wp:positionH relativeFrom="column">
              <wp:posOffset>19685</wp:posOffset>
            </wp:positionH>
            <wp:positionV relativeFrom="paragraph">
              <wp:posOffset>75565</wp:posOffset>
            </wp:positionV>
            <wp:extent cx="808355" cy="1049020"/>
            <wp:effectExtent l="0" t="0" r="0" b="0"/>
            <wp:wrapTight wrapText="bothSides">
              <wp:wrapPolygon edited="0">
                <wp:start x="-70" y="0"/>
                <wp:lineTo x="-70" y="21131"/>
                <wp:lineTo x="20804" y="21131"/>
                <wp:lineTo x="20804" y="0"/>
                <wp:lineTo x="-70" y="0"/>
              </wp:wrapPolygon>
            </wp:wrapTight>
            <wp:docPr id="112" name="Obraz 241228363" descr="logo F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Obraz 241228363" descr="logo FPR"/>
                    <pic:cNvPicPr>
                      <a:picLocks noChangeAspect="1" noChangeArrowheads="1"/>
                    </pic:cNvPicPr>
                  </pic:nvPicPr>
                  <pic:blipFill>
                    <a:blip r:embed="rId52"/>
                    <a:stretch>
                      <a:fillRect/>
                    </a:stretch>
                  </pic:blipFill>
                  <pic:spPr bwMode="auto">
                    <a:xfrm>
                      <a:off x="0" y="0"/>
                      <a:ext cx="808355" cy="1049020"/>
                    </a:xfrm>
                    <a:prstGeom prst="rect">
                      <a:avLst/>
                    </a:prstGeom>
                  </pic:spPr>
                </pic:pic>
              </a:graphicData>
            </a:graphic>
          </wp:anchor>
        </w:drawing>
      </w:r>
      <w:r>
        <w:rPr>
          <w:bCs w:val="0"/>
        </w:rPr>
        <w:t>Fundacja Puszczy Rominckiej</w:t>
      </w:r>
      <w:r>
        <w:rPr>
          <w:b w:val="0"/>
          <w:bCs w:val="0"/>
        </w:rPr>
        <w:t xml:space="preserve"> z siedzibą w Żytkiejmach została założona w 2006 roku przez cztery osoby, w tym dwóch mieszkańców </w:t>
      </w:r>
      <w:proofErr w:type="spellStart"/>
      <w:r>
        <w:rPr>
          <w:b w:val="0"/>
          <w:bCs w:val="0"/>
        </w:rPr>
        <w:t>Żytkiejm</w:t>
      </w:r>
      <w:proofErr w:type="spellEnd"/>
      <w:r>
        <w:rPr>
          <w:b w:val="0"/>
          <w:bCs w:val="0"/>
        </w:rPr>
        <w:t xml:space="preserve">. Głównymi celami Fundacji jest inicjowanie i wspieranie działań na rzecz ochrony środowiska naturalnego i zwiększanie świadomości ekologicznej społeczeństwa, podejmowanie działań na rzecz ochrony historycznego dziedzictwa kulturowego, podtrzymywania i kultywowania tradycji, promocja i rozwój turystyki przyjaznej środowisku, wspieranie i rozwijanie aktywności środowisk lokalnych. Fundacja organizuje konferencje, szkolenia, warsztaty, zajęcia, wyjazdy studyjne, publikuje materiały, zdobywa fundusze na opracowania naukowe, inwentaryzacje. Wiele działań Fundacji skierowanych jest do mieszkańców </w:t>
      </w:r>
      <w:proofErr w:type="spellStart"/>
      <w:r>
        <w:rPr>
          <w:b w:val="0"/>
          <w:bCs w:val="0"/>
        </w:rPr>
        <w:t>Żytkiejm</w:t>
      </w:r>
      <w:proofErr w:type="spellEnd"/>
      <w:r>
        <w:rPr>
          <w:b w:val="0"/>
          <w:bCs w:val="0"/>
        </w:rPr>
        <w:t xml:space="preserve"> i całej Gminy Dubeninki. W 2012 roku Fundacja otrzymała medal "Za Zasługi dla Powiatu Gołdapskiego", a w 2013 roku została laureatem konkursu "Godni Naśladowania" w kategorii na najlepszą inicjatywę województwa warmińsko- mazurskiego o charakterze międzynarodowym.</w:t>
      </w:r>
    </w:p>
    <w:p w14:paraId="5044ACC9" w14:textId="77777777" w:rsidR="005E5D92" w:rsidRDefault="005E5D92">
      <w:pPr>
        <w:pStyle w:val="Teksttreci190"/>
        <w:shd w:val="clear" w:color="auto" w:fill="auto"/>
        <w:spacing w:after="390"/>
      </w:pPr>
    </w:p>
    <w:p w14:paraId="679ACC6D" w14:textId="4A70D01E" w:rsidR="005E5D92" w:rsidRDefault="00BE6A00" w:rsidP="00C03388">
      <w:pPr>
        <w:pStyle w:val="Nagwek20"/>
        <w:keepNext/>
        <w:keepLines/>
        <w:shd w:val="clear" w:color="auto" w:fill="auto"/>
        <w:spacing w:before="0" w:line="379" w:lineRule="exact"/>
        <w:jc w:val="left"/>
        <w:rPr>
          <w:bCs w:val="0"/>
        </w:rPr>
      </w:pPr>
      <w:bookmarkStart w:id="28" w:name="bookmark45"/>
      <w:bookmarkEnd w:id="28"/>
      <w:r>
        <w:rPr>
          <w:noProof/>
        </w:rPr>
        <w:lastRenderedPageBreak/>
        <w:drawing>
          <wp:anchor distT="0" distB="101600" distL="63500" distR="112395" simplePos="0" relativeHeight="251636736" behindDoc="0" locked="0" layoutInCell="0" allowOverlap="1" wp14:anchorId="2DF874BB" wp14:editId="65BD4DD9">
            <wp:simplePos x="0" y="0"/>
            <wp:positionH relativeFrom="margin">
              <wp:posOffset>-90805</wp:posOffset>
            </wp:positionH>
            <wp:positionV relativeFrom="paragraph">
              <wp:posOffset>197485</wp:posOffset>
            </wp:positionV>
            <wp:extent cx="1613535" cy="1273175"/>
            <wp:effectExtent l="0" t="0" r="0" b="0"/>
            <wp:wrapSquare wrapText="largest"/>
            <wp:docPr id="113"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Obraz 12"/>
                    <pic:cNvPicPr>
                      <a:picLocks noChangeAspect="1" noChangeArrowheads="1"/>
                    </pic:cNvPicPr>
                  </pic:nvPicPr>
                  <pic:blipFill>
                    <a:blip r:embed="rId53"/>
                    <a:srcRect t="46082"/>
                    <a:stretch>
                      <a:fillRect/>
                    </a:stretch>
                  </pic:blipFill>
                  <pic:spPr bwMode="auto">
                    <a:xfrm>
                      <a:off x="0" y="0"/>
                      <a:ext cx="1613535" cy="1273175"/>
                    </a:xfrm>
                    <a:prstGeom prst="rect">
                      <a:avLst/>
                    </a:prstGeom>
                  </pic:spPr>
                </pic:pic>
              </a:graphicData>
            </a:graphic>
          </wp:anchor>
        </w:drawing>
      </w:r>
      <w:r>
        <w:rPr>
          <w:bCs w:val="0"/>
        </w:rPr>
        <w:t xml:space="preserve">Fundacja na rzecz Pomocy Dzieciom </w:t>
      </w:r>
      <w:r w:rsidR="00C03388">
        <w:rPr>
          <w:bCs w:val="0"/>
        </w:rPr>
        <w:br/>
      </w:r>
      <w:r>
        <w:rPr>
          <w:bCs w:val="0"/>
        </w:rPr>
        <w:t xml:space="preserve">z </w:t>
      </w:r>
      <w:proofErr w:type="spellStart"/>
      <w:r>
        <w:rPr>
          <w:bCs w:val="0"/>
        </w:rPr>
        <w:t>Grodzieńszczyzny</w:t>
      </w:r>
      <w:proofErr w:type="spellEnd"/>
    </w:p>
    <w:p w14:paraId="38A172B3" w14:textId="77777777" w:rsidR="005E5D92" w:rsidRDefault="00BE6A00">
      <w:pPr>
        <w:pStyle w:val="Teksttreci70"/>
        <w:shd w:val="clear" w:color="auto" w:fill="auto"/>
        <w:spacing w:before="0" w:after="0"/>
        <w:ind w:right="520"/>
        <w:rPr>
          <w:b w:val="0"/>
          <w:bCs w:val="0"/>
        </w:rPr>
      </w:pPr>
      <w:r>
        <w:rPr>
          <w:b w:val="0"/>
          <w:bCs w:val="0"/>
        </w:rPr>
        <w:t xml:space="preserve">Od 2003 r. działa w Żytkiejmach Dom Polonii Fundacji na Rzecz Pomocy Dzieciom z </w:t>
      </w:r>
      <w:proofErr w:type="spellStart"/>
      <w:r>
        <w:rPr>
          <w:b w:val="0"/>
          <w:bCs w:val="0"/>
        </w:rPr>
        <w:t>Grodzieńszczyzny</w:t>
      </w:r>
      <w:proofErr w:type="spellEnd"/>
      <w:r>
        <w:rPr>
          <w:b w:val="0"/>
          <w:bCs w:val="0"/>
        </w:rPr>
        <w:t>. Fundacja powstała w lutym 2001 r., a jej podstawowymi celami są:</w:t>
      </w:r>
    </w:p>
    <w:p w14:paraId="24BA1598" w14:textId="449D42D1" w:rsidR="005E5D92" w:rsidRDefault="00C03388">
      <w:pPr>
        <w:pStyle w:val="Teksttreci70"/>
        <w:shd w:val="clear" w:color="auto" w:fill="auto"/>
        <w:spacing w:before="0" w:after="0"/>
        <w:jc w:val="left"/>
        <w:rPr>
          <w:b w:val="0"/>
          <w:bCs w:val="0"/>
        </w:rPr>
      </w:pPr>
      <w:r>
        <w:rPr>
          <w:noProof/>
        </w:rPr>
        <w:drawing>
          <wp:anchor distT="0" distB="0" distL="114300" distR="114300" simplePos="0" relativeHeight="251712000" behindDoc="0" locked="0" layoutInCell="1" allowOverlap="1" wp14:anchorId="785DBB7D" wp14:editId="0CFC2F9F">
            <wp:simplePos x="0" y="0"/>
            <wp:positionH relativeFrom="column">
              <wp:posOffset>2577465</wp:posOffset>
            </wp:positionH>
            <wp:positionV relativeFrom="paragraph">
              <wp:posOffset>193675</wp:posOffset>
            </wp:positionV>
            <wp:extent cx="2598420" cy="2033905"/>
            <wp:effectExtent l="0" t="0" r="0" b="0"/>
            <wp:wrapSquare wrapText="bothSides"/>
            <wp:docPr id="116"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Obraz 13"/>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598420" cy="2033905"/>
                    </a:xfrm>
                    <a:prstGeom prst="rect">
                      <a:avLst/>
                    </a:prstGeom>
                  </pic:spPr>
                </pic:pic>
              </a:graphicData>
            </a:graphic>
          </wp:anchor>
        </w:drawing>
      </w:r>
      <w:r>
        <w:rPr>
          <w:b w:val="0"/>
          <w:bCs w:val="0"/>
        </w:rPr>
        <w:t>- udzielanie pomocy materialnej i niematerialnej dzieciom polskiego pochodzenia z Republiki Białoruś,</w:t>
      </w:r>
    </w:p>
    <w:p w14:paraId="11DB3686" w14:textId="3161723F" w:rsidR="005E5D92" w:rsidRDefault="00217A6F" w:rsidP="00217A6F">
      <w:pPr>
        <w:pStyle w:val="Teksttreci70"/>
        <w:numPr>
          <w:ilvl w:val="0"/>
          <w:numId w:val="9"/>
        </w:numPr>
        <w:shd w:val="clear" w:color="auto" w:fill="auto"/>
        <w:tabs>
          <w:tab w:val="left" w:pos="203"/>
        </w:tabs>
        <w:spacing w:before="0" w:after="0"/>
        <w:ind w:right="520"/>
        <w:rPr>
          <w:b w:val="0"/>
          <w:bCs w:val="0"/>
        </w:rPr>
      </w:pPr>
      <w:r>
        <w:rPr>
          <w:noProof/>
        </w:rPr>
        <mc:AlternateContent>
          <mc:Choice Requires="wps">
            <w:drawing>
              <wp:anchor distT="0" distB="0" distL="63500" distR="106680" simplePos="0" relativeHeight="251675648" behindDoc="0" locked="0" layoutInCell="0" allowOverlap="1" wp14:anchorId="5F389BA2" wp14:editId="6674FED7">
                <wp:simplePos x="0" y="0"/>
                <wp:positionH relativeFrom="margin">
                  <wp:posOffset>2425700</wp:posOffset>
                </wp:positionH>
                <wp:positionV relativeFrom="paragraph">
                  <wp:posOffset>1576705</wp:posOffset>
                </wp:positionV>
                <wp:extent cx="2899410" cy="485775"/>
                <wp:effectExtent l="0" t="0" r="0" b="0"/>
                <wp:wrapSquare wrapText="largest"/>
                <wp:docPr id="428411097" name="Prostokąt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9410" cy="485775"/>
                        </a:xfrm>
                        <a:prstGeom prst="rect">
                          <a:avLst/>
                        </a:prstGeom>
                        <a:noFill/>
                        <a:ln w="0">
                          <a:noFill/>
                        </a:ln>
                      </wps:spPr>
                      <wps:style>
                        <a:lnRef idx="0">
                          <a:scrgbClr r="0" g="0" b="0"/>
                        </a:lnRef>
                        <a:fillRef idx="0">
                          <a:scrgbClr r="0" g="0" b="0"/>
                        </a:fillRef>
                        <a:effectRef idx="0">
                          <a:scrgbClr r="0" g="0" b="0"/>
                        </a:effectRef>
                        <a:fontRef idx="minor"/>
                      </wps:style>
                      <wps:txbx>
                        <w:txbxContent>
                          <w:p w14:paraId="44C9F8C3" w14:textId="2A0DBED7" w:rsidR="005E5D92" w:rsidRDefault="005E5D92">
                            <w:pPr>
                              <w:pStyle w:val="Zawartoramki"/>
                              <w:jc w:val="center"/>
                              <w:rPr>
                                <w:sz w:val="2"/>
                                <w:szCs w:val="2"/>
                              </w:rPr>
                            </w:pPr>
                          </w:p>
                          <w:p w14:paraId="13591BFF" w14:textId="77777777" w:rsidR="005E5D92" w:rsidRDefault="00BE6A00">
                            <w:pPr>
                              <w:pStyle w:val="Podpisobrazu3"/>
                              <w:shd w:val="clear" w:color="auto" w:fill="auto"/>
                              <w:spacing w:line="230" w:lineRule="exact"/>
                              <w:jc w:val="left"/>
                            </w:pPr>
                            <w:r>
                              <w:rPr>
                                <w:b/>
                              </w:rPr>
                              <w:t xml:space="preserve">Ryc. 35. Dom Polonii w Żytkiejmach - siedziba Fundacji na Rzecz Pomocy Dzieciom </w:t>
                            </w:r>
                          </w:p>
                          <w:p w14:paraId="5C93C03B" w14:textId="77777777" w:rsidR="005E5D92" w:rsidRDefault="00BE6A00">
                            <w:pPr>
                              <w:pStyle w:val="Podpisobrazu3"/>
                              <w:shd w:val="clear" w:color="auto" w:fill="auto"/>
                              <w:spacing w:line="230" w:lineRule="exact"/>
                              <w:jc w:val="left"/>
                            </w:pPr>
                            <w:r>
                              <w:rPr>
                                <w:b/>
                              </w:rPr>
                              <w:t xml:space="preserve">z </w:t>
                            </w:r>
                            <w:proofErr w:type="spellStart"/>
                            <w:r>
                              <w:rPr>
                                <w:b/>
                              </w:rPr>
                              <w:t>Grodzieńszczyzny</w:t>
                            </w:r>
                            <w:proofErr w:type="spellEnd"/>
                            <w:r>
                              <w:rPr>
                                <w:b/>
                              </w:rPr>
                              <w:t>. (Fot. T. Rydzewska)</w:t>
                            </w:r>
                          </w:p>
                        </w:txbxContent>
                      </wps:txbx>
                      <wps:bodyPr lIns="0" tIns="0" rIns="0" bIns="0" upright="1">
                        <a:noAutofit/>
                      </wps:bodyPr>
                    </wps:wsp>
                  </a:graphicData>
                </a:graphic>
                <wp14:sizeRelH relativeFrom="page">
                  <wp14:pctWidth>0</wp14:pctWidth>
                </wp14:sizeRelH>
                <wp14:sizeRelV relativeFrom="page">
                  <wp14:pctHeight>0</wp14:pctHeight>
                </wp14:sizeRelV>
              </wp:anchor>
            </w:drawing>
          </mc:Choice>
          <mc:Fallback>
            <w:pict>
              <v:rect w14:anchorId="5F389BA2" id="Prostokąt 28" o:spid="_x0000_s1060" style="position:absolute;left:0;text-align:left;margin-left:191pt;margin-top:124.15pt;width:228.3pt;height:38.25pt;z-index:251675648;visibility:visible;mso-wrap-style:square;mso-width-percent:0;mso-height-percent:0;mso-wrap-distance-left:5pt;mso-wrap-distance-top:0;mso-wrap-distance-right:8.4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" o:allowincell="f" filled="f" stroked="f" strokeweight="0">
                <v:textbox inset="0,0,0,0">
                  <w:txbxContent>
                    <w:p w14:paraId="44C9F8C3" w14:textId="2A0DBED7" w:rsidR="005E5D92" w:rsidRDefault="005E5D92">
                      <w:pPr>
                        <w:pStyle w:val="Zawartoramki"/>
                        <w:jc w:val="center"/>
                        <w:rPr>
                          <w:sz w:val="2"/>
                          <w:szCs w:val="2"/>
                        </w:rPr>
                      </w:pPr>
                    </w:p>
                    <w:p w14:paraId="13591BFF" w14:textId="77777777" w:rsidR="005E5D92" w:rsidRDefault="00BE6A00">
                      <w:pPr>
                        <w:pStyle w:val="Podpisobrazu3"/>
                        <w:shd w:val="clear" w:color="auto" w:fill="auto"/>
                        <w:spacing w:line="230" w:lineRule="exact"/>
                        <w:jc w:val="left"/>
                      </w:pPr>
                      <w:r>
                        <w:rPr>
                          <w:b/>
                        </w:rPr>
                        <w:t xml:space="preserve">Ryc. 35. Dom Polonii w Żytkiejmach - siedziba Fundacji na Rzecz Pomocy Dzieciom </w:t>
                      </w:r>
                    </w:p>
                    <w:p w14:paraId="5C93C03B" w14:textId="77777777" w:rsidR="005E5D92" w:rsidRDefault="00BE6A00">
                      <w:pPr>
                        <w:pStyle w:val="Podpisobrazu3"/>
                        <w:shd w:val="clear" w:color="auto" w:fill="auto"/>
                        <w:spacing w:line="230" w:lineRule="exact"/>
                        <w:jc w:val="left"/>
                      </w:pPr>
                      <w:r>
                        <w:rPr>
                          <w:b/>
                        </w:rPr>
                        <w:t xml:space="preserve">z </w:t>
                      </w:r>
                      <w:proofErr w:type="spellStart"/>
                      <w:r>
                        <w:rPr>
                          <w:b/>
                        </w:rPr>
                        <w:t>Grodzieńszczyzny</w:t>
                      </w:r>
                      <w:proofErr w:type="spellEnd"/>
                      <w:r>
                        <w:rPr>
                          <w:b/>
                        </w:rPr>
                        <w:t>. (Fot. T. Rydzewska)</w:t>
                      </w:r>
                    </w:p>
                  </w:txbxContent>
                </v:textbox>
                <w10:wrap type="square" side="largest" anchorx="margin"/>
              </v:rect>
            </w:pict>
          </mc:Fallback>
        </mc:AlternateContent>
      </w:r>
      <w:r w:rsidR="00C03388">
        <w:rPr>
          <w:b w:val="0"/>
          <w:bCs w:val="0"/>
        </w:rPr>
        <w:t>organizacja integracyjnego letniego i zimowego wypoczynku dla dzieci polskiego pochodzenia z Republiki Białoruś oraz dzieci z polskich domów dziecka i placówek opieki społecznej, skupianie wokół idei fundacji osób w kraju i za granicą.</w:t>
      </w:r>
    </w:p>
    <w:p w14:paraId="21C75F0A" w14:textId="56036E81" w:rsidR="005E5D92" w:rsidRDefault="00F14976">
      <w:pPr>
        <w:pStyle w:val="Teksttreci70"/>
        <w:shd w:val="clear" w:color="auto" w:fill="auto"/>
        <w:spacing w:before="0" w:after="0"/>
        <w:ind w:right="520"/>
        <w:rPr>
          <w:b w:val="0"/>
          <w:bCs w:val="0"/>
        </w:rPr>
      </w:pPr>
      <w:r>
        <w:rPr>
          <w:b w:val="0"/>
          <w:bCs w:val="0"/>
        </w:rPr>
        <w:t>Swoje cele fundacja realizuje przez organizowanie zbiórek i imprez publicznych, współpracę z podmiotami gospodarczymi oraz działalność propagatorską, informacyjną i wydawniczą w zakresie swych podstawowych celów.</w:t>
      </w:r>
    </w:p>
    <w:p w14:paraId="7895CA7C" w14:textId="77777777" w:rsidR="005E5D92" w:rsidRDefault="00BE6A00">
      <w:pPr>
        <w:pStyle w:val="Stopka1"/>
        <w:shd w:val="clear" w:color="auto" w:fill="auto"/>
        <w:rPr>
          <w:b w:val="0"/>
          <w:bCs w:val="0"/>
        </w:rPr>
      </w:pPr>
      <w:r>
        <w:rPr>
          <w:b w:val="0"/>
          <w:bCs w:val="0"/>
        </w:rPr>
        <w:t xml:space="preserve">Ponadto fundacja nawiązuje współpracę z instytucjami publicznymi i organizacjami pozarządowymi działającymi w zakresie objętym celami fundacji, nawiązuje współpracę krajową i zagraniczną z instytucjami oraz osobami fizycznymi wykazującymi zainteresowanie celem </w:t>
      </w:r>
    </w:p>
    <w:p w14:paraId="2585FEAB" w14:textId="77777777" w:rsidR="005E5D92" w:rsidRDefault="00BE6A00">
      <w:pPr>
        <w:pStyle w:val="Stopka1"/>
        <w:shd w:val="clear" w:color="auto" w:fill="auto"/>
        <w:ind w:right="520"/>
        <w:jc w:val="both"/>
        <w:rPr>
          <w:b w:val="0"/>
          <w:bCs w:val="0"/>
        </w:rPr>
      </w:pPr>
      <w:r>
        <w:rPr>
          <w:b w:val="0"/>
          <w:bCs w:val="0"/>
        </w:rPr>
        <w:t xml:space="preserve">fundacji. Corocznie, w czasie letnich wakacji do domu Polonii w Żytkiejmach przyjeżdżają dzieci polskiego pochodzenia mieszkające na Białorusi. Podczas wypoczynku w Domu Polonii polskie dzieci z Białorusi podnoszą poziom znajomości języka polskiego, poznają fakty z historii Polski, poznają polskie przysłowia, tradycje i obrzędy. Fundacja zbiera polskie książki (wydane w języku polskim), które przekazuje polskim dzieciom z Białorusi oraz polskim szkołom i bibliotekom. W okresie przedświątecznym w trakcie karnawału fundacja organizuje imprezy - bożonarodzeniowe i noworoczne spotkania w największych ośrodkach polskości na Białorusi. Co roku w Domu Polonii na koloniach organizowanych przez Fundację na rzecz Pomocy Dzieciom z </w:t>
      </w:r>
      <w:proofErr w:type="spellStart"/>
      <w:r>
        <w:rPr>
          <w:b w:val="0"/>
          <w:bCs w:val="0"/>
        </w:rPr>
        <w:t>Grodzieńszczyzny</w:t>
      </w:r>
      <w:proofErr w:type="spellEnd"/>
      <w:r>
        <w:rPr>
          <w:b w:val="0"/>
          <w:bCs w:val="0"/>
        </w:rPr>
        <w:t xml:space="preserve"> wypoczywa około 250 dzieci. </w:t>
      </w:r>
    </w:p>
    <w:p w14:paraId="2087B745" w14:textId="77777777" w:rsidR="005E5D92" w:rsidRDefault="005E5D92">
      <w:pPr>
        <w:pStyle w:val="Stopka1"/>
        <w:shd w:val="clear" w:color="auto" w:fill="auto"/>
      </w:pPr>
    </w:p>
    <w:p w14:paraId="118EA10B" w14:textId="77777777" w:rsidR="005E5D92" w:rsidRDefault="00BE6A00">
      <w:pPr>
        <w:pStyle w:val="Stopka1"/>
        <w:shd w:val="clear" w:color="auto" w:fill="auto"/>
      </w:pPr>
      <w:r>
        <w:rPr>
          <w:noProof/>
        </w:rPr>
        <w:drawing>
          <wp:anchor distT="0" distB="0" distL="114300" distR="114300" simplePos="0" relativeHeight="251616256" behindDoc="0" locked="0" layoutInCell="0" allowOverlap="1" wp14:anchorId="2C806962" wp14:editId="52C62F0A">
            <wp:simplePos x="0" y="0"/>
            <wp:positionH relativeFrom="column">
              <wp:posOffset>19685</wp:posOffset>
            </wp:positionH>
            <wp:positionV relativeFrom="paragraph">
              <wp:posOffset>140970</wp:posOffset>
            </wp:positionV>
            <wp:extent cx="1009650" cy="1009650"/>
            <wp:effectExtent l="0" t="0" r="0" b="0"/>
            <wp:wrapTight wrapText="bothSides">
              <wp:wrapPolygon edited="0">
                <wp:start x="-49" y="0"/>
                <wp:lineTo x="-49" y="21144"/>
                <wp:lineTo x="21148" y="21144"/>
                <wp:lineTo x="21148" y="0"/>
                <wp:lineTo x="-49" y="0"/>
              </wp:wrapPolygon>
            </wp:wrapTight>
            <wp:docPr id="118" name="Obraz 99266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Obraz 992666202"/>
                    <pic:cNvPicPr>
                      <a:picLocks noChangeAspect="1" noChangeArrowheads="1"/>
                    </pic:cNvPicPr>
                  </pic:nvPicPr>
                  <pic:blipFill>
                    <a:blip r:embed="rId55"/>
                    <a:stretch>
                      <a:fillRect/>
                    </a:stretch>
                  </pic:blipFill>
                  <pic:spPr bwMode="auto">
                    <a:xfrm>
                      <a:off x="0" y="0"/>
                      <a:ext cx="1009650" cy="1009650"/>
                    </a:xfrm>
                    <a:prstGeom prst="rect">
                      <a:avLst/>
                    </a:prstGeom>
                  </pic:spPr>
                </pic:pic>
              </a:graphicData>
            </a:graphic>
          </wp:anchor>
        </w:drawing>
      </w:r>
      <w:r>
        <w:t xml:space="preserve">Koło Gospodyń Wiejskich „Sękacz” w </w:t>
      </w:r>
      <w:proofErr w:type="spellStart"/>
      <w:r>
        <w:t>Kiekskiejmach</w:t>
      </w:r>
      <w:proofErr w:type="spellEnd"/>
    </w:p>
    <w:p w14:paraId="27C4E7B5" w14:textId="77777777" w:rsidR="005E5D92" w:rsidRDefault="00BE6A00">
      <w:pPr>
        <w:pStyle w:val="Stopka1"/>
        <w:shd w:val="clear" w:color="auto" w:fill="auto"/>
        <w:rPr>
          <w:b w:val="0"/>
        </w:rPr>
      </w:pPr>
      <w:r>
        <w:rPr>
          <w:b w:val="0"/>
        </w:rPr>
        <w:t xml:space="preserve">Swoją działalność koło rozpoczęło w 2018r. Ideą koła jest kultywowanie lokalnej tradycji, a głównie tradycyjnej kuchni. Angażuje się w działania innych organizacji i instytucji. Organizuje różne zajęcia dla dzieci, dorosłych oraz międzypokoleniowe. Dotychczas zrealizowały 8 projektów w ramach których wyposażyły swoja siedzibę, przeprowadziły kilka warsztatów rękodzielniczych i kulinarnych. </w:t>
      </w:r>
      <w:proofErr w:type="spellStart"/>
      <w:r>
        <w:rPr>
          <w:b w:val="0"/>
        </w:rPr>
        <w:t>Realizujac</w:t>
      </w:r>
      <w:proofErr w:type="spellEnd"/>
      <w:r>
        <w:rPr>
          <w:b w:val="0"/>
        </w:rPr>
        <w:t xml:space="preserve"> podjęte działania skupiają wokół siebie osoby starsze, które bardzo chętnie uczestniczą w działaniach, a jednocześnie czują się potrzebne i spełnione.</w:t>
      </w:r>
    </w:p>
    <w:p w14:paraId="47F9D3E2" w14:textId="77777777" w:rsidR="005E5D92" w:rsidRDefault="005E5D92">
      <w:pPr>
        <w:pStyle w:val="Stopka1"/>
        <w:shd w:val="clear" w:color="auto" w:fill="auto"/>
        <w:rPr>
          <w:b w:val="0"/>
        </w:rPr>
      </w:pPr>
    </w:p>
    <w:p w14:paraId="564269BB" w14:textId="77777777" w:rsidR="005E5D92" w:rsidRDefault="00BE6A00">
      <w:pPr>
        <w:pStyle w:val="Tekstpodstawowy"/>
        <w:rPr>
          <w:b/>
          <w:bCs/>
        </w:rPr>
      </w:pPr>
      <w:r>
        <w:rPr>
          <w:b/>
          <w:bCs/>
        </w:rPr>
        <w:t>3.5.6 Cykliczne działanie i ważniejsze imprezy organizowane przy udziale społeczności wiejskiej</w:t>
      </w:r>
    </w:p>
    <w:p w14:paraId="4CDF0299" w14:textId="77777777" w:rsidR="005E5D92" w:rsidRDefault="00BE6A00">
      <w:pPr>
        <w:pStyle w:val="Teksttreci70"/>
        <w:shd w:val="clear" w:color="auto" w:fill="auto"/>
        <w:spacing w:before="0" w:after="0" w:line="384" w:lineRule="exact"/>
        <w:rPr>
          <w:b w:val="0"/>
          <w:bCs w:val="0"/>
        </w:rPr>
      </w:pPr>
      <w:r>
        <w:rPr>
          <w:b w:val="0"/>
          <w:bCs w:val="0"/>
        </w:rPr>
        <w:t>Dzięki zaangażowaniu lokalnych instytucji i organizacji pozarządowych w Żytkiejmach organizowane są:</w:t>
      </w:r>
    </w:p>
    <w:p w14:paraId="2273955B" w14:textId="77777777" w:rsidR="005E5D92" w:rsidRDefault="00BE6A00" w:rsidP="00217A6F">
      <w:pPr>
        <w:pStyle w:val="Teksttreci70"/>
        <w:numPr>
          <w:ilvl w:val="0"/>
          <w:numId w:val="10"/>
        </w:numPr>
        <w:shd w:val="clear" w:color="auto" w:fill="auto"/>
        <w:tabs>
          <w:tab w:val="left" w:pos="744"/>
        </w:tabs>
        <w:spacing w:before="0" w:after="0" w:line="384" w:lineRule="exact"/>
        <w:ind w:left="740" w:hanging="360"/>
        <w:rPr>
          <w:b w:val="0"/>
          <w:bCs w:val="0"/>
        </w:rPr>
      </w:pPr>
      <w:r>
        <w:rPr>
          <w:b w:val="0"/>
          <w:bCs w:val="0"/>
        </w:rPr>
        <w:t>Spotkania autorskie z twórcami i pisarzami (Gminna Biblioteka Publiczna w Dubeninkach. Filia Żytkiejmy),</w:t>
      </w:r>
    </w:p>
    <w:p w14:paraId="47357B81" w14:textId="77777777" w:rsidR="005E5D92" w:rsidRDefault="00BE6A00" w:rsidP="00217A6F">
      <w:pPr>
        <w:pStyle w:val="Teksttreci70"/>
        <w:numPr>
          <w:ilvl w:val="0"/>
          <w:numId w:val="10"/>
        </w:numPr>
        <w:shd w:val="clear" w:color="auto" w:fill="auto"/>
        <w:tabs>
          <w:tab w:val="left" w:pos="744"/>
        </w:tabs>
        <w:spacing w:before="0" w:after="0" w:line="384" w:lineRule="exact"/>
        <w:ind w:left="740" w:hanging="360"/>
        <w:rPr>
          <w:b w:val="0"/>
          <w:bCs w:val="0"/>
        </w:rPr>
      </w:pPr>
      <w:r>
        <w:rPr>
          <w:b w:val="0"/>
          <w:bCs w:val="0"/>
        </w:rPr>
        <w:t xml:space="preserve">Narodowe Czytanie – ogólnopolska akcja popularyzacji czytelnictwa i polskiej Literatury </w:t>
      </w:r>
    </w:p>
    <w:p w14:paraId="69CFED96" w14:textId="77777777" w:rsidR="005E5D92" w:rsidRDefault="00BE6A00">
      <w:pPr>
        <w:pStyle w:val="Teksttreci70"/>
        <w:shd w:val="clear" w:color="auto" w:fill="auto"/>
        <w:tabs>
          <w:tab w:val="left" w:pos="744"/>
        </w:tabs>
        <w:spacing w:before="0" w:after="0" w:line="384" w:lineRule="exact"/>
        <w:ind w:left="740"/>
        <w:rPr>
          <w:b w:val="0"/>
          <w:bCs w:val="0"/>
        </w:rPr>
      </w:pPr>
      <w:r>
        <w:rPr>
          <w:b w:val="0"/>
          <w:bCs w:val="0"/>
        </w:rPr>
        <w:t>( Filia biblioteczna w Żytkiejmach)</w:t>
      </w:r>
    </w:p>
    <w:p w14:paraId="68DA78A5" w14:textId="77777777" w:rsidR="005E5D92" w:rsidRDefault="00BE6A00" w:rsidP="00217A6F">
      <w:pPr>
        <w:pStyle w:val="Teksttreci70"/>
        <w:numPr>
          <w:ilvl w:val="0"/>
          <w:numId w:val="10"/>
        </w:numPr>
        <w:shd w:val="clear" w:color="auto" w:fill="auto"/>
        <w:tabs>
          <w:tab w:val="left" w:pos="744"/>
        </w:tabs>
        <w:spacing w:before="0" w:after="0" w:line="384" w:lineRule="exact"/>
        <w:ind w:left="740" w:hanging="360"/>
        <w:rPr>
          <w:b w:val="0"/>
          <w:bCs w:val="0"/>
        </w:rPr>
      </w:pPr>
      <w:r>
        <w:rPr>
          <w:b w:val="0"/>
          <w:bCs w:val="0"/>
        </w:rPr>
        <w:t xml:space="preserve">Spotkania kultywujące tradycję i dziedzictwo kulturowe regionu (Świetlica Wiejska, Filia Biblioteczna w Żytkiejmach, Stowarzyszenie </w:t>
      </w:r>
      <w:proofErr w:type="spellStart"/>
      <w:r>
        <w:rPr>
          <w:b w:val="0"/>
          <w:bCs w:val="0"/>
        </w:rPr>
        <w:t>Żytkiejmska</w:t>
      </w:r>
      <w:proofErr w:type="spellEnd"/>
      <w:r>
        <w:rPr>
          <w:b w:val="0"/>
          <w:bCs w:val="0"/>
        </w:rPr>
        <w:t xml:space="preserve"> Struga),</w:t>
      </w:r>
    </w:p>
    <w:p w14:paraId="20533406" w14:textId="77777777" w:rsidR="005E5D92" w:rsidRDefault="00BE6A00" w:rsidP="00217A6F">
      <w:pPr>
        <w:pStyle w:val="Teksttreci70"/>
        <w:numPr>
          <w:ilvl w:val="0"/>
          <w:numId w:val="10"/>
        </w:numPr>
        <w:shd w:val="clear" w:color="auto" w:fill="auto"/>
        <w:tabs>
          <w:tab w:val="left" w:pos="744"/>
        </w:tabs>
        <w:spacing w:before="0" w:after="0" w:line="384" w:lineRule="exact"/>
        <w:ind w:left="740" w:hanging="360"/>
        <w:rPr>
          <w:b w:val="0"/>
          <w:bCs w:val="0"/>
        </w:rPr>
      </w:pPr>
      <w:r>
        <w:rPr>
          <w:b w:val="0"/>
          <w:bCs w:val="0"/>
        </w:rPr>
        <w:t xml:space="preserve">Zajęcia rękodzielnicze i artystyczne (Świetlica Wiejska, Filia Biblioteczna w Żytkiejmach, Stowarzyszenie </w:t>
      </w:r>
      <w:proofErr w:type="spellStart"/>
      <w:r>
        <w:rPr>
          <w:b w:val="0"/>
          <w:bCs w:val="0"/>
        </w:rPr>
        <w:t>Żytkiejmska</w:t>
      </w:r>
      <w:proofErr w:type="spellEnd"/>
      <w:r>
        <w:rPr>
          <w:b w:val="0"/>
          <w:bCs w:val="0"/>
        </w:rPr>
        <w:t xml:space="preserve"> Struga),</w:t>
      </w:r>
    </w:p>
    <w:p w14:paraId="32FF9B1A" w14:textId="77777777" w:rsidR="005E5D92" w:rsidRDefault="00BE6A00" w:rsidP="00217A6F">
      <w:pPr>
        <w:pStyle w:val="Teksttreci70"/>
        <w:numPr>
          <w:ilvl w:val="0"/>
          <w:numId w:val="10"/>
        </w:numPr>
        <w:shd w:val="clear" w:color="auto" w:fill="auto"/>
        <w:tabs>
          <w:tab w:val="left" w:pos="744"/>
        </w:tabs>
        <w:spacing w:before="0" w:after="0" w:line="384" w:lineRule="exact"/>
        <w:ind w:left="740" w:hanging="360"/>
        <w:rPr>
          <w:b w:val="0"/>
          <w:bCs w:val="0"/>
        </w:rPr>
      </w:pPr>
      <w:r>
        <w:rPr>
          <w:b w:val="0"/>
          <w:bCs w:val="0"/>
        </w:rPr>
        <w:t>Ferie zimowe dla dzieci i młodzieży (Park Krajobrazowy Puszczy Rominckiej, Fundacja Puszczy Rominckiej, Świetlica Wiejska, Filia Biblioteczna w Żytkiejmach),</w:t>
      </w:r>
    </w:p>
    <w:p w14:paraId="12EE14E2" w14:textId="77777777" w:rsidR="005E5D92" w:rsidRDefault="00BE6A00" w:rsidP="00217A6F">
      <w:pPr>
        <w:pStyle w:val="Teksttreci70"/>
        <w:numPr>
          <w:ilvl w:val="0"/>
          <w:numId w:val="10"/>
        </w:numPr>
        <w:shd w:val="clear" w:color="auto" w:fill="auto"/>
        <w:tabs>
          <w:tab w:val="left" w:pos="744"/>
        </w:tabs>
        <w:spacing w:before="0" w:after="0" w:line="384" w:lineRule="exact"/>
        <w:ind w:left="740" w:hanging="360"/>
        <w:rPr>
          <w:b w:val="0"/>
          <w:bCs w:val="0"/>
        </w:rPr>
      </w:pPr>
      <w:r>
        <w:rPr>
          <w:b w:val="0"/>
          <w:bCs w:val="0"/>
        </w:rPr>
        <w:t>Spotkanie z pisanką- warsztaty połączone z wystawą (Gminna Biblioteka Publiczna w Dubeninkach. Filia Żytkiejmy),</w:t>
      </w:r>
    </w:p>
    <w:p w14:paraId="52A3CCCF" w14:textId="77777777" w:rsidR="005E5D92" w:rsidRDefault="00BE6A00" w:rsidP="00217A6F">
      <w:pPr>
        <w:pStyle w:val="Teksttreci70"/>
        <w:numPr>
          <w:ilvl w:val="0"/>
          <w:numId w:val="10"/>
        </w:numPr>
        <w:shd w:val="clear" w:color="auto" w:fill="auto"/>
        <w:tabs>
          <w:tab w:val="left" w:pos="744"/>
        </w:tabs>
        <w:spacing w:before="0" w:after="0" w:line="384" w:lineRule="exact"/>
        <w:ind w:left="740" w:hanging="360"/>
        <w:rPr>
          <w:b w:val="0"/>
          <w:bCs w:val="0"/>
        </w:rPr>
      </w:pPr>
      <w:r>
        <w:rPr>
          <w:b w:val="0"/>
          <w:bCs w:val="0"/>
        </w:rPr>
        <w:t xml:space="preserve">Festyn „Święto Sękacza w Żytkiejmach” (Stowarzyszenie </w:t>
      </w:r>
      <w:proofErr w:type="spellStart"/>
      <w:r>
        <w:rPr>
          <w:b w:val="0"/>
          <w:bCs w:val="0"/>
        </w:rPr>
        <w:t>Żytkiejmska</w:t>
      </w:r>
      <w:proofErr w:type="spellEnd"/>
      <w:r>
        <w:rPr>
          <w:b w:val="0"/>
          <w:bCs w:val="0"/>
        </w:rPr>
        <w:t xml:space="preserve"> Struga, OSP),</w:t>
      </w:r>
    </w:p>
    <w:p w14:paraId="70F50F91" w14:textId="77777777" w:rsidR="005E5D92" w:rsidRDefault="00BE6A00" w:rsidP="00217A6F">
      <w:pPr>
        <w:pStyle w:val="Teksttreci70"/>
        <w:numPr>
          <w:ilvl w:val="0"/>
          <w:numId w:val="10"/>
        </w:numPr>
        <w:shd w:val="clear" w:color="auto" w:fill="auto"/>
        <w:tabs>
          <w:tab w:val="left" w:pos="744"/>
        </w:tabs>
        <w:spacing w:before="0" w:after="0" w:line="384" w:lineRule="exact"/>
        <w:ind w:left="740" w:hanging="360"/>
        <w:rPr>
          <w:b w:val="0"/>
          <w:bCs w:val="0"/>
        </w:rPr>
      </w:pPr>
      <w:r>
        <w:rPr>
          <w:b w:val="0"/>
          <w:bCs w:val="0"/>
        </w:rPr>
        <w:t xml:space="preserve">Imprezy okolicznościowe tj. „Dzień Babci”, „Dzień Matki”, „Dzień Kobiet” (Świetlica Wiejska, Filia Biblioteczna, Stowarzyszenie </w:t>
      </w:r>
      <w:proofErr w:type="spellStart"/>
      <w:r>
        <w:rPr>
          <w:b w:val="0"/>
          <w:bCs w:val="0"/>
        </w:rPr>
        <w:t>Żytkiejmska</w:t>
      </w:r>
      <w:proofErr w:type="spellEnd"/>
      <w:r>
        <w:rPr>
          <w:b w:val="0"/>
          <w:bCs w:val="0"/>
        </w:rPr>
        <w:t xml:space="preserve"> Struga, Szkoła Podstawowa w Żytkiejmach),</w:t>
      </w:r>
    </w:p>
    <w:p w14:paraId="04631CE0" w14:textId="77777777" w:rsidR="005E5D92" w:rsidRDefault="00BE6A00" w:rsidP="00217A6F">
      <w:pPr>
        <w:pStyle w:val="Teksttreci70"/>
        <w:numPr>
          <w:ilvl w:val="0"/>
          <w:numId w:val="10"/>
        </w:numPr>
        <w:shd w:val="clear" w:color="auto" w:fill="auto"/>
        <w:tabs>
          <w:tab w:val="left" w:pos="744"/>
        </w:tabs>
        <w:spacing w:before="0" w:after="0" w:line="384" w:lineRule="exact"/>
        <w:ind w:left="740" w:hanging="360"/>
        <w:rPr>
          <w:b w:val="0"/>
          <w:bCs w:val="0"/>
        </w:rPr>
      </w:pPr>
      <w:proofErr w:type="spellStart"/>
      <w:r>
        <w:rPr>
          <w:b w:val="0"/>
          <w:bCs w:val="0"/>
        </w:rPr>
        <w:t>Ekomuzeum</w:t>
      </w:r>
      <w:proofErr w:type="spellEnd"/>
      <w:r>
        <w:rPr>
          <w:b w:val="0"/>
          <w:bCs w:val="0"/>
        </w:rPr>
        <w:t xml:space="preserve"> „</w:t>
      </w:r>
      <w:proofErr w:type="spellStart"/>
      <w:r>
        <w:rPr>
          <w:b w:val="0"/>
          <w:bCs w:val="0"/>
        </w:rPr>
        <w:t>Żytkiejmski</w:t>
      </w:r>
      <w:proofErr w:type="spellEnd"/>
      <w:r>
        <w:rPr>
          <w:b w:val="0"/>
          <w:bCs w:val="0"/>
        </w:rPr>
        <w:t xml:space="preserve"> </w:t>
      </w:r>
      <w:proofErr w:type="spellStart"/>
      <w:r>
        <w:rPr>
          <w:b w:val="0"/>
          <w:bCs w:val="0"/>
        </w:rPr>
        <w:t>Trójstyk</w:t>
      </w:r>
      <w:proofErr w:type="spellEnd"/>
      <w:r>
        <w:rPr>
          <w:b w:val="0"/>
          <w:bCs w:val="0"/>
        </w:rPr>
        <w:t xml:space="preserve">”, (Stowarzyszenie </w:t>
      </w:r>
      <w:proofErr w:type="spellStart"/>
      <w:r>
        <w:rPr>
          <w:b w:val="0"/>
          <w:bCs w:val="0"/>
        </w:rPr>
        <w:t>Żytkiejmska</w:t>
      </w:r>
      <w:proofErr w:type="spellEnd"/>
      <w:r>
        <w:rPr>
          <w:b w:val="0"/>
          <w:bCs w:val="0"/>
        </w:rPr>
        <w:t xml:space="preserve"> Struga),</w:t>
      </w:r>
    </w:p>
    <w:p w14:paraId="69575FC4" w14:textId="77777777" w:rsidR="005E5D92" w:rsidRDefault="00BE6A00" w:rsidP="00217A6F">
      <w:pPr>
        <w:pStyle w:val="Teksttreci70"/>
        <w:numPr>
          <w:ilvl w:val="0"/>
          <w:numId w:val="10"/>
        </w:numPr>
        <w:shd w:val="clear" w:color="auto" w:fill="auto"/>
        <w:tabs>
          <w:tab w:val="left" w:pos="744"/>
        </w:tabs>
        <w:spacing w:before="0" w:after="0" w:line="384" w:lineRule="exact"/>
        <w:ind w:left="740" w:hanging="360"/>
        <w:rPr>
          <w:b w:val="0"/>
          <w:bCs w:val="0"/>
        </w:rPr>
      </w:pPr>
      <w:r>
        <w:rPr>
          <w:b w:val="0"/>
          <w:bCs w:val="0"/>
        </w:rPr>
        <w:t xml:space="preserve">Gry i zabawy sprawnościowe dla dzieci, (Świetlica Wiejska, Filia Biblioteczna, </w:t>
      </w:r>
      <w:r>
        <w:rPr>
          <w:b w:val="0"/>
          <w:bCs w:val="0"/>
        </w:rPr>
        <w:lastRenderedPageBreak/>
        <w:t>Szkoła Podstawowa),</w:t>
      </w:r>
    </w:p>
    <w:p w14:paraId="5801CA5A" w14:textId="77777777" w:rsidR="005E5D92" w:rsidRDefault="00BE6A00" w:rsidP="00217A6F">
      <w:pPr>
        <w:pStyle w:val="Teksttreci70"/>
        <w:numPr>
          <w:ilvl w:val="0"/>
          <w:numId w:val="10"/>
        </w:numPr>
        <w:shd w:val="clear" w:color="auto" w:fill="auto"/>
        <w:tabs>
          <w:tab w:val="left" w:pos="744"/>
        </w:tabs>
        <w:spacing w:before="0" w:after="0" w:line="384" w:lineRule="exact"/>
        <w:ind w:left="740" w:hanging="360"/>
        <w:rPr>
          <w:b w:val="0"/>
          <w:bCs w:val="0"/>
        </w:rPr>
      </w:pPr>
      <w:r>
        <w:rPr>
          <w:b w:val="0"/>
          <w:bCs w:val="0"/>
        </w:rPr>
        <w:t xml:space="preserve">Zajęcia plenerowe i stacjonarne - organizacja czasu wolnego dla dzieci w okresie wakacji (Park Krajobrazowy Puszczy Rominckiej, Fundacja Puszczy Rominckiej, Świetlica Wiejska, Filia Biblioteczna, Fundacja na Rzecz Pomocy Dzieciom z </w:t>
      </w:r>
      <w:proofErr w:type="spellStart"/>
      <w:r>
        <w:rPr>
          <w:b w:val="0"/>
          <w:bCs w:val="0"/>
        </w:rPr>
        <w:t>Grodzieńszczyzny</w:t>
      </w:r>
      <w:proofErr w:type="spellEnd"/>
      <w:r>
        <w:rPr>
          <w:b w:val="0"/>
          <w:bCs w:val="0"/>
        </w:rPr>
        <w:t>),</w:t>
      </w:r>
    </w:p>
    <w:p w14:paraId="57BCCAF7" w14:textId="77777777" w:rsidR="005E5D92" w:rsidRDefault="00BE6A00" w:rsidP="00217A6F">
      <w:pPr>
        <w:pStyle w:val="Teksttreci70"/>
        <w:numPr>
          <w:ilvl w:val="0"/>
          <w:numId w:val="10"/>
        </w:numPr>
        <w:shd w:val="clear" w:color="auto" w:fill="auto"/>
        <w:tabs>
          <w:tab w:val="left" w:pos="744"/>
        </w:tabs>
        <w:spacing w:before="0" w:after="0" w:line="384" w:lineRule="exact"/>
        <w:ind w:left="740" w:hanging="360"/>
        <w:rPr>
          <w:b w:val="0"/>
          <w:bCs w:val="0"/>
        </w:rPr>
      </w:pPr>
      <w:r>
        <w:rPr>
          <w:b w:val="0"/>
          <w:bCs w:val="0"/>
        </w:rPr>
        <w:t xml:space="preserve">Dożynki parafialne (parafia, Stowarzyszenie </w:t>
      </w:r>
      <w:proofErr w:type="spellStart"/>
      <w:r>
        <w:rPr>
          <w:b w:val="0"/>
          <w:bCs w:val="0"/>
        </w:rPr>
        <w:t>Żytkiejmska</w:t>
      </w:r>
      <w:proofErr w:type="spellEnd"/>
      <w:r>
        <w:rPr>
          <w:b w:val="0"/>
          <w:bCs w:val="0"/>
        </w:rPr>
        <w:t xml:space="preserve"> Struga, OSP),</w:t>
      </w:r>
    </w:p>
    <w:p w14:paraId="00C351A2" w14:textId="77777777" w:rsidR="005E5D92" w:rsidRDefault="00BE6A00" w:rsidP="00217A6F">
      <w:pPr>
        <w:pStyle w:val="Teksttreci70"/>
        <w:numPr>
          <w:ilvl w:val="0"/>
          <w:numId w:val="10"/>
        </w:numPr>
        <w:shd w:val="clear" w:color="auto" w:fill="auto"/>
        <w:tabs>
          <w:tab w:val="left" w:pos="744"/>
        </w:tabs>
        <w:spacing w:before="0" w:after="0" w:line="384" w:lineRule="exact"/>
        <w:ind w:left="740" w:hanging="360"/>
        <w:rPr>
          <w:b w:val="0"/>
          <w:bCs w:val="0"/>
        </w:rPr>
      </w:pPr>
      <w:r>
        <w:rPr>
          <w:b w:val="0"/>
          <w:bCs w:val="0"/>
        </w:rPr>
        <w:t xml:space="preserve">Konkursy </w:t>
      </w:r>
      <w:proofErr w:type="spellStart"/>
      <w:r>
        <w:rPr>
          <w:b w:val="0"/>
          <w:bCs w:val="0"/>
        </w:rPr>
        <w:t>wiedzowe</w:t>
      </w:r>
      <w:proofErr w:type="spellEnd"/>
      <w:r>
        <w:rPr>
          <w:b w:val="0"/>
          <w:bCs w:val="0"/>
        </w:rPr>
        <w:t xml:space="preserve"> i sprawnościowe (Park Krajobrazowy Puszczy Rominckiej, Fundacja Puszczy Rominckiej, Filia Biblioteczna),</w:t>
      </w:r>
    </w:p>
    <w:p w14:paraId="601F568B" w14:textId="77777777" w:rsidR="005E5D92" w:rsidRDefault="00BE6A00" w:rsidP="00217A6F">
      <w:pPr>
        <w:pStyle w:val="Teksttreci70"/>
        <w:numPr>
          <w:ilvl w:val="0"/>
          <w:numId w:val="10"/>
        </w:numPr>
        <w:shd w:val="clear" w:color="auto" w:fill="auto"/>
        <w:tabs>
          <w:tab w:val="left" w:pos="744"/>
        </w:tabs>
        <w:spacing w:before="0" w:after="0" w:line="384" w:lineRule="exact"/>
        <w:ind w:left="740" w:hanging="360"/>
        <w:rPr>
          <w:b w:val="0"/>
          <w:bCs w:val="0"/>
        </w:rPr>
      </w:pPr>
      <w:r>
        <w:rPr>
          <w:b w:val="0"/>
          <w:bCs w:val="0"/>
        </w:rPr>
        <w:t>Wyjazdy studyjno-integracyjne,</w:t>
      </w:r>
    </w:p>
    <w:p w14:paraId="2D47F029" w14:textId="77777777" w:rsidR="005E5D92" w:rsidRDefault="00BE6A00" w:rsidP="00217A6F">
      <w:pPr>
        <w:pStyle w:val="Teksttreci70"/>
        <w:numPr>
          <w:ilvl w:val="0"/>
          <w:numId w:val="10"/>
        </w:numPr>
        <w:shd w:val="clear" w:color="auto" w:fill="auto"/>
        <w:tabs>
          <w:tab w:val="left" w:pos="744"/>
        </w:tabs>
        <w:spacing w:before="0" w:after="0" w:line="384" w:lineRule="exact"/>
        <w:ind w:left="740" w:hanging="360"/>
        <w:rPr>
          <w:b w:val="0"/>
          <w:bCs w:val="0"/>
        </w:rPr>
      </w:pPr>
      <w:r>
        <w:rPr>
          <w:b w:val="0"/>
          <w:bCs w:val="0"/>
        </w:rPr>
        <w:t xml:space="preserve">Wyjazdy, których celem jest promocja </w:t>
      </w:r>
      <w:proofErr w:type="spellStart"/>
      <w:r>
        <w:rPr>
          <w:b w:val="0"/>
          <w:bCs w:val="0"/>
        </w:rPr>
        <w:t>Żytkiejm</w:t>
      </w:r>
      <w:proofErr w:type="spellEnd"/>
      <w:r>
        <w:rPr>
          <w:b w:val="0"/>
          <w:bCs w:val="0"/>
        </w:rPr>
        <w:t xml:space="preserve"> oraz lokalnych produktów turystycznych i wyrobów kulinarnych m.in. podczas Mazurskiego Korowodu w Krainie Spotkań - Idziemy na Plon, dożynki powiatowe, wojewódzkie i inne imprezy na terenie gminy, powiatu i województwa (Stowarzyszenie </w:t>
      </w:r>
      <w:proofErr w:type="spellStart"/>
      <w:r>
        <w:rPr>
          <w:b w:val="0"/>
          <w:bCs w:val="0"/>
        </w:rPr>
        <w:t>Żytkiejmska</w:t>
      </w:r>
      <w:proofErr w:type="spellEnd"/>
      <w:r>
        <w:rPr>
          <w:b w:val="0"/>
          <w:bCs w:val="0"/>
        </w:rPr>
        <w:t xml:space="preserve"> Struga, Park Krajobrazowy Puszczy Rominckiej, Fundacja Puszczy Rominckiej, Świetlica Wiejska, Filia Biblioteczna),</w:t>
      </w:r>
    </w:p>
    <w:p w14:paraId="3BD515C8" w14:textId="77777777" w:rsidR="005E5D92" w:rsidRDefault="005E5D92">
      <w:pPr>
        <w:pStyle w:val="Teksttreci70"/>
        <w:shd w:val="clear" w:color="auto" w:fill="auto"/>
        <w:tabs>
          <w:tab w:val="left" w:pos="744"/>
        </w:tabs>
        <w:spacing w:before="0" w:after="0" w:line="384" w:lineRule="exact"/>
        <w:ind w:left="740"/>
        <w:rPr>
          <w:b w:val="0"/>
          <w:bCs w:val="0"/>
        </w:rPr>
      </w:pPr>
    </w:p>
    <w:p w14:paraId="78B17F08" w14:textId="77777777" w:rsidR="005E5D92" w:rsidRDefault="00BE6A00">
      <w:pPr>
        <w:pStyle w:val="Teksttreci70"/>
        <w:shd w:val="clear" w:color="auto" w:fill="auto"/>
        <w:spacing w:before="0" w:after="0"/>
        <w:rPr>
          <w:b w:val="0"/>
          <w:bCs w:val="0"/>
        </w:rPr>
      </w:pPr>
      <w:r>
        <w:rPr>
          <w:b w:val="0"/>
          <w:bCs w:val="0"/>
        </w:rPr>
        <w:t xml:space="preserve">Powyższe działania realizowane są z własnych środków finansowych organizatorów i innych podmiotów: Urzędu Marszałkowskiego Województwa Warmińsko- Mazurskiego, Fundacji Rozwoju Społeczeństwa Informacyjnego, Fundacji Wspomagania Wsi, Polskiej Akademii Rozwoju Filantropii, Fundacji Orange, Gołdapskiego Funduszu Lokalnego, Fundacji Wspierania Przedsiębiorczości Regionalnej w Gołdapi, Gminę Dubeninki. </w:t>
      </w:r>
    </w:p>
    <w:p w14:paraId="4C634CE4" w14:textId="77777777" w:rsidR="005E5D92" w:rsidRDefault="00BE6A00">
      <w:pPr>
        <w:pStyle w:val="Teksttreci70"/>
        <w:shd w:val="clear" w:color="auto" w:fill="auto"/>
        <w:spacing w:before="0" w:after="760"/>
        <w:rPr>
          <w:b w:val="0"/>
          <w:bCs w:val="0"/>
        </w:rPr>
      </w:pPr>
      <w:r>
        <w:rPr>
          <w:b w:val="0"/>
          <w:bCs w:val="0"/>
        </w:rPr>
        <w:t xml:space="preserve">W Żytkiejmach stałym miejscem wypoczynku i rekreacji mieszkańców na wolnym powietrzu jest boisko o nawierzchni gruntowej przy sali gimnastycznej i park przy ośrodku zdrowia, gdzie od kilku lat odbywają się festyny m.in. Święto Sękacza - impreza skupiająca ok. 4000 osób. Równie atrakcyjnym miejscem byłby teren, przy dawnej remizie OSP obecnie częściowo wykorzystanej na siedzibę </w:t>
      </w:r>
      <w:proofErr w:type="spellStart"/>
      <w:r>
        <w:rPr>
          <w:b w:val="0"/>
          <w:bCs w:val="0"/>
        </w:rPr>
        <w:t>Ekomuzeum</w:t>
      </w:r>
      <w:proofErr w:type="spellEnd"/>
      <w:r>
        <w:rPr>
          <w:b w:val="0"/>
          <w:bCs w:val="0"/>
        </w:rPr>
        <w:t xml:space="preserve"> oraz przestrzeń publiczna tuż za dawną remizą. W sąsiedztwie tego terenu znajduje się świetlica i biblioteka oraz nowy budynek OSP. Ze względu na usytuowanie tych instytucji, w tej części wsi mieszkańcy prowadzą życie kulturalne uczestnicząc w różnorodnych formach aktywności. Naturalnym jest, że miejsce to mogłoby być również wykorzystywane, jako miejsce spotkań i wypoczynku mieszkańców. Zagospodarowanie tego miejsca poprawi estetykę wsi przyczyniając się do rozwoju funkcji turystycznej. Miejsca te wymagają modernizacji, która poprawiłaby ich funkcjonalność, jako miejsca aktywnego wypoczynku mieszkańców wsi.</w:t>
      </w:r>
    </w:p>
    <w:p w14:paraId="1889B1C1" w14:textId="77777777" w:rsidR="005E5D92" w:rsidRDefault="00BE6A00">
      <w:pPr>
        <w:pStyle w:val="Podpisobrazu2"/>
        <w:shd w:val="clear" w:color="auto" w:fill="auto"/>
      </w:pPr>
      <w:r>
        <w:t>3.5.7 Formy kultywowania tradycji</w:t>
      </w:r>
    </w:p>
    <w:p w14:paraId="7574F44E" w14:textId="77777777" w:rsidR="005E5D92" w:rsidRDefault="005E5D92">
      <w:pPr>
        <w:pStyle w:val="Teksttreci70"/>
        <w:shd w:val="clear" w:color="auto" w:fill="auto"/>
        <w:tabs>
          <w:tab w:val="left" w:pos="1176"/>
          <w:tab w:val="right" w:pos="4282"/>
        </w:tabs>
        <w:spacing w:before="0" w:after="0"/>
        <w:jc w:val="left"/>
        <w:rPr>
          <w:b w:val="0"/>
          <w:bCs w:val="0"/>
        </w:rPr>
      </w:pPr>
    </w:p>
    <w:p w14:paraId="22CD4135" w14:textId="77777777" w:rsidR="005E5D92" w:rsidRDefault="00BE6A00">
      <w:pPr>
        <w:pStyle w:val="Teksttreci70"/>
        <w:shd w:val="clear" w:color="auto" w:fill="auto"/>
        <w:tabs>
          <w:tab w:val="left" w:pos="1176"/>
          <w:tab w:val="right" w:pos="4282"/>
        </w:tabs>
        <w:spacing w:before="0" w:after="0"/>
        <w:rPr>
          <w:b w:val="0"/>
          <w:bCs w:val="0"/>
        </w:rPr>
      </w:pPr>
      <w:r>
        <w:rPr>
          <w:b w:val="0"/>
          <w:bCs w:val="0"/>
        </w:rPr>
        <w:t>W latach 1965 - 98 działał w Żytkiejmach Zespół „Okaryna”. Składał się z dwóch solistek i 6-cio osobowej kapeli. Prezentował repertuar charakterystyczny dla Puszczy</w:t>
      </w:r>
      <w:r>
        <w:rPr>
          <w:b w:val="0"/>
          <w:bCs w:val="0"/>
        </w:rPr>
        <w:tab/>
        <w:t>Augustowskiej</w:t>
      </w:r>
    </w:p>
    <w:p w14:paraId="374B653F" w14:textId="257893E4" w:rsidR="005E5D92" w:rsidRDefault="00217A6F">
      <w:pPr>
        <w:pStyle w:val="Teksttreci70"/>
        <w:shd w:val="clear" w:color="auto" w:fill="auto"/>
        <w:spacing w:before="0" w:after="0"/>
        <w:rPr>
          <w:b w:val="0"/>
          <w:bCs w:val="0"/>
        </w:rPr>
      </w:pPr>
      <w:r>
        <w:rPr>
          <w:noProof/>
        </w:rPr>
        <mc:AlternateContent>
          <mc:Choice Requires="wps">
            <w:drawing>
              <wp:anchor distT="0" distB="53340" distL="63500" distR="115570" simplePos="0" relativeHeight="251674624" behindDoc="0" locked="0" layoutInCell="0" allowOverlap="1" wp14:anchorId="46ED711A" wp14:editId="42287761">
                <wp:simplePos x="0" y="0"/>
                <wp:positionH relativeFrom="margin">
                  <wp:posOffset>-2540</wp:posOffset>
                </wp:positionH>
                <wp:positionV relativeFrom="paragraph">
                  <wp:posOffset>1228090</wp:posOffset>
                </wp:positionV>
                <wp:extent cx="2921000" cy="282575"/>
                <wp:effectExtent l="0" t="0" r="0" b="0"/>
                <wp:wrapSquare wrapText="largest"/>
                <wp:docPr id="320009214" name="Prostokąt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1000" cy="282575"/>
                        </a:xfrm>
                        <a:prstGeom prst="rect">
                          <a:avLst/>
                        </a:prstGeom>
                        <a:noFill/>
                        <a:ln w="0">
                          <a:noFill/>
                        </a:ln>
                      </wps:spPr>
                      <wps:style>
                        <a:lnRef idx="0">
                          <a:scrgbClr r="0" g="0" b="0"/>
                        </a:lnRef>
                        <a:fillRef idx="0">
                          <a:scrgbClr r="0" g="0" b="0"/>
                        </a:fillRef>
                        <a:effectRef idx="0">
                          <a:scrgbClr r="0" g="0" b="0"/>
                        </a:effectRef>
                        <a:fontRef idx="minor"/>
                      </wps:style>
                      <wps:txbx>
                        <w:txbxContent>
                          <w:p w14:paraId="2F3F9942" w14:textId="77777777" w:rsidR="005E5D92" w:rsidRDefault="005E5D92">
                            <w:pPr>
                              <w:pStyle w:val="Zawartoramki"/>
                              <w:jc w:val="center"/>
                              <w:rPr>
                                <w:sz w:val="2"/>
                                <w:szCs w:val="2"/>
                              </w:rPr>
                            </w:pPr>
                          </w:p>
                          <w:p w14:paraId="35E7446E" w14:textId="77777777" w:rsidR="005E5D92" w:rsidRDefault="00BE6A00">
                            <w:pPr>
                              <w:pStyle w:val="Podpisobrazu5"/>
                              <w:shd w:val="clear" w:color="auto" w:fill="auto"/>
                              <w:jc w:val="left"/>
                            </w:pPr>
                            <w:r>
                              <w:rPr>
                                <w:rStyle w:val="Podpisobrazu510ptExact"/>
                                <w:b/>
                                <w:i/>
                                <w:iCs/>
                              </w:rPr>
                              <w:t>Ryc. 36. Zespół „Okaryna” 1990 r (</w:t>
                            </w:r>
                            <w:r>
                              <w:rPr>
                                <w:b/>
                              </w:rPr>
                              <w:t xml:space="preserve">fot. „Gołdap i okolice" pod red. J. </w:t>
                            </w:r>
                            <w:proofErr w:type="spellStart"/>
                            <w:r>
                              <w:rPr>
                                <w:b/>
                              </w:rPr>
                              <w:t>Kopciała</w:t>
                            </w:r>
                            <w:proofErr w:type="spellEnd"/>
                            <w:r>
                              <w:rPr>
                                <w:b/>
                              </w:rPr>
                              <w:t>, 1995.)</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46ED711A" id="Prostokąt 27" o:spid="_x0000_s1061" style="position:absolute;left:0;text-align:left;margin-left:-.2pt;margin-top:96.7pt;width:230pt;height:22.25pt;z-index:251674624;visibility:visible;mso-wrap-style:square;mso-width-percent:0;mso-height-percent:0;mso-wrap-distance-left:5pt;mso-wrap-distance-top:0;mso-wrap-distance-right:9.1pt;mso-wrap-distance-bottom:4.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" o:allowincell="f" filled="f" stroked="f" strokeweight="0">
                <v:textbox style="mso-fit-shape-to-text:t" inset="0,0,0,0">
                  <w:txbxContent>
                    <w:p w14:paraId="2F3F9942" w14:textId="77777777" w:rsidR="005E5D92" w:rsidRDefault="005E5D92">
                      <w:pPr>
                        <w:pStyle w:val="Zawartoramki"/>
                        <w:jc w:val="center"/>
                        <w:rPr>
                          <w:sz w:val="2"/>
                          <w:szCs w:val="2"/>
                        </w:rPr>
                      </w:pPr>
                    </w:p>
                    <w:p w14:paraId="35E7446E" w14:textId="77777777" w:rsidR="005E5D92" w:rsidRDefault="00BE6A00">
                      <w:pPr>
                        <w:pStyle w:val="Podpisobrazu5"/>
                        <w:shd w:val="clear" w:color="auto" w:fill="auto"/>
                        <w:jc w:val="left"/>
                      </w:pPr>
                      <w:r>
                        <w:rPr>
                          <w:rStyle w:val="Podpisobrazu510ptExact"/>
                          <w:b/>
                          <w:i/>
                          <w:iCs/>
                        </w:rPr>
                        <w:t>Ryc. 36. Zespół „Okaryna” 1990 r (</w:t>
                      </w:r>
                      <w:r>
                        <w:rPr>
                          <w:b/>
                        </w:rPr>
                        <w:t xml:space="preserve">fot. „Gołdap i okolice" pod red. J. </w:t>
                      </w:r>
                      <w:proofErr w:type="spellStart"/>
                      <w:r>
                        <w:rPr>
                          <w:b/>
                        </w:rPr>
                        <w:t>Kopciała</w:t>
                      </w:r>
                      <w:proofErr w:type="spellEnd"/>
                      <w:r>
                        <w:rPr>
                          <w:b/>
                        </w:rPr>
                        <w:t>, 1995.)</w:t>
                      </w:r>
                    </w:p>
                  </w:txbxContent>
                </v:textbox>
                <w10:wrap type="square" side="largest" anchorx="margin"/>
              </v:rect>
            </w:pict>
          </mc:Fallback>
        </mc:AlternateContent>
      </w:r>
      <w:r w:rsidR="00F14976">
        <w:rPr>
          <w:b w:val="0"/>
          <w:bCs w:val="0"/>
        </w:rPr>
        <w:t>i Suwalszczyzny (swoich terenów rodzinnych). Od początku istnienia działał pod patronatem PGR, a od 1973 roku opiekę nad nim objął Gminny Ośrodek Kultury w Dubeninkach. Zespół reprezentował województwo suwalskie w Kazimierzu Dolnym podczas Ogólnopolskiego Festiwalu Kapel i Śpiewaków Ludowych, natomiast w 1990 i 1992 r. koncertował w N</w:t>
      </w:r>
      <w:r w:rsidR="00F14976">
        <w:rPr>
          <w:noProof/>
        </w:rPr>
        <w:drawing>
          <wp:anchor distT="0" distB="0" distL="114300" distR="114300" simplePos="0" relativeHeight="251614208" behindDoc="0" locked="0" layoutInCell="0" allowOverlap="1" wp14:anchorId="2B1B56A6" wp14:editId="103E0E16">
            <wp:simplePos x="0" y="0"/>
            <wp:positionH relativeFrom="column">
              <wp:posOffset>-3810</wp:posOffset>
            </wp:positionH>
            <wp:positionV relativeFrom="paragraph">
              <wp:posOffset>-789305</wp:posOffset>
            </wp:positionV>
            <wp:extent cx="2924175" cy="1943100"/>
            <wp:effectExtent l="0" t="0" r="0" b="0"/>
            <wp:wrapTight wrapText="bothSides">
              <wp:wrapPolygon edited="0">
                <wp:start x="-23" y="0"/>
                <wp:lineTo x="-23" y="21362"/>
                <wp:lineTo x="21508" y="21362"/>
                <wp:lineTo x="21508" y="0"/>
                <wp:lineTo x="-23" y="0"/>
              </wp:wrapPolygon>
            </wp:wrapTight>
            <wp:docPr id="121" name="Obraz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Obraz3"/>
                    <pic:cNvPicPr>
                      <a:picLocks noChangeAspect="1" noChangeArrowheads="1"/>
                    </pic:cNvPicPr>
                  </pic:nvPicPr>
                  <pic:blipFill>
                    <a:blip r:embed="rId56"/>
                    <a:stretch>
                      <a:fillRect/>
                    </a:stretch>
                  </pic:blipFill>
                  <pic:spPr bwMode="auto">
                    <a:xfrm>
                      <a:off x="0" y="0"/>
                      <a:ext cx="2924175" cy="1943100"/>
                    </a:xfrm>
                    <a:prstGeom prst="rect">
                      <a:avLst/>
                    </a:prstGeom>
                  </pic:spPr>
                </pic:pic>
              </a:graphicData>
            </a:graphic>
          </wp:anchor>
        </w:drawing>
      </w:r>
      <w:r w:rsidR="00F14976">
        <w:rPr>
          <w:b w:val="0"/>
          <w:bCs w:val="0"/>
        </w:rPr>
        <w:t xml:space="preserve">iemczech. Od początku istnienia kierownikiem zespołu była Helena </w:t>
      </w:r>
      <w:proofErr w:type="spellStart"/>
      <w:r w:rsidR="00F14976">
        <w:rPr>
          <w:b w:val="0"/>
          <w:bCs w:val="0"/>
        </w:rPr>
        <w:t>Matyszczyk</w:t>
      </w:r>
      <w:proofErr w:type="spellEnd"/>
      <w:r w:rsidR="00F14976">
        <w:rPr>
          <w:b w:val="0"/>
          <w:bCs w:val="0"/>
        </w:rPr>
        <w:t>.</w:t>
      </w:r>
    </w:p>
    <w:p w14:paraId="6277F74E" w14:textId="77777777" w:rsidR="005E5D92" w:rsidRDefault="00BE6A00">
      <w:pPr>
        <w:pStyle w:val="Teksttreci70"/>
        <w:shd w:val="clear" w:color="auto" w:fill="auto"/>
        <w:spacing w:before="0" w:after="760"/>
        <w:rPr>
          <w:b w:val="0"/>
          <w:bCs w:val="0"/>
        </w:rPr>
      </w:pPr>
      <w:r>
        <w:rPr>
          <w:b w:val="0"/>
          <w:bCs w:val="0"/>
        </w:rPr>
        <w:t xml:space="preserve">Od 2007 r. na terenie miejscowości działa Stowarzyszenie </w:t>
      </w:r>
      <w:proofErr w:type="spellStart"/>
      <w:r>
        <w:rPr>
          <w:b w:val="0"/>
          <w:bCs w:val="0"/>
        </w:rPr>
        <w:t>Żytkiejmski</w:t>
      </w:r>
      <w:proofErr w:type="spellEnd"/>
      <w:r>
        <w:rPr>
          <w:b w:val="0"/>
          <w:bCs w:val="0"/>
        </w:rPr>
        <w:t xml:space="preserve"> Struga, które kultywuje lokalną tradycję poprzez prowadzenie w </w:t>
      </w:r>
      <w:proofErr w:type="spellStart"/>
      <w:r>
        <w:rPr>
          <w:b w:val="0"/>
          <w:bCs w:val="0"/>
        </w:rPr>
        <w:t>Ekomuzeum</w:t>
      </w:r>
      <w:proofErr w:type="spellEnd"/>
      <w:r>
        <w:rPr>
          <w:b w:val="0"/>
          <w:bCs w:val="0"/>
        </w:rPr>
        <w:t>, różnego rodzaju pokazów dawnych prac, rękodzieła i dawnej kuchni oraz „chaty wiejskiej” m.in. podczas imprez plenerowych. Tradycje wielkanocne podtrzymuje Filia biblioteczna organizując od kilku lat warsztaty tradycyjnego zdobienia pisanek połączonych z kiermaszem.</w:t>
      </w:r>
    </w:p>
    <w:p w14:paraId="2F5747E0" w14:textId="77777777" w:rsidR="005E5D92" w:rsidRDefault="00BE6A00">
      <w:pPr>
        <w:pStyle w:val="Podpisobrazu2"/>
        <w:shd w:val="clear" w:color="auto" w:fill="auto"/>
      </w:pPr>
      <w:r>
        <w:t>3.6 Ochrona zdrowia</w:t>
      </w:r>
    </w:p>
    <w:p w14:paraId="426D1C5D" w14:textId="728F26DC" w:rsidR="005E5D92" w:rsidRDefault="00217A6F">
      <w:pPr>
        <w:pStyle w:val="Teksttreci70"/>
        <w:shd w:val="clear" w:color="auto" w:fill="auto"/>
        <w:spacing w:before="0" w:after="140"/>
        <w:rPr>
          <w:b w:val="0"/>
          <w:bCs w:val="0"/>
        </w:rPr>
      </w:pPr>
      <w:r>
        <w:rPr>
          <w:noProof/>
        </w:rPr>
        <mc:AlternateContent>
          <mc:Choice Requires="wps">
            <w:drawing>
              <wp:anchor distT="0" distB="44450" distL="63500" distR="118745" simplePos="0" relativeHeight="251673600" behindDoc="0" locked="0" layoutInCell="0" allowOverlap="1" wp14:anchorId="33B4D23F" wp14:editId="21486D20">
                <wp:simplePos x="0" y="0"/>
                <wp:positionH relativeFrom="margin">
                  <wp:posOffset>55880</wp:posOffset>
                </wp:positionH>
                <wp:positionV relativeFrom="paragraph">
                  <wp:posOffset>2159000</wp:posOffset>
                </wp:positionV>
                <wp:extent cx="2420620" cy="299085"/>
                <wp:effectExtent l="0" t="0" r="0" b="0"/>
                <wp:wrapSquare wrapText="largest"/>
                <wp:docPr id="1862768191" name="Prostokąt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20620" cy="299085"/>
                        </a:xfrm>
                        <a:prstGeom prst="rect">
                          <a:avLst/>
                        </a:prstGeom>
                        <a:noFill/>
                        <a:ln w="0">
                          <a:noFill/>
                        </a:ln>
                      </wps:spPr>
                      <wps:style>
                        <a:lnRef idx="0">
                          <a:scrgbClr r="0" g="0" b="0"/>
                        </a:lnRef>
                        <a:fillRef idx="0">
                          <a:scrgbClr r="0" g="0" b="0"/>
                        </a:fillRef>
                        <a:effectRef idx="0">
                          <a:scrgbClr r="0" g="0" b="0"/>
                        </a:effectRef>
                        <a:fontRef idx="minor"/>
                      </wps:style>
                      <wps:txbx>
                        <w:txbxContent>
                          <w:p w14:paraId="1AB874F7" w14:textId="77777777" w:rsidR="005E5D92" w:rsidRDefault="005E5D92">
                            <w:pPr>
                              <w:pStyle w:val="Zawartoramki"/>
                              <w:jc w:val="center"/>
                              <w:rPr>
                                <w:sz w:val="2"/>
                                <w:szCs w:val="2"/>
                              </w:rPr>
                            </w:pPr>
                          </w:p>
                          <w:p w14:paraId="316BFAC1" w14:textId="77777777" w:rsidR="005E5D92" w:rsidRDefault="00BE6A00">
                            <w:pPr>
                              <w:pStyle w:val="Podpisobrazu3"/>
                              <w:shd w:val="clear" w:color="auto" w:fill="auto"/>
                              <w:spacing w:line="224" w:lineRule="exact"/>
                              <w:jc w:val="left"/>
                            </w:pPr>
                            <w:r>
                              <w:rPr>
                                <w:b/>
                              </w:rPr>
                              <w:t>Ryc. 37. Żytkiejmy, Ośrodek Zdrowia.</w:t>
                            </w:r>
                          </w:p>
                          <w:p w14:paraId="167F7B7B" w14:textId="77777777" w:rsidR="005E5D92" w:rsidRDefault="00BE6A00">
                            <w:pPr>
                              <w:pStyle w:val="Podpisobrazu3"/>
                              <w:shd w:val="clear" w:color="auto" w:fill="auto"/>
                              <w:spacing w:line="224" w:lineRule="exact"/>
                              <w:jc w:val="left"/>
                            </w:pPr>
                            <w:r>
                              <w:rPr>
                                <w:b/>
                              </w:rPr>
                              <w:t>(Fot. T. Rydzewska)</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33B4D23F" id="Prostokąt 26" o:spid="_x0000_s1062" style="position:absolute;left:0;text-align:left;margin-left:4.4pt;margin-top:170pt;width:190.6pt;height:23.55pt;z-index:251673600;visibility:visible;mso-wrap-style:square;mso-width-percent:0;mso-height-percent:0;mso-wrap-distance-left:5pt;mso-wrap-distance-top:0;mso-wrap-distance-right:9.35pt;mso-wrap-distance-bottom:3.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" o:allowincell="f" filled="f" stroked="f" strokeweight="0">
                <v:textbox style="mso-fit-shape-to-text:t" inset="0,0,0,0">
                  <w:txbxContent>
                    <w:p w14:paraId="1AB874F7" w14:textId="77777777" w:rsidR="005E5D92" w:rsidRDefault="005E5D92">
                      <w:pPr>
                        <w:pStyle w:val="Zawartoramki"/>
                        <w:jc w:val="center"/>
                        <w:rPr>
                          <w:sz w:val="2"/>
                          <w:szCs w:val="2"/>
                        </w:rPr>
                      </w:pPr>
                    </w:p>
                    <w:p w14:paraId="316BFAC1" w14:textId="77777777" w:rsidR="005E5D92" w:rsidRDefault="00BE6A00">
                      <w:pPr>
                        <w:pStyle w:val="Podpisobrazu3"/>
                        <w:shd w:val="clear" w:color="auto" w:fill="auto"/>
                        <w:spacing w:line="224" w:lineRule="exact"/>
                        <w:jc w:val="left"/>
                      </w:pPr>
                      <w:r>
                        <w:rPr>
                          <w:b/>
                        </w:rPr>
                        <w:t>Ryc. 37. Żytkiejmy, Ośrodek Zdrowia.</w:t>
                      </w:r>
                    </w:p>
                    <w:p w14:paraId="167F7B7B" w14:textId="77777777" w:rsidR="005E5D92" w:rsidRDefault="00BE6A00">
                      <w:pPr>
                        <w:pStyle w:val="Podpisobrazu3"/>
                        <w:shd w:val="clear" w:color="auto" w:fill="auto"/>
                        <w:spacing w:line="224" w:lineRule="exact"/>
                        <w:jc w:val="left"/>
                      </w:pPr>
                      <w:r>
                        <w:rPr>
                          <w:b/>
                        </w:rPr>
                        <w:t>(Fot. T. Rydzewska)</w:t>
                      </w:r>
                    </w:p>
                  </w:txbxContent>
                </v:textbox>
                <w10:wrap type="square" side="largest" anchorx="margin"/>
              </v:rect>
            </w:pict>
          </mc:Fallback>
        </mc:AlternateContent>
      </w:r>
      <w:r w:rsidR="00F14976">
        <w:rPr>
          <w:noProof/>
        </w:rPr>
        <w:drawing>
          <wp:anchor distT="0" distB="0" distL="114300" distR="114300" simplePos="0" relativeHeight="251615232" behindDoc="0" locked="0" layoutInCell="0" allowOverlap="1" wp14:anchorId="532FA468" wp14:editId="37AF1505">
            <wp:simplePos x="0" y="0"/>
            <wp:positionH relativeFrom="column">
              <wp:posOffset>48895</wp:posOffset>
            </wp:positionH>
            <wp:positionV relativeFrom="paragraph">
              <wp:posOffset>96520</wp:posOffset>
            </wp:positionV>
            <wp:extent cx="2534920" cy="1938020"/>
            <wp:effectExtent l="0" t="0" r="0" b="0"/>
            <wp:wrapTight wrapText="bothSides">
              <wp:wrapPolygon edited="0">
                <wp:start x="-34" y="0"/>
                <wp:lineTo x="-34" y="21475"/>
                <wp:lineTo x="21424" y="21475"/>
                <wp:lineTo x="21424" y="0"/>
                <wp:lineTo x="-34" y="0"/>
              </wp:wrapPolygon>
            </wp:wrapTight>
            <wp:docPr id="124"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Obraz 11"/>
                    <pic:cNvPicPr>
                      <a:picLocks noChangeAspect="1" noChangeArrowheads="1"/>
                    </pic:cNvPicPr>
                  </pic:nvPicPr>
                  <pic:blipFill>
                    <a:blip r:embed="rId57"/>
                    <a:stretch>
                      <a:fillRect/>
                    </a:stretch>
                  </pic:blipFill>
                  <pic:spPr bwMode="auto">
                    <a:xfrm>
                      <a:off x="0" y="0"/>
                      <a:ext cx="2534920" cy="1938020"/>
                    </a:xfrm>
                    <a:prstGeom prst="rect">
                      <a:avLst/>
                    </a:prstGeom>
                  </pic:spPr>
                </pic:pic>
              </a:graphicData>
            </a:graphic>
          </wp:anchor>
        </w:drawing>
      </w:r>
      <w:r w:rsidR="00F14976">
        <w:rPr>
          <w:b w:val="0"/>
          <w:bCs w:val="0"/>
          <w:color w:val="auto"/>
        </w:rPr>
        <w:t xml:space="preserve">W Żytkiejmach w 2023 roku przestał funkcjonować Ośrodek Zdrowia prowadzony przez Spółkę cywilną "CORDIS". Mieszkańcy miejscowości oraz okolicznych wsi korzystać mogli z porad w gabinecie lekarza Podstawowej Opieki Zdrowotnej. Obecnie zmuszeni są korzystać z poradni w Ośrodku Zdrowia w Wiżajnach lub </w:t>
      </w:r>
      <w:r w:rsidR="00F14976">
        <w:rPr>
          <w:b w:val="0"/>
          <w:bCs w:val="0"/>
        </w:rPr>
        <w:t xml:space="preserve">korzystać z porad lekarskich w Ośrodku Zdrowia w oddalonych o 14 km Dubeninkach. W Ośrodku Zdrowia w Dubeninkach przyjmuje lekarz rodzinny, stomatolog, ponadto działa tu punkt zabiegowy oraz punkt apteczny. Najbliższe poradnie lecznictwa otwartego znajdują się w oddalonej o 28 km Gołdapi gdzie działalność leczniczą od 2013 r. prowadzi Spółka z </w:t>
      </w:r>
      <w:proofErr w:type="spellStart"/>
      <w:r w:rsidR="00F14976">
        <w:rPr>
          <w:b w:val="0"/>
          <w:bCs w:val="0"/>
        </w:rPr>
        <w:t>o.o</w:t>
      </w:r>
      <w:proofErr w:type="spellEnd"/>
      <w:r w:rsidR="00F14976">
        <w:rPr>
          <w:b w:val="0"/>
          <w:bCs w:val="0"/>
        </w:rPr>
        <w:t xml:space="preserve"> </w:t>
      </w:r>
      <w:proofErr w:type="spellStart"/>
      <w:r w:rsidR="00F14976">
        <w:rPr>
          <w:b w:val="0"/>
          <w:bCs w:val="0"/>
        </w:rPr>
        <w:t>GoldMedica</w:t>
      </w:r>
      <w:proofErr w:type="spellEnd"/>
      <w:r w:rsidR="00F14976">
        <w:rPr>
          <w:b w:val="0"/>
          <w:bCs w:val="0"/>
        </w:rPr>
        <w:t xml:space="preserve">. Opieka </w:t>
      </w:r>
      <w:r w:rsidR="00F14976">
        <w:rPr>
          <w:b w:val="0"/>
          <w:bCs w:val="0"/>
        </w:rPr>
        <w:lastRenderedPageBreak/>
        <w:t xml:space="preserve">medyczna sprawowana jest w poradniach specjalistycznych, które mają zawarte umowy z NFZ: internistycznej, ortopedycznej, kardiologicznej, chirurgii ogólnej i urazowo ortopedycznej, preluksacyjnej, ginekologiczno-położniczej i neurologicznej. Specjalistyczne usługi medyczne świadczą również lekarze prowadzący indywidualne praktyki lekarskie jako lekarze rodzinni. Lecznictwo zamknięte realizowane jest na oddziale szpitalnym wewnętrznym i dziecięcym. Rejestracja do poszczególnych poradni odbywa się osobiście lub telefonicznie w Centralnej Rejestracji. W ramach </w:t>
      </w:r>
      <w:proofErr w:type="spellStart"/>
      <w:r w:rsidR="00F14976">
        <w:rPr>
          <w:b w:val="0"/>
          <w:bCs w:val="0"/>
        </w:rPr>
        <w:t>GoldMedica</w:t>
      </w:r>
      <w:proofErr w:type="spellEnd"/>
      <w:r w:rsidR="00F14976">
        <w:rPr>
          <w:b w:val="0"/>
          <w:bCs w:val="0"/>
        </w:rPr>
        <w:t xml:space="preserve"> działa również chirurgia jednego dnia, rehabilitacja </w:t>
      </w:r>
      <w:proofErr w:type="spellStart"/>
      <w:r w:rsidR="00F14976">
        <w:rPr>
          <w:b w:val="0"/>
          <w:bCs w:val="0"/>
        </w:rPr>
        <w:t>pulmunologiczna</w:t>
      </w:r>
      <w:proofErr w:type="spellEnd"/>
      <w:r w:rsidR="00F14976">
        <w:rPr>
          <w:b w:val="0"/>
          <w:bCs w:val="0"/>
        </w:rPr>
        <w:t xml:space="preserve"> oraz Stacjonarny Zakład Pielęgnacyjno- Opiekuńczy, który ma zawartą umowę z NFZ wraz z działającym na terenie powiatu hospicjum domowym.</w:t>
      </w:r>
    </w:p>
    <w:p w14:paraId="6EE5FA44" w14:textId="77777777" w:rsidR="005E5D92" w:rsidRDefault="00BE6A00" w:rsidP="00217A6F">
      <w:pPr>
        <w:pStyle w:val="Nagwek20"/>
        <w:keepNext/>
        <w:keepLines/>
        <w:numPr>
          <w:ilvl w:val="0"/>
          <w:numId w:val="11"/>
        </w:numPr>
        <w:shd w:val="clear" w:color="auto" w:fill="auto"/>
        <w:tabs>
          <w:tab w:val="left" w:pos="428"/>
        </w:tabs>
        <w:spacing w:before="0" w:line="379" w:lineRule="exact"/>
        <w:jc w:val="both"/>
      </w:pPr>
      <w:bookmarkStart w:id="29" w:name="bookmark46"/>
      <w:r>
        <w:t>Bezpieczeństwo publiczne</w:t>
      </w:r>
      <w:bookmarkEnd w:id="29"/>
    </w:p>
    <w:p w14:paraId="07BF04C8" w14:textId="77777777" w:rsidR="005E5D92" w:rsidRDefault="00BE6A00">
      <w:pPr>
        <w:pStyle w:val="Teksttreci70"/>
        <w:shd w:val="clear" w:color="auto" w:fill="auto"/>
        <w:spacing w:before="0" w:after="0"/>
        <w:rPr>
          <w:b w:val="0"/>
          <w:bCs w:val="0"/>
        </w:rPr>
      </w:pPr>
      <w:r>
        <w:rPr>
          <w:b w:val="0"/>
          <w:bCs w:val="0"/>
        </w:rPr>
        <w:t xml:space="preserve">Nad bezpieczeństwem publicznym mieszkańców </w:t>
      </w:r>
      <w:proofErr w:type="spellStart"/>
      <w:r>
        <w:rPr>
          <w:b w:val="0"/>
          <w:bCs w:val="0"/>
        </w:rPr>
        <w:t>Żytkiejm</w:t>
      </w:r>
      <w:proofErr w:type="spellEnd"/>
      <w:r>
        <w:rPr>
          <w:b w:val="0"/>
          <w:bCs w:val="0"/>
        </w:rPr>
        <w:t xml:space="preserve"> nadzór sprawuje Komenda Powiatowa Policji w Gołdapi. Mieszkańcy </w:t>
      </w:r>
      <w:proofErr w:type="spellStart"/>
      <w:r>
        <w:rPr>
          <w:b w:val="0"/>
          <w:bCs w:val="0"/>
        </w:rPr>
        <w:t>Żytkiejm</w:t>
      </w:r>
      <w:proofErr w:type="spellEnd"/>
      <w:r>
        <w:rPr>
          <w:b w:val="0"/>
          <w:bCs w:val="0"/>
        </w:rPr>
        <w:t xml:space="preserve"> mają możliwość spotkania się raz w tygodniu z Dzielnicowym Rejonu nr 4 przyjmującym interesantów w Komisariacie Policji w Dubeninkach. </w:t>
      </w:r>
    </w:p>
    <w:p w14:paraId="46272CB8" w14:textId="77777777" w:rsidR="005E5D92" w:rsidRDefault="00BE6A00">
      <w:pPr>
        <w:pStyle w:val="Teksttreci70"/>
        <w:shd w:val="clear" w:color="auto" w:fill="auto"/>
        <w:spacing w:before="0" w:after="360"/>
        <w:rPr>
          <w:b w:val="0"/>
          <w:bCs w:val="0"/>
        </w:rPr>
      </w:pPr>
      <w:r>
        <w:rPr>
          <w:b w:val="0"/>
          <w:bCs w:val="0"/>
        </w:rPr>
        <w:t>Oprócz tego nadzór prewencyjny nad obszarem w obrębie pasa granicznego sprawuje Warmińsko- Mazurski Oddział Straży Granicznej w Kętrzynie, Placówka Straży Granicznej w Dubeninkach.</w:t>
      </w:r>
    </w:p>
    <w:p w14:paraId="67EB744B" w14:textId="77777777" w:rsidR="005E5D92" w:rsidRDefault="00BE6A00" w:rsidP="00217A6F">
      <w:pPr>
        <w:pStyle w:val="Nagwek20"/>
        <w:keepNext/>
        <w:keepLines/>
        <w:numPr>
          <w:ilvl w:val="0"/>
          <w:numId w:val="11"/>
        </w:numPr>
        <w:shd w:val="clear" w:color="auto" w:fill="auto"/>
        <w:tabs>
          <w:tab w:val="left" w:pos="428"/>
        </w:tabs>
        <w:spacing w:before="0" w:line="379" w:lineRule="exact"/>
        <w:jc w:val="both"/>
        <w:rPr>
          <w:b w:val="0"/>
          <w:bCs w:val="0"/>
        </w:rPr>
      </w:pPr>
      <w:bookmarkStart w:id="30" w:name="bookmark47"/>
      <w:r>
        <w:t>Edukacja</w:t>
      </w:r>
      <w:bookmarkEnd w:id="30"/>
    </w:p>
    <w:p w14:paraId="4ED95F33" w14:textId="77777777" w:rsidR="005E5D92" w:rsidRDefault="00BE6A00">
      <w:pPr>
        <w:pStyle w:val="Teksttreci70"/>
        <w:shd w:val="clear" w:color="auto" w:fill="auto"/>
        <w:spacing w:before="0" w:after="0"/>
      </w:pPr>
      <w:r>
        <w:t>Szkoła Podstawowa w Żytkiejmach</w:t>
      </w:r>
    </w:p>
    <w:p w14:paraId="04260E55" w14:textId="78358750" w:rsidR="005E5D92" w:rsidRPr="004B3412" w:rsidRDefault="00217A6F" w:rsidP="004B3412">
      <w:pPr>
        <w:spacing w:line="360" w:lineRule="auto"/>
        <w:jc w:val="both"/>
        <w:rPr>
          <w:rFonts w:ascii="Arial" w:hAnsi="Arial" w:cs="Arial"/>
          <w:sz w:val="22"/>
          <w:szCs w:val="22"/>
        </w:rPr>
      </w:pPr>
      <w:r>
        <w:rPr>
          <w:rFonts w:ascii="Arial" w:hAnsi="Arial" w:cs="Arial"/>
          <w:noProof/>
          <w:sz w:val="22"/>
          <w:szCs w:val="22"/>
        </w:rPr>
        <mc:AlternateContent>
          <mc:Choice Requires="wps">
            <w:drawing>
              <wp:anchor distT="26670" distB="26670" distL="140335" distR="114300" simplePos="0" relativeHeight="251720704" behindDoc="0" locked="0" layoutInCell="0" allowOverlap="1" wp14:anchorId="30567864" wp14:editId="7D5D1D2F">
                <wp:simplePos x="0" y="0"/>
                <wp:positionH relativeFrom="column">
                  <wp:posOffset>128905</wp:posOffset>
                </wp:positionH>
                <wp:positionV relativeFrom="paragraph">
                  <wp:posOffset>1932305</wp:posOffset>
                </wp:positionV>
                <wp:extent cx="2299970" cy="431800"/>
                <wp:effectExtent l="0" t="0" r="0" b="0"/>
                <wp:wrapTight wrapText="bothSides">
                  <wp:wrapPolygon edited="0">
                    <wp:start x="0" y="0"/>
                    <wp:lineTo x="0" y="20965"/>
                    <wp:lineTo x="21469" y="20965"/>
                    <wp:lineTo x="21469" y="0"/>
                    <wp:lineTo x="0" y="0"/>
                  </wp:wrapPolygon>
                </wp:wrapTight>
                <wp:docPr id="266094930" name="Prostokąt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99970" cy="431800"/>
                        </a:xfrm>
                        <a:prstGeom prst="rect">
                          <a:avLst/>
                        </a:prstGeom>
                        <a:solidFill>
                          <a:srgbClr val="FFFFFF"/>
                        </a:solidFill>
                        <a:ln w="9525">
                          <a:noFill/>
                        </a:ln>
                      </wps:spPr>
                      <wps:style>
                        <a:lnRef idx="0">
                          <a:scrgbClr r="0" g="0" b="0"/>
                        </a:lnRef>
                        <a:fillRef idx="0">
                          <a:scrgbClr r="0" g="0" b="0"/>
                        </a:fillRef>
                        <a:effectRef idx="0">
                          <a:scrgbClr r="0" g="0" b="0"/>
                        </a:effectRef>
                        <a:fontRef idx="minor"/>
                      </wps:style>
                      <wps:txbx>
                        <w:txbxContent>
                          <w:p w14:paraId="25B8D100" w14:textId="77777777" w:rsidR="005E5D92" w:rsidRDefault="00BE6A00">
                            <w:pPr>
                              <w:pStyle w:val="Nagwek9"/>
                              <w:jc w:val="left"/>
                            </w:pPr>
                            <w:r>
                              <w:rPr>
                                <w:bCs w:val="0"/>
                                <w:iCs w:val="0"/>
                                <w:szCs w:val="20"/>
                              </w:rPr>
                              <w:t xml:space="preserve">Ryc. 38. Szkoła Podstawowa </w:t>
                            </w:r>
                          </w:p>
                          <w:p w14:paraId="3E36C651" w14:textId="77777777" w:rsidR="005E5D92" w:rsidRDefault="00BE6A00">
                            <w:pPr>
                              <w:pStyle w:val="Nagwek9"/>
                              <w:jc w:val="left"/>
                            </w:pPr>
                            <w:r>
                              <w:rPr>
                                <w:i w:val="0"/>
                                <w:szCs w:val="20"/>
                              </w:rPr>
                              <w:t xml:space="preserve">w Żytkiejmach </w:t>
                            </w:r>
                            <w:r>
                              <w:rPr>
                                <w:szCs w:val="20"/>
                              </w:rPr>
                              <w:t>(Fot. T. Rydzewska)</w:t>
                            </w:r>
                          </w:p>
                        </w:txbxContent>
                      </wps:txbx>
                      <wps:bodyPr upright="1">
                        <a:noAutofit/>
                      </wps:bodyPr>
                    </wps:wsp>
                  </a:graphicData>
                </a:graphic>
                <wp14:sizeRelH relativeFrom="page">
                  <wp14:pctWidth>0</wp14:pctWidth>
                </wp14:sizeRelH>
                <wp14:sizeRelV relativeFrom="page">
                  <wp14:pctHeight>0</wp14:pctHeight>
                </wp14:sizeRelV>
              </wp:anchor>
            </w:drawing>
          </mc:Choice>
          <mc:Fallback>
            <w:pict>
              <v:rect w14:anchorId="30567864" id="Prostokąt 25" o:spid="_x0000_s1063" style="position:absolute;left:0;text-align:left;margin-left:10.15pt;margin-top:152.15pt;width:181.1pt;height:34pt;z-index:251720704;visibility:visible;mso-wrap-style:square;mso-width-percent:0;mso-height-percent:0;mso-wrap-distance-left:11.05pt;mso-wrap-distance-top:2.1pt;mso-wrap-distance-right:9pt;mso-wrap-distance-bottom:2.1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" o:allowincell="f" stroked="f">
                <v:textbox>
                  <w:txbxContent>
                    <w:p w14:paraId="25B8D100" w14:textId="77777777" w:rsidR="005E5D92" w:rsidRDefault="00BE6A00">
                      <w:pPr>
                        <w:pStyle w:val="Nagwek9"/>
                        <w:jc w:val="left"/>
                      </w:pPr>
                      <w:r>
                        <w:rPr>
                          <w:bCs w:val="0"/>
                          <w:iCs w:val="0"/>
                          <w:szCs w:val="20"/>
                        </w:rPr>
                        <w:t xml:space="preserve">Ryc. 38. Szkoła Podstawowa </w:t>
                      </w:r>
                    </w:p>
                    <w:p w14:paraId="3E36C651" w14:textId="77777777" w:rsidR="005E5D92" w:rsidRDefault="00BE6A00">
                      <w:pPr>
                        <w:pStyle w:val="Nagwek9"/>
                        <w:jc w:val="left"/>
                      </w:pPr>
                      <w:r>
                        <w:rPr>
                          <w:i w:val="0"/>
                          <w:szCs w:val="20"/>
                        </w:rPr>
                        <w:t xml:space="preserve">w Żytkiejmach </w:t>
                      </w:r>
                      <w:r>
                        <w:rPr>
                          <w:szCs w:val="20"/>
                        </w:rPr>
                        <w:t>(Fot. T. Rydzewska)</w:t>
                      </w:r>
                    </w:p>
                  </w:txbxContent>
                </v:textbox>
                <w10:wrap type="tight"/>
              </v:rect>
            </w:pict>
          </mc:Fallback>
        </mc:AlternateContent>
      </w:r>
      <w:r w:rsidR="00F14976" w:rsidRPr="004B3412">
        <w:rPr>
          <w:rFonts w:ascii="Arial" w:hAnsi="Arial" w:cs="Arial"/>
          <w:noProof/>
          <w:sz w:val="22"/>
          <w:szCs w:val="22"/>
        </w:rPr>
        <w:drawing>
          <wp:anchor distT="0" distB="0" distL="114300" distR="114300" simplePos="0" relativeHeight="251658240" behindDoc="0" locked="0" layoutInCell="0" allowOverlap="1" wp14:anchorId="5339AC1E" wp14:editId="1BF31D30">
            <wp:simplePos x="0" y="0"/>
            <wp:positionH relativeFrom="column">
              <wp:posOffset>46990</wp:posOffset>
            </wp:positionH>
            <wp:positionV relativeFrom="paragraph">
              <wp:posOffset>94615</wp:posOffset>
            </wp:positionV>
            <wp:extent cx="2468880" cy="1727835"/>
            <wp:effectExtent l="0" t="0" r="0" b="0"/>
            <wp:wrapTight wrapText="bothSides">
              <wp:wrapPolygon edited="0">
                <wp:start x="-34" y="0"/>
                <wp:lineTo x="-34" y="21318"/>
                <wp:lineTo x="21442" y="21318"/>
                <wp:lineTo x="21442" y="0"/>
                <wp:lineTo x="-34" y="0"/>
              </wp:wrapPolygon>
            </wp:wrapTight>
            <wp:docPr id="127" name="Obraz 97" descr="IMG_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Obraz 97" descr="IMG_0325"/>
                    <pic:cNvPicPr>
                      <a:picLocks noChangeAspect="1" noChangeArrowheads="1"/>
                    </pic:cNvPicPr>
                  </pic:nvPicPr>
                  <pic:blipFill>
                    <a:blip r:embed="rId58"/>
                    <a:stretch>
                      <a:fillRect/>
                    </a:stretch>
                  </pic:blipFill>
                  <pic:spPr bwMode="auto">
                    <a:xfrm>
                      <a:off x="0" y="0"/>
                      <a:ext cx="2468880" cy="1727835"/>
                    </a:xfrm>
                    <a:prstGeom prst="rect">
                      <a:avLst/>
                    </a:prstGeom>
                  </pic:spPr>
                </pic:pic>
              </a:graphicData>
            </a:graphic>
          </wp:anchor>
        </w:drawing>
      </w:r>
      <w:r w:rsidR="00F14976" w:rsidRPr="004B3412">
        <w:rPr>
          <w:rFonts w:ascii="Arial" w:hAnsi="Arial" w:cs="Arial"/>
          <w:sz w:val="22"/>
          <w:szCs w:val="22"/>
        </w:rPr>
        <w:t xml:space="preserve">W Żytkiejmach funkcjonuje Szkoła Podstawowa z Oddziałami Przedszkolnymi. Szkoła Podstawowa w Żytkiejmach powstała w roku 1947. Na początku zajęcia prowadzone były w prywatnym domu przy ulicy </w:t>
      </w:r>
      <w:proofErr w:type="spellStart"/>
      <w:r w:rsidR="00F14976" w:rsidRPr="004B3412">
        <w:rPr>
          <w:rFonts w:ascii="Arial" w:hAnsi="Arial" w:cs="Arial"/>
          <w:sz w:val="22"/>
          <w:szCs w:val="22"/>
        </w:rPr>
        <w:t>Wiżańskiej</w:t>
      </w:r>
      <w:proofErr w:type="spellEnd"/>
      <w:r w:rsidR="00F14976" w:rsidRPr="004B3412">
        <w:rPr>
          <w:rFonts w:ascii="Arial" w:hAnsi="Arial" w:cs="Arial"/>
          <w:sz w:val="22"/>
          <w:szCs w:val="22"/>
        </w:rPr>
        <w:t>. Po roku szkoła została przeniesiona do budynku, w którym obecnie  ma swoją siedzibę Parku Krajobrazowego Puszczy Rominckiej. Od roku szkolnego 1977/1978 do dnia dzisiejszego szkoła</w:t>
      </w:r>
      <w:r w:rsidR="00F14976" w:rsidRPr="004B3412">
        <w:rPr>
          <w:rFonts w:ascii="Arial" w:hAnsi="Arial" w:cs="Arial"/>
          <w:sz w:val="22"/>
          <w:szCs w:val="22"/>
          <w:shd w:val="clear" w:color="auto" w:fill="FFFFA6"/>
        </w:rPr>
        <w:t xml:space="preserve"> </w:t>
      </w:r>
      <w:r w:rsidR="00F14976" w:rsidRPr="004B3412">
        <w:rPr>
          <w:rFonts w:ascii="Arial" w:hAnsi="Arial" w:cs="Arial"/>
          <w:sz w:val="22"/>
          <w:szCs w:val="22"/>
        </w:rPr>
        <w:t xml:space="preserve">znajduje się w centrum wsi, w budynku po dawnym hotelu, przy ulicy Plac Wolności 1. </w:t>
      </w:r>
    </w:p>
    <w:p w14:paraId="43008E72" w14:textId="77777777" w:rsidR="005E5D92" w:rsidRPr="004B3412" w:rsidRDefault="00BE6A00" w:rsidP="004B3412">
      <w:pPr>
        <w:spacing w:line="360" w:lineRule="auto"/>
        <w:jc w:val="both"/>
        <w:rPr>
          <w:rFonts w:ascii="Arial" w:hAnsi="Arial" w:cs="Arial"/>
          <w:sz w:val="22"/>
          <w:szCs w:val="22"/>
        </w:rPr>
      </w:pPr>
      <w:r w:rsidRPr="004B3412">
        <w:rPr>
          <w:rFonts w:ascii="Arial" w:hAnsi="Arial" w:cs="Arial"/>
          <w:sz w:val="22"/>
          <w:szCs w:val="22"/>
        </w:rPr>
        <w:t xml:space="preserve">Do 31 stycznia 2016 r. organem prowadzącym szkoły była Gmina Dubeninki. 1 lutego 2016 r. szkoła została przekazana </w:t>
      </w:r>
      <w:proofErr w:type="spellStart"/>
      <w:r w:rsidRPr="004B3412">
        <w:rPr>
          <w:rFonts w:ascii="Arial" w:hAnsi="Arial" w:cs="Arial"/>
          <w:sz w:val="22"/>
          <w:szCs w:val="22"/>
        </w:rPr>
        <w:t>Społeczno</w:t>
      </w:r>
      <w:proofErr w:type="spellEnd"/>
      <w:r w:rsidRPr="004B3412">
        <w:rPr>
          <w:rFonts w:ascii="Arial" w:hAnsi="Arial" w:cs="Arial"/>
          <w:sz w:val="22"/>
          <w:szCs w:val="22"/>
        </w:rPr>
        <w:t xml:space="preserve"> – Oświatowemu Stowarzyszeniu Pomocy Pokrzywdzonym i Niepełnosprawnym „EDUKATOR” w Łomży. Obecnie w szkole zatrudnionych jest 15 nauczycieli, w tym 8 dyplomowanych, 3 mianowanych, 4 </w:t>
      </w:r>
      <w:r w:rsidRPr="004B3412">
        <w:rPr>
          <w:rFonts w:ascii="Arial" w:hAnsi="Arial" w:cs="Arial"/>
          <w:sz w:val="22"/>
          <w:szCs w:val="22"/>
        </w:rPr>
        <w:lastRenderedPageBreak/>
        <w:t>początkujących. Obsługę administracyjno-gospodarczą szkoły zapewnia 3 pracowników. Do szkoły uczęszcza 85 uczniów w tym 29 do oddziałów przedszkolnych, 56 do szkoły podstawowej, z których 5 uczniów realizuje obowiązek szkolny poza szkołą w systemie nauczania domowego.</w:t>
      </w:r>
    </w:p>
    <w:p w14:paraId="076594C4" w14:textId="0B4CDE19" w:rsidR="005E5D92" w:rsidRPr="004B3412" w:rsidRDefault="004B3412" w:rsidP="004B3412">
      <w:pPr>
        <w:spacing w:line="360" w:lineRule="auto"/>
        <w:jc w:val="both"/>
      </w:pPr>
      <w:r w:rsidRPr="004B3412">
        <w:rPr>
          <w:rFonts w:ascii="Arial" w:hAnsi="Arial" w:cs="Arial"/>
          <w:noProof/>
          <w:sz w:val="22"/>
          <w:szCs w:val="22"/>
        </w:rPr>
        <w:drawing>
          <wp:anchor distT="0" distB="0" distL="114935" distR="114935" simplePos="0" relativeHeight="251657216" behindDoc="0" locked="0" layoutInCell="0" allowOverlap="1" wp14:anchorId="479B7C5C" wp14:editId="3CBD9B0F">
            <wp:simplePos x="0" y="0"/>
            <wp:positionH relativeFrom="column">
              <wp:posOffset>223520</wp:posOffset>
            </wp:positionH>
            <wp:positionV relativeFrom="paragraph">
              <wp:posOffset>582295</wp:posOffset>
            </wp:positionV>
            <wp:extent cx="5018405" cy="2854325"/>
            <wp:effectExtent l="0" t="0" r="0" b="0"/>
            <wp:wrapTopAndBottom/>
            <wp:docPr id="128" name="Wykr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Wykres 1"/>
                    <pic:cNvPicPr>
                      <a:picLocks noChangeAspect="1" noChangeArrowheads="1"/>
                    </pic:cNvPicPr>
                  </pic:nvPicPr>
                  <pic:blipFill>
                    <a:blip r:embed="rId59"/>
                    <a:srcRect l="-16" t="-26" r="-16" b="-26"/>
                    <a:stretch>
                      <a:fillRect/>
                    </a:stretch>
                  </pic:blipFill>
                  <pic:spPr bwMode="auto">
                    <a:xfrm>
                      <a:off x="0" y="0"/>
                      <a:ext cx="5018405" cy="2854325"/>
                    </a:xfrm>
                    <a:prstGeom prst="rect">
                      <a:avLst/>
                    </a:prstGeom>
                  </pic:spPr>
                </pic:pic>
              </a:graphicData>
            </a:graphic>
          </wp:anchor>
        </w:drawing>
      </w:r>
      <w:r w:rsidRPr="004B3412">
        <w:rPr>
          <w:rFonts w:ascii="Arial" w:hAnsi="Arial" w:cs="Arial"/>
          <w:sz w:val="22"/>
          <w:szCs w:val="22"/>
        </w:rPr>
        <w:t xml:space="preserve">Przeważająca większość uczniów pochodzi z </w:t>
      </w:r>
      <w:proofErr w:type="spellStart"/>
      <w:r w:rsidRPr="004B3412">
        <w:rPr>
          <w:rFonts w:ascii="Arial" w:hAnsi="Arial" w:cs="Arial"/>
          <w:sz w:val="22"/>
          <w:szCs w:val="22"/>
        </w:rPr>
        <w:t>Żytkiejm</w:t>
      </w:r>
      <w:proofErr w:type="spellEnd"/>
      <w:r w:rsidRPr="004B3412">
        <w:rPr>
          <w:rFonts w:ascii="Arial" w:hAnsi="Arial" w:cs="Arial"/>
          <w:sz w:val="22"/>
          <w:szCs w:val="22"/>
        </w:rPr>
        <w:t xml:space="preserve"> (60%). Pozostali uczniowie dojeżdżają do szkoły z miejscowości: Degucie, Dubeninki, </w:t>
      </w:r>
      <w:proofErr w:type="spellStart"/>
      <w:r w:rsidRPr="004B3412">
        <w:rPr>
          <w:rFonts w:ascii="Arial" w:hAnsi="Arial" w:cs="Arial"/>
          <w:sz w:val="22"/>
          <w:szCs w:val="22"/>
        </w:rPr>
        <w:t>Kiekskiejmy</w:t>
      </w:r>
      <w:proofErr w:type="spellEnd"/>
      <w:r w:rsidRPr="004B3412">
        <w:rPr>
          <w:rFonts w:ascii="Arial" w:hAnsi="Arial" w:cs="Arial"/>
          <w:sz w:val="22"/>
          <w:szCs w:val="22"/>
        </w:rPr>
        <w:t xml:space="preserve">, </w:t>
      </w:r>
      <w:proofErr w:type="spellStart"/>
      <w:r w:rsidRPr="004B3412">
        <w:rPr>
          <w:rFonts w:ascii="Arial" w:hAnsi="Arial" w:cs="Arial"/>
          <w:sz w:val="22"/>
          <w:szCs w:val="22"/>
        </w:rPr>
        <w:t>Lunkupie</w:t>
      </w:r>
      <w:proofErr w:type="spellEnd"/>
      <w:r w:rsidRPr="004B3412">
        <w:rPr>
          <w:rFonts w:ascii="Arial" w:hAnsi="Arial" w:cs="Arial"/>
          <w:sz w:val="22"/>
          <w:szCs w:val="22"/>
        </w:rPr>
        <w:t xml:space="preserve">, Łysogóra, </w:t>
      </w:r>
      <w:proofErr w:type="spellStart"/>
      <w:r w:rsidRPr="004B3412">
        <w:rPr>
          <w:rFonts w:ascii="Arial" w:hAnsi="Arial" w:cs="Arial"/>
          <w:sz w:val="22"/>
          <w:szCs w:val="22"/>
        </w:rPr>
        <w:t>Przesławki</w:t>
      </w:r>
      <w:proofErr w:type="spellEnd"/>
      <w:r w:rsidRPr="004B3412">
        <w:rPr>
          <w:rFonts w:ascii="Arial" w:hAnsi="Arial" w:cs="Arial"/>
          <w:sz w:val="22"/>
          <w:szCs w:val="22"/>
        </w:rPr>
        <w:t xml:space="preserve">, Redyki, </w:t>
      </w:r>
      <w:proofErr w:type="spellStart"/>
      <w:r w:rsidRPr="004B3412">
        <w:rPr>
          <w:rFonts w:ascii="Arial" w:hAnsi="Arial" w:cs="Arial"/>
          <w:sz w:val="22"/>
          <w:szCs w:val="22"/>
        </w:rPr>
        <w:t>Skajzgiry</w:t>
      </w:r>
      <w:proofErr w:type="spellEnd"/>
      <w:r w:rsidRPr="004B3412">
        <w:rPr>
          <w:rFonts w:ascii="Arial" w:hAnsi="Arial" w:cs="Arial"/>
          <w:sz w:val="22"/>
          <w:szCs w:val="22"/>
        </w:rPr>
        <w:t xml:space="preserve">, </w:t>
      </w:r>
      <w:proofErr w:type="spellStart"/>
      <w:r w:rsidRPr="004B3412">
        <w:rPr>
          <w:rFonts w:ascii="Arial" w:hAnsi="Arial" w:cs="Arial"/>
          <w:sz w:val="22"/>
          <w:szCs w:val="22"/>
        </w:rPr>
        <w:t>Wobały</w:t>
      </w:r>
      <w:proofErr w:type="spellEnd"/>
      <w:r w:rsidRPr="004B3412">
        <w:rPr>
          <w:rFonts w:ascii="Arial" w:hAnsi="Arial" w:cs="Arial"/>
          <w:sz w:val="22"/>
          <w:szCs w:val="22"/>
        </w:rPr>
        <w:t xml:space="preserve"> i Gołdapi. Dowóz uczniów do szkoły zapewnia Gmina Dubeninki</w:t>
      </w:r>
      <w:r w:rsidRPr="004B3412">
        <w:t>.</w:t>
      </w:r>
    </w:p>
    <w:p w14:paraId="5F08E583" w14:textId="77777777" w:rsidR="005E5D92" w:rsidRDefault="005E5D92">
      <w:pPr>
        <w:spacing w:line="380" w:lineRule="exact"/>
        <w:jc w:val="both"/>
        <w:rPr>
          <w:rFonts w:ascii="Arial" w:hAnsi="Arial"/>
          <w:sz w:val="22"/>
          <w:szCs w:val="22"/>
          <w:shd w:val="clear" w:color="auto" w:fill="FFFFA6"/>
        </w:rPr>
      </w:pPr>
    </w:p>
    <w:p w14:paraId="24394140" w14:textId="77777777" w:rsidR="004B3412" w:rsidRDefault="004B3412">
      <w:pPr>
        <w:spacing w:line="380" w:lineRule="exact"/>
        <w:jc w:val="both"/>
        <w:rPr>
          <w:rFonts w:ascii="Arial" w:hAnsi="Arial"/>
          <w:sz w:val="22"/>
          <w:szCs w:val="22"/>
          <w:shd w:val="clear" w:color="auto" w:fill="FFFFA6"/>
        </w:rPr>
      </w:pPr>
    </w:p>
    <w:p w14:paraId="32632DFC" w14:textId="77777777" w:rsidR="004B3412" w:rsidRDefault="004B3412">
      <w:pPr>
        <w:spacing w:line="380" w:lineRule="exact"/>
        <w:jc w:val="both"/>
        <w:rPr>
          <w:rFonts w:ascii="Arial" w:hAnsi="Arial"/>
          <w:sz w:val="22"/>
          <w:szCs w:val="22"/>
          <w:shd w:val="clear" w:color="auto" w:fill="FFFFA6"/>
        </w:rPr>
      </w:pPr>
    </w:p>
    <w:p w14:paraId="7359C946" w14:textId="77777777" w:rsidR="005E5D92" w:rsidRPr="00B115D6" w:rsidRDefault="00BE6A00" w:rsidP="00B115D6">
      <w:pPr>
        <w:spacing w:line="360" w:lineRule="auto"/>
        <w:rPr>
          <w:rFonts w:ascii="Arial" w:hAnsi="Arial" w:cs="Arial"/>
          <w:sz w:val="22"/>
          <w:szCs w:val="22"/>
        </w:rPr>
      </w:pPr>
      <w:r w:rsidRPr="00B115D6">
        <w:rPr>
          <w:rFonts w:ascii="Arial" w:hAnsi="Arial" w:cs="Arial"/>
          <w:sz w:val="22"/>
          <w:szCs w:val="22"/>
        </w:rPr>
        <w:t>Baza szkoły to:</w:t>
      </w:r>
    </w:p>
    <w:p w14:paraId="568B77D7" w14:textId="77777777" w:rsidR="005E5D92" w:rsidRPr="00B115D6" w:rsidRDefault="00BE6A00" w:rsidP="00217A6F">
      <w:pPr>
        <w:pStyle w:val="Akapitzlist"/>
        <w:numPr>
          <w:ilvl w:val="0"/>
          <w:numId w:val="77"/>
        </w:numPr>
        <w:spacing w:line="360" w:lineRule="auto"/>
        <w:rPr>
          <w:rFonts w:ascii="Arial" w:hAnsi="Arial" w:cs="Arial"/>
        </w:rPr>
      </w:pPr>
      <w:r w:rsidRPr="00B115D6">
        <w:rPr>
          <w:rFonts w:ascii="Arial" w:hAnsi="Arial" w:cs="Arial"/>
        </w:rPr>
        <w:t xml:space="preserve">główny budynek szkolny przy Placu Wolności 1, który jest obecnie w przebudowie, </w:t>
      </w:r>
    </w:p>
    <w:p w14:paraId="3F816539" w14:textId="77777777" w:rsidR="005E5D92" w:rsidRPr="00B115D6" w:rsidRDefault="00BE6A00" w:rsidP="00217A6F">
      <w:pPr>
        <w:pStyle w:val="Akapitzlist"/>
        <w:numPr>
          <w:ilvl w:val="0"/>
          <w:numId w:val="77"/>
        </w:numPr>
        <w:spacing w:line="360" w:lineRule="auto"/>
        <w:rPr>
          <w:rFonts w:ascii="Arial" w:hAnsi="Arial" w:cs="Arial"/>
        </w:rPr>
      </w:pPr>
      <w:r w:rsidRPr="00B115D6">
        <w:rPr>
          <w:rFonts w:ascii="Arial" w:hAnsi="Arial" w:cs="Arial"/>
        </w:rPr>
        <w:t>budynek oddziałów przedszkolnych przy ul. Marii Konopnickiej 7, które po zakończonym remoncie zostaną przeniesione do budynku głównego a lokal po przedszkolu zostanie zwrócony Gminie Dubeninki,</w:t>
      </w:r>
    </w:p>
    <w:p w14:paraId="621507AF" w14:textId="77777777" w:rsidR="005E5D92" w:rsidRPr="00B115D6" w:rsidRDefault="00BE6A00" w:rsidP="00217A6F">
      <w:pPr>
        <w:pStyle w:val="Akapitzlist"/>
        <w:numPr>
          <w:ilvl w:val="0"/>
          <w:numId w:val="77"/>
        </w:numPr>
        <w:spacing w:line="360" w:lineRule="auto"/>
        <w:rPr>
          <w:rFonts w:ascii="Arial" w:hAnsi="Arial" w:cs="Arial"/>
        </w:rPr>
      </w:pPr>
      <w:r w:rsidRPr="00B115D6">
        <w:rPr>
          <w:rFonts w:ascii="Arial" w:hAnsi="Arial" w:cs="Arial"/>
        </w:rPr>
        <w:t xml:space="preserve">budynek przy ul. Szkolnej 1, w którym mieści się sala gimnastyczna, </w:t>
      </w:r>
    </w:p>
    <w:p w14:paraId="5BD4A575" w14:textId="77777777" w:rsidR="005E5D92" w:rsidRPr="00B115D6" w:rsidRDefault="00BE6A00" w:rsidP="00217A6F">
      <w:pPr>
        <w:pStyle w:val="Akapitzlist"/>
        <w:numPr>
          <w:ilvl w:val="0"/>
          <w:numId w:val="77"/>
        </w:numPr>
        <w:spacing w:line="360" w:lineRule="auto"/>
        <w:rPr>
          <w:rFonts w:ascii="Arial" w:hAnsi="Arial" w:cs="Arial"/>
          <w:shd w:val="clear" w:color="auto" w:fill="FFFFA6"/>
        </w:rPr>
      </w:pPr>
      <w:r w:rsidRPr="00B115D6">
        <w:rPr>
          <w:rFonts w:ascii="Arial" w:hAnsi="Arial" w:cs="Arial"/>
        </w:rPr>
        <w:t>boisko nieutwardzone przy sali gimnastycznej</w:t>
      </w:r>
      <w:r w:rsidRPr="00B115D6">
        <w:rPr>
          <w:rFonts w:ascii="Arial" w:hAnsi="Arial" w:cs="Arial"/>
          <w:shd w:val="clear" w:color="auto" w:fill="FFFFA6"/>
        </w:rPr>
        <w:t xml:space="preserve">, </w:t>
      </w:r>
    </w:p>
    <w:p w14:paraId="07DC4E07" w14:textId="77777777" w:rsidR="005E5D92" w:rsidRPr="00B115D6" w:rsidRDefault="00BE6A00" w:rsidP="00217A6F">
      <w:pPr>
        <w:pStyle w:val="Akapitzlist"/>
        <w:numPr>
          <w:ilvl w:val="0"/>
          <w:numId w:val="77"/>
        </w:numPr>
        <w:spacing w:line="360" w:lineRule="auto"/>
        <w:rPr>
          <w:rFonts w:ascii="Arial" w:hAnsi="Arial" w:cs="Arial"/>
        </w:rPr>
      </w:pPr>
      <w:r w:rsidRPr="00B115D6">
        <w:rPr>
          <w:rFonts w:ascii="Arial" w:hAnsi="Arial" w:cs="Arial"/>
        </w:rPr>
        <w:t>boisko trawiaste i plac zabaw przy głównym budynku,</w:t>
      </w:r>
    </w:p>
    <w:p w14:paraId="29AA11D3" w14:textId="77777777" w:rsidR="005E5D92" w:rsidRPr="00B115D6" w:rsidRDefault="00BE6A00" w:rsidP="00217A6F">
      <w:pPr>
        <w:pStyle w:val="Akapitzlist"/>
        <w:numPr>
          <w:ilvl w:val="0"/>
          <w:numId w:val="77"/>
        </w:numPr>
        <w:spacing w:line="360" w:lineRule="auto"/>
        <w:rPr>
          <w:rFonts w:ascii="Arial" w:hAnsi="Arial" w:cs="Arial"/>
        </w:rPr>
      </w:pPr>
      <w:r w:rsidRPr="00B115D6">
        <w:rPr>
          <w:rFonts w:ascii="Arial" w:hAnsi="Arial" w:cs="Arial"/>
        </w:rPr>
        <w:t>1 grudnia 2023 r. szkoła przejęła lokal w budynku przy ulicy Marii Konopnickiej 1 z przeznaczeniem na salę zajęć sensorycznych i terapii pedagogicznej.</w:t>
      </w:r>
    </w:p>
    <w:p w14:paraId="7C7A96BA" w14:textId="777BF41F" w:rsidR="005E5D92" w:rsidRPr="00B115D6" w:rsidRDefault="00217A6F" w:rsidP="00B115D6">
      <w:pPr>
        <w:spacing w:line="360" w:lineRule="auto"/>
        <w:jc w:val="both"/>
        <w:rPr>
          <w:rFonts w:ascii="Arial" w:hAnsi="Arial" w:cs="Arial"/>
          <w:sz w:val="22"/>
          <w:szCs w:val="22"/>
        </w:rPr>
      </w:pPr>
      <w:r>
        <w:rPr>
          <w:rFonts w:ascii="Arial" w:hAnsi="Arial" w:cs="Arial"/>
          <w:noProof/>
          <w:sz w:val="22"/>
          <w:szCs w:val="22"/>
        </w:rPr>
        <w:lastRenderedPageBreak/>
        <mc:AlternateContent>
          <mc:Choice Requires="wps">
            <w:drawing>
              <wp:anchor distT="327660" distB="208915" distL="118745" distR="63500" simplePos="0" relativeHeight="251685888" behindDoc="0" locked="0" layoutInCell="0" allowOverlap="1" wp14:anchorId="43A49A27" wp14:editId="77FB1C5C">
                <wp:simplePos x="0" y="0"/>
                <wp:positionH relativeFrom="column">
                  <wp:posOffset>80010</wp:posOffset>
                </wp:positionH>
                <wp:positionV relativeFrom="paragraph">
                  <wp:posOffset>2794000</wp:posOffset>
                </wp:positionV>
                <wp:extent cx="2300605" cy="306705"/>
                <wp:effectExtent l="0" t="0" r="0" b="0"/>
                <wp:wrapSquare wrapText="bothSides"/>
                <wp:docPr id="2101948290" name="Prostokąt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0605" cy="306705"/>
                        </a:xfrm>
                        <a:prstGeom prst="rect">
                          <a:avLst/>
                        </a:prstGeom>
                        <a:noFill/>
                        <a:ln w="0">
                          <a:noFill/>
                        </a:ln>
                      </wps:spPr>
                      <wps:style>
                        <a:lnRef idx="0">
                          <a:scrgbClr r="0" g="0" b="0"/>
                        </a:lnRef>
                        <a:fillRef idx="0">
                          <a:scrgbClr r="0" g="0" b="0"/>
                        </a:fillRef>
                        <a:effectRef idx="0">
                          <a:scrgbClr r="0" g="0" b="0"/>
                        </a:effectRef>
                        <a:fontRef idx="minor"/>
                      </wps:style>
                      <wps:txbx>
                        <w:txbxContent>
                          <w:p w14:paraId="291F8173" w14:textId="77777777" w:rsidR="005E5D92" w:rsidRDefault="005E5D92">
                            <w:pPr>
                              <w:pStyle w:val="Zawartoramki"/>
                              <w:rPr>
                                <w:sz w:val="2"/>
                                <w:szCs w:val="2"/>
                              </w:rPr>
                            </w:pPr>
                          </w:p>
                          <w:p w14:paraId="38B5E461" w14:textId="77777777" w:rsidR="005E5D92" w:rsidRDefault="00BE6A00">
                            <w:pPr>
                              <w:pStyle w:val="Podpisobrazu3"/>
                              <w:shd w:val="clear" w:color="auto" w:fill="auto"/>
                              <w:spacing w:line="230" w:lineRule="exact"/>
                              <w:jc w:val="left"/>
                            </w:pPr>
                            <w:r>
                              <w:rPr>
                                <w:b/>
                              </w:rPr>
                              <w:t xml:space="preserve">Ryc. 39. </w:t>
                            </w:r>
                            <w:r>
                              <w:rPr>
                                <w:b/>
                                <w:i w:val="0"/>
                              </w:rPr>
                              <w:t>Konkurs „Mam talent”</w:t>
                            </w:r>
                          </w:p>
                          <w:p w14:paraId="350741A5" w14:textId="77777777" w:rsidR="005E5D92" w:rsidRDefault="00BE6A00">
                            <w:r>
                              <w:rPr>
                                <w:rFonts w:ascii="Arial" w:hAnsi="Arial"/>
                                <w:b/>
                                <w:i/>
                                <w:sz w:val="20"/>
                              </w:rPr>
                              <w:t>(Fot. R. Dutkiewicz)</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43A49A27" id="Prostokąt 24" o:spid="_x0000_s1064" style="position:absolute;left:0;text-align:left;margin-left:6.3pt;margin-top:220pt;width:181.15pt;height:24.15pt;z-index:251685888;visibility:visible;mso-wrap-style:square;mso-width-percent:0;mso-height-percent:0;mso-wrap-distance-left:9.35pt;mso-wrap-distance-top:25.8pt;mso-wrap-distance-right:5pt;mso-wrap-distance-bottom:16.4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" o:allowincell="f" filled="f" stroked="f" strokeweight="0">
                <v:textbox style="mso-fit-shape-to-text:t" inset="0,0,0,0">
                  <w:txbxContent>
                    <w:p w14:paraId="291F8173" w14:textId="77777777" w:rsidR="005E5D92" w:rsidRDefault="005E5D92">
                      <w:pPr>
                        <w:pStyle w:val="Zawartoramki"/>
                        <w:rPr>
                          <w:sz w:val="2"/>
                          <w:szCs w:val="2"/>
                        </w:rPr>
                      </w:pPr>
                    </w:p>
                    <w:p w14:paraId="38B5E461" w14:textId="77777777" w:rsidR="005E5D92" w:rsidRDefault="00BE6A00">
                      <w:pPr>
                        <w:pStyle w:val="Podpisobrazu3"/>
                        <w:shd w:val="clear" w:color="auto" w:fill="auto"/>
                        <w:spacing w:line="230" w:lineRule="exact"/>
                        <w:jc w:val="left"/>
                      </w:pPr>
                      <w:r>
                        <w:rPr>
                          <w:b/>
                        </w:rPr>
                        <w:t xml:space="preserve">Ryc. 39. </w:t>
                      </w:r>
                      <w:r>
                        <w:rPr>
                          <w:b/>
                          <w:i w:val="0"/>
                        </w:rPr>
                        <w:t>Konkurs „Mam talent”</w:t>
                      </w:r>
                    </w:p>
                    <w:p w14:paraId="350741A5" w14:textId="77777777" w:rsidR="005E5D92" w:rsidRDefault="00BE6A00">
                      <w:r>
                        <w:rPr>
                          <w:rFonts w:ascii="Arial" w:hAnsi="Arial"/>
                          <w:b/>
                          <w:i/>
                          <w:sz w:val="20"/>
                        </w:rPr>
                        <w:t>(Fot. R. Dutkiewicz)</w:t>
                      </w:r>
                    </w:p>
                  </w:txbxContent>
                </v:textbox>
                <w10:wrap type="square"/>
              </v:rect>
            </w:pict>
          </mc:Fallback>
        </mc:AlternateContent>
      </w:r>
      <w:r w:rsidR="00B115D6" w:rsidRPr="00B115D6">
        <w:rPr>
          <w:rFonts w:ascii="Arial" w:hAnsi="Arial" w:cs="Arial"/>
          <w:sz w:val="22"/>
          <w:szCs w:val="22"/>
        </w:rPr>
        <w:t>P</w:t>
      </w:r>
      <w:r w:rsidR="00F14976" w:rsidRPr="00B115D6">
        <w:rPr>
          <w:rFonts w:ascii="Arial" w:hAnsi="Arial" w:cs="Arial"/>
          <w:sz w:val="22"/>
          <w:szCs w:val="22"/>
        </w:rPr>
        <w:t xml:space="preserve">o zakończonym remoncie szkoła będzie </w:t>
      </w:r>
      <w:r w:rsidR="00F14976" w:rsidRPr="00B115D6">
        <w:rPr>
          <w:rFonts w:ascii="Arial" w:hAnsi="Arial" w:cs="Arial"/>
          <w:noProof/>
          <w:sz w:val="22"/>
          <w:szCs w:val="22"/>
        </w:rPr>
        <w:drawing>
          <wp:anchor distT="71755" distB="71755" distL="107950" distR="107950" simplePos="0" relativeHeight="251653120" behindDoc="0" locked="0" layoutInCell="0" allowOverlap="1" wp14:anchorId="773E903D" wp14:editId="0900D163">
            <wp:simplePos x="0" y="0"/>
            <wp:positionH relativeFrom="column">
              <wp:posOffset>17145</wp:posOffset>
            </wp:positionH>
            <wp:positionV relativeFrom="paragraph">
              <wp:posOffset>927735</wp:posOffset>
            </wp:positionV>
            <wp:extent cx="2286000" cy="1714500"/>
            <wp:effectExtent l="0" t="0" r="0" b="0"/>
            <wp:wrapSquare wrapText="bothSides"/>
            <wp:docPr id="13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Obraz 1"/>
                    <pic:cNvPicPr>
                      <a:picLocks noChangeAspect="1" noChangeArrowheads="1"/>
                    </pic:cNvPicPr>
                  </pic:nvPicPr>
                  <pic:blipFill>
                    <a:blip r:embed="rId60"/>
                    <a:srcRect l="-31" t="-42" r="-31" b="-42"/>
                    <a:stretch>
                      <a:fillRect/>
                    </a:stretch>
                  </pic:blipFill>
                  <pic:spPr bwMode="auto">
                    <a:xfrm>
                      <a:off x="0" y="0"/>
                      <a:ext cx="2286000" cy="1714500"/>
                    </a:xfrm>
                    <a:prstGeom prst="rect">
                      <a:avLst/>
                    </a:prstGeom>
                  </pic:spPr>
                </pic:pic>
              </a:graphicData>
            </a:graphic>
          </wp:anchor>
        </w:drawing>
      </w:r>
      <w:r w:rsidR="00F14976" w:rsidRPr="00B115D6">
        <w:rPr>
          <w:rFonts w:ascii="Arial" w:hAnsi="Arial" w:cs="Arial"/>
          <w:sz w:val="22"/>
          <w:szCs w:val="22"/>
        </w:rPr>
        <w:t>dysponować 2 salami dydaktycznymi dla przedszkola oraz  9 salami dydaktycznym dla szkoły podstawowej w tym 3 sale nauczania początkowego, 1 pracownia informatyczna z 16 terminalami jako stanowiska dydaktyczne dla uczniów, 1 sala do nauki języka angielskiego i niemieckiego z 16 stanowiskami dydaktycznymi, 1 sala przyrodnicza wyposażona w pomoce dydaktyczne do nauki przyrody, biologii, geografii, chemii i fizyki, 1 sala polonistyczna, 1 sala matematyczna oraz 1 sala przystosowana do realizacji programu Laboratoria Przyszłości.</w:t>
      </w:r>
    </w:p>
    <w:p w14:paraId="05F55DED" w14:textId="77777777" w:rsidR="005E5D92" w:rsidRPr="00B115D6" w:rsidRDefault="00BE6A00" w:rsidP="00B115D6">
      <w:pPr>
        <w:spacing w:line="360" w:lineRule="auto"/>
        <w:jc w:val="both"/>
        <w:rPr>
          <w:rFonts w:ascii="Arial" w:hAnsi="Arial" w:cs="Arial"/>
          <w:sz w:val="22"/>
          <w:szCs w:val="22"/>
        </w:rPr>
      </w:pPr>
      <w:r w:rsidRPr="00B115D6">
        <w:rPr>
          <w:rFonts w:ascii="Arial" w:hAnsi="Arial" w:cs="Arial"/>
          <w:sz w:val="22"/>
          <w:szCs w:val="22"/>
        </w:rPr>
        <w:t xml:space="preserve">W szkole działa samorząd uczniowski, który aktywnie włącza się w życie szkoły poprzez organizację różnych imprez i akcji charytatywnych z udziałem uczniów, rodziców, dziadków oraz mieszkańców. Uczniowie chętnie biorą udział w konkursach przedmiotowych i tematycznych.. </w:t>
      </w:r>
    </w:p>
    <w:p w14:paraId="3121066B" w14:textId="77777777" w:rsidR="005E5D92" w:rsidRPr="00B115D6" w:rsidRDefault="00BE6A00" w:rsidP="00B115D6">
      <w:pPr>
        <w:spacing w:line="360" w:lineRule="auto"/>
        <w:jc w:val="both"/>
        <w:rPr>
          <w:rFonts w:ascii="Arial" w:hAnsi="Arial" w:cs="Arial"/>
          <w:sz w:val="22"/>
          <w:szCs w:val="22"/>
        </w:rPr>
      </w:pPr>
      <w:r w:rsidRPr="00B115D6">
        <w:rPr>
          <w:rFonts w:ascii="Arial" w:hAnsi="Arial" w:cs="Arial"/>
          <w:sz w:val="22"/>
          <w:szCs w:val="22"/>
        </w:rPr>
        <w:t xml:space="preserve">,Szkoła zapewnia uczniom dodatkowe zajęcia </w:t>
      </w:r>
      <w:proofErr w:type="spellStart"/>
      <w:r w:rsidRPr="00B115D6">
        <w:rPr>
          <w:rFonts w:ascii="Arial" w:hAnsi="Arial" w:cs="Arial"/>
          <w:sz w:val="22"/>
          <w:szCs w:val="22"/>
        </w:rPr>
        <w:t>korekcyjno</w:t>
      </w:r>
      <w:proofErr w:type="spellEnd"/>
      <w:r w:rsidRPr="00B115D6">
        <w:rPr>
          <w:rFonts w:ascii="Arial" w:hAnsi="Arial" w:cs="Arial"/>
          <w:sz w:val="22"/>
          <w:szCs w:val="22"/>
        </w:rPr>
        <w:t xml:space="preserve"> – kompensacyjne, logopedyczne oraz </w:t>
      </w:r>
      <w:proofErr w:type="spellStart"/>
      <w:r w:rsidRPr="00B115D6">
        <w:rPr>
          <w:rFonts w:ascii="Arial" w:hAnsi="Arial" w:cs="Arial"/>
          <w:sz w:val="22"/>
          <w:szCs w:val="22"/>
        </w:rPr>
        <w:t>dydaktyczno</w:t>
      </w:r>
      <w:proofErr w:type="spellEnd"/>
      <w:r w:rsidRPr="00B115D6">
        <w:rPr>
          <w:rFonts w:ascii="Arial" w:hAnsi="Arial" w:cs="Arial"/>
          <w:sz w:val="22"/>
          <w:szCs w:val="22"/>
        </w:rPr>
        <w:t xml:space="preserve"> – wyrównawcze. W ramach zajęć dodatkowych realizowany jest projekt „Mam talent”, w którym uczestniczą uczniowie klas 1-3 ora projekt adresowany do uczniów klas 4-8 „Jestem stąd”. </w:t>
      </w:r>
    </w:p>
    <w:p w14:paraId="5B000EFC" w14:textId="3976BEAB" w:rsidR="005E5D92" w:rsidRDefault="005E5D92">
      <w:pPr>
        <w:pStyle w:val="Teksttreci70"/>
        <w:shd w:val="clear" w:color="auto" w:fill="auto"/>
        <w:spacing w:before="0" w:after="0" w:line="380" w:lineRule="exact"/>
        <w:rPr>
          <w:rFonts w:cs="Times New Roman"/>
          <w:b w:val="0"/>
          <w:bCs w:val="0"/>
          <w:shd w:val="clear" w:color="auto" w:fill="FFFFA6"/>
        </w:rPr>
      </w:pPr>
    </w:p>
    <w:p w14:paraId="2C4BCAC4" w14:textId="77777777" w:rsidR="005E5D92" w:rsidRDefault="00BE6A00">
      <w:pPr>
        <w:pStyle w:val="Teksttreci70"/>
        <w:shd w:val="clear" w:color="auto" w:fill="auto"/>
        <w:spacing w:before="0" w:after="0"/>
        <w:rPr>
          <w:b w:val="0"/>
          <w:bCs w:val="0"/>
          <w:color w:val="auto"/>
        </w:rPr>
      </w:pPr>
      <w:bookmarkStart w:id="31" w:name="bookmark48"/>
      <w:r>
        <w:rPr>
          <w:bCs w:val="0"/>
        </w:rPr>
        <w:t>Projekt „Tego jeszcze  nie było! Rewolucyjne zajęcia w naszej szkole”</w:t>
      </w:r>
      <w:bookmarkEnd w:id="31"/>
    </w:p>
    <w:p w14:paraId="72AE8649" w14:textId="08A9575B" w:rsidR="005E5D92" w:rsidRDefault="005E5D92">
      <w:pPr>
        <w:spacing w:line="360" w:lineRule="auto"/>
        <w:rPr>
          <w:rFonts w:ascii="Arial" w:hAnsi="Arial" w:cs="Arial"/>
          <w:b/>
          <w:sz w:val="22"/>
          <w:szCs w:val="22"/>
          <w:shd w:val="clear" w:color="auto" w:fill="FFFFA6"/>
        </w:rPr>
      </w:pPr>
    </w:p>
    <w:p w14:paraId="2C628A7E" w14:textId="130E9ED7" w:rsidR="005E5D92" w:rsidRPr="00B115D6" w:rsidRDefault="00217A6F" w:rsidP="00B115D6">
      <w:pPr>
        <w:spacing w:line="360" w:lineRule="auto"/>
        <w:jc w:val="both"/>
        <w:rPr>
          <w:rFonts w:ascii="Arial" w:hAnsi="Arial" w:cs="Arial"/>
          <w:sz w:val="22"/>
          <w:szCs w:val="22"/>
        </w:rPr>
      </w:pPr>
      <w:r>
        <w:rPr>
          <w:rFonts w:ascii="Arial" w:hAnsi="Arial" w:cs="Arial"/>
          <w:noProof/>
          <w:sz w:val="22"/>
          <w:szCs w:val="22"/>
        </w:rPr>
        <mc:AlternateContent>
          <mc:Choice Requires="wps">
            <w:drawing>
              <wp:anchor distT="327660" distB="208915" distL="118745" distR="63500" simplePos="0" relativeHeight="251719680" behindDoc="0" locked="0" layoutInCell="0" allowOverlap="1" wp14:anchorId="5819673E" wp14:editId="00568A91">
                <wp:simplePos x="0" y="0"/>
                <wp:positionH relativeFrom="column">
                  <wp:posOffset>100330</wp:posOffset>
                </wp:positionH>
                <wp:positionV relativeFrom="paragraph">
                  <wp:posOffset>2664460</wp:posOffset>
                </wp:positionV>
                <wp:extent cx="2404110" cy="452755"/>
                <wp:effectExtent l="0" t="0" r="0" b="0"/>
                <wp:wrapSquare wrapText="largest"/>
                <wp:docPr id="937372676" name="Prostokąt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04110" cy="452755"/>
                        </a:xfrm>
                        <a:prstGeom prst="rect">
                          <a:avLst/>
                        </a:prstGeom>
                        <a:noFill/>
                        <a:ln w="0">
                          <a:noFill/>
                        </a:ln>
                      </wps:spPr>
                      <wps:style>
                        <a:lnRef idx="0">
                          <a:scrgbClr r="0" g="0" b="0"/>
                        </a:lnRef>
                        <a:fillRef idx="0">
                          <a:scrgbClr r="0" g="0" b="0"/>
                        </a:fillRef>
                        <a:effectRef idx="0">
                          <a:scrgbClr r="0" g="0" b="0"/>
                        </a:effectRef>
                        <a:fontRef idx="minor"/>
                      </wps:style>
                      <wps:txbx>
                        <w:txbxContent>
                          <w:p w14:paraId="04DCE22A" w14:textId="77777777" w:rsidR="005E5D92" w:rsidRDefault="005E5D92">
                            <w:pPr>
                              <w:pStyle w:val="Zawartoramki"/>
                              <w:jc w:val="center"/>
                              <w:rPr>
                                <w:sz w:val="2"/>
                                <w:szCs w:val="2"/>
                              </w:rPr>
                            </w:pPr>
                          </w:p>
                          <w:p w14:paraId="28DD1BBC" w14:textId="77777777" w:rsidR="005E5D92" w:rsidRDefault="00BE6A00">
                            <w:pPr>
                              <w:pStyle w:val="Podpisobrazu3"/>
                              <w:shd w:val="clear" w:color="auto" w:fill="auto"/>
                              <w:spacing w:line="230" w:lineRule="exact"/>
                              <w:jc w:val="left"/>
                            </w:pPr>
                            <w:r>
                              <w:rPr>
                                <w:b/>
                              </w:rPr>
                              <w:t>Ryc. 40. Żytkiejmy, Szkoła Podstawowa - wystawa prac plastycznych uczniów.(Fot. Arch. szkoły)</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5819673E" id="Prostokąt 23" o:spid="_x0000_s1065" style="position:absolute;left:0;text-align:left;margin-left:7.9pt;margin-top:209.8pt;width:189.3pt;height:35.65pt;z-index:251719680;visibility:visible;mso-wrap-style:square;mso-width-percent:0;mso-height-percent:0;mso-wrap-distance-left:9.35pt;mso-wrap-distance-top:25.8pt;mso-wrap-distance-right:5pt;mso-wrap-distance-bottom:16.4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" o:allowincell="f" filled="f" stroked="f" strokeweight="0">
                <v:textbox style="mso-fit-shape-to-text:t" inset="0,0,0,0">
                  <w:txbxContent>
                    <w:p w14:paraId="04DCE22A" w14:textId="77777777" w:rsidR="005E5D92" w:rsidRDefault="005E5D92">
                      <w:pPr>
                        <w:pStyle w:val="Zawartoramki"/>
                        <w:jc w:val="center"/>
                        <w:rPr>
                          <w:sz w:val="2"/>
                          <w:szCs w:val="2"/>
                        </w:rPr>
                      </w:pPr>
                    </w:p>
                    <w:p w14:paraId="28DD1BBC" w14:textId="77777777" w:rsidR="005E5D92" w:rsidRDefault="00BE6A00">
                      <w:pPr>
                        <w:pStyle w:val="Podpisobrazu3"/>
                        <w:shd w:val="clear" w:color="auto" w:fill="auto"/>
                        <w:spacing w:line="230" w:lineRule="exact"/>
                        <w:jc w:val="left"/>
                      </w:pPr>
                      <w:r>
                        <w:rPr>
                          <w:b/>
                        </w:rPr>
                        <w:t>Ryc. 40. Żytkiejmy, Szkoła Podstawowa - wystawa prac plastycznych uczniów.(Fot. Arch. szkoły)</w:t>
                      </w:r>
                    </w:p>
                  </w:txbxContent>
                </v:textbox>
                <w10:wrap type="square" side="largest"/>
              </v:rect>
            </w:pict>
          </mc:Fallback>
        </mc:AlternateContent>
      </w:r>
      <w:r w:rsidR="00C03388" w:rsidRPr="00B115D6">
        <w:rPr>
          <w:rFonts w:ascii="Arial" w:hAnsi="Arial" w:cs="Arial"/>
          <w:noProof/>
          <w:sz w:val="22"/>
          <w:szCs w:val="22"/>
        </w:rPr>
        <w:drawing>
          <wp:anchor distT="0" distB="0" distL="114300" distR="114300" simplePos="0" relativeHeight="251709952" behindDoc="0" locked="0" layoutInCell="0" allowOverlap="1" wp14:anchorId="3E309037" wp14:editId="3F4E28D1">
            <wp:simplePos x="0" y="0"/>
            <wp:positionH relativeFrom="column">
              <wp:posOffset>-2540</wp:posOffset>
            </wp:positionH>
            <wp:positionV relativeFrom="paragraph">
              <wp:posOffset>755015</wp:posOffset>
            </wp:positionV>
            <wp:extent cx="2504440" cy="1878965"/>
            <wp:effectExtent l="0" t="0" r="0" b="0"/>
            <wp:wrapTight wrapText="bothSides">
              <wp:wrapPolygon edited="0">
                <wp:start x="-36" y="0"/>
                <wp:lineTo x="-36" y="21450"/>
                <wp:lineTo x="21344" y="21450"/>
                <wp:lineTo x="21344" y="0"/>
                <wp:lineTo x="-36" y="0"/>
              </wp:wrapPolygon>
            </wp:wrapTight>
            <wp:docPr id="134" name="Obraz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Obraz7"/>
                    <pic:cNvPicPr>
                      <a:picLocks noChangeAspect="1" noChangeArrowheads="1"/>
                    </pic:cNvPicPr>
                  </pic:nvPicPr>
                  <pic:blipFill>
                    <a:blip r:embed="rId61"/>
                    <a:stretch>
                      <a:fillRect/>
                    </a:stretch>
                  </pic:blipFill>
                  <pic:spPr bwMode="auto">
                    <a:xfrm>
                      <a:off x="0" y="0"/>
                      <a:ext cx="2504440" cy="1878965"/>
                    </a:xfrm>
                    <a:prstGeom prst="rect">
                      <a:avLst/>
                    </a:prstGeom>
                  </pic:spPr>
                </pic:pic>
              </a:graphicData>
            </a:graphic>
          </wp:anchor>
        </w:drawing>
      </w:r>
      <w:r w:rsidR="00F14976" w:rsidRPr="00B115D6">
        <w:rPr>
          <w:rFonts w:ascii="Arial" w:hAnsi="Arial" w:cs="Arial"/>
          <w:sz w:val="22"/>
          <w:szCs w:val="22"/>
        </w:rPr>
        <w:t>W latach 2013-2015 . w Szkole Podstawowej w Żytkiejmach był realizowany projekt „Tego jeszcze nie było! Rewolucyjne zajęcia w naszej szkole”. Tematyką projektu było zorganizowanie zajęć pozalekcyjnych w formie kół zainteresowań i pozaszkolnych (zajęcia terenowe i wyjazdy edukacyjne). W ramach projektu realizowane były: zajęcia dydaktyczno-wyrównawcze z języka angielskiego, gimnastyka korekcyjna, doradztwo logopedyczne, Innowacyjny Program Rozwojowy „Wyrazić siebie”, koło przyrodniczo- chemiczne, koło dziennikarsko- językowe (j. angielski), koło z języka angielskiego, zajęcia edukacyjno-sportowe, koło plastyczne, doradztwo zawodowe grupowe.</w:t>
      </w:r>
    </w:p>
    <w:p w14:paraId="5B67D3DF" w14:textId="7C5E4DDA" w:rsidR="005E5D92" w:rsidRDefault="00BE6A00" w:rsidP="00B115D6">
      <w:pPr>
        <w:spacing w:line="360" w:lineRule="auto"/>
        <w:jc w:val="both"/>
        <w:rPr>
          <w:b/>
          <w:bCs/>
        </w:rPr>
      </w:pPr>
      <w:r w:rsidRPr="00B115D6">
        <w:rPr>
          <w:rFonts w:ascii="Arial" w:hAnsi="Arial" w:cs="Arial"/>
          <w:sz w:val="22"/>
          <w:szCs w:val="22"/>
        </w:rPr>
        <w:lastRenderedPageBreak/>
        <w:t>Projekt realizowany był przez Forum Rozwoju Regionalnego Polska Wschodnia w partnerstwie z  Gminą Dubeninki w ramach Programu Operacyjnego Kapitał Ludzki, priorytet IX „Rozwój wykształcenia i kompetencji w regionach”, działanie 9.1. „Wyrównywanie szans edukacyjnych i zapewnienie wysokiej jakości usług edukacyjnych świadczonych w systemie oświaty”, poddziałanie 9.1.2 „Wyrównywanie szans edukacyjnych uczniów z grup o utrudnionym dostępie do edukacji oraz zmniejszanie różnic w jakości usług edukacyjnych”. Projekt współfinansowany przez Unię Europejską ze środków Europejskiego Funduszu Społecznego.</w:t>
      </w:r>
      <w:r w:rsidRPr="00B115D6">
        <w:rPr>
          <w:rFonts w:ascii="Arial" w:hAnsi="Arial" w:cs="Arial"/>
          <w:sz w:val="22"/>
          <w:szCs w:val="22"/>
          <w:shd w:val="clear" w:color="auto" w:fill="FFFFA6"/>
        </w:rPr>
        <w:t xml:space="preserve"> </w:t>
      </w:r>
      <w:bookmarkStart w:id="32" w:name="bookmark49"/>
    </w:p>
    <w:p w14:paraId="3937F285" w14:textId="77777777" w:rsidR="005E5D92" w:rsidRDefault="005E5D92">
      <w:pPr>
        <w:pStyle w:val="Teksttreci70"/>
        <w:shd w:val="clear" w:color="auto" w:fill="auto"/>
        <w:spacing w:before="0" w:after="0"/>
        <w:rPr>
          <w:b w:val="0"/>
          <w:bCs w:val="0"/>
        </w:rPr>
      </w:pPr>
    </w:p>
    <w:p w14:paraId="325FB05C" w14:textId="2B9BA0F5" w:rsidR="005E5D92" w:rsidRDefault="00BE6A00">
      <w:pPr>
        <w:pStyle w:val="Teksttreci70"/>
        <w:shd w:val="clear" w:color="auto" w:fill="auto"/>
        <w:spacing w:before="0" w:after="0"/>
      </w:pPr>
      <w:r>
        <w:t>Plac zabaw dla oddziału przedszkolnego</w:t>
      </w:r>
      <w:bookmarkEnd w:id="32"/>
    </w:p>
    <w:p w14:paraId="1BFD7D4F" w14:textId="0C7AB185" w:rsidR="005E5D92" w:rsidRDefault="00294292">
      <w:pPr>
        <w:pStyle w:val="Teksttreci70"/>
        <w:shd w:val="clear" w:color="auto" w:fill="auto"/>
        <w:spacing w:before="0" w:after="0"/>
      </w:pPr>
      <w:r>
        <w:rPr>
          <w:b w:val="0"/>
          <w:bCs w:val="0"/>
          <w:noProof/>
        </w:rPr>
        <w:drawing>
          <wp:anchor distT="71755" distB="71755" distL="71755" distR="71755" simplePos="0" relativeHeight="251618816" behindDoc="0" locked="0" layoutInCell="0" allowOverlap="1" wp14:anchorId="2AAE0C29" wp14:editId="4AC65073">
            <wp:simplePos x="0" y="0"/>
            <wp:positionH relativeFrom="column">
              <wp:posOffset>-3810</wp:posOffset>
            </wp:positionH>
            <wp:positionV relativeFrom="paragraph">
              <wp:posOffset>125095</wp:posOffset>
            </wp:positionV>
            <wp:extent cx="1962150" cy="1466850"/>
            <wp:effectExtent l="0" t="0" r="0" b="0"/>
            <wp:wrapSquare wrapText="bothSides"/>
            <wp:docPr id="137" name="Obraz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Obraz22"/>
                    <pic:cNvPicPr>
                      <a:picLocks noChangeAspect="1" noChangeArrowheads="1"/>
                    </pic:cNvPicPr>
                  </pic:nvPicPr>
                  <pic:blipFill>
                    <a:blip r:embed="rId62"/>
                    <a:stretch>
                      <a:fillRect/>
                    </a:stretch>
                  </pic:blipFill>
                  <pic:spPr bwMode="auto">
                    <a:xfrm>
                      <a:off x="0" y="0"/>
                      <a:ext cx="1962150" cy="1466850"/>
                    </a:xfrm>
                    <a:prstGeom prst="rect">
                      <a:avLst/>
                    </a:prstGeom>
                  </pic:spPr>
                </pic:pic>
              </a:graphicData>
            </a:graphic>
            <wp14:sizeRelH relativeFrom="margin">
              <wp14:pctWidth>0</wp14:pctWidth>
            </wp14:sizeRelH>
            <wp14:sizeRelV relativeFrom="margin">
              <wp14:pctHeight>0</wp14:pctHeight>
            </wp14:sizeRelV>
          </wp:anchor>
        </w:drawing>
      </w:r>
    </w:p>
    <w:p w14:paraId="66BD08E7" w14:textId="176E3BFB" w:rsidR="005E5D92" w:rsidRDefault="00217A6F">
      <w:pPr>
        <w:pStyle w:val="Teksttreci70"/>
        <w:shd w:val="clear" w:color="auto" w:fill="auto"/>
        <w:spacing w:before="0" w:after="0"/>
      </w:pPr>
      <w:r>
        <w:rPr>
          <w:noProof/>
        </w:rPr>
        <mc:AlternateContent>
          <mc:Choice Requires="wps">
            <w:drawing>
              <wp:anchor distT="0" distB="0" distL="63500" distR="106680" simplePos="0" relativeHeight="251704320" behindDoc="0" locked="0" layoutInCell="0" allowOverlap="1" wp14:anchorId="0D79FFC1" wp14:editId="726B3F74">
                <wp:simplePos x="0" y="0"/>
                <wp:positionH relativeFrom="column">
                  <wp:posOffset>-2076450</wp:posOffset>
                </wp:positionH>
                <wp:positionV relativeFrom="paragraph">
                  <wp:posOffset>1393190</wp:posOffset>
                </wp:positionV>
                <wp:extent cx="2292350" cy="306705"/>
                <wp:effectExtent l="0" t="0" r="0" b="0"/>
                <wp:wrapSquare wrapText="bothSides"/>
                <wp:docPr id="989780559" name="Prostokąt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92350" cy="306705"/>
                        </a:xfrm>
                        <a:prstGeom prst="rect">
                          <a:avLst/>
                        </a:prstGeom>
                        <a:noFill/>
                        <a:ln w="0">
                          <a:noFill/>
                        </a:ln>
                      </wps:spPr>
                      <wps:style>
                        <a:lnRef idx="0">
                          <a:scrgbClr r="0" g="0" b="0"/>
                        </a:lnRef>
                        <a:fillRef idx="0">
                          <a:scrgbClr r="0" g="0" b="0"/>
                        </a:fillRef>
                        <a:effectRef idx="0">
                          <a:scrgbClr r="0" g="0" b="0"/>
                        </a:effectRef>
                        <a:fontRef idx="minor"/>
                      </wps:style>
                      <wps:txbx>
                        <w:txbxContent>
                          <w:p w14:paraId="01F4501D" w14:textId="77777777" w:rsidR="005E5D92" w:rsidRDefault="005E5D92">
                            <w:pPr>
                              <w:pStyle w:val="Zawartoramki"/>
                              <w:jc w:val="center"/>
                              <w:rPr>
                                <w:sz w:val="2"/>
                                <w:szCs w:val="2"/>
                              </w:rPr>
                            </w:pPr>
                          </w:p>
                          <w:p w14:paraId="14B21F63" w14:textId="77777777" w:rsidR="005E5D92" w:rsidRDefault="00BE6A00">
                            <w:pPr>
                              <w:pStyle w:val="Podpisobrazu3"/>
                              <w:shd w:val="clear" w:color="auto" w:fill="auto"/>
                              <w:spacing w:line="230" w:lineRule="exact"/>
                              <w:rPr>
                                <w:b/>
                              </w:rPr>
                            </w:pPr>
                            <w:r>
                              <w:rPr>
                                <w:b/>
                              </w:rPr>
                              <w:t>Ryc. 41. Plac zabaw dla dzieci na boisku szkolnym (Fot. T. Rydzewska)</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0D79FFC1" id="Prostokąt 22" o:spid="_x0000_s1066" style="position:absolute;left:0;text-align:left;margin-left:-163.5pt;margin-top:109.7pt;width:180.5pt;height:24.15pt;z-index:251704320;visibility:visible;mso-wrap-style:square;mso-width-percent:0;mso-height-percent:0;mso-wrap-distance-left:5pt;mso-wrap-distance-top:0;mso-wrap-distance-right:8.4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" o:allowincell="f" filled="f" stroked="f" strokeweight="0">
                <v:textbox style="mso-fit-shape-to-text:t" inset="0,0,0,0">
                  <w:txbxContent>
                    <w:p w14:paraId="01F4501D" w14:textId="77777777" w:rsidR="005E5D92" w:rsidRDefault="005E5D92">
                      <w:pPr>
                        <w:pStyle w:val="Zawartoramki"/>
                        <w:jc w:val="center"/>
                        <w:rPr>
                          <w:sz w:val="2"/>
                          <w:szCs w:val="2"/>
                        </w:rPr>
                      </w:pPr>
                    </w:p>
                    <w:p w14:paraId="14B21F63" w14:textId="77777777" w:rsidR="005E5D92" w:rsidRDefault="00BE6A00">
                      <w:pPr>
                        <w:pStyle w:val="Podpisobrazu3"/>
                        <w:shd w:val="clear" w:color="auto" w:fill="auto"/>
                        <w:spacing w:line="230" w:lineRule="exact"/>
                        <w:rPr>
                          <w:b/>
                        </w:rPr>
                      </w:pPr>
                      <w:r>
                        <w:rPr>
                          <w:b/>
                        </w:rPr>
                        <w:t xml:space="preserve">Ryc. 41. </w:t>
                      </w:r>
                      <w:r>
                        <w:rPr>
                          <w:b/>
                        </w:rPr>
                        <w:t>Plac zabaw dla dzieci na boisku szkolnym (Fot. T. Rydzewska)</w:t>
                      </w:r>
                    </w:p>
                  </w:txbxContent>
                </v:textbox>
                <w10:wrap type="square"/>
              </v:rect>
            </w:pict>
          </mc:Fallback>
        </mc:AlternateContent>
      </w:r>
      <w:r w:rsidR="00F14976">
        <w:rPr>
          <w:b w:val="0"/>
          <w:bCs w:val="0"/>
        </w:rPr>
        <w:t>W 2014 r. Gmina Dubeninki podjęła się realizacji projektu w ramach Priorytetu IX Rozwój wykształcenia i kompetencji w regionach, Działanie 9.1 Wyrównywanie szans Edukacyjnych i zapewnienie wysokiej jakości usług edukacyjnych świadczonych w systemie oświaty. Poddziałanie 9.1.1 Zmniejszenie nierówności w stopniu upowszechniania edukacji przedszkolnej w Gminie Dubeninki. Projekt współfinansowany przez Unię Europejską ze środków Europejskiego Funduszu Społecznego. Głównymi działaniami przedsięwzięcia była organizacja placu zabaw dla dzieci, dostosowanie toalet w placówkach przedszkolnych, wyposażenie oddziałów przedszkolnych w meble, zabawki i wyposażenie dydaktyczne oraz inne niezbędne doposażenie oddziałów .</w:t>
      </w:r>
    </w:p>
    <w:p w14:paraId="7D0B7183" w14:textId="5CDA5D76" w:rsidR="005E5D92" w:rsidRDefault="00217A6F">
      <w:pPr>
        <w:pStyle w:val="Teksttreci70"/>
        <w:shd w:val="clear" w:color="auto" w:fill="auto"/>
        <w:spacing w:before="0" w:after="0" w:line="380" w:lineRule="exact"/>
        <w:rPr>
          <w:b w:val="0"/>
          <w:bCs w:val="0"/>
        </w:rPr>
      </w:pPr>
      <w:r>
        <w:rPr>
          <w:noProof/>
        </w:rPr>
        <mc:AlternateContent>
          <mc:Choice Requires="wps">
            <w:drawing>
              <wp:anchor distT="0" distB="0" distL="63500" distR="286385" simplePos="0" relativeHeight="251686912" behindDoc="0" locked="0" layoutInCell="0" allowOverlap="1" wp14:anchorId="7D9B9097" wp14:editId="334E45D9">
                <wp:simplePos x="0" y="0"/>
                <wp:positionH relativeFrom="column">
                  <wp:posOffset>3141345</wp:posOffset>
                </wp:positionH>
                <wp:positionV relativeFrom="paragraph">
                  <wp:posOffset>2312670</wp:posOffset>
                </wp:positionV>
                <wp:extent cx="2168525" cy="292100"/>
                <wp:effectExtent l="0" t="0" r="0" b="0"/>
                <wp:wrapSquare wrapText="bothSides"/>
                <wp:docPr id="1475223170" name="Prostokąt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68525" cy="292100"/>
                        </a:xfrm>
                        <a:prstGeom prst="rect">
                          <a:avLst/>
                        </a:prstGeom>
                        <a:noFill/>
                        <a:ln w="0">
                          <a:noFill/>
                        </a:ln>
                      </wps:spPr>
                      <wps:style>
                        <a:lnRef idx="0">
                          <a:scrgbClr r="0" g="0" b="0"/>
                        </a:lnRef>
                        <a:fillRef idx="0">
                          <a:scrgbClr r="0" g="0" b="0"/>
                        </a:fillRef>
                        <a:effectRef idx="0">
                          <a:scrgbClr r="0" g="0" b="0"/>
                        </a:effectRef>
                        <a:fontRef idx="minor"/>
                      </wps:style>
                      <wps:txbx>
                        <w:txbxContent>
                          <w:p w14:paraId="6BF8764F" w14:textId="77777777" w:rsidR="005E5D92" w:rsidRDefault="00BE6A00">
                            <w:pPr>
                              <w:pStyle w:val="Zawartoramki"/>
                            </w:pPr>
                            <w:r>
                              <w:rPr>
                                <w:rFonts w:ascii="Arial" w:hAnsi="Arial"/>
                                <w:b/>
                                <w:i/>
                                <w:iCs/>
                                <w:sz w:val="20"/>
                                <w:szCs w:val="20"/>
                              </w:rPr>
                              <w:t xml:space="preserve">Ryc. 42. Odział przedszkolny </w:t>
                            </w:r>
                          </w:p>
                          <w:p w14:paraId="35DFB115" w14:textId="77777777" w:rsidR="005E5D92" w:rsidRDefault="00BE6A00">
                            <w:pPr>
                              <w:pStyle w:val="Zawartoramki"/>
                            </w:pPr>
                            <w:r>
                              <w:rPr>
                                <w:rFonts w:ascii="Arial" w:hAnsi="Arial"/>
                                <w:b/>
                                <w:i/>
                                <w:iCs/>
                                <w:sz w:val="20"/>
                                <w:szCs w:val="20"/>
                              </w:rPr>
                              <w:t>w Żytkiejmach (Fot. T. Rydzewska)</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7D9B9097" id="Prostokąt 21" o:spid="_x0000_s1067" style="position:absolute;left:0;text-align:left;margin-left:247.35pt;margin-top:182.1pt;width:170.75pt;height:23pt;z-index:251686912;visibility:visible;mso-wrap-style:square;mso-width-percent:0;mso-height-percent:0;mso-wrap-distance-left:5pt;mso-wrap-distance-top:0;mso-wrap-distance-right:22.5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" o:allowincell="f" filled="f" stroked="f" strokeweight="0">
                <v:textbox style="mso-fit-shape-to-text:t" inset="0,0,0,0">
                  <w:txbxContent>
                    <w:p w14:paraId="6BF8764F" w14:textId="77777777" w:rsidR="005E5D92" w:rsidRDefault="00BE6A00">
                      <w:pPr>
                        <w:pStyle w:val="Zawartoramki"/>
                      </w:pPr>
                      <w:r>
                        <w:rPr>
                          <w:rFonts w:ascii="Arial" w:hAnsi="Arial"/>
                          <w:b/>
                          <w:i/>
                          <w:iCs/>
                          <w:sz w:val="20"/>
                          <w:szCs w:val="20"/>
                        </w:rPr>
                        <w:t xml:space="preserve">Ryc. 42. Odział przedszkolny </w:t>
                      </w:r>
                    </w:p>
                    <w:p w14:paraId="35DFB115" w14:textId="77777777" w:rsidR="005E5D92" w:rsidRDefault="00BE6A00">
                      <w:pPr>
                        <w:pStyle w:val="Zawartoramki"/>
                      </w:pPr>
                      <w:r>
                        <w:rPr>
                          <w:rFonts w:ascii="Arial" w:hAnsi="Arial"/>
                          <w:b/>
                          <w:i/>
                          <w:iCs/>
                          <w:sz w:val="20"/>
                          <w:szCs w:val="20"/>
                        </w:rPr>
                        <w:t>w Żytkiejmach (Fot. T. Rydzewska)</w:t>
                      </w:r>
                    </w:p>
                  </w:txbxContent>
                </v:textbox>
                <w10:wrap type="square"/>
              </v:rect>
            </w:pict>
          </mc:Fallback>
        </mc:AlternateContent>
      </w:r>
      <w:r w:rsidR="00294292">
        <w:rPr>
          <w:noProof/>
        </w:rPr>
        <w:drawing>
          <wp:anchor distT="71755" distB="71755" distL="71755" distR="71755" simplePos="0" relativeHeight="251629056" behindDoc="0" locked="0" layoutInCell="0" allowOverlap="1" wp14:anchorId="34671397" wp14:editId="578D03A6">
            <wp:simplePos x="0" y="0"/>
            <wp:positionH relativeFrom="column">
              <wp:posOffset>3065780</wp:posOffset>
            </wp:positionH>
            <wp:positionV relativeFrom="paragraph">
              <wp:posOffset>398145</wp:posOffset>
            </wp:positionV>
            <wp:extent cx="2225675" cy="1881505"/>
            <wp:effectExtent l="0" t="0" r="0" b="0"/>
            <wp:wrapSquare wrapText="largest"/>
            <wp:docPr id="138" name="Obraz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Obraz24"/>
                    <pic:cNvPicPr>
                      <a:picLocks noChangeAspect="1" noChangeArrowheads="1"/>
                    </pic:cNvPicPr>
                  </pic:nvPicPr>
                  <pic:blipFill>
                    <a:blip r:embed="rId63"/>
                    <a:srcRect l="-399" t="-472" r="-399" b="-472"/>
                    <a:stretch>
                      <a:fillRect/>
                    </a:stretch>
                  </pic:blipFill>
                  <pic:spPr bwMode="auto">
                    <a:xfrm>
                      <a:off x="0" y="0"/>
                      <a:ext cx="2225675" cy="1881505"/>
                    </a:xfrm>
                    <a:prstGeom prst="rect">
                      <a:avLst/>
                    </a:prstGeom>
                  </pic:spPr>
                </pic:pic>
              </a:graphicData>
            </a:graphic>
          </wp:anchor>
        </w:drawing>
      </w:r>
      <w:r w:rsidR="00F14976">
        <w:rPr>
          <w:b w:val="0"/>
          <w:bCs w:val="0"/>
        </w:rPr>
        <w:t xml:space="preserve">Największą inwestycją projektu było utworzenie bezpiecznego placu zabaw dla dzieci wraz z jego wyposażeniem. Zakupiono wielofunkcyjny zestaw zabawowy, sprężynowiec, karuzelę, huśtawki, W ramach projektu odział przedszkolny został doposażony w sprzęt multimedialny (projektor, ekran, urządzenie wielofunkcyjne), nowe mebelki (stoliki, krzesełka, pufy z granulatem, zestaw siedzisk piankowych, szafki, zestaw meblowy z aplikacjami malarskimi, biblioteczkę), zabawki pomoce dydaktyczne oraz artykuły plastyczne. Zakupiono również zmywarko- </w:t>
      </w:r>
      <w:proofErr w:type="spellStart"/>
      <w:r w:rsidR="00F14976">
        <w:rPr>
          <w:b w:val="0"/>
          <w:bCs w:val="0"/>
        </w:rPr>
        <w:t>wypa</w:t>
      </w:r>
      <w:r w:rsidR="00C03388">
        <w:rPr>
          <w:b w:val="0"/>
          <w:bCs w:val="0"/>
        </w:rPr>
        <w:t>rz</w:t>
      </w:r>
      <w:r w:rsidR="00F14976">
        <w:rPr>
          <w:b w:val="0"/>
          <w:bCs w:val="0"/>
        </w:rPr>
        <w:t>arkę</w:t>
      </w:r>
      <w:proofErr w:type="spellEnd"/>
      <w:r w:rsidR="00F14976">
        <w:rPr>
          <w:b w:val="0"/>
          <w:bCs w:val="0"/>
        </w:rPr>
        <w:t xml:space="preserve">, pralkę automatyczną, odkurzacz z funkcją prania, stół przyścienny. Wymieniono również wyposażenie szatni i armaturę </w:t>
      </w:r>
      <w:r w:rsidR="00F14976">
        <w:rPr>
          <w:b w:val="0"/>
          <w:bCs w:val="0"/>
        </w:rPr>
        <w:lastRenderedPageBreak/>
        <w:t>łazienkową.</w:t>
      </w:r>
    </w:p>
    <w:p w14:paraId="3B0EA880" w14:textId="370B728F" w:rsidR="005E5D92" w:rsidRDefault="005E5D92">
      <w:pPr>
        <w:spacing w:line="380" w:lineRule="exact"/>
        <w:rPr>
          <w:rFonts w:ascii="Arial" w:eastAsia="Arial" w:hAnsi="Arial" w:cs="Arial"/>
          <w:sz w:val="22"/>
          <w:szCs w:val="22"/>
        </w:rPr>
      </w:pPr>
    </w:p>
    <w:p w14:paraId="3C62FE5B" w14:textId="4A060E18" w:rsidR="005E5D92" w:rsidRPr="00B115D6" w:rsidRDefault="00BE6A00" w:rsidP="00B115D6">
      <w:pPr>
        <w:spacing w:line="360" w:lineRule="auto"/>
        <w:jc w:val="both"/>
        <w:rPr>
          <w:rFonts w:ascii="Arial" w:hAnsi="Arial" w:cs="Arial"/>
          <w:b/>
          <w:bCs/>
          <w:sz w:val="22"/>
          <w:szCs w:val="22"/>
        </w:rPr>
      </w:pPr>
      <w:r w:rsidRPr="00B115D6">
        <w:rPr>
          <w:rFonts w:ascii="Arial" w:hAnsi="Arial" w:cs="Arial"/>
          <w:b/>
          <w:bCs/>
          <w:sz w:val="22"/>
          <w:szCs w:val="22"/>
        </w:rPr>
        <w:t xml:space="preserve">Projekt: Kompetencje kluczem do sukcesu </w:t>
      </w:r>
    </w:p>
    <w:p w14:paraId="3CC4CA51" w14:textId="0288530F" w:rsidR="005E5D92" w:rsidRPr="00B115D6" w:rsidRDefault="005E5D92" w:rsidP="00B115D6">
      <w:pPr>
        <w:spacing w:line="360" w:lineRule="auto"/>
        <w:jc w:val="both"/>
        <w:rPr>
          <w:rFonts w:ascii="Arial" w:hAnsi="Arial" w:cs="Arial"/>
          <w:sz w:val="22"/>
          <w:szCs w:val="22"/>
        </w:rPr>
      </w:pPr>
    </w:p>
    <w:p w14:paraId="6492566C" w14:textId="2F5FF414" w:rsidR="005E5D92" w:rsidRPr="00B115D6" w:rsidRDefault="00217A6F" w:rsidP="00B115D6">
      <w:pPr>
        <w:spacing w:line="360" w:lineRule="auto"/>
        <w:jc w:val="both"/>
        <w:rPr>
          <w:rFonts w:ascii="Arial" w:hAnsi="Arial" w:cs="Arial"/>
          <w:sz w:val="22"/>
          <w:szCs w:val="22"/>
        </w:rPr>
      </w:pPr>
      <w:r>
        <w:rPr>
          <w:noProof/>
        </w:rPr>
        <mc:AlternateContent>
          <mc:Choice Requires="wps">
            <w:drawing>
              <wp:anchor distT="0" distB="0" distL="63500" distR="286385" simplePos="0" relativeHeight="251691008" behindDoc="0" locked="0" layoutInCell="0" allowOverlap="1" wp14:anchorId="76B0FAE4" wp14:editId="4B985E21">
                <wp:simplePos x="0" y="0"/>
                <wp:positionH relativeFrom="column">
                  <wp:posOffset>2835275</wp:posOffset>
                </wp:positionH>
                <wp:positionV relativeFrom="paragraph">
                  <wp:posOffset>2916555</wp:posOffset>
                </wp:positionV>
                <wp:extent cx="2341245" cy="292100"/>
                <wp:effectExtent l="0" t="0" r="0" b="0"/>
                <wp:wrapSquare wrapText="bothSides"/>
                <wp:docPr id="2041798168" name="Prostokąt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1245" cy="292100"/>
                        </a:xfrm>
                        <a:prstGeom prst="rect">
                          <a:avLst/>
                        </a:prstGeom>
                        <a:noFill/>
                        <a:ln w="0">
                          <a:noFill/>
                        </a:ln>
                      </wps:spPr>
                      <wps:style>
                        <a:lnRef idx="0">
                          <a:scrgbClr r="0" g="0" b="0"/>
                        </a:lnRef>
                        <a:fillRef idx="0">
                          <a:scrgbClr r="0" g="0" b="0"/>
                        </a:fillRef>
                        <a:effectRef idx="0">
                          <a:scrgbClr r="0" g="0" b="0"/>
                        </a:effectRef>
                        <a:fontRef idx="minor"/>
                      </wps:style>
                      <wps:txbx>
                        <w:txbxContent>
                          <w:p w14:paraId="35F2BEA2" w14:textId="77777777" w:rsidR="005E5D92" w:rsidRDefault="00BE6A00">
                            <w:pPr>
                              <w:pStyle w:val="Zawartoramki"/>
                              <w:jc w:val="center"/>
                              <w:rPr>
                                <w:rFonts w:ascii="Arial" w:hAnsi="Arial"/>
                                <w:i/>
                                <w:iCs/>
                                <w:sz w:val="20"/>
                                <w:szCs w:val="20"/>
                              </w:rPr>
                            </w:pPr>
                            <w:r>
                              <w:rPr>
                                <w:rFonts w:ascii="Arial" w:hAnsi="Arial"/>
                                <w:b/>
                                <w:i/>
                                <w:iCs/>
                                <w:sz w:val="20"/>
                                <w:szCs w:val="20"/>
                              </w:rPr>
                              <w:t xml:space="preserve">Ryc. 44. </w:t>
                            </w:r>
                            <w:r>
                              <w:rPr>
                                <w:rFonts w:ascii="Arial" w:eastAsia="Calibri" w:hAnsi="Arial"/>
                                <w:b/>
                                <w:i/>
                                <w:iCs/>
                                <w:sz w:val="20"/>
                                <w:szCs w:val="20"/>
                                <w:lang w:eastAsia="en-US"/>
                              </w:rPr>
                              <w:t xml:space="preserve">Pracownia językowa </w:t>
                            </w:r>
                          </w:p>
                          <w:p w14:paraId="3C881AED" w14:textId="77777777" w:rsidR="005E5D92" w:rsidRDefault="00BE6A00">
                            <w:pPr>
                              <w:pStyle w:val="Zawartoramki"/>
                              <w:jc w:val="center"/>
                            </w:pPr>
                            <w:r>
                              <w:rPr>
                                <w:rFonts w:ascii="Arial" w:hAnsi="Arial"/>
                                <w:b/>
                                <w:i/>
                                <w:iCs/>
                                <w:sz w:val="20"/>
                                <w:szCs w:val="20"/>
                              </w:rPr>
                              <w:t>(Fot. R. Dutkiewicz)</w:t>
                            </w:r>
                            <w:r>
                              <w:rPr>
                                <w:rFonts w:ascii="Arial" w:eastAsia="Calibri" w:hAnsi="Arial"/>
                                <w:b/>
                                <w:i/>
                                <w:iCs/>
                                <w:sz w:val="20"/>
                                <w:szCs w:val="20"/>
                                <w:lang w:eastAsia="en-US"/>
                              </w:rPr>
                              <w:t xml:space="preserve">   </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76B0FAE4" id="Prostokąt 20" o:spid="_x0000_s1068" style="position:absolute;left:0;text-align:left;margin-left:223.25pt;margin-top:229.65pt;width:184.35pt;height:23pt;z-index:251691008;visibility:visible;mso-wrap-style:square;mso-width-percent:0;mso-height-percent:0;mso-wrap-distance-left:5pt;mso-wrap-distance-top:0;mso-wrap-distance-right:22.5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" o:allowincell="f" filled="f" stroked="f" strokeweight="0">
                <v:textbox style="mso-fit-shape-to-text:t" inset="0,0,0,0">
                  <w:txbxContent>
                    <w:p w14:paraId="35F2BEA2" w14:textId="77777777" w:rsidR="005E5D92" w:rsidRDefault="00BE6A00">
                      <w:pPr>
                        <w:pStyle w:val="Zawartoramki"/>
                        <w:jc w:val="center"/>
                        <w:rPr>
                          <w:rFonts w:ascii="Arial" w:hAnsi="Arial"/>
                          <w:i/>
                          <w:iCs/>
                          <w:sz w:val="20"/>
                          <w:szCs w:val="20"/>
                        </w:rPr>
                      </w:pPr>
                      <w:r>
                        <w:rPr>
                          <w:rFonts w:ascii="Arial" w:hAnsi="Arial"/>
                          <w:b/>
                          <w:i/>
                          <w:iCs/>
                          <w:sz w:val="20"/>
                          <w:szCs w:val="20"/>
                        </w:rPr>
                        <w:t xml:space="preserve">Ryc. 44. </w:t>
                      </w:r>
                      <w:r>
                        <w:rPr>
                          <w:rFonts w:ascii="Arial" w:eastAsia="Calibri" w:hAnsi="Arial"/>
                          <w:b/>
                          <w:i/>
                          <w:iCs/>
                          <w:sz w:val="20"/>
                          <w:szCs w:val="20"/>
                          <w:lang w:eastAsia="en-US"/>
                        </w:rPr>
                        <w:t xml:space="preserve">Pracownia językowa </w:t>
                      </w:r>
                    </w:p>
                    <w:p w14:paraId="3C881AED" w14:textId="77777777" w:rsidR="005E5D92" w:rsidRDefault="00BE6A00">
                      <w:pPr>
                        <w:pStyle w:val="Zawartoramki"/>
                        <w:jc w:val="center"/>
                      </w:pPr>
                      <w:r>
                        <w:rPr>
                          <w:rFonts w:ascii="Arial" w:hAnsi="Arial"/>
                          <w:b/>
                          <w:i/>
                          <w:iCs/>
                          <w:sz w:val="20"/>
                          <w:szCs w:val="20"/>
                        </w:rPr>
                        <w:t>(Fot. R. Dutkiewicz)</w:t>
                      </w:r>
                      <w:r>
                        <w:rPr>
                          <w:rFonts w:ascii="Arial" w:eastAsia="Calibri" w:hAnsi="Arial"/>
                          <w:b/>
                          <w:i/>
                          <w:iCs/>
                          <w:sz w:val="20"/>
                          <w:szCs w:val="20"/>
                          <w:lang w:eastAsia="en-US"/>
                        </w:rPr>
                        <w:t xml:space="preserve">   </w:t>
                      </w:r>
                    </w:p>
                  </w:txbxContent>
                </v:textbox>
                <w10:wrap type="square"/>
              </v:rect>
            </w:pict>
          </mc:Fallback>
        </mc:AlternateContent>
      </w:r>
      <w:r w:rsidR="00294292">
        <w:rPr>
          <w:rFonts w:ascii="Arial" w:hAnsi="Arial"/>
          <w:noProof/>
          <w:shd w:val="clear" w:color="auto" w:fill="FFFFA6"/>
        </w:rPr>
        <w:drawing>
          <wp:anchor distT="0" distB="0" distL="0" distR="0" simplePos="0" relativeHeight="251703808" behindDoc="0" locked="0" layoutInCell="0" allowOverlap="1" wp14:anchorId="3F0BA842" wp14:editId="7CBEC377">
            <wp:simplePos x="0" y="0"/>
            <wp:positionH relativeFrom="column">
              <wp:posOffset>2927985</wp:posOffset>
            </wp:positionH>
            <wp:positionV relativeFrom="paragraph">
              <wp:posOffset>1176020</wp:posOffset>
            </wp:positionV>
            <wp:extent cx="2284730" cy="1714500"/>
            <wp:effectExtent l="0" t="0" r="0" b="0"/>
            <wp:wrapTopAndBottom/>
            <wp:docPr id="142" name="Obraz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Obraz9"/>
                    <pic:cNvPicPr>
                      <a:picLocks noChangeAspect="1" noChangeArrowheads="1"/>
                    </pic:cNvPicPr>
                  </pic:nvPicPr>
                  <pic:blipFill>
                    <a:blip r:embed="rId64"/>
                    <a:srcRect l="-31" t="-42" r="-31" b="-42"/>
                    <a:stretch>
                      <a:fillRect/>
                    </a:stretch>
                  </pic:blipFill>
                  <pic:spPr bwMode="auto">
                    <a:xfrm>
                      <a:off x="0" y="0"/>
                      <a:ext cx="2284730" cy="1714500"/>
                    </a:xfrm>
                    <a:prstGeom prst="rect">
                      <a:avLst/>
                    </a:prstGeom>
                  </pic:spPr>
                </pic:pic>
              </a:graphicData>
            </a:graphic>
          </wp:anchor>
        </w:drawing>
      </w:r>
      <w:r>
        <w:rPr>
          <w:noProof/>
        </w:rPr>
        <mc:AlternateContent>
          <mc:Choice Requires="wps">
            <w:drawing>
              <wp:anchor distT="0" distB="0" distL="63500" distR="286385" simplePos="0" relativeHeight="251689984" behindDoc="0" locked="0" layoutInCell="0" allowOverlap="1" wp14:anchorId="7835825D" wp14:editId="633148A0">
                <wp:simplePos x="0" y="0"/>
                <wp:positionH relativeFrom="column">
                  <wp:posOffset>29845</wp:posOffset>
                </wp:positionH>
                <wp:positionV relativeFrom="paragraph">
                  <wp:posOffset>2916555</wp:posOffset>
                </wp:positionV>
                <wp:extent cx="2341245" cy="292100"/>
                <wp:effectExtent l="0" t="0" r="0" b="0"/>
                <wp:wrapSquare wrapText="bothSides"/>
                <wp:docPr id="752057057" name="Prostokąt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1245" cy="292100"/>
                        </a:xfrm>
                        <a:prstGeom prst="rect">
                          <a:avLst/>
                        </a:prstGeom>
                        <a:noFill/>
                        <a:ln w="0">
                          <a:noFill/>
                        </a:ln>
                      </wps:spPr>
                      <wps:style>
                        <a:lnRef idx="0">
                          <a:scrgbClr r="0" g="0" b="0"/>
                        </a:lnRef>
                        <a:fillRef idx="0">
                          <a:scrgbClr r="0" g="0" b="0"/>
                        </a:fillRef>
                        <a:effectRef idx="0">
                          <a:scrgbClr r="0" g="0" b="0"/>
                        </a:effectRef>
                        <a:fontRef idx="minor"/>
                      </wps:style>
                      <wps:txbx>
                        <w:txbxContent>
                          <w:p w14:paraId="4E5A08D2" w14:textId="77777777" w:rsidR="005E5D92" w:rsidRDefault="00BE6A00">
                            <w:pPr>
                              <w:pStyle w:val="Zawartoramki"/>
                              <w:jc w:val="center"/>
                              <w:rPr>
                                <w:rFonts w:ascii="Arial" w:hAnsi="Arial"/>
                                <w:i/>
                                <w:iCs/>
                                <w:sz w:val="20"/>
                                <w:szCs w:val="20"/>
                              </w:rPr>
                            </w:pPr>
                            <w:r>
                              <w:rPr>
                                <w:rFonts w:ascii="Arial" w:hAnsi="Arial"/>
                                <w:b/>
                                <w:i/>
                                <w:iCs/>
                                <w:sz w:val="20"/>
                                <w:szCs w:val="20"/>
                              </w:rPr>
                              <w:t xml:space="preserve">Ryc. 43. </w:t>
                            </w:r>
                            <w:r>
                              <w:rPr>
                                <w:rFonts w:ascii="Arial" w:eastAsia="Calibri" w:hAnsi="Arial"/>
                                <w:b/>
                                <w:i/>
                                <w:iCs/>
                                <w:sz w:val="20"/>
                                <w:szCs w:val="20"/>
                                <w:lang w:eastAsia="en-US"/>
                              </w:rPr>
                              <w:t xml:space="preserve">Pracownia terminalowa </w:t>
                            </w:r>
                          </w:p>
                          <w:p w14:paraId="6F1141C5" w14:textId="77777777" w:rsidR="005E5D92" w:rsidRDefault="00BE6A00">
                            <w:pPr>
                              <w:pStyle w:val="Zawartoramki"/>
                              <w:jc w:val="center"/>
                            </w:pPr>
                            <w:r>
                              <w:rPr>
                                <w:rFonts w:ascii="Arial" w:hAnsi="Arial"/>
                                <w:b/>
                                <w:i/>
                                <w:iCs/>
                                <w:sz w:val="20"/>
                                <w:szCs w:val="20"/>
                              </w:rPr>
                              <w:t>(Fot. R. Dutkiewicz)</w:t>
                            </w:r>
                            <w:r>
                              <w:rPr>
                                <w:rFonts w:ascii="Arial" w:eastAsia="Calibri" w:hAnsi="Arial"/>
                                <w:b/>
                                <w:i/>
                                <w:iCs/>
                                <w:sz w:val="20"/>
                                <w:szCs w:val="20"/>
                                <w:lang w:eastAsia="en-US"/>
                              </w:rPr>
                              <w:t xml:space="preserve">   </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7835825D" id="Prostokąt 19" o:spid="_x0000_s1069" style="position:absolute;left:0;text-align:left;margin-left:2.35pt;margin-top:229.65pt;width:184.35pt;height:23pt;z-index:251689984;visibility:visible;mso-wrap-style:square;mso-width-percent:0;mso-height-percent:0;mso-wrap-distance-left:5pt;mso-wrap-distance-top:0;mso-wrap-distance-right:22.5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" o:allowincell="f" filled="f" stroked="f" strokeweight="0">
                <v:textbox style="mso-fit-shape-to-text:t" inset="0,0,0,0">
                  <w:txbxContent>
                    <w:p w14:paraId="4E5A08D2" w14:textId="77777777" w:rsidR="005E5D92" w:rsidRDefault="00BE6A00">
                      <w:pPr>
                        <w:pStyle w:val="Zawartoramki"/>
                        <w:jc w:val="center"/>
                        <w:rPr>
                          <w:rFonts w:ascii="Arial" w:hAnsi="Arial"/>
                          <w:i/>
                          <w:iCs/>
                          <w:sz w:val="20"/>
                          <w:szCs w:val="20"/>
                        </w:rPr>
                      </w:pPr>
                      <w:r>
                        <w:rPr>
                          <w:rFonts w:ascii="Arial" w:hAnsi="Arial"/>
                          <w:b/>
                          <w:i/>
                          <w:iCs/>
                          <w:sz w:val="20"/>
                          <w:szCs w:val="20"/>
                        </w:rPr>
                        <w:t xml:space="preserve">Ryc. 43. </w:t>
                      </w:r>
                      <w:r>
                        <w:rPr>
                          <w:rFonts w:ascii="Arial" w:eastAsia="Calibri" w:hAnsi="Arial"/>
                          <w:b/>
                          <w:i/>
                          <w:iCs/>
                          <w:sz w:val="20"/>
                          <w:szCs w:val="20"/>
                          <w:lang w:eastAsia="en-US"/>
                        </w:rPr>
                        <w:t xml:space="preserve">Pracownia terminalowa </w:t>
                      </w:r>
                    </w:p>
                    <w:p w14:paraId="6F1141C5" w14:textId="77777777" w:rsidR="005E5D92" w:rsidRDefault="00BE6A00">
                      <w:pPr>
                        <w:pStyle w:val="Zawartoramki"/>
                        <w:jc w:val="center"/>
                      </w:pPr>
                      <w:r>
                        <w:rPr>
                          <w:rFonts w:ascii="Arial" w:hAnsi="Arial"/>
                          <w:b/>
                          <w:i/>
                          <w:iCs/>
                          <w:sz w:val="20"/>
                          <w:szCs w:val="20"/>
                        </w:rPr>
                        <w:t>(Fot. R. Dutkiewicz)</w:t>
                      </w:r>
                      <w:r>
                        <w:rPr>
                          <w:rFonts w:ascii="Arial" w:eastAsia="Calibri" w:hAnsi="Arial"/>
                          <w:b/>
                          <w:i/>
                          <w:iCs/>
                          <w:sz w:val="20"/>
                          <w:szCs w:val="20"/>
                          <w:lang w:eastAsia="en-US"/>
                        </w:rPr>
                        <w:t xml:space="preserve">   </w:t>
                      </w:r>
                    </w:p>
                  </w:txbxContent>
                </v:textbox>
                <w10:wrap type="square"/>
              </v:rect>
            </w:pict>
          </mc:Fallback>
        </mc:AlternateContent>
      </w:r>
      <w:r w:rsidR="00294292">
        <w:rPr>
          <w:rFonts w:ascii="Arial" w:hAnsi="Arial"/>
          <w:noProof/>
          <w:shd w:val="clear" w:color="auto" w:fill="FFFFA6"/>
        </w:rPr>
        <w:drawing>
          <wp:anchor distT="0" distB="0" distL="0" distR="0" simplePos="0" relativeHeight="251694592" behindDoc="0" locked="0" layoutInCell="0" allowOverlap="1" wp14:anchorId="72A2E05A" wp14:editId="52816267">
            <wp:simplePos x="0" y="0"/>
            <wp:positionH relativeFrom="column">
              <wp:posOffset>47625</wp:posOffset>
            </wp:positionH>
            <wp:positionV relativeFrom="paragraph">
              <wp:posOffset>1170305</wp:posOffset>
            </wp:positionV>
            <wp:extent cx="2284730" cy="1714500"/>
            <wp:effectExtent l="0" t="0" r="0" b="0"/>
            <wp:wrapTopAndBottom/>
            <wp:docPr id="141" name="Obraz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Obraz6"/>
                    <pic:cNvPicPr>
                      <a:picLocks noChangeAspect="1" noChangeArrowheads="1"/>
                    </pic:cNvPicPr>
                  </pic:nvPicPr>
                  <pic:blipFill>
                    <a:blip r:embed="rId65"/>
                    <a:srcRect l="-31" t="-42" r="-31" b="-42"/>
                    <a:stretch>
                      <a:fillRect/>
                    </a:stretch>
                  </pic:blipFill>
                  <pic:spPr bwMode="auto">
                    <a:xfrm>
                      <a:off x="0" y="0"/>
                      <a:ext cx="2284730" cy="1714500"/>
                    </a:xfrm>
                    <a:prstGeom prst="rect">
                      <a:avLst/>
                    </a:prstGeom>
                  </pic:spPr>
                </pic:pic>
              </a:graphicData>
            </a:graphic>
          </wp:anchor>
        </w:drawing>
      </w:r>
      <w:r w:rsidR="00B115D6" w:rsidRPr="00B115D6">
        <w:rPr>
          <w:rFonts w:ascii="Arial" w:hAnsi="Arial" w:cs="Arial"/>
          <w:sz w:val="22"/>
          <w:szCs w:val="22"/>
        </w:rPr>
        <w:t xml:space="preserve">Był realizowany w latach 2018-2020 w ramach Priorytetu Inwestycyjnego: 10i - Ograniczenie i zapobieganie przedwczesnemu kończeniu nauki szkolnej oraz zapewnianie równego dostępu do dobrej jakości wczesnej edukacji elementarnej oraz kształcenia podstawowego, gimnazjalnego i ponadgimnazjalnego, z uwzględnieniem formalnych, nieformalnych i </w:t>
      </w:r>
      <w:proofErr w:type="spellStart"/>
      <w:r w:rsidR="00B115D6" w:rsidRPr="00B115D6">
        <w:rPr>
          <w:rFonts w:ascii="Arial" w:hAnsi="Arial" w:cs="Arial"/>
          <w:sz w:val="22"/>
          <w:szCs w:val="22"/>
        </w:rPr>
        <w:t>pozaformalnych</w:t>
      </w:r>
      <w:proofErr w:type="spellEnd"/>
      <w:r w:rsidR="00B115D6" w:rsidRPr="00B115D6">
        <w:rPr>
          <w:rFonts w:ascii="Arial" w:hAnsi="Arial" w:cs="Arial"/>
          <w:sz w:val="22"/>
          <w:szCs w:val="22"/>
        </w:rPr>
        <w:t xml:space="preserve"> ścieżek kształcenia umożliwiających ponowne podjęcie kształcenia i szkolenia, Działanie: RPWM.02.02.00 Podniesienie jakości oferty edukacyjnej ukierunkowanej na rozwój kompetencji kluczowych uczniów</w:t>
      </w:r>
    </w:p>
    <w:p w14:paraId="351DB0B8" w14:textId="77777777" w:rsidR="00B115D6" w:rsidRDefault="00B115D6" w:rsidP="00B115D6">
      <w:pPr>
        <w:spacing w:line="360" w:lineRule="auto"/>
        <w:jc w:val="both"/>
        <w:rPr>
          <w:rFonts w:ascii="Arial" w:hAnsi="Arial" w:cs="Arial"/>
          <w:sz w:val="22"/>
          <w:szCs w:val="22"/>
        </w:rPr>
      </w:pPr>
    </w:p>
    <w:p w14:paraId="705DBE2A" w14:textId="10E17A4E" w:rsidR="005E5D92" w:rsidRPr="00B115D6" w:rsidRDefault="00BE6A00" w:rsidP="00B115D6">
      <w:pPr>
        <w:spacing w:line="360" w:lineRule="auto"/>
        <w:jc w:val="both"/>
        <w:rPr>
          <w:rFonts w:ascii="Arial" w:hAnsi="Arial" w:cs="Arial"/>
          <w:sz w:val="22"/>
          <w:szCs w:val="22"/>
        </w:rPr>
      </w:pPr>
      <w:r w:rsidRPr="00B115D6">
        <w:rPr>
          <w:rFonts w:ascii="Arial" w:hAnsi="Arial" w:cs="Arial"/>
          <w:sz w:val="22"/>
          <w:szCs w:val="22"/>
        </w:rPr>
        <w:t>Celem projektu było:</w:t>
      </w:r>
    </w:p>
    <w:p w14:paraId="57554000" w14:textId="12A93F73" w:rsidR="005E5D92" w:rsidRPr="00B115D6" w:rsidRDefault="00BE6A00" w:rsidP="00217A6F">
      <w:pPr>
        <w:pStyle w:val="Akapitzlist"/>
        <w:numPr>
          <w:ilvl w:val="0"/>
          <w:numId w:val="78"/>
        </w:numPr>
        <w:spacing w:line="360" w:lineRule="auto"/>
        <w:jc w:val="both"/>
        <w:rPr>
          <w:rFonts w:ascii="Arial" w:hAnsi="Arial" w:cs="Arial"/>
        </w:rPr>
      </w:pPr>
      <w:r w:rsidRPr="00B115D6">
        <w:rPr>
          <w:rFonts w:ascii="Arial" w:hAnsi="Arial" w:cs="Arial"/>
        </w:rPr>
        <w:t xml:space="preserve">Podniesienie kompetencji kluczowych szkół podstawowych z terenu Województwa Warmińsko – Mazurskiego prowadzonych przez </w:t>
      </w:r>
      <w:proofErr w:type="spellStart"/>
      <w:r w:rsidRPr="00B115D6">
        <w:rPr>
          <w:rFonts w:ascii="Arial" w:hAnsi="Arial" w:cs="Arial"/>
        </w:rPr>
        <w:t>Społeczno</w:t>
      </w:r>
      <w:proofErr w:type="spellEnd"/>
      <w:r w:rsidRPr="00B115D6">
        <w:rPr>
          <w:rFonts w:ascii="Arial" w:hAnsi="Arial" w:cs="Arial"/>
        </w:rPr>
        <w:t xml:space="preserve"> - Oświatowe Stowarzyszenie Pomocy Pokrzywdzonym i Niepełnosprawnym "Edukator" w Łomży. Były to szkoły w Cichym, w Choszczewie, w Kozłowie, w Mazurach, w Lisach,  w Spytkowie, w Uścianach i Żytkiejmach</w:t>
      </w:r>
    </w:p>
    <w:p w14:paraId="7C852BD2" w14:textId="05584551" w:rsidR="005E5D92" w:rsidRPr="00B115D6" w:rsidRDefault="00BE6A00" w:rsidP="00217A6F">
      <w:pPr>
        <w:pStyle w:val="Akapitzlist"/>
        <w:numPr>
          <w:ilvl w:val="0"/>
          <w:numId w:val="78"/>
        </w:numPr>
        <w:spacing w:line="360" w:lineRule="auto"/>
        <w:jc w:val="both"/>
        <w:rPr>
          <w:rFonts w:ascii="Arial" w:hAnsi="Arial" w:cs="Arial"/>
        </w:rPr>
      </w:pPr>
      <w:r w:rsidRPr="00B115D6">
        <w:rPr>
          <w:rFonts w:ascii="Arial" w:hAnsi="Arial" w:cs="Arial"/>
        </w:rPr>
        <w:t xml:space="preserve">Rozwój zindywidualizowanego podejścia do specjalnych potrzeb edukacyjnych., </w:t>
      </w:r>
    </w:p>
    <w:p w14:paraId="1BEEFFBE" w14:textId="451CACC7" w:rsidR="005E5D92" w:rsidRPr="00B115D6" w:rsidRDefault="00BE6A00" w:rsidP="00217A6F">
      <w:pPr>
        <w:pStyle w:val="Akapitzlist"/>
        <w:numPr>
          <w:ilvl w:val="0"/>
          <w:numId w:val="78"/>
        </w:numPr>
        <w:spacing w:line="360" w:lineRule="auto"/>
        <w:jc w:val="both"/>
        <w:rPr>
          <w:rFonts w:ascii="Arial" w:hAnsi="Arial" w:cs="Arial"/>
        </w:rPr>
      </w:pPr>
      <w:r w:rsidRPr="00B115D6">
        <w:rPr>
          <w:rFonts w:ascii="Arial" w:hAnsi="Arial" w:cs="Arial"/>
        </w:rPr>
        <w:t>Utworzenie warunków do nauczania opartego na metodzie eksperymentu poprzez doposażenie pracowni przyrodniczych i matematycznych szkół uczestniczących w projekcie.</w:t>
      </w:r>
    </w:p>
    <w:p w14:paraId="3AD5D798" w14:textId="67179E83" w:rsidR="005E5D92" w:rsidRPr="00B115D6" w:rsidRDefault="00BE6A00" w:rsidP="00217A6F">
      <w:pPr>
        <w:pStyle w:val="Akapitzlist"/>
        <w:numPr>
          <w:ilvl w:val="0"/>
          <w:numId w:val="78"/>
        </w:numPr>
        <w:spacing w:line="360" w:lineRule="auto"/>
        <w:jc w:val="both"/>
        <w:rPr>
          <w:rFonts w:ascii="Arial" w:hAnsi="Arial" w:cs="Arial"/>
        </w:rPr>
      </w:pPr>
      <w:r w:rsidRPr="00B115D6">
        <w:rPr>
          <w:rFonts w:ascii="Arial" w:hAnsi="Arial" w:cs="Arial"/>
        </w:rPr>
        <w:t>Udostępnienie uczniom i nauczycielom nowoczesnych technologii informacyjno-komunikacyjnych.</w:t>
      </w:r>
    </w:p>
    <w:p w14:paraId="381AA491" w14:textId="77777777" w:rsidR="005E5D92" w:rsidRDefault="005E5D92">
      <w:pPr>
        <w:spacing w:line="380" w:lineRule="exact"/>
        <w:rPr>
          <w:rFonts w:ascii="Arial" w:eastAsia="Calibri" w:hAnsi="Arial"/>
          <w:sz w:val="22"/>
          <w:szCs w:val="22"/>
          <w:shd w:val="clear" w:color="auto" w:fill="FFFFA6"/>
          <w:lang w:eastAsia="en-US"/>
        </w:rPr>
      </w:pPr>
    </w:p>
    <w:p w14:paraId="0057DA3A" w14:textId="77777777" w:rsidR="005E5D92" w:rsidRPr="00B115D6" w:rsidRDefault="00BE6A00" w:rsidP="00B115D6">
      <w:pPr>
        <w:spacing w:line="360" w:lineRule="auto"/>
        <w:jc w:val="both"/>
        <w:rPr>
          <w:rFonts w:ascii="Arial" w:hAnsi="Arial" w:cs="Arial"/>
          <w:b/>
          <w:bCs/>
          <w:sz w:val="22"/>
          <w:szCs w:val="22"/>
        </w:rPr>
      </w:pPr>
      <w:r w:rsidRPr="00B115D6">
        <w:rPr>
          <w:rFonts w:ascii="Arial" w:hAnsi="Arial" w:cs="Arial"/>
          <w:b/>
          <w:bCs/>
          <w:sz w:val="22"/>
          <w:szCs w:val="22"/>
        </w:rPr>
        <w:t>Zadania, które zostały realizowane w projekcie:</w:t>
      </w:r>
    </w:p>
    <w:p w14:paraId="455B88C2" w14:textId="40EF2534" w:rsidR="005E5D92" w:rsidRPr="00B115D6" w:rsidRDefault="00BE6A00" w:rsidP="00217A6F">
      <w:pPr>
        <w:pStyle w:val="Akapitzlist"/>
        <w:numPr>
          <w:ilvl w:val="0"/>
          <w:numId w:val="79"/>
        </w:numPr>
        <w:spacing w:line="360" w:lineRule="auto"/>
        <w:jc w:val="both"/>
        <w:rPr>
          <w:rFonts w:ascii="Arial" w:hAnsi="Arial" w:cs="Arial"/>
        </w:rPr>
      </w:pPr>
      <w:r w:rsidRPr="00B115D6">
        <w:rPr>
          <w:rFonts w:ascii="Arial" w:hAnsi="Arial" w:cs="Arial"/>
        </w:rPr>
        <w:t xml:space="preserve">Kształtowanie i rozwój u uczniów kompetencji kluczowych niezbędnych na rynku pracy oraz właściwych postaw/umiejętności, w tym w zakresie przedmiotów </w:t>
      </w:r>
      <w:r w:rsidRPr="00B115D6">
        <w:rPr>
          <w:rFonts w:ascii="Arial" w:hAnsi="Arial" w:cs="Arial"/>
        </w:rPr>
        <w:lastRenderedPageBreak/>
        <w:t>przyrodniczych i matematycznych.</w:t>
      </w:r>
    </w:p>
    <w:p w14:paraId="639A6254" w14:textId="77777777" w:rsidR="005E5D92" w:rsidRPr="00B115D6" w:rsidRDefault="00BE6A00" w:rsidP="00217A6F">
      <w:pPr>
        <w:pStyle w:val="Akapitzlist"/>
        <w:numPr>
          <w:ilvl w:val="0"/>
          <w:numId w:val="79"/>
        </w:numPr>
        <w:spacing w:line="360" w:lineRule="auto"/>
        <w:jc w:val="both"/>
        <w:rPr>
          <w:rFonts w:ascii="Arial" w:hAnsi="Arial" w:cs="Arial"/>
        </w:rPr>
      </w:pPr>
      <w:r w:rsidRPr="00B115D6">
        <w:rPr>
          <w:rFonts w:ascii="Arial" w:hAnsi="Arial" w:cs="Arial"/>
        </w:rPr>
        <w:t xml:space="preserve">Realizacja zajęć dodatkowych w formie zajęć dydaktyczno-wyrównawczych., warsztatów, kółek oraz laboratoriów. </w:t>
      </w:r>
    </w:p>
    <w:p w14:paraId="34BB0F4D" w14:textId="33991891" w:rsidR="005E5D92" w:rsidRPr="00B115D6" w:rsidRDefault="00BE6A00" w:rsidP="00217A6F">
      <w:pPr>
        <w:pStyle w:val="Akapitzlist"/>
        <w:numPr>
          <w:ilvl w:val="0"/>
          <w:numId w:val="79"/>
        </w:numPr>
        <w:spacing w:line="360" w:lineRule="auto"/>
        <w:jc w:val="both"/>
        <w:rPr>
          <w:rFonts w:ascii="Arial" w:hAnsi="Arial" w:cs="Arial"/>
        </w:rPr>
      </w:pPr>
      <w:r w:rsidRPr="00B115D6">
        <w:rPr>
          <w:rFonts w:ascii="Arial" w:hAnsi="Arial" w:cs="Arial"/>
        </w:rPr>
        <w:t xml:space="preserve">W ramach zadania zrealizowano 3 wyjazdy pozaszkolne do Olsztyna, Warszawy i Ełku. </w:t>
      </w:r>
    </w:p>
    <w:p w14:paraId="0746CE33" w14:textId="77777777" w:rsidR="005E5D92" w:rsidRPr="00B115D6" w:rsidRDefault="00BE6A00" w:rsidP="00217A6F">
      <w:pPr>
        <w:pStyle w:val="Akapitzlist"/>
        <w:numPr>
          <w:ilvl w:val="0"/>
          <w:numId w:val="79"/>
        </w:numPr>
        <w:spacing w:line="360" w:lineRule="auto"/>
        <w:jc w:val="both"/>
        <w:rPr>
          <w:rFonts w:ascii="Arial" w:hAnsi="Arial" w:cs="Arial"/>
        </w:rPr>
      </w:pPr>
      <w:r w:rsidRPr="00B115D6">
        <w:rPr>
          <w:rFonts w:ascii="Arial" w:hAnsi="Arial" w:cs="Arial"/>
        </w:rPr>
        <w:t>Zakupiono pomoce dydaktyczne do nauki matematyki, przyrody, biologii, chemii, geografii, fizyki i informatyki.</w:t>
      </w:r>
    </w:p>
    <w:p w14:paraId="42612A1B" w14:textId="77777777" w:rsidR="005E5D92" w:rsidRPr="00B115D6" w:rsidRDefault="00BE6A00" w:rsidP="00217A6F">
      <w:pPr>
        <w:pStyle w:val="Akapitzlist"/>
        <w:numPr>
          <w:ilvl w:val="0"/>
          <w:numId w:val="79"/>
        </w:numPr>
        <w:spacing w:line="360" w:lineRule="auto"/>
        <w:jc w:val="both"/>
        <w:rPr>
          <w:rFonts w:ascii="Arial" w:hAnsi="Arial" w:cs="Arial"/>
        </w:rPr>
      </w:pPr>
      <w:r w:rsidRPr="00B115D6">
        <w:rPr>
          <w:rFonts w:ascii="Arial" w:hAnsi="Arial" w:cs="Arial"/>
        </w:rPr>
        <w:t>Stworzono pracownię wyposażoną w piloty interaktywne, tablety oraz ekran multimedialny, pracownię językową oraz  terminalową pracownię komputerową.</w:t>
      </w:r>
    </w:p>
    <w:p w14:paraId="249934C3" w14:textId="77777777" w:rsidR="005E5D92" w:rsidRPr="00B115D6" w:rsidRDefault="00BE6A00" w:rsidP="00217A6F">
      <w:pPr>
        <w:pStyle w:val="Akapitzlist"/>
        <w:numPr>
          <w:ilvl w:val="0"/>
          <w:numId w:val="79"/>
        </w:numPr>
        <w:spacing w:line="360" w:lineRule="auto"/>
        <w:jc w:val="both"/>
        <w:rPr>
          <w:rFonts w:ascii="Arial" w:hAnsi="Arial" w:cs="Arial"/>
        </w:rPr>
      </w:pPr>
      <w:r w:rsidRPr="00B115D6">
        <w:rPr>
          <w:rFonts w:ascii="Arial" w:hAnsi="Arial" w:cs="Arial"/>
        </w:rPr>
        <w:t>Doskonalenie umiejętności i kompetencji lub kwalifikacji nauczycieli.</w:t>
      </w:r>
    </w:p>
    <w:p w14:paraId="2489E659" w14:textId="77777777" w:rsidR="005E5D92" w:rsidRPr="00B115D6" w:rsidRDefault="00BE6A00" w:rsidP="00217A6F">
      <w:pPr>
        <w:pStyle w:val="Akapitzlist"/>
        <w:numPr>
          <w:ilvl w:val="0"/>
          <w:numId w:val="79"/>
        </w:numPr>
        <w:spacing w:line="360" w:lineRule="auto"/>
        <w:jc w:val="both"/>
        <w:rPr>
          <w:rFonts w:ascii="Arial" w:hAnsi="Arial" w:cs="Arial"/>
        </w:rPr>
      </w:pPr>
      <w:r w:rsidRPr="00B115D6">
        <w:rPr>
          <w:rFonts w:ascii="Arial" w:hAnsi="Arial" w:cs="Arial"/>
        </w:rPr>
        <w:t>Projekt skierowany był do wszystkich uczniów i nauczycieli szkoły.</w:t>
      </w:r>
    </w:p>
    <w:p w14:paraId="59569F13" w14:textId="77777777" w:rsidR="005E5D92" w:rsidRPr="00B115D6" w:rsidRDefault="005E5D92" w:rsidP="00B115D6">
      <w:pPr>
        <w:spacing w:line="360" w:lineRule="auto"/>
        <w:jc w:val="both"/>
        <w:rPr>
          <w:rFonts w:ascii="Arial" w:hAnsi="Arial" w:cs="Arial"/>
          <w:sz w:val="22"/>
          <w:szCs w:val="22"/>
        </w:rPr>
      </w:pPr>
    </w:p>
    <w:p w14:paraId="6B218553" w14:textId="77777777" w:rsidR="005E5D92" w:rsidRPr="00B115D6" w:rsidRDefault="00BE6A00" w:rsidP="00B115D6">
      <w:pPr>
        <w:spacing w:line="360" w:lineRule="auto"/>
        <w:jc w:val="both"/>
        <w:rPr>
          <w:rFonts w:ascii="Arial" w:hAnsi="Arial" w:cs="Arial"/>
          <w:b/>
          <w:bCs/>
          <w:sz w:val="22"/>
          <w:szCs w:val="22"/>
        </w:rPr>
      </w:pPr>
      <w:bookmarkStart w:id="33" w:name="bookmark50"/>
      <w:r w:rsidRPr="00B115D6">
        <w:rPr>
          <w:rFonts w:ascii="Arial" w:hAnsi="Arial" w:cs="Arial"/>
          <w:b/>
          <w:bCs/>
          <w:sz w:val="22"/>
          <w:szCs w:val="22"/>
        </w:rPr>
        <w:t>Charakterystyka boisk sportowych:</w:t>
      </w:r>
      <w:bookmarkEnd w:id="33"/>
    </w:p>
    <w:p w14:paraId="0004B0CD" w14:textId="77777777" w:rsidR="005E5D92" w:rsidRPr="00B115D6" w:rsidRDefault="005E5D92" w:rsidP="00B115D6">
      <w:pPr>
        <w:spacing w:line="360" w:lineRule="auto"/>
        <w:jc w:val="both"/>
        <w:rPr>
          <w:rFonts w:ascii="Arial" w:hAnsi="Arial" w:cs="Arial"/>
          <w:sz w:val="22"/>
          <w:szCs w:val="22"/>
        </w:rPr>
      </w:pPr>
    </w:p>
    <w:p w14:paraId="4EFF4E76" w14:textId="77777777" w:rsidR="005E5D92" w:rsidRPr="00B115D6" w:rsidRDefault="00BE6A00" w:rsidP="00B115D6">
      <w:pPr>
        <w:spacing w:line="360" w:lineRule="auto"/>
        <w:jc w:val="both"/>
        <w:rPr>
          <w:rFonts w:ascii="Arial" w:hAnsi="Arial" w:cs="Arial"/>
          <w:sz w:val="22"/>
          <w:szCs w:val="22"/>
        </w:rPr>
      </w:pPr>
      <w:r w:rsidRPr="00B115D6">
        <w:rPr>
          <w:rFonts w:ascii="Arial" w:hAnsi="Arial" w:cs="Arial"/>
          <w:sz w:val="22"/>
          <w:szCs w:val="22"/>
        </w:rPr>
        <w:t xml:space="preserve">Szkolne obiekty sportowe (boiska) są publicznie dostępne i chętnie wykorzystywane przez mieszkańców miejscowości, która w sporcie upatruje możliwość ciekawego spędzania wolnego czasu. Niestety stan techniczny obiektów sportowych jest zły i wymaga pilnej modernizacji. </w:t>
      </w:r>
    </w:p>
    <w:p w14:paraId="3371E23B" w14:textId="77777777" w:rsidR="005E5D92" w:rsidRPr="00B115D6" w:rsidRDefault="005E5D92" w:rsidP="00B115D6">
      <w:pPr>
        <w:spacing w:line="360" w:lineRule="auto"/>
        <w:jc w:val="both"/>
        <w:rPr>
          <w:rFonts w:ascii="Arial" w:hAnsi="Arial" w:cs="Arial"/>
          <w:sz w:val="22"/>
          <w:szCs w:val="22"/>
        </w:rPr>
      </w:pPr>
    </w:p>
    <w:p w14:paraId="3300BF36" w14:textId="77777777" w:rsidR="005E5D92" w:rsidRDefault="00BE6A00">
      <w:pPr>
        <w:pStyle w:val="Teksttreci70"/>
        <w:shd w:val="clear" w:color="auto" w:fill="auto"/>
        <w:spacing w:before="0" w:after="0"/>
        <w:rPr>
          <w:b w:val="0"/>
          <w:bCs w:val="0"/>
        </w:rPr>
      </w:pPr>
      <w:r>
        <w:t>1. Boisko mineralne,</w:t>
      </w:r>
      <w:r>
        <w:rPr>
          <w:b w:val="0"/>
          <w:bCs w:val="0"/>
        </w:rPr>
        <w:t xml:space="preserve"> ogrodzone, wykorzystywane obecnie jako plac zabaw dla dzieci. Boisko wyposażone w wielofunkcyjny zestaw zabawowy, huśtawki, karuzele i sprężynowce. Nawierzchnia amortyzująca ewentualne upadki na placu wykonana ze żwirku zaokrąglonego. Ogrodzenie obiektu wymaga podwyższenia i uzupełnienia. Brakuje ławek oraz oświetlenia obiektu. Wskazane jest również uzupełnienie placu o nowe elementy zabawowe, co uatrakcyjni miejsce zabaw i wypoczynku dzieci i opiekunów.</w:t>
      </w:r>
    </w:p>
    <w:p w14:paraId="3EB442EC" w14:textId="77777777" w:rsidR="005E5D92" w:rsidRDefault="00BE6A00">
      <w:pPr>
        <w:pStyle w:val="Teksttreci70"/>
        <w:shd w:val="clear" w:color="auto" w:fill="auto"/>
        <w:spacing w:before="0" w:after="0"/>
        <w:rPr>
          <w:b w:val="0"/>
          <w:bCs w:val="0"/>
        </w:rPr>
      </w:pPr>
      <w:r>
        <w:rPr>
          <w:b w:val="0"/>
          <w:bCs w:val="0"/>
        </w:rPr>
        <w:t>Zwiększy się tym samym liczba spędzania czasu wolnego mieszkańców w gronie rodzinnym.</w:t>
      </w:r>
    </w:p>
    <w:p w14:paraId="24783C71" w14:textId="77777777" w:rsidR="005E5D92" w:rsidRDefault="005E5D92">
      <w:pPr>
        <w:pStyle w:val="Teksttreci70"/>
        <w:shd w:val="clear" w:color="auto" w:fill="auto"/>
        <w:spacing w:before="0" w:after="0"/>
        <w:rPr>
          <w:b w:val="0"/>
          <w:bCs w:val="0"/>
        </w:rPr>
      </w:pPr>
    </w:p>
    <w:p w14:paraId="33B37353" w14:textId="46CA0D0B" w:rsidR="005E5D92" w:rsidRDefault="00217A6F">
      <w:pPr>
        <w:pStyle w:val="Teksttreci70"/>
        <w:shd w:val="clear" w:color="auto" w:fill="auto"/>
        <w:spacing w:before="0" w:after="0"/>
        <w:rPr>
          <w:b w:val="0"/>
          <w:bCs w:val="0"/>
        </w:rPr>
      </w:pPr>
      <w:r>
        <w:rPr>
          <w:noProof/>
        </w:rPr>
        <mc:AlternateContent>
          <mc:Choice Requires="wps">
            <w:drawing>
              <wp:anchor distT="0" distB="0" distL="0" distR="0" simplePos="0" relativeHeight="251692032" behindDoc="0" locked="0" layoutInCell="0" allowOverlap="1" wp14:anchorId="11443070" wp14:editId="78EA1239">
                <wp:simplePos x="0" y="0"/>
                <wp:positionH relativeFrom="column">
                  <wp:posOffset>3096260</wp:posOffset>
                </wp:positionH>
                <wp:positionV relativeFrom="paragraph">
                  <wp:posOffset>2225040</wp:posOffset>
                </wp:positionV>
                <wp:extent cx="2125980" cy="399415"/>
                <wp:effectExtent l="0" t="0" r="0" b="0"/>
                <wp:wrapNone/>
                <wp:docPr id="961477020" name="Prostokąt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25980" cy="399415"/>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32BAA04" w14:textId="77777777" w:rsidR="005E5D92" w:rsidRDefault="00BE6A00">
                            <w:pPr>
                              <w:pStyle w:val="Nagwek1"/>
                              <w:rPr>
                                <w:sz w:val="20"/>
                              </w:rPr>
                            </w:pPr>
                            <w:r>
                              <w:rPr>
                                <w:sz w:val="20"/>
                              </w:rPr>
                              <w:t xml:space="preserve">Ryc. 45.  Boisko trawiaste </w:t>
                            </w:r>
                          </w:p>
                          <w:p w14:paraId="0D26153A" w14:textId="77777777" w:rsidR="005E5D92" w:rsidRDefault="00BE6A00">
                            <w:pPr>
                              <w:pStyle w:val="Nagwek1"/>
                              <w:rPr>
                                <w:sz w:val="20"/>
                              </w:rPr>
                            </w:pPr>
                            <w:r>
                              <w:rPr>
                                <w:sz w:val="20"/>
                              </w:rPr>
                              <w:t>(Fot.  Arch. szkoły)</w:t>
                            </w:r>
                          </w:p>
                        </w:txbxContent>
                      </wps:txbx>
                      <wps:bodyPr>
                        <a:noAutofit/>
                      </wps:bodyPr>
                    </wps:wsp>
                  </a:graphicData>
                </a:graphic>
                <wp14:sizeRelH relativeFrom="page">
                  <wp14:pctWidth>0</wp14:pctWidth>
                </wp14:sizeRelH>
                <wp14:sizeRelV relativeFrom="page">
                  <wp14:pctHeight>0</wp14:pctHeight>
                </wp14:sizeRelV>
              </wp:anchor>
            </w:drawing>
          </mc:Choice>
          <mc:Fallback>
            <w:pict>
              <v:rect w14:anchorId="11443070" id="Prostokąt 18" o:spid="_x0000_s1070" style="position:absolute;left:0;text-align:left;margin-left:243.8pt;margin-top:175.2pt;width:167.4pt;height:31.45pt;z-index:2516920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" o:allowincell="f" stroked="f" strokeweight="0">
                <v:textbox>
                  <w:txbxContent>
                    <w:p w14:paraId="132BAA04" w14:textId="77777777" w:rsidR="005E5D92" w:rsidRDefault="00BE6A00">
                      <w:pPr>
                        <w:pStyle w:val="Nagwek1"/>
                        <w:rPr>
                          <w:sz w:val="20"/>
                        </w:rPr>
                      </w:pPr>
                      <w:r>
                        <w:rPr>
                          <w:sz w:val="20"/>
                        </w:rPr>
                        <w:t xml:space="preserve">Ryc. 45.  Boisko trawiaste </w:t>
                      </w:r>
                    </w:p>
                    <w:p w14:paraId="0D26153A" w14:textId="77777777" w:rsidR="005E5D92" w:rsidRDefault="00BE6A00">
                      <w:pPr>
                        <w:pStyle w:val="Nagwek1"/>
                        <w:rPr>
                          <w:sz w:val="20"/>
                        </w:rPr>
                      </w:pPr>
                      <w:r>
                        <w:rPr>
                          <w:sz w:val="20"/>
                        </w:rPr>
                        <w:t>(Fot.  Arch. szkoły)</w:t>
                      </w:r>
                    </w:p>
                  </w:txbxContent>
                </v:textbox>
              </v:rect>
            </w:pict>
          </mc:Fallback>
        </mc:AlternateContent>
      </w:r>
      <w:r w:rsidR="00F14976">
        <w:rPr>
          <w:rStyle w:val="Teksttreci7105ptKursywa"/>
          <w:b/>
          <w:bCs/>
          <w:i w:val="0"/>
          <w:iCs w:val="0"/>
          <w:sz w:val="22"/>
          <w:szCs w:val="22"/>
        </w:rPr>
        <w:t xml:space="preserve">2. </w:t>
      </w:r>
      <w:r w:rsidR="00F14976">
        <w:rPr>
          <w:rStyle w:val="Teksttreci7105ptKursywa"/>
          <w:b/>
          <w:i w:val="0"/>
          <w:iCs w:val="0"/>
          <w:sz w:val="22"/>
          <w:szCs w:val="22"/>
        </w:rPr>
        <w:t>Boisko trawiaste,</w:t>
      </w:r>
      <w:r w:rsidR="00F14976">
        <w:rPr>
          <w:b w:val="0"/>
          <w:bCs w:val="0"/>
        </w:rPr>
        <w:t xml:space="preserve"> przeznaczone go gry w piłkę nożną wymaga niezbędnych nakładów inwestycyjnych w przypadku potrzeby wykorzystania na potrzeby rozgrywek </w:t>
      </w:r>
      <w:r w:rsidR="00F14976">
        <w:rPr>
          <w:b w:val="0"/>
          <w:bCs w:val="0"/>
        </w:rPr>
        <w:lastRenderedPageBreak/>
        <w:t>sportowych. Na dzień dzisiejszy niezbędna jes</w:t>
      </w:r>
      <w:r w:rsidR="00F14976">
        <w:rPr>
          <w:noProof/>
        </w:rPr>
        <w:drawing>
          <wp:anchor distT="0" distB="0" distL="114935" distR="114935" simplePos="0" relativeHeight="251602944" behindDoc="0" locked="0" layoutInCell="0" allowOverlap="1" wp14:anchorId="3729A064" wp14:editId="281D3F6D">
            <wp:simplePos x="0" y="0"/>
            <wp:positionH relativeFrom="column">
              <wp:posOffset>2944495</wp:posOffset>
            </wp:positionH>
            <wp:positionV relativeFrom="paragraph">
              <wp:posOffset>433070</wp:posOffset>
            </wp:positionV>
            <wp:extent cx="2367280" cy="1775460"/>
            <wp:effectExtent l="0" t="0" r="0" b="0"/>
            <wp:wrapTight wrapText="bothSides">
              <wp:wrapPolygon edited="0">
                <wp:start x="-70" y="0"/>
                <wp:lineTo x="-70" y="21502"/>
                <wp:lineTo x="21567" y="21502"/>
                <wp:lineTo x="21567" y="0"/>
                <wp:lineTo x="-70" y="0"/>
              </wp:wrapPolygon>
            </wp:wrapTight>
            <wp:docPr id="149" name="Obraz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Obraz8"/>
                    <pic:cNvPicPr>
                      <a:picLocks noChangeAspect="1" noChangeArrowheads="1"/>
                    </pic:cNvPicPr>
                  </pic:nvPicPr>
                  <pic:blipFill>
                    <a:blip r:embed="rId66"/>
                    <a:srcRect l="-52" t="-70" r="-52" b="-70"/>
                    <a:stretch>
                      <a:fillRect/>
                    </a:stretch>
                  </pic:blipFill>
                  <pic:spPr bwMode="auto">
                    <a:xfrm>
                      <a:off x="0" y="0"/>
                      <a:ext cx="2367280" cy="1775460"/>
                    </a:xfrm>
                    <a:prstGeom prst="rect">
                      <a:avLst/>
                    </a:prstGeom>
                  </pic:spPr>
                </pic:pic>
              </a:graphicData>
            </a:graphic>
          </wp:anchor>
        </w:drawing>
      </w:r>
      <w:r w:rsidR="00F14976">
        <w:rPr>
          <w:b w:val="0"/>
          <w:bCs w:val="0"/>
        </w:rPr>
        <w:t>t renowacja murawy, zakup bramek (umocowanie i konstrukcja obecnie wykorzystywanych nie spełnia warunków technicznych dla). Należałoby wymienić ogrodzenie wokół obiektu kompletując i dostosowując je do wymaganej wysokości. Dla zapewnienia właściwego komfortu</w:t>
      </w:r>
    </w:p>
    <w:p w14:paraId="065BFA71" w14:textId="77777777" w:rsidR="005E5D92" w:rsidRDefault="00BE6A00">
      <w:pPr>
        <w:pStyle w:val="Teksttreci70"/>
        <w:shd w:val="clear" w:color="auto" w:fill="auto"/>
        <w:spacing w:before="0" w:after="0"/>
        <w:rPr>
          <w:b w:val="0"/>
          <w:bCs w:val="0"/>
        </w:rPr>
      </w:pPr>
      <w:r>
        <w:rPr>
          <w:b w:val="0"/>
          <w:bCs w:val="0"/>
        </w:rPr>
        <w:t>zawodników oraz kibiców konieczne jest wyposażenie obiektu w ławeczki, zadaszoną wiatę dla zawodników oraz oświetlenie.</w:t>
      </w:r>
    </w:p>
    <w:p w14:paraId="11A378E0" w14:textId="77777777" w:rsidR="005E5D92" w:rsidRDefault="005E5D92">
      <w:pPr>
        <w:pStyle w:val="Teksttreci70"/>
        <w:shd w:val="clear" w:color="auto" w:fill="auto"/>
        <w:spacing w:before="0" w:after="0"/>
        <w:rPr>
          <w:b w:val="0"/>
          <w:bCs w:val="0"/>
        </w:rPr>
      </w:pPr>
    </w:p>
    <w:p w14:paraId="4760E937" w14:textId="5B8E2744" w:rsidR="005E5D92" w:rsidRDefault="00294292">
      <w:pPr>
        <w:pStyle w:val="Teksttreci70"/>
        <w:shd w:val="clear" w:color="auto" w:fill="auto"/>
        <w:spacing w:before="0" w:after="0"/>
        <w:rPr>
          <w:b w:val="0"/>
          <w:bCs w:val="0"/>
        </w:rPr>
      </w:pPr>
      <w:r>
        <w:rPr>
          <w:noProof/>
        </w:rPr>
        <w:drawing>
          <wp:anchor distT="0" distB="0" distL="114935" distR="114935" simplePos="0" relativeHeight="251620864" behindDoc="0" locked="0" layoutInCell="0" allowOverlap="1" wp14:anchorId="5C7869C7" wp14:editId="2B6CFB98">
            <wp:simplePos x="0" y="0"/>
            <wp:positionH relativeFrom="column">
              <wp:posOffset>2863215</wp:posOffset>
            </wp:positionH>
            <wp:positionV relativeFrom="paragraph">
              <wp:posOffset>158115</wp:posOffset>
            </wp:positionV>
            <wp:extent cx="2547620" cy="1910715"/>
            <wp:effectExtent l="0" t="0" r="0" b="0"/>
            <wp:wrapTight wrapText="bothSides">
              <wp:wrapPolygon edited="0">
                <wp:start x="-70" y="0"/>
                <wp:lineTo x="-70" y="21502"/>
                <wp:lineTo x="21567" y="21502"/>
                <wp:lineTo x="21567" y="0"/>
                <wp:lineTo x="-70" y="0"/>
              </wp:wrapPolygon>
            </wp:wrapTight>
            <wp:docPr id="152" name="Obraz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Obraz14"/>
                    <pic:cNvPicPr>
                      <a:picLocks noChangeAspect="1" noChangeArrowheads="1"/>
                    </pic:cNvPicPr>
                  </pic:nvPicPr>
                  <pic:blipFill>
                    <a:blip r:embed="rId67"/>
                    <a:srcRect l="-52" t="-70" r="-52" b="-70"/>
                    <a:stretch>
                      <a:fillRect/>
                    </a:stretch>
                  </pic:blipFill>
                  <pic:spPr bwMode="auto">
                    <a:xfrm>
                      <a:off x="0" y="0"/>
                      <a:ext cx="2547620" cy="1910715"/>
                    </a:xfrm>
                    <a:prstGeom prst="rect">
                      <a:avLst/>
                    </a:prstGeom>
                  </pic:spPr>
                </pic:pic>
              </a:graphicData>
            </a:graphic>
          </wp:anchor>
        </w:drawing>
      </w:r>
      <w:r>
        <w:rPr>
          <w:rStyle w:val="Teksttreci7105ptKursywa"/>
          <w:b/>
          <w:i w:val="0"/>
          <w:iCs w:val="0"/>
          <w:sz w:val="22"/>
          <w:szCs w:val="22"/>
        </w:rPr>
        <w:t>3. Boisko o nawierzchni gruntowej,</w:t>
      </w:r>
      <w:r>
        <w:rPr>
          <w:b w:val="0"/>
          <w:bCs w:val="0"/>
        </w:rPr>
        <w:t xml:space="preserve"> Charakter występującej nawierzchni całkowicie</w:t>
      </w:r>
    </w:p>
    <w:p w14:paraId="6BDFB387" w14:textId="6E1BB797" w:rsidR="005E5D92" w:rsidRDefault="00217A6F">
      <w:pPr>
        <w:pStyle w:val="Teksttreci70"/>
        <w:shd w:val="clear" w:color="auto" w:fill="auto"/>
        <w:tabs>
          <w:tab w:val="right" w:pos="4454"/>
        </w:tabs>
        <w:spacing w:before="0" w:after="0"/>
        <w:rPr>
          <w:b w:val="0"/>
          <w:bCs w:val="0"/>
        </w:rPr>
      </w:pPr>
      <w:r>
        <w:rPr>
          <w:noProof/>
        </w:rPr>
        <mc:AlternateContent>
          <mc:Choice Requires="wps">
            <w:drawing>
              <wp:anchor distT="0" distB="0" distL="114935" distR="114935" simplePos="0" relativeHeight="251693056" behindDoc="0" locked="0" layoutInCell="0" allowOverlap="1" wp14:anchorId="6721FF2D" wp14:editId="22428CAE">
                <wp:simplePos x="0" y="0"/>
                <wp:positionH relativeFrom="column">
                  <wp:posOffset>2748915</wp:posOffset>
                </wp:positionH>
                <wp:positionV relativeFrom="paragraph">
                  <wp:posOffset>1410970</wp:posOffset>
                </wp:positionV>
                <wp:extent cx="2698750" cy="443230"/>
                <wp:effectExtent l="0" t="0" r="0" b="0"/>
                <wp:wrapSquare wrapText="bothSides"/>
                <wp:docPr id="418301638" name="Prostokąt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8750" cy="44323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A68BA8F" w14:textId="77777777" w:rsidR="005E5D92" w:rsidRDefault="00BE6A00">
                            <w:pPr>
                              <w:pStyle w:val="Nagwek1"/>
                              <w:rPr>
                                <w:sz w:val="20"/>
                              </w:rPr>
                            </w:pPr>
                            <w:r>
                              <w:rPr>
                                <w:sz w:val="20"/>
                              </w:rPr>
                              <w:t xml:space="preserve">Ryc. 46. Boisko gruntowe </w:t>
                            </w:r>
                          </w:p>
                          <w:p w14:paraId="5EC9C748" w14:textId="77777777" w:rsidR="005E5D92" w:rsidRDefault="00BE6A00">
                            <w:pPr>
                              <w:pStyle w:val="Nagwek1"/>
                              <w:rPr>
                                <w:sz w:val="20"/>
                              </w:rPr>
                            </w:pPr>
                            <w:r>
                              <w:rPr>
                                <w:sz w:val="20"/>
                              </w:rPr>
                              <w:t>(Fot.  Arch. szkoły)</w:t>
                            </w:r>
                          </w:p>
                        </w:txbxContent>
                      </wps:txbx>
                      <wps:bodyPr>
                        <a:noAutofit/>
                      </wps:bodyPr>
                    </wps:wsp>
                  </a:graphicData>
                </a:graphic>
                <wp14:sizeRelH relativeFrom="page">
                  <wp14:pctWidth>0</wp14:pctWidth>
                </wp14:sizeRelH>
                <wp14:sizeRelV relativeFrom="page">
                  <wp14:pctHeight>0</wp14:pctHeight>
                </wp14:sizeRelV>
              </wp:anchor>
            </w:drawing>
          </mc:Choice>
          <mc:Fallback>
            <w:pict>
              <v:rect w14:anchorId="6721FF2D" id="Prostokąt 17" o:spid="_x0000_s1071" style="position:absolute;left:0;text-align:left;margin-left:216.45pt;margin-top:111.1pt;width:212.5pt;height:34.9pt;z-index:25169305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" o:allowincell="f" stroked="f" strokeweight="0">
                <v:textbox>
                  <w:txbxContent>
                    <w:p w14:paraId="3A68BA8F" w14:textId="77777777" w:rsidR="005E5D92" w:rsidRDefault="00BE6A00">
                      <w:pPr>
                        <w:pStyle w:val="Nagwek1"/>
                        <w:rPr>
                          <w:sz w:val="20"/>
                        </w:rPr>
                      </w:pPr>
                      <w:r>
                        <w:rPr>
                          <w:sz w:val="20"/>
                        </w:rPr>
                        <w:t xml:space="preserve">Ryc. 46. Boisko gruntowe </w:t>
                      </w:r>
                    </w:p>
                    <w:p w14:paraId="5EC9C748" w14:textId="77777777" w:rsidR="005E5D92" w:rsidRDefault="00BE6A00">
                      <w:pPr>
                        <w:pStyle w:val="Nagwek1"/>
                        <w:rPr>
                          <w:sz w:val="20"/>
                        </w:rPr>
                      </w:pPr>
                      <w:r>
                        <w:rPr>
                          <w:sz w:val="20"/>
                        </w:rPr>
                        <w:t>(Fot.  Arch. szkoły)</w:t>
                      </w:r>
                    </w:p>
                  </w:txbxContent>
                </v:textbox>
                <w10:wrap type="square"/>
              </v:rect>
            </w:pict>
          </mc:Fallback>
        </mc:AlternateContent>
      </w:r>
      <w:r w:rsidR="00F14976">
        <w:rPr>
          <w:b w:val="0"/>
          <w:bCs w:val="0"/>
        </w:rPr>
        <w:t xml:space="preserve">dyskwalifikuje obiekt do wykorzystania go do bezpiecznego uprawiania sportu oraz znacznie ogranicza funkcję obiektu w niesprzyjających warunkach atmosferycznych. Miękkość podłoża oraz znajdujące się w nim zanieczyszczenia stwarzają znaczne zagrożenie urazami (obtarcia, stłuczenia, złamania). Umocowanie oraz budowa konstrukcyjna bramek stwarza istotne zagrożenia dla użytkowników. Brakuje ławek, oświetlenia oraz ogrodzenia. Usytuowanie przy sali sportowej determinuje rozwój funkcji sportowej obiektu. Niezbędne są tu jednak pilne prace inwestycyjne, które umożliwią bezpieczne wykorzystanie boiska do rozwoju sportu amatorskiego na terenie </w:t>
      </w:r>
      <w:proofErr w:type="spellStart"/>
      <w:r w:rsidR="00F14976">
        <w:rPr>
          <w:b w:val="0"/>
          <w:bCs w:val="0"/>
        </w:rPr>
        <w:t>Żytkiejm</w:t>
      </w:r>
      <w:proofErr w:type="spellEnd"/>
      <w:r w:rsidR="00F14976">
        <w:rPr>
          <w:b w:val="0"/>
          <w:bCs w:val="0"/>
        </w:rPr>
        <w:t>. W tym celu należałoby wyłożyć nawierzchnię boiska nowoczesnym tartanem. Zakupić bramki, nowoczesne słupy do koszykówki, wyposażyć obiekt w ogrodzenie, ławeczki, oświetlenie. Wielofunkcyjny charakter obiektu nadałoby tworzenie tartanowej bieżni o dł. 200 m oraz tartanowego rozbiegu do skoków w dal.</w:t>
      </w:r>
    </w:p>
    <w:p w14:paraId="7FF725FE" w14:textId="77777777" w:rsidR="005E5D92" w:rsidRDefault="00BE6A00">
      <w:pPr>
        <w:pStyle w:val="Teksttreci70"/>
        <w:shd w:val="clear" w:color="auto" w:fill="auto"/>
        <w:spacing w:before="0" w:after="487"/>
        <w:rPr>
          <w:color w:val="auto"/>
        </w:rPr>
      </w:pPr>
      <w:r>
        <w:rPr>
          <w:b w:val="0"/>
          <w:bCs w:val="0"/>
          <w:color w:val="auto"/>
        </w:rPr>
        <w:t xml:space="preserve">Obecnie w Żytkiejmach funkcjonuje szkolny klub sportowy. Po przeprowadzeniu modernizacji istniejących boisk, możliwość uprawiania sportu, na poziomie amatorskim wpłynie aktywizująco na młodzież szkolną, mieszkańców </w:t>
      </w:r>
      <w:proofErr w:type="spellStart"/>
      <w:r>
        <w:rPr>
          <w:b w:val="0"/>
          <w:bCs w:val="0"/>
          <w:color w:val="auto"/>
        </w:rPr>
        <w:t>Żytkiejm</w:t>
      </w:r>
      <w:proofErr w:type="spellEnd"/>
      <w:r>
        <w:rPr>
          <w:b w:val="0"/>
          <w:bCs w:val="0"/>
          <w:color w:val="auto"/>
        </w:rPr>
        <w:t xml:space="preserve"> i okolicznych miejscowości. Krzewienie kultury fizycznej, szczególnie wśród najmłodszych mieszkańców, wpłynie pozytywnie na stan zdrowia całej społeczności </w:t>
      </w:r>
      <w:proofErr w:type="spellStart"/>
      <w:r>
        <w:rPr>
          <w:b w:val="0"/>
          <w:bCs w:val="0"/>
          <w:color w:val="auto"/>
        </w:rPr>
        <w:t>Żytkiejm</w:t>
      </w:r>
      <w:proofErr w:type="spellEnd"/>
      <w:r>
        <w:rPr>
          <w:b w:val="0"/>
          <w:bCs w:val="0"/>
          <w:color w:val="auto"/>
        </w:rPr>
        <w:t>.</w:t>
      </w:r>
      <w:r>
        <w:rPr>
          <w:b w:val="0"/>
          <w:bCs w:val="0"/>
          <w:color w:val="auto"/>
          <w:lang w:bidi="ar-SA"/>
        </w:rPr>
        <w:t xml:space="preserve"> </w:t>
      </w:r>
    </w:p>
    <w:p w14:paraId="47798D77" w14:textId="77777777" w:rsidR="005E5D92" w:rsidRDefault="00BE6A00">
      <w:pPr>
        <w:pStyle w:val="Tekstpodstawowy"/>
      </w:pPr>
      <w:r>
        <w:rPr>
          <w:b/>
          <w:bCs/>
        </w:rPr>
        <w:t>Edukacja w Parku Krajobrazowym Puszczy Rominckiej</w:t>
      </w:r>
    </w:p>
    <w:p w14:paraId="1D34E261" w14:textId="77777777" w:rsidR="005E5D92" w:rsidRDefault="005E5D92">
      <w:pPr>
        <w:pStyle w:val="Tekstpodstawowy"/>
        <w:rPr>
          <w:b/>
          <w:bCs/>
        </w:rPr>
      </w:pPr>
    </w:p>
    <w:p w14:paraId="10DD560B" w14:textId="77777777" w:rsidR="005E5D92" w:rsidRDefault="00BE6A00">
      <w:pPr>
        <w:pStyle w:val="Tekstpodstawowy"/>
      </w:pPr>
      <w:r>
        <w:t xml:space="preserve">Edukację ekologiczną dzieci i młodzieży prowadzi także Park Krajobrazowy Puszczy Rominckiej z siedzibą w Żytkiejmach, która mieści się w dawnym budynku szkolnym przy ulicy Szkolnej 1. </w:t>
      </w:r>
    </w:p>
    <w:p w14:paraId="163A9D52" w14:textId="05F5FF23" w:rsidR="005E5D92" w:rsidRDefault="00D00CD0">
      <w:pPr>
        <w:pStyle w:val="Tekstpodstawowy"/>
      </w:pPr>
      <w:r>
        <w:rPr>
          <w:noProof/>
        </w:rPr>
        <w:drawing>
          <wp:anchor distT="0" distB="0" distL="114300" distR="114300" simplePos="0" relativeHeight="251650048" behindDoc="0" locked="0" layoutInCell="0" allowOverlap="1" wp14:anchorId="542612AF" wp14:editId="2726F0DD">
            <wp:simplePos x="0" y="0"/>
            <wp:positionH relativeFrom="column">
              <wp:posOffset>2979420</wp:posOffset>
            </wp:positionH>
            <wp:positionV relativeFrom="paragraph">
              <wp:posOffset>1203960</wp:posOffset>
            </wp:positionV>
            <wp:extent cx="2336800" cy="1751965"/>
            <wp:effectExtent l="0" t="0" r="0" b="0"/>
            <wp:wrapTight wrapText="bothSides">
              <wp:wrapPolygon edited="0">
                <wp:start x="-21" y="0"/>
                <wp:lineTo x="-21" y="21297"/>
                <wp:lineTo x="21396" y="21297"/>
                <wp:lineTo x="21396" y="0"/>
                <wp:lineTo x="-21" y="0"/>
              </wp:wrapPolygon>
            </wp:wrapTight>
            <wp:docPr id="155"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Obraz 180"/>
                    <pic:cNvPicPr>
                      <a:picLocks noChangeAspect="1" noChangeArrowheads="1"/>
                    </pic:cNvPicPr>
                  </pic:nvPicPr>
                  <pic:blipFill>
                    <a:blip r:embed="rId68"/>
                    <a:stretch>
                      <a:fillRect/>
                    </a:stretch>
                  </pic:blipFill>
                  <pic:spPr bwMode="auto">
                    <a:xfrm>
                      <a:off x="0" y="0"/>
                      <a:ext cx="2336800" cy="1751965"/>
                    </a:xfrm>
                    <a:prstGeom prst="rect">
                      <a:avLst/>
                    </a:prstGeom>
                  </pic:spPr>
                </pic:pic>
              </a:graphicData>
            </a:graphic>
          </wp:anchor>
        </w:drawing>
      </w:r>
      <w:r>
        <w:t>Na parterze w siedzibie Parku, oprócz pomieszczeń biurowych, znajduje się multimedialna sala lekcyjna „Mokradła Puszczy Rominckiej” z dioramami przedstawiającymi rośliny i zwierzęta oraz sala dydaktyczna wzbogacona o liczne pomoce dydaktyczne. Poddasze wyremontowane w 2012 roku mieści salę wykładową, w której odbywają się konkursy, seminaria, warsztaty oraz wystawy. Przy siedzibie Parku znajduje się otwarty w 2019 roku Ogród Dydaktyczny „</w:t>
      </w:r>
      <w:proofErr w:type="spellStart"/>
      <w:r>
        <w:t>Romintarium</w:t>
      </w:r>
      <w:proofErr w:type="spellEnd"/>
      <w:r>
        <w:t xml:space="preserve">” </w:t>
      </w:r>
    </w:p>
    <w:p w14:paraId="61B2048A" w14:textId="68FE7C5E" w:rsidR="005E5D92" w:rsidRDefault="00BE6A00">
      <w:pPr>
        <w:pStyle w:val="Tekstpodstawowy"/>
      </w:pPr>
      <w:r>
        <w:t xml:space="preserve">z plenerową ekspozycją przyrodniczą, piwniczką nietoperzową, wiatą i miejscem ogniskowym. </w:t>
      </w:r>
    </w:p>
    <w:p w14:paraId="0565135A" w14:textId="7E08C5BA" w:rsidR="005E5D92" w:rsidRDefault="00217A6F">
      <w:pPr>
        <w:pStyle w:val="Tekstpodstawowy"/>
      </w:pPr>
      <w:r>
        <w:rPr>
          <w:noProof/>
        </w:rPr>
        <mc:AlternateContent>
          <mc:Choice Requires="wps">
            <w:drawing>
              <wp:anchor distT="26670" distB="25400" distL="140335" distR="110490" simplePos="0" relativeHeight="251718656" behindDoc="0" locked="0" layoutInCell="0" allowOverlap="1" wp14:anchorId="0E11D016" wp14:editId="7281F108">
                <wp:simplePos x="0" y="0"/>
                <wp:positionH relativeFrom="column">
                  <wp:posOffset>2928620</wp:posOffset>
                </wp:positionH>
                <wp:positionV relativeFrom="paragraph">
                  <wp:posOffset>605155</wp:posOffset>
                </wp:positionV>
                <wp:extent cx="2392045" cy="500380"/>
                <wp:effectExtent l="0" t="0" r="0" b="0"/>
                <wp:wrapTight wrapText="bothSides">
                  <wp:wrapPolygon edited="0">
                    <wp:start x="0" y="0"/>
                    <wp:lineTo x="0" y="20558"/>
                    <wp:lineTo x="21503" y="20558"/>
                    <wp:lineTo x="21503" y="0"/>
                    <wp:lineTo x="0" y="0"/>
                  </wp:wrapPolygon>
                </wp:wrapTight>
                <wp:docPr id="1631746633" name="Prostokąt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2045" cy="500380"/>
                        </a:xfrm>
                        <a:prstGeom prst="rect">
                          <a:avLst/>
                        </a:prstGeom>
                        <a:solidFill>
                          <a:srgbClr val="FFFFFF"/>
                        </a:solidFill>
                        <a:ln w="9525">
                          <a:noFill/>
                        </a:ln>
                      </wps:spPr>
                      <wps:style>
                        <a:lnRef idx="0">
                          <a:scrgbClr r="0" g="0" b="0"/>
                        </a:lnRef>
                        <a:fillRef idx="0">
                          <a:scrgbClr r="0" g="0" b="0"/>
                        </a:fillRef>
                        <a:effectRef idx="0">
                          <a:scrgbClr r="0" g="0" b="0"/>
                        </a:effectRef>
                        <a:fontRef idx="minor"/>
                      </wps:style>
                      <wps:txbx>
                        <w:txbxContent>
                          <w:p w14:paraId="51E0837B" w14:textId="4747E22D" w:rsidR="005E5D92" w:rsidRDefault="00BE6A00" w:rsidP="00D00CD0">
                            <w:pPr>
                              <w:pStyle w:val="Nagwek1"/>
                            </w:pPr>
                            <w:r>
                              <w:rPr>
                                <w:sz w:val="20"/>
                              </w:rPr>
                              <w:t>Ryc. 47. Ogród-</w:t>
                            </w:r>
                            <w:proofErr w:type="spellStart"/>
                            <w:r>
                              <w:rPr>
                                <w:sz w:val="20"/>
                              </w:rPr>
                              <w:t>Romintarium</w:t>
                            </w:r>
                            <w:proofErr w:type="spellEnd"/>
                          </w:p>
                          <w:p w14:paraId="2D20EA9D" w14:textId="77777777" w:rsidR="005E5D92" w:rsidRDefault="00BE6A00" w:rsidP="00D00CD0">
                            <w:pPr>
                              <w:pStyle w:val="Nagwek1"/>
                            </w:pPr>
                            <w:r>
                              <w:rPr>
                                <w:sz w:val="20"/>
                              </w:rPr>
                              <w:t>(Fot. A. Naruszewicz)</w:t>
                            </w:r>
                          </w:p>
                        </w:txbxContent>
                      </wps:txbx>
                      <wps:bodyPr upright="1">
                        <a:noAutofit/>
                      </wps:bodyPr>
                    </wps:wsp>
                  </a:graphicData>
                </a:graphic>
                <wp14:sizeRelH relativeFrom="page">
                  <wp14:pctWidth>0</wp14:pctWidth>
                </wp14:sizeRelH>
                <wp14:sizeRelV relativeFrom="page">
                  <wp14:pctHeight>0</wp14:pctHeight>
                </wp14:sizeRelV>
              </wp:anchor>
            </w:drawing>
          </mc:Choice>
          <mc:Fallback>
            <w:pict>
              <v:rect w14:anchorId="0E11D016" id="Prostokąt 16" o:spid="_x0000_s1072" style="position:absolute;left:0;text-align:left;margin-left:230.6pt;margin-top:47.65pt;width:188.35pt;height:39.4pt;z-index:251718656;visibility:visible;mso-wrap-style:square;mso-width-percent:0;mso-height-percent:0;mso-wrap-distance-left:11.05pt;mso-wrap-distance-top:2.1pt;mso-wrap-distance-right:8.7pt;mso-wrap-distance-bottom:2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" o:allowincell="f" stroked="f">
                <v:textbox>
                  <w:txbxContent>
                    <w:p w14:paraId="51E0837B" w14:textId="4747E22D" w:rsidR="005E5D92" w:rsidRDefault="00BE6A00" w:rsidP="00D00CD0">
                      <w:pPr>
                        <w:pStyle w:val="Nagwek1"/>
                      </w:pPr>
                      <w:r>
                        <w:rPr>
                          <w:sz w:val="20"/>
                        </w:rPr>
                        <w:t xml:space="preserve">Ryc. 47. </w:t>
                      </w:r>
                      <w:r>
                        <w:rPr>
                          <w:sz w:val="20"/>
                        </w:rPr>
                        <w:t>Ogród-</w:t>
                      </w:r>
                      <w:proofErr w:type="spellStart"/>
                      <w:r>
                        <w:rPr>
                          <w:sz w:val="20"/>
                        </w:rPr>
                        <w:t>Romintarium</w:t>
                      </w:r>
                      <w:proofErr w:type="spellEnd"/>
                    </w:p>
                    <w:p w14:paraId="2D20EA9D" w14:textId="77777777" w:rsidR="005E5D92" w:rsidRDefault="00BE6A00" w:rsidP="00D00CD0">
                      <w:pPr>
                        <w:pStyle w:val="Nagwek1"/>
                      </w:pPr>
                      <w:r>
                        <w:rPr>
                          <w:sz w:val="20"/>
                        </w:rPr>
                        <w:t>(Fot. A. Naruszewicz)</w:t>
                      </w:r>
                    </w:p>
                  </w:txbxContent>
                </v:textbox>
                <w10:wrap type="tight"/>
              </v:rect>
            </w:pict>
          </mc:Fallback>
        </mc:AlternateContent>
      </w:r>
      <w:r w:rsidR="00F14976">
        <w:t xml:space="preserve">Za prowadzoną działalność Park nie pobiera żadnych opłat. Uczniowie Szkoły Podstawowej  w Żytkiejmach są ważnym odbiorcą edukacji prowadzonej przez Park, chętnie i często uczestniczą w różnych formach aktywności. </w:t>
      </w:r>
    </w:p>
    <w:p w14:paraId="61BD4643" w14:textId="7C7B57CC" w:rsidR="005E5D92" w:rsidRDefault="00BE6A00">
      <w:pPr>
        <w:pStyle w:val="Tekstpodstawowy"/>
      </w:pPr>
      <w:r>
        <w:t>Do głównych form edukacji realizowanych przez Park należy:</w:t>
      </w:r>
    </w:p>
    <w:p w14:paraId="353D6EBA" w14:textId="4E9F892F" w:rsidR="005E5D92" w:rsidRDefault="00BE6A00">
      <w:pPr>
        <w:spacing w:line="360" w:lineRule="auto"/>
        <w:ind w:left="360"/>
        <w:jc w:val="both"/>
        <w:rPr>
          <w:rFonts w:ascii="Arial" w:hAnsi="Arial" w:cs="Arial"/>
          <w:color w:val="auto"/>
          <w:sz w:val="22"/>
          <w:szCs w:val="22"/>
        </w:rPr>
      </w:pPr>
      <w:r>
        <w:rPr>
          <w:rFonts w:ascii="Arial" w:hAnsi="Arial" w:cs="Arial"/>
          <w:bCs/>
          <w:iCs/>
          <w:color w:val="auto"/>
          <w:sz w:val="22"/>
          <w:szCs w:val="22"/>
        </w:rPr>
        <w:t>- prowadzenie dla całych klas zajęć terenowych</w:t>
      </w:r>
      <w:r>
        <w:rPr>
          <w:rFonts w:ascii="Arial" w:hAnsi="Arial" w:cs="Arial"/>
          <w:color w:val="auto"/>
          <w:sz w:val="22"/>
          <w:szCs w:val="22"/>
        </w:rPr>
        <w:t xml:space="preserve"> na obszarze Puszczy Rominckiej </w:t>
      </w:r>
      <w:r>
        <w:rPr>
          <w:rFonts w:ascii="Arial" w:hAnsi="Arial" w:cs="Arial"/>
          <w:sz w:val="22"/>
          <w:szCs w:val="22"/>
        </w:rPr>
        <w:t xml:space="preserve">oraz zajęć </w:t>
      </w:r>
      <w:r>
        <w:rPr>
          <w:rFonts w:ascii="Arial" w:hAnsi="Arial" w:cs="Arial"/>
          <w:color w:val="auto"/>
          <w:sz w:val="22"/>
          <w:szCs w:val="22"/>
        </w:rPr>
        <w:t>st</w:t>
      </w:r>
      <w:r>
        <w:rPr>
          <w:rFonts w:ascii="Arial" w:hAnsi="Arial" w:cs="Arial"/>
          <w:bCs/>
          <w:iCs/>
          <w:color w:val="auto"/>
          <w:sz w:val="22"/>
          <w:szCs w:val="22"/>
        </w:rPr>
        <w:t xml:space="preserve">acjonarnych </w:t>
      </w:r>
      <w:r>
        <w:rPr>
          <w:rFonts w:ascii="Arial" w:hAnsi="Arial" w:cs="Arial"/>
          <w:color w:val="auto"/>
          <w:sz w:val="22"/>
          <w:szCs w:val="22"/>
        </w:rPr>
        <w:t xml:space="preserve">w oparciu o zaplecze dydaktyczne Parku. </w:t>
      </w:r>
    </w:p>
    <w:p w14:paraId="10CDAF1D" w14:textId="77777777" w:rsidR="005E5D92" w:rsidRDefault="00BE6A00">
      <w:pPr>
        <w:spacing w:line="360" w:lineRule="auto"/>
        <w:ind w:left="360"/>
        <w:jc w:val="both"/>
        <w:rPr>
          <w:rFonts w:ascii="Arial" w:hAnsi="Arial" w:cs="Arial"/>
          <w:color w:val="auto"/>
          <w:sz w:val="22"/>
          <w:szCs w:val="22"/>
        </w:rPr>
      </w:pPr>
      <w:r>
        <w:rPr>
          <w:rFonts w:ascii="Arial" w:hAnsi="Arial" w:cs="Arial"/>
          <w:color w:val="auto"/>
          <w:sz w:val="22"/>
          <w:szCs w:val="22"/>
        </w:rPr>
        <w:t xml:space="preserve"> - organizacja cyklicznych zajęć przyrodniczych „Wakacje z przyrodą” i „Ferie z przyrodą” dla dzieci i młodzieży pozostających na czas wakacji/ferii w domach lub przyjeżdżających do </w:t>
      </w:r>
      <w:proofErr w:type="spellStart"/>
      <w:r>
        <w:rPr>
          <w:rFonts w:ascii="Arial" w:hAnsi="Arial" w:cs="Arial"/>
          <w:color w:val="auto"/>
          <w:sz w:val="22"/>
          <w:szCs w:val="22"/>
        </w:rPr>
        <w:t>Żytkiejm</w:t>
      </w:r>
      <w:proofErr w:type="spellEnd"/>
      <w:r>
        <w:rPr>
          <w:rFonts w:ascii="Arial" w:hAnsi="Arial" w:cs="Arial"/>
          <w:color w:val="auto"/>
          <w:sz w:val="22"/>
          <w:szCs w:val="22"/>
        </w:rPr>
        <w:t xml:space="preserve">. </w:t>
      </w:r>
    </w:p>
    <w:p w14:paraId="3DC3A156" w14:textId="77777777" w:rsidR="005E5D92" w:rsidRDefault="00BE6A00">
      <w:pPr>
        <w:tabs>
          <w:tab w:val="left" w:pos="360"/>
        </w:tabs>
        <w:spacing w:line="360" w:lineRule="auto"/>
        <w:ind w:left="360"/>
        <w:jc w:val="both"/>
        <w:rPr>
          <w:rFonts w:ascii="Arial" w:hAnsi="Arial" w:cs="Arial"/>
          <w:strike/>
          <w:sz w:val="22"/>
          <w:szCs w:val="22"/>
        </w:rPr>
      </w:pPr>
      <w:r>
        <w:rPr>
          <w:rFonts w:ascii="Arial" w:hAnsi="Arial" w:cs="Arial"/>
          <w:color w:val="auto"/>
          <w:sz w:val="22"/>
          <w:szCs w:val="22"/>
        </w:rPr>
        <w:t>- organizacja konkursów przyrodniczych.</w:t>
      </w:r>
      <w:r>
        <w:rPr>
          <w:rFonts w:ascii="Arial" w:hAnsi="Arial" w:cs="Arial"/>
          <w:strike/>
          <w:sz w:val="22"/>
          <w:szCs w:val="22"/>
        </w:rPr>
        <w:t xml:space="preserve"> </w:t>
      </w:r>
    </w:p>
    <w:p w14:paraId="151123C1" w14:textId="77777777" w:rsidR="005E5D92" w:rsidRDefault="00BE6A00">
      <w:pPr>
        <w:tabs>
          <w:tab w:val="left" w:pos="0"/>
        </w:tabs>
        <w:spacing w:line="360" w:lineRule="auto"/>
        <w:jc w:val="both"/>
        <w:rPr>
          <w:rFonts w:ascii="Arial" w:hAnsi="Arial" w:cs="Arial"/>
          <w:sz w:val="22"/>
          <w:szCs w:val="22"/>
        </w:rPr>
      </w:pPr>
      <w:r>
        <w:rPr>
          <w:rFonts w:ascii="Arial" w:hAnsi="Arial" w:cs="Arial"/>
          <w:sz w:val="22"/>
          <w:szCs w:val="22"/>
        </w:rPr>
        <w:t xml:space="preserve">Ponadto Park współpracuje ze szkołami w ramach kampanii i akcji na rzecz ochrony środowiska, edukuje dzieci i młodzież w czasie festynów i pikników ekologicznych, organizuje szkolenia dla nauczycieli i innych grup zawodowych związanych z przyrodą, realizuje </w:t>
      </w:r>
      <w:r>
        <w:rPr>
          <w:rFonts w:ascii="Arial" w:hAnsi="Arial" w:cs="Arial"/>
          <w:bCs/>
          <w:iCs/>
          <w:sz w:val="22"/>
          <w:szCs w:val="22"/>
        </w:rPr>
        <w:t xml:space="preserve">warsztaty przyrodniczo-naukowe, wyjazdy studyjne, praktyki studenckie oraz publikuje materiały edukacyjne, przyrodnicze i turystyczne.  </w:t>
      </w:r>
    </w:p>
    <w:p w14:paraId="4D956FD7" w14:textId="77777777" w:rsidR="005E5D92" w:rsidRDefault="00BE6A00" w:rsidP="00217A6F">
      <w:pPr>
        <w:pStyle w:val="Nagwek20"/>
        <w:keepNext/>
        <w:keepLines/>
        <w:numPr>
          <w:ilvl w:val="0"/>
          <w:numId w:val="11"/>
        </w:numPr>
        <w:shd w:val="clear" w:color="auto" w:fill="auto"/>
        <w:tabs>
          <w:tab w:val="left" w:pos="428"/>
        </w:tabs>
        <w:spacing w:before="0" w:line="379" w:lineRule="exact"/>
        <w:jc w:val="both"/>
      </w:pPr>
      <w:bookmarkStart w:id="34" w:name="bookmark52"/>
      <w:r>
        <w:lastRenderedPageBreak/>
        <w:t>Stan otoczenia środowiska naturalnego</w:t>
      </w:r>
      <w:bookmarkEnd w:id="34"/>
    </w:p>
    <w:p w14:paraId="78F064F1" w14:textId="77777777" w:rsidR="005E5D92" w:rsidRDefault="00BE6A00" w:rsidP="00217A6F">
      <w:pPr>
        <w:pStyle w:val="Nagwek20"/>
        <w:keepNext/>
        <w:keepLines/>
        <w:numPr>
          <w:ilvl w:val="0"/>
          <w:numId w:val="12"/>
        </w:numPr>
        <w:shd w:val="clear" w:color="auto" w:fill="auto"/>
        <w:tabs>
          <w:tab w:val="left" w:pos="586"/>
        </w:tabs>
        <w:spacing w:before="0" w:after="380" w:line="379" w:lineRule="exact"/>
        <w:jc w:val="both"/>
      </w:pPr>
      <w:bookmarkStart w:id="35" w:name="bookmark53"/>
      <w:r>
        <w:t>Formy ochrony przyrody</w:t>
      </w:r>
      <w:bookmarkEnd w:id="35"/>
    </w:p>
    <w:p w14:paraId="395D6996" w14:textId="77777777" w:rsidR="005E5D92" w:rsidRDefault="00BE6A00">
      <w:pPr>
        <w:pStyle w:val="Nagwek20"/>
        <w:keepNext/>
        <w:keepLines/>
        <w:shd w:val="clear" w:color="auto" w:fill="auto"/>
        <w:spacing w:before="0" w:line="379" w:lineRule="exact"/>
        <w:jc w:val="both"/>
      </w:pPr>
      <w:bookmarkStart w:id="36" w:name="bookmark54"/>
      <w:bookmarkEnd w:id="36"/>
      <w:r>
        <w:rPr>
          <w:noProof/>
        </w:rPr>
        <w:drawing>
          <wp:anchor distT="39370" distB="140335" distL="63500" distR="112395" simplePos="0" relativeHeight="251629568" behindDoc="0" locked="0" layoutInCell="0" allowOverlap="1" wp14:anchorId="60405DD3" wp14:editId="76F2B5F4">
            <wp:simplePos x="0" y="0"/>
            <wp:positionH relativeFrom="margin">
              <wp:posOffset>8890</wp:posOffset>
            </wp:positionH>
            <wp:positionV relativeFrom="paragraph">
              <wp:posOffset>39370</wp:posOffset>
            </wp:positionV>
            <wp:extent cx="1517015" cy="1380490"/>
            <wp:effectExtent l="0" t="0" r="0" b="0"/>
            <wp:wrapSquare wrapText="largest"/>
            <wp:docPr id="156"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Obraz 133"/>
                    <pic:cNvPicPr>
                      <a:picLocks noChangeAspect="1" noChangeArrowheads="1"/>
                    </pic:cNvPicPr>
                  </pic:nvPicPr>
                  <pic:blipFill>
                    <a:blip r:embed="rId69"/>
                    <a:stretch>
                      <a:fillRect/>
                    </a:stretch>
                  </pic:blipFill>
                  <pic:spPr bwMode="auto">
                    <a:xfrm>
                      <a:off x="0" y="0"/>
                      <a:ext cx="1517015" cy="1380490"/>
                    </a:xfrm>
                    <a:prstGeom prst="rect">
                      <a:avLst/>
                    </a:prstGeom>
                  </pic:spPr>
                </pic:pic>
              </a:graphicData>
            </a:graphic>
          </wp:anchor>
        </w:drawing>
      </w:r>
      <w:r>
        <w:t>Park Krajobrazowy Puszczy Rominckiej</w:t>
      </w:r>
    </w:p>
    <w:p w14:paraId="4FA87908" w14:textId="77777777" w:rsidR="005E5D92" w:rsidRDefault="005E5D92">
      <w:pPr>
        <w:pStyle w:val="Nagwek20"/>
        <w:keepNext/>
        <w:keepLines/>
        <w:shd w:val="clear" w:color="auto" w:fill="auto"/>
        <w:spacing w:before="0" w:line="379" w:lineRule="exact"/>
        <w:jc w:val="both"/>
      </w:pPr>
    </w:p>
    <w:p w14:paraId="0D380412" w14:textId="4B6A154D" w:rsidR="005E5D92" w:rsidRDefault="00D00CD0" w:rsidP="00D00CD0">
      <w:pPr>
        <w:pStyle w:val="Teksttreci70"/>
        <w:shd w:val="clear" w:color="auto" w:fill="auto"/>
        <w:tabs>
          <w:tab w:val="right" w:pos="2222"/>
        </w:tabs>
        <w:spacing w:before="0" w:after="0"/>
        <w:rPr>
          <w:b w:val="0"/>
          <w:bCs w:val="0"/>
        </w:rPr>
      </w:pPr>
      <w:r>
        <w:rPr>
          <w:noProof/>
        </w:rPr>
        <w:drawing>
          <wp:anchor distT="0" distB="0" distL="114300" distR="114300" simplePos="0" relativeHeight="251649024" behindDoc="0" locked="0" layoutInCell="0" allowOverlap="1" wp14:anchorId="114E8DA9" wp14:editId="340E6434">
            <wp:simplePos x="0" y="0"/>
            <wp:positionH relativeFrom="column">
              <wp:posOffset>1363980</wp:posOffset>
            </wp:positionH>
            <wp:positionV relativeFrom="paragraph">
              <wp:posOffset>2143760</wp:posOffset>
            </wp:positionV>
            <wp:extent cx="2355850" cy="1766570"/>
            <wp:effectExtent l="0" t="0" r="0" b="0"/>
            <wp:wrapSquare wrapText="bothSides"/>
            <wp:docPr id="157" name="Obraz26" descr="C:\Users\Dell\Desktop\plan odnowy miejsc Żyt. 2024\siedziba-PKPR-Anna Naruszewi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Obraz26" descr="C:\Users\Dell\Desktop\plan odnowy miejsc Żyt. 2024\siedziba-PKPR-Anna Naruszewicz.jpg"/>
                    <pic:cNvPicPr>
                      <a:picLocks noChangeAspect="1" noChangeArrowheads="1"/>
                    </pic:cNvPicPr>
                  </pic:nvPicPr>
                  <pic:blipFill>
                    <a:blip r:embed="rId70"/>
                    <a:stretch>
                      <a:fillRect/>
                    </a:stretch>
                  </pic:blipFill>
                  <pic:spPr bwMode="auto">
                    <a:xfrm>
                      <a:off x="0" y="0"/>
                      <a:ext cx="2355850" cy="1766570"/>
                    </a:xfrm>
                    <a:prstGeom prst="rect">
                      <a:avLst/>
                    </a:prstGeom>
                  </pic:spPr>
                </pic:pic>
              </a:graphicData>
            </a:graphic>
          </wp:anchor>
        </w:drawing>
      </w:r>
      <w:r>
        <w:rPr>
          <w:b w:val="0"/>
          <w:bCs w:val="0"/>
        </w:rPr>
        <w:t>Żytkiejmy leżą w otulinie Parku Krajobrazowego Puszczy Rominckiej. Obszar chroniony, jakim jest Park Krajobrazowy Puszczy Rominckiej, został powołany w 1998 roku Rozporządzeniem nr 6/98</w:t>
      </w:r>
      <w:r>
        <w:rPr>
          <w:b w:val="0"/>
          <w:bCs w:val="0"/>
        </w:rPr>
        <w:tab/>
        <w:t>Wojewody Suwalskiego z dnia 14 stycznia 1998 r. Park został utworzony w celu zachowania wartości przyrodniczych, historycznych, kulturowych, krajobrazowych i rekreacyjnych Puszczy Rominckiej i jej okolic. Obejmuje głównie lasy Puszczy Rominckiej na powierzchni około 14620 ha. Północną granicę Parku wyznacza granica polsko-rosyjska. Z pozostałych stron otacza go otulina o powierzchni około 7942 ha. Stanowią ją tereny otwarte, w tym wsie i okoliczne jeziora.</w:t>
      </w:r>
    </w:p>
    <w:p w14:paraId="3900EA0D" w14:textId="777506C1" w:rsidR="005E5D92" w:rsidRDefault="00217A6F" w:rsidP="00D00CD0">
      <w:pPr>
        <w:pStyle w:val="Teksttreci70"/>
        <w:shd w:val="clear" w:color="auto" w:fill="auto"/>
        <w:spacing w:before="0" w:after="0"/>
        <w:rPr>
          <w:b w:val="0"/>
          <w:bCs w:val="0"/>
        </w:rPr>
      </w:pPr>
      <w:r>
        <w:rPr>
          <w:noProof/>
        </w:rPr>
        <mc:AlternateContent>
          <mc:Choice Requires="wps">
            <w:drawing>
              <wp:anchor distT="72390" distB="72390" distL="140335" distR="110490" simplePos="0" relativeHeight="251684864" behindDoc="0" locked="0" layoutInCell="0" allowOverlap="1" wp14:anchorId="3E12AFAD" wp14:editId="4EFDBE29">
                <wp:simplePos x="0" y="0"/>
                <wp:positionH relativeFrom="column">
                  <wp:posOffset>2811145</wp:posOffset>
                </wp:positionH>
                <wp:positionV relativeFrom="paragraph">
                  <wp:posOffset>1139190</wp:posOffset>
                </wp:positionV>
                <wp:extent cx="2633345" cy="575310"/>
                <wp:effectExtent l="0" t="0" r="0" b="0"/>
                <wp:wrapSquare wrapText="bothSides"/>
                <wp:docPr id="1963955894" name="Prostokąt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3345" cy="575310"/>
                        </a:xfrm>
                        <a:prstGeom prst="rect">
                          <a:avLst/>
                        </a:prstGeom>
                        <a:solidFill>
                          <a:srgbClr val="FFFFFF"/>
                        </a:solidFill>
                        <a:ln w="9525">
                          <a:noFill/>
                        </a:ln>
                      </wps:spPr>
                      <wps:style>
                        <a:lnRef idx="0">
                          <a:scrgbClr r="0" g="0" b="0"/>
                        </a:lnRef>
                        <a:fillRef idx="0">
                          <a:scrgbClr r="0" g="0" b="0"/>
                        </a:fillRef>
                        <a:effectRef idx="0">
                          <a:scrgbClr r="0" g="0" b="0"/>
                        </a:effectRef>
                        <a:fontRef idx="minor"/>
                      </wps:style>
                      <wps:txbx>
                        <w:txbxContent>
                          <w:p w14:paraId="2D5932E8" w14:textId="77777777" w:rsidR="005E5D92" w:rsidRDefault="00BE6A00">
                            <w:pPr>
                              <w:pStyle w:val="Tekstpodstawowy2"/>
                              <w:jc w:val="center"/>
                            </w:pPr>
                            <w:r>
                              <w:rPr>
                                <w:szCs w:val="20"/>
                              </w:rPr>
                              <w:t>Ryc. 48. Żytkiejmy, siedziba Parku Krajobrazowego Puszczy Rominckiej (</w:t>
                            </w:r>
                            <w:r>
                              <w:rPr>
                                <w:color w:val="000000"/>
                              </w:rPr>
                              <w:t>Fot. A. Naruszewicz)</w:t>
                            </w:r>
                          </w:p>
                        </w:txbxContent>
                      </wps:txbx>
                      <wps:bodyPr upright="1">
                        <a:noAutofit/>
                      </wps:bodyPr>
                    </wps:wsp>
                  </a:graphicData>
                </a:graphic>
                <wp14:sizeRelH relativeFrom="page">
                  <wp14:pctWidth>0</wp14:pctWidth>
                </wp14:sizeRelH>
                <wp14:sizeRelV relativeFrom="page">
                  <wp14:pctHeight>0</wp14:pctHeight>
                </wp14:sizeRelV>
              </wp:anchor>
            </w:drawing>
          </mc:Choice>
          <mc:Fallback>
            <w:pict>
              <v:rect w14:anchorId="3E12AFAD" id="Prostokąt 15" o:spid="_x0000_s1073" style="position:absolute;left:0;text-align:left;margin-left:221.35pt;margin-top:89.7pt;width:207.35pt;height:45.3pt;z-index:251684864;visibility:visible;mso-wrap-style:square;mso-width-percent:0;mso-height-percent:0;mso-wrap-distance-left:11.05pt;mso-wrap-distance-top:5.7pt;mso-wrap-distance-right:8.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" o:allowincell="f" stroked="f">
                <v:textbox>
                  <w:txbxContent>
                    <w:p w14:paraId="2D5932E8" w14:textId="77777777" w:rsidR="005E5D92" w:rsidRDefault="00BE6A00">
                      <w:pPr>
                        <w:pStyle w:val="Tekstpodstawowy2"/>
                        <w:jc w:val="center"/>
                      </w:pPr>
                      <w:r>
                        <w:rPr>
                          <w:szCs w:val="20"/>
                        </w:rPr>
                        <w:t>Ryc. 48. Żytkiejmy, siedziba Parku Krajobrazowego Puszczy Rominckiej (</w:t>
                      </w:r>
                      <w:r>
                        <w:rPr>
                          <w:color w:val="000000"/>
                        </w:rPr>
                        <w:t>Fot. A. Naruszewicz)</w:t>
                      </w:r>
                    </w:p>
                  </w:txbxContent>
                </v:textbox>
                <w10:wrap type="square"/>
              </v:rect>
            </w:pict>
          </mc:Fallback>
        </mc:AlternateContent>
      </w:r>
      <w:r w:rsidR="00F14976">
        <w:rPr>
          <w:b w:val="0"/>
          <w:bCs w:val="0"/>
        </w:rPr>
        <w:t>Zasady gospodarowania oraz zasady i ograniczenia jakie obowiązują na obszarze parku i w jego otulinie określa Rozporządzenie Wojewody Warmińsko - Mazurskiego z dnia 27 września 2005 roku w sprawie Parku Krajobrazowego Puszczy Rominckiej.</w:t>
      </w:r>
    </w:p>
    <w:p w14:paraId="731FC172" w14:textId="77777777" w:rsidR="005E5D92" w:rsidRDefault="00BE6A00" w:rsidP="00D00CD0">
      <w:pPr>
        <w:pStyle w:val="Teksttreci70"/>
        <w:shd w:val="clear" w:color="auto" w:fill="auto"/>
        <w:spacing w:before="0" w:after="0"/>
        <w:jc w:val="left"/>
        <w:rPr>
          <w:b w:val="0"/>
          <w:bCs w:val="0"/>
        </w:rPr>
      </w:pPr>
      <w:r>
        <w:rPr>
          <w:b w:val="0"/>
          <w:bCs w:val="0"/>
        </w:rPr>
        <w:t>Zgodnie z rozporządzeniem ustalono następujące szczególne cele ochrony Parku dotyczące:</w:t>
      </w:r>
    </w:p>
    <w:p w14:paraId="244D329E" w14:textId="77777777" w:rsidR="005E5D92" w:rsidRDefault="00BE6A00" w:rsidP="00217A6F">
      <w:pPr>
        <w:pStyle w:val="Teksttreci70"/>
        <w:numPr>
          <w:ilvl w:val="0"/>
          <w:numId w:val="13"/>
        </w:numPr>
        <w:shd w:val="clear" w:color="auto" w:fill="auto"/>
        <w:tabs>
          <w:tab w:val="left" w:pos="321"/>
        </w:tabs>
        <w:spacing w:before="0" w:after="0"/>
        <w:rPr>
          <w:b w:val="0"/>
          <w:bCs w:val="0"/>
        </w:rPr>
      </w:pPr>
      <w:r>
        <w:rPr>
          <w:b w:val="0"/>
          <w:bCs w:val="0"/>
        </w:rPr>
        <w:t>wartości przyrodniczych:</w:t>
      </w:r>
    </w:p>
    <w:p w14:paraId="409BA925" w14:textId="77777777" w:rsidR="005E5D92" w:rsidRDefault="00BE6A00" w:rsidP="00217A6F">
      <w:pPr>
        <w:pStyle w:val="Teksttreci70"/>
        <w:numPr>
          <w:ilvl w:val="0"/>
          <w:numId w:val="14"/>
        </w:numPr>
        <w:shd w:val="clear" w:color="auto" w:fill="auto"/>
        <w:tabs>
          <w:tab w:val="left" w:pos="655"/>
        </w:tabs>
        <w:spacing w:before="0" w:after="0"/>
        <w:ind w:left="320"/>
        <w:rPr>
          <w:b w:val="0"/>
          <w:bCs w:val="0"/>
        </w:rPr>
      </w:pPr>
      <w:r>
        <w:rPr>
          <w:b w:val="0"/>
          <w:bCs w:val="0"/>
        </w:rPr>
        <w:t>zachowanie kompleksu leśnego Puszczy Rominckiej, bogactwa szaty roślinnej obejmującej liczną grupę chronionych i rzadkich gatunków roślin i zbiorowisk roślinnych;</w:t>
      </w:r>
    </w:p>
    <w:p w14:paraId="2EB4D0CD" w14:textId="77777777" w:rsidR="005E5D92" w:rsidRDefault="00BE6A00" w:rsidP="00217A6F">
      <w:pPr>
        <w:pStyle w:val="Teksttreci70"/>
        <w:numPr>
          <w:ilvl w:val="0"/>
          <w:numId w:val="14"/>
        </w:numPr>
        <w:shd w:val="clear" w:color="auto" w:fill="auto"/>
        <w:tabs>
          <w:tab w:val="left" w:pos="679"/>
        </w:tabs>
        <w:spacing w:before="0" w:after="0"/>
        <w:ind w:left="320"/>
        <w:rPr>
          <w:b w:val="0"/>
          <w:bCs w:val="0"/>
        </w:rPr>
      </w:pPr>
      <w:r>
        <w:rPr>
          <w:b w:val="0"/>
          <w:bCs w:val="0"/>
        </w:rPr>
        <w:t>zachowanie bogactwa przyrodniczego terenów przyleśnych, w szczególności obszarów podmokłych oraz ekstensywnych łąk;</w:t>
      </w:r>
    </w:p>
    <w:p w14:paraId="69BB1293" w14:textId="77777777" w:rsidR="005E5D92" w:rsidRDefault="00BE6A00" w:rsidP="00217A6F">
      <w:pPr>
        <w:pStyle w:val="Teksttreci70"/>
        <w:numPr>
          <w:ilvl w:val="0"/>
          <w:numId w:val="13"/>
        </w:numPr>
        <w:shd w:val="clear" w:color="auto" w:fill="auto"/>
        <w:tabs>
          <w:tab w:val="left" w:pos="340"/>
        </w:tabs>
        <w:spacing w:before="0" w:after="0"/>
        <w:rPr>
          <w:b w:val="0"/>
          <w:bCs w:val="0"/>
        </w:rPr>
      </w:pPr>
      <w:r>
        <w:rPr>
          <w:b w:val="0"/>
          <w:bCs w:val="0"/>
        </w:rPr>
        <w:t>wartości historycznych i kulturowych:</w:t>
      </w:r>
    </w:p>
    <w:p w14:paraId="48C483E4" w14:textId="77777777" w:rsidR="005E5D92" w:rsidRDefault="00BE6A00" w:rsidP="00217A6F">
      <w:pPr>
        <w:pStyle w:val="Teksttreci70"/>
        <w:numPr>
          <w:ilvl w:val="0"/>
          <w:numId w:val="15"/>
        </w:numPr>
        <w:shd w:val="clear" w:color="auto" w:fill="auto"/>
        <w:tabs>
          <w:tab w:val="left" w:pos="670"/>
        </w:tabs>
        <w:spacing w:before="0" w:after="0"/>
        <w:ind w:firstLine="320"/>
        <w:rPr>
          <w:b w:val="0"/>
          <w:bCs w:val="0"/>
        </w:rPr>
      </w:pPr>
      <w:r>
        <w:rPr>
          <w:b w:val="0"/>
          <w:bCs w:val="0"/>
        </w:rPr>
        <w:t>zachowanie swoistego charakteru zabudowy wiejskiej;</w:t>
      </w:r>
    </w:p>
    <w:p w14:paraId="3604B0A6" w14:textId="77777777" w:rsidR="005E5D92" w:rsidRDefault="00BE6A00" w:rsidP="00217A6F">
      <w:pPr>
        <w:pStyle w:val="Teksttreci70"/>
        <w:numPr>
          <w:ilvl w:val="0"/>
          <w:numId w:val="15"/>
        </w:numPr>
        <w:shd w:val="clear" w:color="auto" w:fill="auto"/>
        <w:tabs>
          <w:tab w:val="left" w:pos="679"/>
        </w:tabs>
        <w:spacing w:before="0" w:after="0"/>
        <w:ind w:firstLine="320"/>
        <w:rPr>
          <w:b w:val="0"/>
          <w:bCs w:val="0"/>
        </w:rPr>
      </w:pPr>
      <w:r>
        <w:rPr>
          <w:b w:val="0"/>
          <w:bCs w:val="0"/>
        </w:rPr>
        <w:t>zachowanie tradycyjnej funkcji wsi oraz rozwój rękodzielnictwa ludowego;</w:t>
      </w:r>
    </w:p>
    <w:p w14:paraId="6CF99C94" w14:textId="77777777" w:rsidR="005E5D92" w:rsidRDefault="00BE6A00" w:rsidP="00217A6F">
      <w:pPr>
        <w:pStyle w:val="Teksttreci70"/>
        <w:numPr>
          <w:ilvl w:val="0"/>
          <w:numId w:val="13"/>
        </w:numPr>
        <w:shd w:val="clear" w:color="auto" w:fill="auto"/>
        <w:tabs>
          <w:tab w:val="left" w:pos="340"/>
        </w:tabs>
        <w:spacing w:before="0" w:after="0"/>
        <w:rPr>
          <w:b w:val="0"/>
          <w:bCs w:val="0"/>
        </w:rPr>
      </w:pPr>
      <w:r>
        <w:rPr>
          <w:b w:val="0"/>
          <w:bCs w:val="0"/>
        </w:rPr>
        <w:lastRenderedPageBreak/>
        <w:t>walorów krajobrazowych:</w:t>
      </w:r>
    </w:p>
    <w:p w14:paraId="3EF8D686" w14:textId="77777777" w:rsidR="005E5D92" w:rsidRDefault="00BE6A00" w:rsidP="00217A6F">
      <w:pPr>
        <w:pStyle w:val="Teksttreci70"/>
        <w:numPr>
          <w:ilvl w:val="0"/>
          <w:numId w:val="16"/>
        </w:numPr>
        <w:shd w:val="clear" w:color="auto" w:fill="auto"/>
        <w:tabs>
          <w:tab w:val="left" w:pos="655"/>
        </w:tabs>
        <w:spacing w:before="0" w:after="0"/>
        <w:ind w:firstLine="320"/>
        <w:rPr>
          <w:b w:val="0"/>
          <w:bCs w:val="0"/>
        </w:rPr>
      </w:pPr>
      <w:r>
        <w:rPr>
          <w:b w:val="0"/>
          <w:bCs w:val="0"/>
        </w:rPr>
        <w:t>zachowanie w niewielkim stopniu przekształconego krajobrazu rolniczego,</w:t>
      </w:r>
    </w:p>
    <w:p w14:paraId="6B4A96CA" w14:textId="77777777" w:rsidR="005E5D92" w:rsidRDefault="00BE6A00" w:rsidP="00217A6F">
      <w:pPr>
        <w:pStyle w:val="Teksttreci70"/>
        <w:numPr>
          <w:ilvl w:val="0"/>
          <w:numId w:val="16"/>
        </w:numPr>
        <w:shd w:val="clear" w:color="auto" w:fill="auto"/>
        <w:tabs>
          <w:tab w:val="left" w:pos="655"/>
        </w:tabs>
        <w:spacing w:before="0" w:after="0"/>
        <w:ind w:firstLine="320"/>
        <w:rPr>
          <w:b w:val="0"/>
          <w:bCs w:val="0"/>
        </w:rPr>
      </w:pPr>
      <w:r>
        <w:rPr>
          <w:noProof/>
        </w:rPr>
        <w:drawing>
          <wp:anchor distT="0" distB="0" distL="114300" distR="114300" simplePos="0" relativeHeight="251618304" behindDoc="0" locked="0" layoutInCell="0" allowOverlap="1" wp14:anchorId="27F56C7D" wp14:editId="737C85B9">
            <wp:simplePos x="0" y="0"/>
            <wp:positionH relativeFrom="column">
              <wp:posOffset>91440</wp:posOffset>
            </wp:positionH>
            <wp:positionV relativeFrom="paragraph">
              <wp:posOffset>332105</wp:posOffset>
            </wp:positionV>
            <wp:extent cx="2660650" cy="1780540"/>
            <wp:effectExtent l="0" t="0" r="0" b="0"/>
            <wp:wrapTight wrapText="bothSides">
              <wp:wrapPolygon edited="0">
                <wp:start x="-19" y="0"/>
                <wp:lineTo x="-19" y="21236"/>
                <wp:lineTo x="21479" y="21236"/>
                <wp:lineTo x="21479" y="0"/>
                <wp:lineTo x="-19" y="0"/>
              </wp:wrapPolygon>
            </wp:wrapTight>
            <wp:docPr id="160"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Obraz 182"/>
                    <pic:cNvPicPr>
                      <a:picLocks noChangeAspect="1" noChangeArrowheads="1"/>
                    </pic:cNvPicPr>
                  </pic:nvPicPr>
                  <pic:blipFill>
                    <a:blip r:embed="rId71"/>
                    <a:stretch>
                      <a:fillRect/>
                    </a:stretch>
                  </pic:blipFill>
                  <pic:spPr bwMode="auto">
                    <a:xfrm>
                      <a:off x="0" y="0"/>
                      <a:ext cx="2660650" cy="1780540"/>
                    </a:xfrm>
                    <a:prstGeom prst="rect">
                      <a:avLst/>
                    </a:prstGeom>
                  </pic:spPr>
                </pic:pic>
              </a:graphicData>
            </a:graphic>
          </wp:anchor>
        </w:drawing>
      </w:r>
      <w:r>
        <w:rPr>
          <w:b w:val="0"/>
          <w:bCs w:val="0"/>
        </w:rPr>
        <w:t>zapobieganie wznoszeniu budowli niezharmonizowanych z otoczeniem.</w:t>
      </w:r>
    </w:p>
    <w:p w14:paraId="2787A17F" w14:textId="29800B35" w:rsidR="005E5D92" w:rsidRDefault="00217A6F">
      <w:pPr>
        <w:pStyle w:val="Teksttreci70"/>
        <w:shd w:val="clear" w:color="auto" w:fill="auto"/>
        <w:spacing w:before="0" w:after="0"/>
        <w:ind w:firstLine="320"/>
        <w:rPr>
          <w:b w:val="0"/>
          <w:bCs w:val="0"/>
        </w:rPr>
      </w:pPr>
      <w:r>
        <w:rPr>
          <w:noProof/>
        </w:rPr>
        <mc:AlternateContent>
          <mc:Choice Requires="wps">
            <w:drawing>
              <wp:anchor distT="72390" distB="72390" distL="140335" distR="140335" simplePos="0" relativeHeight="251697152" behindDoc="0" locked="0" layoutInCell="0" allowOverlap="1" wp14:anchorId="3F39492E" wp14:editId="23D7D12A">
                <wp:simplePos x="0" y="0"/>
                <wp:positionH relativeFrom="column">
                  <wp:posOffset>-2858770</wp:posOffset>
                </wp:positionH>
                <wp:positionV relativeFrom="paragraph">
                  <wp:posOffset>1735455</wp:posOffset>
                </wp:positionV>
                <wp:extent cx="2794000" cy="427990"/>
                <wp:effectExtent l="0" t="0" r="0" b="0"/>
                <wp:wrapSquare wrapText="bothSides"/>
                <wp:docPr id="665549182" name="Prostokąt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94000" cy="427990"/>
                        </a:xfrm>
                        <a:prstGeom prst="rect">
                          <a:avLst/>
                        </a:prstGeom>
                        <a:solidFill>
                          <a:srgbClr val="FFFFFF"/>
                        </a:solidFill>
                        <a:ln w="9525">
                          <a:noFill/>
                        </a:ln>
                      </wps:spPr>
                      <wps:style>
                        <a:lnRef idx="0">
                          <a:scrgbClr r="0" g="0" b="0"/>
                        </a:lnRef>
                        <a:fillRef idx="0">
                          <a:scrgbClr r="0" g="0" b="0"/>
                        </a:fillRef>
                        <a:effectRef idx="0">
                          <a:scrgbClr r="0" g="0" b="0"/>
                        </a:effectRef>
                        <a:fontRef idx="minor"/>
                      </wps:style>
                      <wps:txbx>
                        <w:txbxContent>
                          <w:p w14:paraId="4AD637B5" w14:textId="77777777" w:rsidR="005E5D92" w:rsidRDefault="00BE6A00">
                            <w:pPr>
                              <w:pStyle w:val="Tekstpodstawowy2"/>
                              <w:jc w:val="center"/>
                              <w:rPr>
                                <w:bCs w:val="0"/>
                                <w:iCs w:val="0"/>
                                <w:szCs w:val="20"/>
                              </w:rPr>
                            </w:pPr>
                            <w:r>
                              <w:rPr>
                                <w:bCs w:val="0"/>
                                <w:iCs w:val="0"/>
                                <w:szCs w:val="20"/>
                              </w:rPr>
                              <w:t xml:space="preserve">Ryc. 49. Ptasia-Remiza </w:t>
                            </w:r>
                          </w:p>
                          <w:p w14:paraId="1723FA37" w14:textId="77777777" w:rsidR="005E5D92" w:rsidRDefault="00BE6A00">
                            <w:pPr>
                              <w:pStyle w:val="Tekstpodstawowy2"/>
                              <w:jc w:val="center"/>
                            </w:pPr>
                            <w:r>
                              <w:rPr>
                                <w:szCs w:val="20"/>
                              </w:rPr>
                              <w:t>(</w:t>
                            </w:r>
                            <w:r>
                              <w:rPr>
                                <w:color w:val="000000"/>
                              </w:rPr>
                              <w:t>Fot. A. Naruszewicz)</w:t>
                            </w:r>
                          </w:p>
                        </w:txbxContent>
                      </wps:txbx>
                      <wps:bodyPr upright="1">
                        <a:noAutofit/>
                      </wps:bodyPr>
                    </wps:wsp>
                  </a:graphicData>
                </a:graphic>
                <wp14:sizeRelH relativeFrom="page">
                  <wp14:pctWidth>0</wp14:pctWidth>
                </wp14:sizeRelH>
                <wp14:sizeRelV relativeFrom="page">
                  <wp14:pctHeight>0</wp14:pctHeight>
                </wp14:sizeRelV>
              </wp:anchor>
            </w:drawing>
          </mc:Choice>
          <mc:Fallback>
            <w:pict>
              <v:rect w14:anchorId="3F39492E" id="Prostokąt 14" o:spid="_x0000_s1074" style="position:absolute;left:0;text-align:left;margin-left:-225.1pt;margin-top:136.65pt;width:220pt;height:33.7pt;z-index:251697152;visibility:visible;mso-wrap-style:square;mso-width-percent:0;mso-height-percent:0;mso-wrap-distance-left:11.05pt;mso-wrap-distance-top:5.7pt;mso-wrap-distance-right:11.05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" o:allowincell="f" stroked="f">
                <v:textbox>
                  <w:txbxContent>
                    <w:p w14:paraId="4AD637B5" w14:textId="77777777" w:rsidR="005E5D92" w:rsidRDefault="00BE6A00">
                      <w:pPr>
                        <w:pStyle w:val="Tekstpodstawowy2"/>
                        <w:jc w:val="center"/>
                        <w:rPr>
                          <w:bCs w:val="0"/>
                          <w:iCs w:val="0"/>
                          <w:szCs w:val="20"/>
                        </w:rPr>
                      </w:pPr>
                      <w:r>
                        <w:rPr>
                          <w:bCs w:val="0"/>
                          <w:iCs w:val="0"/>
                          <w:szCs w:val="20"/>
                        </w:rPr>
                        <w:t xml:space="preserve">Ryc. 49. Ptasia-Remiza </w:t>
                      </w:r>
                    </w:p>
                    <w:p w14:paraId="1723FA37" w14:textId="77777777" w:rsidR="005E5D92" w:rsidRDefault="00BE6A00">
                      <w:pPr>
                        <w:pStyle w:val="Tekstpodstawowy2"/>
                        <w:jc w:val="center"/>
                      </w:pPr>
                      <w:r>
                        <w:rPr>
                          <w:szCs w:val="20"/>
                        </w:rPr>
                        <w:t>(</w:t>
                      </w:r>
                      <w:r>
                        <w:rPr>
                          <w:color w:val="000000"/>
                        </w:rPr>
                        <w:t>Fot. A. Naruszewicz)</w:t>
                      </w:r>
                    </w:p>
                  </w:txbxContent>
                </v:textbox>
                <w10:wrap type="square"/>
              </v:rect>
            </w:pict>
          </mc:Fallback>
        </mc:AlternateContent>
      </w:r>
      <w:r w:rsidR="00F14976">
        <w:rPr>
          <w:b w:val="0"/>
          <w:bCs w:val="0"/>
        </w:rPr>
        <w:t xml:space="preserve">Park realizuje szereg projektów z zakresu czynnej ochrony przyrody. W ostatnim czasie na terenie lub w okolicach </w:t>
      </w:r>
      <w:proofErr w:type="spellStart"/>
      <w:r w:rsidR="00F14976">
        <w:rPr>
          <w:b w:val="0"/>
          <w:bCs w:val="0"/>
        </w:rPr>
        <w:t>Żytkiejm</w:t>
      </w:r>
      <w:proofErr w:type="spellEnd"/>
      <w:r w:rsidR="00F14976">
        <w:rPr>
          <w:b w:val="0"/>
          <w:bCs w:val="0"/>
        </w:rPr>
        <w:t xml:space="preserve"> m.in. odtwarzane były zbiorniki wodne dla płazów, budowane pod drogami przepusty dla płazów, remontowane piwnice na potrzeby zimowania nietoperzy, powstał też system zastawek na dawnych rowach melioracyjnych odwadniających cenne zbiorowiska leśne na obszarze sąsiadującego z miejscowością rezerwatu przyrody „Struga </w:t>
      </w:r>
      <w:proofErr w:type="spellStart"/>
      <w:r w:rsidR="00F14976">
        <w:rPr>
          <w:b w:val="0"/>
          <w:bCs w:val="0"/>
        </w:rPr>
        <w:t>Żytkiejmska</w:t>
      </w:r>
      <w:proofErr w:type="spellEnd"/>
      <w:r w:rsidR="00F14976">
        <w:rPr>
          <w:b w:val="0"/>
          <w:bCs w:val="0"/>
        </w:rPr>
        <w:t>”.</w:t>
      </w:r>
    </w:p>
    <w:p w14:paraId="194B3E03" w14:textId="77777777" w:rsidR="005E5D92" w:rsidRDefault="00BE6A00">
      <w:pPr>
        <w:pStyle w:val="Teksttreci70"/>
        <w:shd w:val="clear" w:color="auto" w:fill="auto"/>
        <w:spacing w:before="0" w:after="0"/>
        <w:rPr>
          <w:b w:val="0"/>
          <w:bCs w:val="0"/>
        </w:rPr>
      </w:pPr>
      <w:r>
        <w:rPr>
          <w:b w:val="0"/>
          <w:bCs w:val="0"/>
        </w:rPr>
        <w:t>Park prowadzi także na szeroką skalę działalność edukacyjną, która skierowana jest do dzieci, młodzieży i dorosłych z Polski i zagranicy. Działania edukacyjne Parku podejmowane na rzecz lokalnego środowiska zostały omówione w rozdziale 3.6.</w:t>
      </w:r>
    </w:p>
    <w:p w14:paraId="7696A764" w14:textId="77777777" w:rsidR="005E5D92" w:rsidRDefault="00BE6A00">
      <w:pPr>
        <w:pStyle w:val="Teksttreci70"/>
        <w:shd w:val="clear" w:color="auto" w:fill="auto"/>
        <w:spacing w:before="0" w:after="0"/>
        <w:rPr>
          <w:b w:val="0"/>
          <w:bCs w:val="0"/>
        </w:rPr>
      </w:pPr>
      <w:r>
        <w:rPr>
          <w:b w:val="0"/>
          <w:bCs w:val="0"/>
        </w:rPr>
        <w:t>Ważnymi zadaniem Parku jest także promocja turystyki i rozwijanie form turystyki przyjaznych środowisku - działanie te zostały przedstawione w rozdziale 3.9.4.</w:t>
      </w:r>
    </w:p>
    <w:p w14:paraId="0CA0B146" w14:textId="77777777" w:rsidR="005E5D92" w:rsidRDefault="005E5D92">
      <w:pPr>
        <w:pStyle w:val="Nagwek20"/>
        <w:keepNext/>
        <w:keepLines/>
        <w:shd w:val="clear" w:color="auto" w:fill="auto"/>
        <w:spacing w:before="0" w:line="379" w:lineRule="exact"/>
        <w:jc w:val="both"/>
        <w:rPr>
          <w:bCs w:val="0"/>
        </w:rPr>
      </w:pPr>
    </w:p>
    <w:p w14:paraId="0BBD8D58" w14:textId="77777777" w:rsidR="005E5D92" w:rsidRDefault="00BE6A00">
      <w:pPr>
        <w:pStyle w:val="Nagwek20"/>
        <w:shd w:val="clear" w:color="auto" w:fill="auto"/>
        <w:spacing w:before="0" w:line="379" w:lineRule="exact"/>
        <w:jc w:val="both"/>
        <w:rPr>
          <w:bCs w:val="0"/>
        </w:rPr>
      </w:pPr>
      <w:bookmarkStart w:id="37" w:name="bookmark55"/>
      <w:r>
        <w:rPr>
          <w:bCs w:val="0"/>
        </w:rPr>
        <w:t>Rezerwaty przyrody</w:t>
      </w:r>
      <w:bookmarkEnd w:id="37"/>
    </w:p>
    <w:p w14:paraId="01E42451" w14:textId="77777777" w:rsidR="005E5D92" w:rsidRDefault="00BE6A00">
      <w:pPr>
        <w:pStyle w:val="Tekstpodstawowy"/>
        <w:rPr>
          <w:b/>
        </w:rPr>
      </w:pPr>
      <w:r>
        <w:rPr>
          <w:bCs/>
        </w:rPr>
        <w:t>Na terenie Parku Krajobrazowego Puszczy Rominckiej i jego otulinie utworzonych jest 8 rezerwatów przyrody, z czego 6 położonych jest na terenie Gminy Dubeninki („Boczki”, „Czarnówko”, „Czerwona Struga”, „Dziki Kąt”, „</w:t>
      </w:r>
      <w:proofErr w:type="spellStart"/>
      <w:r>
        <w:rPr>
          <w:bCs/>
        </w:rPr>
        <w:t>Mechacz</w:t>
      </w:r>
      <w:proofErr w:type="spellEnd"/>
      <w:r>
        <w:rPr>
          <w:bCs/>
        </w:rPr>
        <w:t xml:space="preserve"> Wielki”, „Struga </w:t>
      </w:r>
      <w:proofErr w:type="spellStart"/>
      <w:r>
        <w:rPr>
          <w:bCs/>
        </w:rPr>
        <w:t>Żytkiejmska</w:t>
      </w:r>
      <w:proofErr w:type="spellEnd"/>
      <w:r>
        <w:rPr>
          <w:bCs/>
        </w:rPr>
        <w:t xml:space="preserve">”, „Czarcia Kępa”, „Uroczysko </w:t>
      </w:r>
      <w:proofErr w:type="spellStart"/>
      <w:r>
        <w:rPr>
          <w:bCs/>
        </w:rPr>
        <w:t>Kramnik</w:t>
      </w:r>
      <w:proofErr w:type="spellEnd"/>
      <w:r>
        <w:rPr>
          <w:bCs/>
        </w:rPr>
        <w:t xml:space="preserve">”, </w:t>
      </w:r>
      <w:r>
        <w:t>„Czarcia Kępa”).</w:t>
      </w:r>
    </w:p>
    <w:p w14:paraId="2851E582" w14:textId="3187BA06" w:rsidR="005E5D92" w:rsidRDefault="00217A6F">
      <w:pPr>
        <w:pStyle w:val="Teksttreci70"/>
        <w:shd w:val="clear" w:color="auto" w:fill="auto"/>
        <w:spacing w:before="0" w:after="200"/>
        <w:rPr>
          <w:b w:val="0"/>
          <w:bCs w:val="0"/>
        </w:rPr>
      </w:pPr>
      <w:r>
        <w:rPr>
          <w:noProof/>
        </w:rPr>
        <mc:AlternateContent>
          <mc:Choice Requires="wps">
            <w:drawing>
              <wp:anchor distT="0" distB="212090" distL="106680" distR="63500" simplePos="0" relativeHeight="251701248" behindDoc="0" locked="0" layoutInCell="0" allowOverlap="1" wp14:anchorId="78029F6A" wp14:editId="06060F5B">
                <wp:simplePos x="0" y="0"/>
                <wp:positionH relativeFrom="margin">
                  <wp:posOffset>2576830</wp:posOffset>
                </wp:positionH>
                <wp:positionV relativeFrom="paragraph">
                  <wp:posOffset>635</wp:posOffset>
                </wp:positionV>
                <wp:extent cx="2749550" cy="2355850"/>
                <wp:effectExtent l="0" t="0" r="0" b="0"/>
                <wp:wrapSquare wrapText="largest"/>
                <wp:docPr id="1973411858" name="Prostokąt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9550" cy="2355850"/>
                        </a:xfrm>
                        <a:prstGeom prst="rect">
                          <a:avLst/>
                        </a:prstGeom>
                        <a:noFill/>
                        <a:ln w="0">
                          <a:noFill/>
                        </a:ln>
                      </wps:spPr>
                      <wps:style>
                        <a:lnRef idx="0">
                          <a:scrgbClr r="0" g="0" b="0"/>
                        </a:lnRef>
                        <a:fillRef idx="0">
                          <a:scrgbClr r="0" g="0" b="0"/>
                        </a:fillRef>
                        <a:effectRef idx="0">
                          <a:scrgbClr r="0" g="0" b="0"/>
                        </a:effectRef>
                        <a:fontRef idx="minor"/>
                      </wps:style>
                      <wps:txbx>
                        <w:txbxContent>
                          <w:p w14:paraId="50ACD604" w14:textId="77777777" w:rsidR="005E5D92" w:rsidRDefault="00BE6A00">
                            <w:pPr>
                              <w:pStyle w:val="Zawartoramki"/>
                              <w:jc w:val="center"/>
                              <w:rPr>
                                <w:sz w:val="2"/>
                                <w:szCs w:val="2"/>
                              </w:rPr>
                            </w:pPr>
                            <w:r>
                              <w:rPr>
                                <w:noProof/>
                              </w:rPr>
                              <w:drawing>
                                <wp:inline distT="0" distB="0" distL="0" distR="0" wp14:anchorId="51CBE0DC" wp14:editId="157E4911">
                                  <wp:extent cx="2743200" cy="2057400"/>
                                  <wp:effectExtent l="0" t="0" r="0" b="0"/>
                                  <wp:docPr id="16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Obraz 5"/>
                                          <pic:cNvPicPr>
                                            <a:picLocks noChangeAspect="1" noChangeArrowheads="1"/>
                                          </pic:cNvPicPr>
                                        </pic:nvPicPr>
                                        <pic:blipFill>
                                          <a:blip r:embed="rId72"/>
                                          <a:stretch>
                                            <a:fillRect/>
                                          </a:stretch>
                                        </pic:blipFill>
                                        <pic:spPr bwMode="auto">
                                          <a:xfrm>
                                            <a:off x="0" y="0"/>
                                            <a:ext cx="2743200" cy="2057400"/>
                                          </a:xfrm>
                                          <a:prstGeom prst="rect">
                                            <a:avLst/>
                                          </a:prstGeom>
                                        </pic:spPr>
                                      </pic:pic>
                                    </a:graphicData>
                                  </a:graphic>
                                </wp:inline>
                              </w:drawing>
                            </w:r>
                          </w:p>
                          <w:p w14:paraId="119B41C8" w14:textId="77777777" w:rsidR="005E5D92" w:rsidRDefault="00BE6A00">
                            <w:pPr>
                              <w:pStyle w:val="Podpisobrazu3"/>
                              <w:shd w:val="clear" w:color="auto" w:fill="auto"/>
                              <w:spacing w:line="235" w:lineRule="exact"/>
                              <w:jc w:val="left"/>
                            </w:pPr>
                            <w:r>
                              <w:rPr>
                                <w:b/>
                              </w:rPr>
                              <w:t xml:space="preserve">Ryc. 50. Rezerwat przyrody „Struga </w:t>
                            </w:r>
                            <w:proofErr w:type="spellStart"/>
                            <w:r>
                              <w:rPr>
                                <w:b/>
                              </w:rPr>
                              <w:t>Żytkiejmska</w:t>
                            </w:r>
                            <w:proofErr w:type="spellEnd"/>
                            <w:r>
                              <w:rPr>
                                <w:b/>
                              </w:rPr>
                              <w:t>” ( Fot. A. Naruszewicz)</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78029F6A" id="Prostokąt 13" o:spid="_x0000_s1075" style="position:absolute;left:0;text-align:left;margin-left:202.9pt;margin-top:.05pt;width:216.5pt;height:185.5pt;z-index:251701248;visibility:visible;mso-wrap-style:square;mso-width-percent:0;mso-height-percent:0;mso-wrap-distance-left:8.4pt;mso-wrap-distance-top:0;mso-wrap-distance-right:5pt;mso-wrap-distance-bottom:16.7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" o:allowincell="f" filled="f" stroked="f" strokeweight="0">
                <v:textbox style="mso-fit-shape-to-text:t" inset="0,0,0,0">
                  <w:txbxContent>
                    <w:p w14:paraId="50ACD604" w14:textId="77777777" w:rsidR="005E5D92" w:rsidRDefault="00BE6A00">
                      <w:pPr>
                        <w:pStyle w:val="Zawartoramki"/>
                        <w:jc w:val="center"/>
                        <w:rPr>
                          <w:sz w:val="2"/>
                          <w:szCs w:val="2"/>
                        </w:rPr>
                      </w:pPr>
                      <w:r>
                        <w:rPr>
                          <w:noProof/>
                        </w:rPr>
                        <w:drawing>
                          <wp:inline distT="0" distB="0" distL="0" distR="0" wp14:anchorId="51CBE0DC" wp14:editId="157E4911">
                            <wp:extent cx="2743200" cy="2057400"/>
                            <wp:effectExtent l="0" t="0" r="0" b="0"/>
                            <wp:docPr id="16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Obraz 5"/>
                                    <pic:cNvPicPr>
                                      <a:picLocks noChangeAspect="1" noChangeArrowheads="1"/>
                                    </pic:cNvPicPr>
                                  </pic:nvPicPr>
                                  <pic:blipFill>
                                    <a:blip r:embed="rId73"/>
                                    <a:stretch>
                                      <a:fillRect/>
                                    </a:stretch>
                                  </pic:blipFill>
                                  <pic:spPr bwMode="auto">
                                    <a:xfrm>
                                      <a:off x="0" y="0"/>
                                      <a:ext cx="2743200" cy="2057400"/>
                                    </a:xfrm>
                                    <a:prstGeom prst="rect">
                                      <a:avLst/>
                                    </a:prstGeom>
                                  </pic:spPr>
                                </pic:pic>
                              </a:graphicData>
                            </a:graphic>
                          </wp:inline>
                        </w:drawing>
                      </w:r>
                    </w:p>
                    <w:p w14:paraId="119B41C8" w14:textId="77777777" w:rsidR="005E5D92" w:rsidRDefault="00BE6A00">
                      <w:pPr>
                        <w:pStyle w:val="Podpisobrazu3"/>
                        <w:shd w:val="clear" w:color="auto" w:fill="auto"/>
                        <w:spacing w:line="235" w:lineRule="exact"/>
                        <w:jc w:val="left"/>
                      </w:pPr>
                      <w:r>
                        <w:rPr>
                          <w:b/>
                        </w:rPr>
                        <w:t xml:space="preserve">Ryc. 50. Rezerwat przyrody „Struga </w:t>
                      </w:r>
                      <w:proofErr w:type="spellStart"/>
                      <w:r>
                        <w:rPr>
                          <w:b/>
                        </w:rPr>
                        <w:t>Żytkiejmska</w:t>
                      </w:r>
                      <w:proofErr w:type="spellEnd"/>
                      <w:r>
                        <w:rPr>
                          <w:b/>
                        </w:rPr>
                        <w:t>” ( Fot. A. Naruszewicz)</w:t>
                      </w:r>
                    </w:p>
                  </w:txbxContent>
                </v:textbox>
                <w10:wrap type="square" side="largest" anchorx="margin"/>
              </v:rect>
            </w:pict>
          </mc:Fallback>
        </mc:AlternateContent>
      </w:r>
      <w:r w:rsidR="00F14976">
        <w:rPr>
          <w:b w:val="0"/>
          <w:bCs w:val="0"/>
        </w:rPr>
        <w:t xml:space="preserve">Najbliżej </w:t>
      </w:r>
      <w:proofErr w:type="spellStart"/>
      <w:r w:rsidR="00F14976">
        <w:rPr>
          <w:b w:val="0"/>
          <w:bCs w:val="0"/>
        </w:rPr>
        <w:t>Żytkiejm</w:t>
      </w:r>
      <w:proofErr w:type="spellEnd"/>
      <w:r w:rsidR="00F14976">
        <w:rPr>
          <w:b w:val="0"/>
          <w:bCs w:val="0"/>
        </w:rPr>
        <w:t xml:space="preserve">, w odległości 2 km od wsi, znajduje się rezerwat „Struga </w:t>
      </w:r>
      <w:proofErr w:type="spellStart"/>
      <w:r w:rsidR="00F14976">
        <w:rPr>
          <w:b w:val="0"/>
          <w:bCs w:val="0"/>
        </w:rPr>
        <w:t>Żytkiejmska</w:t>
      </w:r>
      <w:proofErr w:type="spellEnd"/>
      <w:r w:rsidR="00F14976">
        <w:rPr>
          <w:b w:val="0"/>
          <w:bCs w:val="0"/>
        </w:rPr>
        <w:t>” obejmujący dolinę rzeczną i obszary leśne o pow. 467 ha. Rezerwat ten stanowi ważną ostoję zwierząt, m.in. żyje tu wilk, łoś, wydra, żuraw, orlik krzykliwy. Rezerwat ten, podobnie jak pozostałe rezerwatu w puszczy, jest objęty ochroną czynną, nie jest udostępniony dla turystów.</w:t>
      </w:r>
    </w:p>
    <w:p w14:paraId="68DE7AE7" w14:textId="77777777" w:rsidR="005E5D92" w:rsidRDefault="00BE6A00">
      <w:pPr>
        <w:pStyle w:val="Teksttreci70"/>
        <w:shd w:val="clear" w:color="auto" w:fill="auto"/>
        <w:spacing w:before="0" w:after="0"/>
        <w:rPr>
          <w:b w:val="0"/>
          <w:bCs w:val="0"/>
        </w:rPr>
      </w:pPr>
      <w:r>
        <w:rPr>
          <w:b w:val="0"/>
          <w:bCs w:val="0"/>
        </w:rPr>
        <w:t xml:space="preserve">W promieniu 5 km od </w:t>
      </w:r>
      <w:proofErr w:type="spellStart"/>
      <w:r>
        <w:rPr>
          <w:b w:val="0"/>
          <w:bCs w:val="0"/>
        </w:rPr>
        <w:t>Żytkiejm</w:t>
      </w:r>
      <w:proofErr w:type="spellEnd"/>
      <w:r>
        <w:rPr>
          <w:b w:val="0"/>
          <w:bCs w:val="0"/>
        </w:rPr>
        <w:t xml:space="preserve"> położony </w:t>
      </w:r>
      <w:r>
        <w:rPr>
          <w:b w:val="0"/>
          <w:bCs w:val="0"/>
        </w:rPr>
        <w:lastRenderedPageBreak/>
        <w:t xml:space="preserve">jest także rezerwat leśny „Dziki Kąt” o pow. 35 ha, obejmujący starodrzew świerkowo-sosnowy oraz rezerwat torfowiskowy „Uroczysko </w:t>
      </w:r>
      <w:proofErr w:type="spellStart"/>
      <w:r>
        <w:rPr>
          <w:b w:val="0"/>
          <w:bCs w:val="0"/>
        </w:rPr>
        <w:t>Kramnik</w:t>
      </w:r>
      <w:proofErr w:type="spellEnd"/>
      <w:r>
        <w:rPr>
          <w:b w:val="0"/>
          <w:bCs w:val="0"/>
        </w:rPr>
        <w:t>” o pow. 76 ha z jednym z nielicznych w Polsce stanowisk maliny moroszki.</w:t>
      </w:r>
    </w:p>
    <w:p w14:paraId="3A1DD61F" w14:textId="77777777" w:rsidR="005E5D92" w:rsidRDefault="00BE6A00">
      <w:pPr>
        <w:pStyle w:val="Nagwek20"/>
        <w:keepNext/>
        <w:keepLines/>
        <w:shd w:val="clear" w:color="auto" w:fill="auto"/>
        <w:spacing w:before="0" w:line="379" w:lineRule="exact"/>
        <w:jc w:val="both"/>
        <w:rPr>
          <w:bCs w:val="0"/>
        </w:rPr>
      </w:pPr>
      <w:bookmarkStart w:id="38" w:name="bookmark56"/>
      <w:r>
        <w:rPr>
          <w:bCs w:val="0"/>
        </w:rPr>
        <w:t>Pomniki przyrody</w:t>
      </w:r>
      <w:bookmarkEnd w:id="38"/>
    </w:p>
    <w:p w14:paraId="25AC33D0" w14:textId="77777777" w:rsidR="005E5D92" w:rsidRDefault="00BE6A00">
      <w:pPr>
        <w:pStyle w:val="Teksttreci70"/>
        <w:shd w:val="clear" w:color="auto" w:fill="auto"/>
        <w:spacing w:before="0" w:after="0"/>
        <w:rPr>
          <w:b w:val="0"/>
          <w:bCs w:val="0"/>
        </w:rPr>
      </w:pPr>
      <w:r>
        <w:rPr>
          <w:b w:val="0"/>
          <w:bCs w:val="0"/>
        </w:rPr>
        <w:t xml:space="preserve">Na terenie Gminy Dubeninki zewidencjonowano 14 pomników przyrody, w tym: 2 pojedyncze drzewa, 5 grup drzew, 3 aleje drzew i 4 głazy narzutowe. Dwa pomniki przyrody znajdują się na terenie </w:t>
      </w:r>
      <w:proofErr w:type="spellStart"/>
      <w:r>
        <w:rPr>
          <w:b w:val="0"/>
          <w:bCs w:val="0"/>
        </w:rPr>
        <w:t>Żytkiejm</w:t>
      </w:r>
      <w:proofErr w:type="spellEnd"/>
      <w:r>
        <w:rPr>
          <w:b w:val="0"/>
          <w:bCs w:val="0"/>
        </w:rPr>
        <w:t xml:space="preserve"> przy siedzibie dawnego nadleśnictwa. Jest to aleja 19 dębów szypułkowych (obwody drzew 200-260 cm) i grupa 3 buków zwyczajnych (</w:t>
      </w:r>
      <w:proofErr w:type="spellStart"/>
      <w:r>
        <w:rPr>
          <w:b w:val="0"/>
          <w:bCs w:val="0"/>
        </w:rPr>
        <w:t>obw</w:t>
      </w:r>
      <w:proofErr w:type="spellEnd"/>
      <w:r>
        <w:rPr>
          <w:b w:val="0"/>
          <w:bCs w:val="0"/>
        </w:rPr>
        <w:t xml:space="preserve">. 139-219 cm). W okolicach </w:t>
      </w:r>
      <w:proofErr w:type="spellStart"/>
      <w:r>
        <w:rPr>
          <w:b w:val="0"/>
          <w:bCs w:val="0"/>
        </w:rPr>
        <w:t>Żytkiejm</w:t>
      </w:r>
      <w:proofErr w:type="spellEnd"/>
      <w:r>
        <w:rPr>
          <w:b w:val="0"/>
          <w:bCs w:val="0"/>
        </w:rPr>
        <w:t xml:space="preserve"> do ciekawych pomników przyrody należy ponadto: sosna pospolita „Piękna Sosna” (</w:t>
      </w:r>
      <w:proofErr w:type="spellStart"/>
      <w:r>
        <w:rPr>
          <w:b w:val="0"/>
          <w:bCs w:val="0"/>
        </w:rPr>
        <w:t>obw</w:t>
      </w:r>
      <w:proofErr w:type="spellEnd"/>
      <w:r>
        <w:rPr>
          <w:b w:val="0"/>
          <w:bCs w:val="0"/>
        </w:rPr>
        <w:t>. 270 cm) oraz grupa 12 lip odroślowych (</w:t>
      </w:r>
      <w:proofErr w:type="spellStart"/>
      <w:r>
        <w:rPr>
          <w:b w:val="0"/>
          <w:bCs w:val="0"/>
        </w:rPr>
        <w:t>obw</w:t>
      </w:r>
      <w:proofErr w:type="spellEnd"/>
      <w:r>
        <w:rPr>
          <w:b w:val="0"/>
          <w:bCs w:val="0"/>
        </w:rPr>
        <w:t xml:space="preserve">. łączny 377 cm), które znajdują się na terenie Puszczy Rominckiej. Stan pomników przyrody w Żytkiejmach i okolicach jest dobry. </w:t>
      </w:r>
    </w:p>
    <w:p w14:paraId="5A4C7027" w14:textId="77777777" w:rsidR="005E5D92" w:rsidRDefault="005E5D92">
      <w:pPr>
        <w:pStyle w:val="Teksttreci70"/>
        <w:shd w:val="clear" w:color="auto" w:fill="auto"/>
        <w:spacing w:before="0" w:after="0"/>
        <w:rPr>
          <w:b w:val="0"/>
          <w:bCs w:val="0"/>
        </w:rPr>
      </w:pPr>
    </w:p>
    <w:p w14:paraId="41776DD9" w14:textId="77777777" w:rsidR="005E5D92" w:rsidRDefault="00BE6A00" w:rsidP="00217A6F">
      <w:pPr>
        <w:pStyle w:val="Nagwek20"/>
        <w:keepNext/>
        <w:keepLines/>
        <w:numPr>
          <w:ilvl w:val="0"/>
          <w:numId w:val="12"/>
        </w:numPr>
        <w:shd w:val="clear" w:color="auto" w:fill="auto"/>
        <w:tabs>
          <w:tab w:val="left" w:pos="615"/>
        </w:tabs>
        <w:spacing w:before="0" w:line="379" w:lineRule="exact"/>
        <w:jc w:val="both"/>
      </w:pPr>
      <w:bookmarkStart w:id="39" w:name="bookmark57"/>
      <w:r>
        <w:t>Budowa geologiczna i rzeźba terenu</w:t>
      </w:r>
      <w:bookmarkEnd w:id="39"/>
    </w:p>
    <w:p w14:paraId="1DBDE3F8" w14:textId="77777777" w:rsidR="005E5D92" w:rsidRDefault="00BE6A00">
      <w:pPr>
        <w:pStyle w:val="Teksttreci70"/>
        <w:shd w:val="clear" w:color="auto" w:fill="auto"/>
        <w:spacing w:before="0" w:after="0"/>
        <w:rPr>
          <w:b w:val="0"/>
          <w:bCs w:val="0"/>
        </w:rPr>
      </w:pPr>
      <w:r>
        <w:rPr>
          <w:b w:val="0"/>
          <w:bCs w:val="0"/>
        </w:rPr>
        <w:t xml:space="preserve">Obszar Puszczy Rominckiej leży na Platformie Wschodnioeuropejskiej w strefie granicznej między syneklizą </w:t>
      </w:r>
      <w:proofErr w:type="spellStart"/>
      <w:r>
        <w:rPr>
          <w:b w:val="0"/>
          <w:bCs w:val="0"/>
        </w:rPr>
        <w:t>perybałtycką</w:t>
      </w:r>
      <w:proofErr w:type="spellEnd"/>
      <w:r>
        <w:rPr>
          <w:b w:val="0"/>
          <w:bCs w:val="0"/>
        </w:rPr>
        <w:t xml:space="preserve"> (obniżenie w obrębie platformy) a wyniesieniem mazursko- suwalskim (wyniesienie w obrębie platformy). W Żytkiejmach (koło dawnego nadleśnictwa) oraz w lesie, 2 km na północ od </w:t>
      </w:r>
      <w:proofErr w:type="spellStart"/>
      <w:r>
        <w:rPr>
          <w:b w:val="0"/>
          <w:bCs w:val="0"/>
        </w:rPr>
        <w:t>Maciejowięt</w:t>
      </w:r>
      <w:proofErr w:type="spellEnd"/>
      <w:r>
        <w:rPr>
          <w:b w:val="0"/>
          <w:bCs w:val="0"/>
        </w:rPr>
        <w:t xml:space="preserve">, wykonano trzy otwory wiertnicze sięgające osadów kredy, czyli podłoża </w:t>
      </w:r>
      <w:proofErr w:type="spellStart"/>
      <w:r>
        <w:rPr>
          <w:b w:val="0"/>
          <w:bCs w:val="0"/>
        </w:rPr>
        <w:t>podczwartorzędowego</w:t>
      </w:r>
      <w:proofErr w:type="spellEnd"/>
      <w:r>
        <w:rPr>
          <w:b w:val="0"/>
          <w:bCs w:val="0"/>
        </w:rPr>
        <w:t xml:space="preserve">. Profile tych otworów dały podstawę do poznania budowy osadów czwartorzędowych. Osady czwartorzędu to przede wszystkim osady zlodowaceń plejstoceńskich, czyli gliny zwałowe, piaski i żwiry wodnolodowcowe, mułki i iły zastoiskowe oraz osady je rozdzielające - mułki, iły i piaski jeziorne oraz rzeczne </w:t>
      </w:r>
    </w:p>
    <w:p w14:paraId="18DF552C" w14:textId="77777777" w:rsidR="005E5D92" w:rsidRDefault="00BE6A00">
      <w:pPr>
        <w:pStyle w:val="Teksttreci70"/>
        <w:shd w:val="clear" w:color="auto" w:fill="auto"/>
        <w:spacing w:before="0" w:after="0"/>
        <w:rPr>
          <w:b w:val="0"/>
          <w:bCs w:val="0"/>
        </w:rPr>
      </w:pPr>
      <w:r>
        <w:rPr>
          <w:b w:val="0"/>
          <w:bCs w:val="0"/>
        </w:rPr>
        <w:t>powstałe w okresach ciepłych zwanych interglacjałami. W rejonie Puszczy Rominckiej naliczono 9 poziomów glin zwałowych powstałych w okresie zlodowaceń: najstarszych (Narwi), południowopolskich (Nidy, Sanu, Wilgi), środkowopolskich (Liwca, Odry, Warty) oraz zlodowacenia bałtyckiego (Wisły). Prócz glin zwałowych stwierdzono tu w wielu miejscach osady wodnolodowcowe i zastoiskowe należące do różnych zlodowaceń. Osady interglacjalne nie są nigdzie udokumentowane paleontologicznie, można więc jedynie na podstawie przesłanek geologicznych domniemywać ich wiek.</w:t>
      </w:r>
    </w:p>
    <w:p w14:paraId="4AD335AD" w14:textId="77777777" w:rsidR="005E5D92" w:rsidRDefault="00BE6A00">
      <w:pPr>
        <w:pStyle w:val="Teksttreci70"/>
        <w:shd w:val="clear" w:color="auto" w:fill="auto"/>
        <w:spacing w:before="0" w:after="0"/>
        <w:rPr>
          <w:b w:val="0"/>
          <w:bCs w:val="0"/>
        </w:rPr>
      </w:pPr>
      <w:r>
        <w:rPr>
          <w:b w:val="0"/>
          <w:bCs w:val="0"/>
        </w:rPr>
        <w:t xml:space="preserve">Olbrzymią role rzeźbotwórczą spełniały również wody roztopowe, powstające w trakcie topnienia lodowców. Były ich ogromne ilości, ponieważ lodowiec w pewnych okresach miał ponad trzy kilometry grubości. Wody żłobiły więc rynny polodowcowe, głębokie doliny oraz pradoliny będące śladem po gigantycznych rzekach polodowcowych. Ponadto wody tworzyły sandry, piaszczysto - mułkowe wzgórza zwane kemami oraz długie, wąskie wały ozów. Ciekawe ukształtowanie terenu występujące w okolicach </w:t>
      </w:r>
      <w:proofErr w:type="spellStart"/>
      <w:r>
        <w:rPr>
          <w:b w:val="0"/>
          <w:bCs w:val="0"/>
        </w:rPr>
        <w:lastRenderedPageBreak/>
        <w:t>Żytkiejm</w:t>
      </w:r>
      <w:proofErr w:type="spellEnd"/>
      <w:r>
        <w:rPr>
          <w:b w:val="0"/>
          <w:bCs w:val="0"/>
        </w:rPr>
        <w:t>, wyróżniające się krajobrazem pagórkowatym, powoduje iż obszar ten jest niezwykle cenny krajobrazowo. Obniżenia terenu w większości są wypełnione bagnami. W bagnach tych znajdują się torfy, które są jednym z nielicznych surowców odnawialnych w środowisku. Innymi występującymi tu surowcami mineralnymi są surowce związane bezpośrednio z akumulacyjną działalnością lodowca oraz lodowcowych wód roztopowych. Są to gliny i margle oraz piaski i żwiry.</w:t>
      </w:r>
    </w:p>
    <w:p w14:paraId="23BF0CA2" w14:textId="77777777" w:rsidR="005E5D92" w:rsidRDefault="00BE6A00" w:rsidP="00217A6F">
      <w:pPr>
        <w:pStyle w:val="Nagwek20"/>
        <w:keepNext/>
        <w:keepLines/>
        <w:numPr>
          <w:ilvl w:val="0"/>
          <w:numId w:val="12"/>
        </w:numPr>
        <w:shd w:val="clear" w:color="auto" w:fill="auto"/>
        <w:tabs>
          <w:tab w:val="left" w:pos="615"/>
        </w:tabs>
        <w:spacing w:before="0" w:line="379" w:lineRule="exact"/>
        <w:jc w:val="both"/>
      </w:pPr>
      <w:bookmarkStart w:id="40" w:name="bookmark58"/>
      <w:r>
        <w:t>Warunki klimatyczne</w:t>
      </w:r>
      <w:bookmarkEnd w:id="40"/>
    </w:p>
    <w:p w14:paraId="73547412" w14:textId="77777777" w:rsidR="005E5D92" w:rsidRDefault="00BE6A00">
      <w:pPr>
        <w:pStyle w:val="Teksttreci70"/>
        <w:shd w:val="clear" w:color="auto" w:fill="auto"/>
        <w:spacing w:before="0" w:after="0"/>
        <w:rPr>
          <w:b w:val="0"/>
          <w:bCs w:val="0"/>
        </w:rPr>
      </w:pPr>
      <w:r>
        <w:rPr>
          <w:b w:val="0"/>
          <w:bCs w:val="0"/>
        </w:rPr>
        <w:t>Żytkiejmy położone są w jednym z najzimniejszych obszarów kraju. Klimat kształtowany jest oddziaływaniem kontynentalnym. Średni okres wegetacji wynosi 185-195 dni i jest o 2-4 tygodnie krótszy niż w południowo-zachodniej Polsce. Teren wyróżnia się mniejszym nasłonecznieniem, większym zachmurzeniem (36 dni pogodnych w skali roku przy średniej krajowej 45 dni). Niższa jest też średnia temperatur (przeciętnie o około 1,9 - 2 stopnie). Średnie opady roczne wynoszą 550-750 mm, z rzadka występują posuchy, duża jest wietrzność.</w:t>
      </w:r>
    </w:p>
    <w:p w14:paraId="09F5D2D9" w14:textId="77777777" w:rsidR="005E5D92" w:rsidRDefault="005E5D92">
      <w:pPr>
        <w:pStyle w:val="Nagwek20"/>
        <w:keepNext/>
        <w:keepLines/>
        <w:shd w:val="clear" w:color="auto" w:fill="auto"/>
        <w:tabs>
          <w:tab w:val="left" w:pos="620"/>
        </w:tabs>
        <w:spacing w:before="0" w:line="379" w:lineRule="exact"/>
        <w:jc w:val="both"/>
      </w:pPr>
    </w:p>
    <w:p w14:paraId="36A68F7F" w14:textId="77777777" w:rsidR="005E5D92" w:rsidRDefault="00BE6A00" w:rsidP="00217A6F">
      <w:pPr>
        <w:pStyle w:val="Nagwek20"/>
        <w:numPr>
          <w:ilvl w:val="0"/>
          <w:numId w:val="12"/>
        </w:numPr>
        <w:shd w:val="clear" w:color="auto" w:fill="auto"/>
        <w:tabs>
          <w:tab w:val="left" w:pos="620"/>
        </w:tabs>
        <w:spacing w:before="0" w:line="379" w:lineRule="exact"/>
        <w:jc w:val="both"/>
      </w:pPr>
      <w:bookmarkStart w:id="41" w:name="bookmark59"/>
      <w:r>
        <w:t>Grunty</w:t>
      </w:r>
      <w:bookmarkEnd w:id="41"/>
    </w:p>
    <w:p w14:paraId="2EDBCB9C" w14:textId="77777777" w:rsidR="005E5D92" w:rsidRDefault="00BE6A00">
      <w:pPr>
        <w:pStyle w:val="Teksttreci70"/>
        <w:shd w:val="clear" w:color="auto" w:fill="auto"/>
        <w:spacing w:before="0" w:after="0"/>
        <w:rPr>
          <w:b w:val="0"/>
          <w:bCs w:val="0"/>
        </w:rPr>
      </w:pPr>
      <w:r>
        <w:rPr>
          <w:b w:val="0"/>
          <w:bCs w:val="0"/>
        </w:rPr>
        <w:t xml:space="preserve">W miejscowości Żytkiejmy dominują grunty klasy </w:t>
      </w:r>
      <w:proofErr w:type="spellStart"/>
      <w:r>
        <w:rPr>
          <w:b w:val="0"/>
          <w:bCs w:val="0"/>
        </w:rPr>
        <w:t>IVa</w:t>
      </w:r>
      <w:proofErr w:type="spellEnd"/>
      <w:r>
        <w:rPr>
          <w:b w:val="0"/>
          <w:bCs w:val="0"/>
        </w:rPr>
        <w:t xml:space="preserve"> i </w:t>
      </w:r>
      <w:proofErr w:type="spellStart"/>
      <w:r>
        <w:rPr>
          <w:b w:val="0"/>
          <w:bCs w:val="0"/>
        </w:rPr>
        <w:t>IVb</w:t>
      </w:r>
      <w:proofErr w:type="spellEnd"/>
      <w:r>
        <w:rPr>
          <w:b w:val="0"/>
          <w:bCs w:val="0"/>
        </w:rPr>
        <w:t xml:space="preserve">. Polodowcowe ukształtowanie terenu, warunki </w:t>
      </w:r>
      <w:proofErr w:type="spellStart"/>
      <w:r>
        <w:rPr>
          <w:b w:val="0"/>
          <w:bCs w:val="0"/>
        </w:rPr>
        <w:t>klimatyczno</w:t>
      </w:r>
      <w:proofErr w:type="spellEnd"/>
      <w:r>
        <w:rPr>
          <w:b w:val="0"/>
          <w:bCs w:val="0"/>
        </w:rPr>
        <w:t xml:space="preserve"> - glebowe, jak i silnie zróżnicowana rzeźba terenu ograniczają możliwości upraw i doboru roślin.</w:t>
      </w:r>
    </w:p>
    <w:p w14:paraId="411EFCA8" w14:textId="77777777" w:rsidR="005E5D92" w:rsidRDefault="005E5D92">
      <w:pPr>
        <w:pStyle w:val="Nagwek20"/>
        <w:keepNext/>
        <w:keepLines/>
        <w:shd w:val="clear" w:color="auto" w:fill="auto"/>
        <w:tabs>
          <w:tab w:val="left" w:pos="620"/>
        </w:tabs>
        <w:spacing w:before="0" w:line="379" w:lineRule="exact"/>
        <w:jc w:val="both"/>
      </w:pPr>
    </w:p>
    <w:p w14:paraId="5CCFA2D4" w14:textId="77777777" w:rsidR="005E5D92" w:rsidRDefault="00BE6A00" w:rsidP="00217A6F">
      <w:pPr>
        <w:pStyle w:val="Nagwek20"/>
        <w:numPr>
          <w:ilvl w:val="0"/>
          <w:numId w:val="12"/>
        </w:numPr>
        <w:shd w:val="clear" w:color="auto" w:fill="auto"/>
        <w:tabs>
          <w:tab w:val="left" w:pos="620"/>
        </w:tabs>
        <w:spacing w:before="0" w:line="379" w:lineRule="exact"/>
        <w:jc w:val="both"/>
      </w:pPr>
      <w:bookmarkStart w:id="42" w:name="bookmark60"/>
      <w:r>
        <w:t>Wody powierzchniowe</w:t>
      </w:r>
      <w:bookmarkEnd w:id="42"/>
    </w:p>
    <w:p w14:paraId="24A68B24" w14:textId="77777777" w:rsidR="005E5D92" w:rsidRDefault="00BE6A00">
      <w:pPr>
        <w:pStyle w:val="Teksttreci70"/>
        <w:shd w:val="clear" w:color="auto" w:fill="auto"/>
        <w:spacing w:before="0" w:after="0"/>
        <w:rPr>
          <w:b w:val="0"/>
          <w:bCs w:val="0"/>
        </w:rPr>
      </w:pPr>
      <w:r>
        <w:rPr>
          <w:b w:val="0"/>
          <w:bCs w:val="0"/>
        </w:rPr>
        <w:t xml:space="preserve">Na terenie miejscowości znajduje się staw młyński o powierzchni 2 ha powstały w czasach przedwojennych przez spiętrzenie wody na </w:t>
      </w:r>
      <w:proofErr w:type="spellStart"/>
      <w:r>
        <w:rPr>
          <w:b w:val="0"/>
          <w:bCs w:val="0"/>
        </w:rPr>
        <w:t>Żytkiejmskiej</w:t>
      </w:r>
      <w:proofErr w:type="spellEnd"/>
      <w:r>
        <w:rPr>
          <w:b w:val="0"/>
          <w:bCs w:val="0"/>
        </w:rPr>
        <w:t xml:space="preserve"> Strudze. Zbiornik zasila małą elektrownię wodną w Żytkiejmach. Teren przylegający do zbiornika pełni funkcję rekreacyjną. W celu przystosowania akwenu do pełnienia funkcji kąpieliska wiejskiego należy utwardzić dno stawu, wydzielić miejsce na plażę, zagospodarować otoczenie oraz wyposażyć je w niezbędną infrastrukturę rekreacyjną (m.in. wiaty, stoliki, ławki, stół do tenisa stołowego na wolnym powietrzu).</w:t>
      </w:r>
    </w:p>
    <w:p w14:paraId="24349BAD" w14:textId="77777777" w:rsidR="005E5D92" w:rsidRDefault="00BE6A00">
      <w:pPr>
        <w:pStyle w:val="Teksttreci70"/>
        <w:shd w:val="clear" w:color="auto" w:fill="auto"/>
        <w:spacing w:before="0" w:after="0"/>
        <w:rPr>
          <w:b w:val="0"/>
          <w:bCs w:val="0"/>
        </w:rPr>
      </w:pPr>
      <w:r>
        <w:rPr>
          <w:b w:val="0"/>
          <w:bCs w:val="0"/>
        </w:rPr>
        <w:t xml:space="preserve">Najbliższe </w:t>
      </w:r>
      <w:proofErr w:type="spellStart"/>
      <w:r>
        <w:rPr>
          <w:b w:val="0"/>
          <w:bCs w:val="0"/>
        </w:rPr>
        <w:t>Żytkiejm</w:t>
      </w:r>
      <w:proofErr w:type="spellEnd"/>
      <w:r>
        <w:rPr>
          <w:b w:val="0"/>
          <w:bCs w:val="0"/>
        </w:rPr>
        <w:t xml:space="preserve"> jezioro Pobłędzie znajduje się 5 km na południowy - wschód od miejscowości, we wschodniej części otuliny Parku Krajobrazowego Puszczy Rominckiej. Z jeziora tego bierze początek Dybowska Młynówka, w dolnym biegu zwana </w:t>
      </w:r>
      <w:proofErr w:type="spellStart"/>
      <w:r>
        <w:rPr>
          <w:b w:val="0"/>
          <w:bCs w:val="0"/>
        </w:rPr>
        <w:t>Żytkiejmską</w:t>
      </w:r>
      <w:proofErr w:type="spellEnd"/>
      <w:r>
        <w:rPr>
          <w:b w:val="0"/>
          <w:bCs w:val="0"/>
        </w:rPr>
        <w:t xml:space="preserve"> Strugą. Aktualnie jezioro jest wykorzystywane m.in. jako kąpielisko dla mieszkańców </w:t>
      </w:r>
      <w:proofErr w:type="spellStart"/>
      <w:r>
        <w:rPr>
          <w:b w:val="0"/>
          <w:bCs w:val="0"/>
        </w:rPr>
        <w:t>Żytkiejm</w:t>
      </w:r>
      <w:proofErr w:type="spellEnd"/>
      <w:r>
        <w:rPr>
          <w:b w:val="0"/>
          <w:bCs w:val="0"/>
        </w:rPr>
        <w:t xml:space="preserve"> i okolicznych wsi.</w:t>
      </w:r>
    </w:p>
    <w:p w14:paraId="11450D26" w14:textId="77777777" w:rsidR="005E5D92" w:rsidRDefault="00BE6A00">
      <w:pPr>
        <w:pStyle w:val="Teksttreci70"/>
        <w:shd w:val="clear" w:color="auto" w:fill="auto"/>
        <w:spacing w:before="0" w:after="360"/>
        <w:rPr>
          <w:b w:val="0"/>
          <w:bCs w:val="0"/>
        </w:rPr>
      </w:pPr>
      <w:r>
        <w:rPr>
          <w:b w:val="0"/>
          <w:bCs w:val="0"/>
        </w:rPr>
        <w:t xml:space="preserve">Rzeka </w:t>
      </w:r>
      <w:proofErr w:type="spellStart"/>
      <w:r>
        <w:rPr>
          <w:b w:val="0"/>
          <w:bCs w:val="0"/>
        </w:rPr>
        <w:t>Żytkiejmska</w:t>
      </w:r>
      <w:proofErr w:type="spellEnd"/>
      <w:r>
        <w:rPr>
          <w:b w:val="0"/>
          <w:bCs w:val="0"/>
        </w:rPr>
        <w:t xml:space="preserve"> Struga jest prawobrzeżnym dopływem </w:t>
      </w:r>
      <w:proofErr w:type="spellStart"/>
      <w:r>
        <w:rPr>
          <w:b w:val="0"/>
          <w:bCs w:val="0"/>
        </w:rPr>
        <w:t>Błędzianki</w:t>
      </w:r>
      <w:proofErr w:type="spellEnd"/>
      <w:r>
        <w:rPr>
          <w:b w:val="0"/>
          <w:bCs w:val="0"/>
        </w:rPr>
        <w:t xml:space="preserve">. Jej całkowita długość wynosi 26,4 km, z tego 15,4 km - na terenie Polski. </w:t>
      </w:r>
      <w:proofErr w:type="spellStart"/>
      <w:r>
        <w:rPr>
          <w:b w:val="0"/>
          <w:bCs w:val="0"/>
        </w:rPr>
        <w:t>Żytkiejmska</w:t>
      </w:r>
      <w:proofErr w:type="spellEnd"/>
      <w:r>
        <w:rPr>
          <w:b w:val="0"/>
          <w:bCs w:val="0"/>
        </w:rPr>
        <w:t xml:space="preserve"> Struga trzykrotnie opuszcza granicę państwa, wpływając na teren Federacji Rosyjskiej. Bystry </w:t>
      </w:r>
      <w:r>
        <w:rPr>
          <w:b w:val="0"/>
          <w:bCs w:val="0"/>
        </w:rPr>
        <w:lastRenderedPageBreak/>
        <w:t xml:space="preserve">nurt i kamieniste dno </w:t>
      </w:r>
      <w:proofErr w:type="spellStart"/>
      <w:r>
        <w:rPr>
          <w:b w:val="0"/>
          <w:bCs w:val="0"/>
        </w:rPr>
        <w:t>Żytkiejmskiej</w:t>
      </w:r>
      <w:proofErr w:type="spellEnd"/>
      <w:r>
        <w:rPr>
          <w:b w:val="0"/>
          <w:bCs w:val="0"/>
        </w:rPr>
        <w:t xml:space="preserve"> Strugi przypomina górski potok. W dolnym odcinku, podobnie jak </w:t>
      </w:r>
      <w:proofErr w:type="spellStart"/>
      <w:r>
        <w:rPr>
          <w:b w:val="0"/>
          <w:bCs w:val="0"/>
        </w:rPr>
        <w:t>Błędzianka</w:t>
      </w:r>
      <w:proofErr w:type="spellEnd"/>
      <w:r>
        <w:rPr>
          <w:b w:val="0"/>
          <w:bCs w:val="0"/>
        </w:rPr>
        <w:t xml:space="preserve">, </w:t>
      </w:r>
      <w:proofErr w:type="spellStart"/>
      <w:r>
        <w:rPr>
          <w:b w:val="0"/>
          <w:bCs w:val="0"/>
        </w:rPr>
        <w:t>Żytkiejmska</w:t>
      </w:r>
      <w:proofErr w:type="spellEnd"/>
      <w:r>
        <w:rPr>
          <w:b w:val="0"/>
          <w:bCs w:val="0"/>
        </w:rPr>
        <w:t xml:space="preserve"> Struga płynie płaską, zatorfioną doliną. Rzeka posiada dwa lewobrzeżne dopływy - Duży </w:t>
      </w:r>
      <w:proofErr w:type="spellStart"/>
      <w:r>
        <w:rPr>
          <w:b w:val="0"/>
          <w:bCs w:val="0"/>
        </w:rPr>
        <w:t>Budier</w:t>
      </w:r>
      <w:proofErr w:type="spellEnd"/>
      <w:r>
        <w:rPr>
          <w:b w:val="0"/>
          <w:bCs w:val="0"/>
        </w:rPr>
        <w:t xml:space="preserve"> i Pstrążna, charakteryzujące się dużymi spadkami, stromymi, cienistymi dolinami, przypominającymi górskie potoki.</w:t>
      </w:r>
    </w:p>
    <w:p w14:paraId="2116215B" w14:textId="77777777" w:rsidR="005E5D92" w:rsidRDefault="00BE6A00" w:rsidP="00217A6F">
      <w:pPr>
        <w:pStyle w:val="Tekstpodstawowy"/>
        <w:numPr>
          <w:ilvl w:val="0"/>
          <w:numId w:val="12"/>
        </w:numPr>
        <w:rPr>
          <w:b/>
          <w:bCs/>
        </w:rPr>
      </w:pPr>
      <w:r>
        <w:rPr>
          <w:b/>
          <w:bCs/>
        </w:rPr>
        <w:t xml:space="preserve">Charakterystyka flory i fauny </w:t>
      </w:r>
    </w:p>
    <w:p w14:paraId="690A5C86" w14:textId="77777777" w:rsidR="005E5D92" w:rsidRDefault="00BE6A00">
      <w:pPr>
        <w:pStyle w:val="Nagwek20"/>
        <w:shd w:val="clear" w:color="auto" w:fill="auto"/>
        <w:tabs>
          <w:tab w:val="left" w:pos="615"/>
        </w:tabs>
        <w:spacing w:before="0" w:line="379" w:lineRule="exact"/>
        <w:ind w:right="5580"/>
        <w:jc w:val="left"/>
        <w:rPr>
          <w:b w:val="0"/>
          <w:bCs w:val="0"/>
        </w:rPr>
      </w:pPr>
      <w:bookmarkStart w:id="43" w:name="bookmark61"/>
      <w:r>
        <w:rPr>
          <w:bCs w:val="0"/>
        </w:rPr>
        <w:t>Charakterystyka flory</w:t>
      </w:r>
      <w:bookmarkEnd w:id="43"/>
    </w:p>
    <w:p w14:paraId="4D8C70EC" w14:textId="4AE4927A" w:rsidR="005E5D92" w:rsidRDefault="00217A6F">
      <w:pPr>
        <w:pStyle w:val="Teksttreci70"/>
        <w:shd w:val="clear" w:color="auto" w:fill="auto"/>
        <w:spacing w:before="0" w:after="0"/>
        <w:rPr>
          <w:b w:val="0"/>
          <w:bCs w:val="0"/>
        </w:rPr>
      </w:pPr>
      <w:r>
        <w:rPr>
          <w:noProof/>
        </w:rPr>
        <mc:AlternateContent>
          <mc:Choice Requires="wps">
            <w:drawing>
              <wp:anchor distT="17780" distB="17780" distL="132080" distR="132080" simplePos="0" relativeHeight="251687936" behindDoc="0" locked="0" layoutInCell="0" allowOverlap="1" wp14:anchorId="4FDF8C71" wp14:editId="39429896">
                <wp:simplePos x="0" y="0"/>
                <wp:positionH relativeFrom="column">
                  <wp:posOffset>0</wp:posOffset>
                </wp:positionH>
                <wp:positionV relativeFrom="paragraph">
                  <wp:posOffset>2224405</wp:posOffset>
                </wp:positionV>
                <wp:extent cx="1772285" cy="476250"/>
                <wp:effectExtent l="0" t="0" r="0" b="0"/>
                <wp:wrapTight wrapText="bothSides">
                  <wp:wrapPolygon edited="0">
                    <wp:start x="0" y="0"/>
                    <wp:lineTo x="0" y="20736"/>
                    <wp:lineTo x="21360" y="20736"/>
                    <wp:lineTo x="21360" y="0"/>
                    <wp:lineTo x="0" y="0"/>
                  </wp:wrapPolygon>
                </wp:wrapTight>
                <wp:docPr id="375691160" name="Prostokąt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2285" cy="476250"/>
                        </a:xfrm>
                        <a:prstGeom prst="rect">
                          <a:avLst/>
                        </a:prstGeom>
                        <a:solidFill>
                          <a:srgbClr val="FFFFFF"/>
                        </a:solidFill>
                        <a:ln w="9525">
                          <a:noFill/>
                        </a:ln>
                      </wps:spPr>
                      <wps:style>
                        <a:lnRef idx="0">
                          <a:scrgbClr r="0" g="0" b="0"/>
                        </a:lnRef>
                        <a:fillRef idx="0">
                          <a:scrgbClr r="0" g="0" b="0"/>
                        </a:fillRef>
                        <a:effectRef idx="0">
                          <a:scrgbClr r="0" g="0" b="0"/>
                        </a:effectRef>
                        <a:fontRef idx="minor"/>
                      </wps:style>
                      <wps:txbx>
                        <w:txbxContent>
                          <w:p w14:paraId="3E8A9FB5" w14:textId="77777777" w:rsidR="005E5D92" w:rsidRDefault="00BE6A00">
                            <w:pPr>
                              <w:pStyle w:val="Nagwek1"/>
                            </w:pPr>
                            <w:r>
                              <w:rPr>
                                <w:sz w:val="20"/>
                              </w:rPr>
                              <w:t>Ryc. 51.  Wielosił błękitny.</w:t>
                            </w:r>
                          </w:p>
                          <w:p w14:paraId="671DB6AC" w14:textId="77777777" w:rsidR="005E5D92" w:rsidRDefault="00BE6A00">
                            <w:pPr>
                              <w:pStyle w:val="Zawartoramki"/>
                              <w:jc w:val="center"/>
                              <w:rPr>
                                <w:b/>
                                <w:bCs/>
                              </w:rPr>
                            </w:pPr>
                            <w:r>
                              <w:rPr>
                                <w:rFonts w:ascii="Arial" w:hAnsi="Arial" w:cs="Arial"/>
                                <w:b/>
                                <w:bCs/>
                                <w:i/>
                                <w:iCs/>
                                <w:sz w:val="20"/>
                              </w:rPr>
                              <w:t>(Fot. K. Siwak)</w:t>
                            </w:r>
                          </w:p>
                        </w:txbxContent>
                      </wps:txbx>
                      <wps:bodyPr upright="1">
                        <a:noAutofit/>
                      </wps:bodyPr>
                    </wps:wsp>
                  </a:graphicData>
                </a:graphic>
                <wp14:sizeRelH relativeFrom="page">
                  <wp14:pctWidth>0</wp14:pctWidth>
                </wp14:sizeRelH>
                <wp14:sizeRelV relativeFrom="page">
                  <wp14:pctHeight>0</wp14:pctHeight>
                </wp14:sizeRelV>
              </wp:anchor>
            </w:drawing>
          </mc:Choice>
          <mc:Fallback>
            <w:pict>
              <v:rect w14:anchorId="4FDF8C71" id="Prostokąt 12" o:spid="_x0000_s1076" style="position:absolute;left:0;text-align:left;margin-left:0;margin-top:175.15pt;width:139.55pt;height:37.5pt;z-index:251687936;visibility:visible;mso-wrap-style:square;mso-width-percent:0;mso-height-percent:0;mso-wrap-distance-left:10.4pt;mso-wrap-distance-top:1.4pt;mso-wrap-distance-right:10.4pt;mso-wrap-distance-bottom:1.4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" o:allowincell="f" stroked="f">
                <v:textbox>
                  <w:txbxContent>
                    <w:p w14:paraId="3E8A9FB5" w14:textId="77777777" w:rsidR="005E5D92" w:rsidRDefault="00BE6A00">
                      <w:pPr>
                        <w:pStyle w:val="Nagwek1"/>
                      </w:pPr>
                      <w:r>
                        <w:rPr>
                          <w:sz w:val="20"/>
                        </w:rPr>
                        <w:t>Ryc. 51.  Wielosił błękitny.</w:t>
                      </w:r>
                    </w:p>
                    <w:p w14:paraId="671DB6AC" w14:textId="77777777" w:rsidR="005E5D92" w:rsidRDefault="00BE6A00">
                      <w:pPr>
                        <w:pStyle w:val="Zawartoramki"/>
                        <w:jc w:val="center"/>
                        <w:rPr>
                          <w:b/>
                          <w:bCs/>
                        </w:rPr>
                      </w:pPr>
                      <w:r>
                        <w:rPr>
                          <w:rFonts w:ascii="Arial" w:hAnsi="Arial" w:cs="Arial"/>
                          <w:b/>
                          <w:bCs/>
                          <w:i/>
                          <w:iCs/>
                          <w:sz w:val="20"/>
                        </w:rPr>
                        <w:t>(Fot. K. Siwak)</w:t>
                      </w:r>
                    </w:p>
                  </w:txbxContent>
                </v:textbox>
                <w10:wrap type="tight"/>
              </v:rect>
            </w:pict>
          </mc:Fallback>
        </mc:AlternateContent>
      </w:r>
      <w:r w:rsidR="00F14976">
        <w:rPr>
          <w:b w:val="0"/>
          <w:bCs w:val="0"/>
        </w:rPr>
        <w:t xml:space="preserve">Większość flory występującej na terenie </w:t>
      </w:r>
      <w:proofErr w:type="spellStart"/>
      <w:r w:rsidR="00F14976">
        <w:rPr>
          <w:b w:val="0"/>
          <w:bCs w:val="0"/>
        </w:rPr>
        <w:t>Żytkiejm</w:t>
      </w:r>
      <w:proofErr w:type="spellEnd"/>
      <w:r w:rsidR="00F14976">
        <w:rPr>
          <w:b w:val="0"/>
          <w:bCs w:val="0"/>
        </w:rPr>
        <w:t>, będących częścią otuliny Parku</w:t>
      </w:r>
      <w:r w:rsidR="00F14976">
        <w:rPr>
          <w:noProof/>
        </w:rPr>
        <w:drawing>
          <wp:anchor distT="0" distB="0" distL="114300" distR="114300" simplePos="0" relativeHeight="251606016" behindDoc="0" locked="0" layoutInCell="0" allowOverlap="1" wp14:anchorId="7B3D2D45" wp14:editId="5B26D6FA">
            <wp:simplePos x="0" y="0"/>
            <wp:positionH relativeFrom="column">
              <wp:posOffset>58420</wp:posOffset>
            </wp:positionH>
            <wp:positionV relativeFrom="paragraph">
              <wp:posOffset>88265</wp:posOffset>
            </wp:positionV>
            <wp:extent cx="1610360" cy="2141855"/>
            <wp:effectExtent l="0" t="0" r="0" b="0"/>
            <wp:wrapTight wrapText="bothSides">
              <wp:wrapPolygon edited="0">
                <wp:start x="-21" y="0"/>
                <wp:lineTo x="-21" y="21424"/>
                <wp:lineTo x="21443" y="21424"/>
                <wp:lineTo x="21443" y="0"/>
                <wp:lineTo x="-21" y="0"/>
              </wp:wrapPolygon>
            </wp:wrapTight>
            <wp:docPr id="169" name="Obraz 24122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Obraz 241228373"/>
                    <pic:cNvPicPr>
                      <a:picLocks noChangeAspect="1" noChangeArrowheads="1"/>
                    </pic:cNvPicPr>
                  </pic:nvPicPr>
                  <pic:blipFill>
                    <a:blip r:embed="rId74"/>
                    <a:stretch>
                      <a:fillRect/>
                    </a:stretch>
                  </pic:blipFill>
                  <pic:spPr bwMode="auto">
                    <a:xfrm>
                      <a:off x="0" y="0"/>
                      <a:ext cx="1610360" cy="2141855"/>
                    </a:xfrm>
                    <a:prstGeom prst="rect">
                      <a:avLst/>
                    </a:prstGeom>
                  </pic:spPr>
                </pic:pic>
              </a:graphicData>
            </a:graphic>
          </wp:anchor>
        </w:drawing>
      </w:r>
      <w:r w:rsidR="00F14976">
        <w:rPr>
          <w:b w:val="0"/>
          <w:bCs w:val="0"/>
        </w:rPr>
        <w:t xml:space="preserve"> Krajobrazowego Puszczy Rominckiej to gatunki rodzime. Stanowią one 84% wszystkich roślin naczyniowych, które tu występują. Świadczy to o wysokim stopniu naturalności szaty roślinnej tego obszaru. W okolicach </w:t>
      </w:r>
      <w:proofErr w:type="spellStart"/>
      <w:r w:rsidR="00F14976">
        <w:rPr>
          <w:b w:val="0"/>
          <w:bCs w:val="0"/>
        </w:rPr>
        <w:t>Żytkiejm</w:t>
      </w:r>
      <w:proofErr w:type="spellEnd"/>
      <w:r w:rsidR="00F14976">
        <w:rPr>
          <w:b w:val="0"/>
          <w:bCs w:val="0"/>
        </w:rPr>
        <w:t xml:space="preserve"> spotkać można wiele gatunków chronionych związanych z siedliskami łąkowymi np. kukułka krwista, wielosił błękitny, turzyca oścista. W Na obszarach leśnych w rejonie </w:t>
      </w:r>
      <w:proofErr w:type="spellStart"/>
      <w:r w:rsidR="00F14976">
        <w:rPr>
          <w:b w:val="0"/>
          <w:bCs w:val="0"/>
        </w:rPr>
        <w:t>Żytkiejm</w:t>
      </w:r>
      <w:proofErr w:type="spellEnd"/>
      <w:r w:rsidR="00F14976">
        <w:rPr>
          <w:b w:val="0"/>
          <w:bCs w:val="0"/>
        </w:rPr>
        <w:t xml:space="preserve"> występują gatunki rzadkie wpisane do Polskiej czerwonej księgi roślin” m.in. brzoza niska, fiołek torfowy, konietlica syberyjska.</w:t>
      </w:r>
    </w:p>
    <w:p w14:paraId="1FD4EB52" w14:textId="77777777" w:rsidR="005E5D92" w:rsidRDefault="00BE6A00">
      <w:pPr>
        <w:pStyle w:val="Teksttreci70"/>
        <w:shd w:val="clear" w:color="auto" w:fill="auto"/>
        <w:spacing w:before="0" w:after="0"/>
      </w:pPr>
      <w:r>
        <w:rPr>
          <w:b w:val="0"/>
          <w:bCs w:val="0"/>
        </w:rPr>
        <w:t>W samej Puszczy Rominckiej dominuje drzewostan świerkowo-sosnowy. Występują tu rzadkie zbiorowiska leśne jak np. świerczyna borealna na torfie charakterystyczna dla obszaru tajgi.</w:t>
      </w:r>
    </w:p>
    <w:p w14:paraId="46547D9C" w14:textId="77777777" w:rsidR="005E5D92" w:rsidRDefault="00BE6A00">
      <w:pPr>
        <w:pStyle w:val="Teksttreci70"/>
        <w:shd w:val="clear" w:color="auto" w:fill="auto"/>
        <w:spacing w:before="0" w:after="360"/>
        <w:rPr>
          <w:b w:val="0"/>
          <w:bCs w:val="0"/>
        </w:rPr>
      </w:pPr>
      <w:r>
        <w:rPr>
          <w:b w:val="0"/>
          <w:bCs w:val="0"/>
        </w:rPr>
        <w:t xml:space="preserve">Obszar puszczy jest w administracji Lasów Państwowych Nadleśnictwa Gołdap. Prowadzenie gospodarki leśnej stwarza warunki stałego lub okresowego zatrudnienia dla części mieszkańców </w:t>
      </w:r>
      <w:proofErr w:type="spellStart"/>
      <w:r>
        <w:rPr>
          <w:b w:val="0"/>
          <w:bCs w:val="0"/>
        </w:rPr>
        <w:t>Żytkiejm</w:t>
      </w:r>
      <w:proofErr w:type="spellEnd"/>
      <w:r>
        <w:rPr>
          <w:b w:val="0"/>
          <w:bCs w:val="0"/>
        </w:rPr>
        <w:t xml:space="preserve"> i okolicznych miejscowości. Mieszkańcy korzystają też z lasu zbierając grzyby i jagody.</w:t>
      </w:r>
    </w:p>
    <w:p w14:paraId="326394D3" w14:textId="77777777" w:rsidR="005E5D92" w:rsidRDefault="00BE6A00">
      <w:pPr>
        <w:pStyle w:val="Nagwek20"/>
        <w:keepNext/>
        <w:keepLines/>
        <w:shd w:val="clear" w:color="auto" w:fill="auto"/>
        <w:spacing w:before="0" w:line="379" w:lineRule="exact"/>
        <w:jc w:val="both"/>
        <w:rPr>
          <w:bCs w:val="0"/>
        </w:rPr>
      </w:pPr>
      <w:bookmarkStart w:id="44" w:name="bookmark62"/>
      <w:r>
        <w:rPr>
          <w:bCs w:val="0"/>
        </w:rPr>
        <w:t>Charakterystyka fauny</w:t>
      </w:r>
      <w:bookmarkEnd w:id="44"/>
    </w:p>
    <w:p w14:paraId="3151439C" w14:textId="2B3E8FBF" w:rsidR="005E5D92" w:rsidRDefault="00217A6F">
      <w:pPr>
        <w:pStyle w:val="Teksttreci70"/>
        <w:shd w:val="clear" w:color="auto" w:fill="auto"/>
        <w:spacing w:before="0" w:after="0"/>
        <w:rPr>
          <w:b w:val="0"/>
          <w:bCs w:val="0"/>
        </w:rPr>
      </w:pPr>
      <w:r>
        <w:rPr>
          <w:noProof/>
        </w:rPr>
        <mc:AlternateContent>
          <mc:Choice Requires="wps">
            <w:drawing>
              <wp:anchor distT="13335" distB="13335" distL="127635" distR="112395" simplePos="0" relativeHeight="251688960" behindDoc="0" locked="0" layoutInCell="0" allowOverlap="1" wp14:anchorId="255C1F89" wp14:editId="7E44AA19">
                <wp:simplePos x="0" y="0"/>
                <wp:positionH relativeFrom="column">
                  <wp:posOffset>3004820</wp:posOffset>
                </wp:positionH>
                <wp:positionV relativeFrom="paragraph">
                  <wp:posOffset>2145665</wp:posOffset>
                </wp:positionV>
                <wp:extent cx="2393950" cy="407035"/>
                <wp:effectExtent l="0" t="0" r="0" b="0"/>
                <wp:wrapTight wrapText="bothSides">
                  <wp:wrapPolygon edited="0">
                    <wp:start x="0" y="0"/>
                    <wp:lineTo x="0" y="20218"/>
                    <wp:lineTo x="21485" y="20218"/>
                    <wp:lineTo x="21485" y="0"/>
                    <wp:lineTo x="0" y="0"/>
                  </wp:wrapPolygon>
                </wp:wrapTight>
                <wp:docPr id="818818349" name="Prostokąt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3950" cy="407035"/>
                        </a:xfrm>
                        <a:prstGeom prst="rect">
                          <a:avLst/>
                        </a:prstGeom>
                        <a:solidFill>
                          <a:srgbClr val="FFFFFF"/>
                        </a:solidFill>
                        <a:ln w="9525">
                          <a:noFill/>
                        </a:ln>
                      </wps:spPr>
                      <wps:style>
                        <a:lnRef idx="0">
                          <a:scrgbClr r="0" g="0" b="0"/>
                        </a:lnRef>
                        <a:fillRef idx="0">
                          <a:scrgbClr r="0" g="0" b="0"/>
                        </a:fillRef>
                        <a:effectRef idx="0">
                          <a:scrgbClr r="0" g="0" b="0"/>
                        </a:effectRef>
                        <a:fontRef idx="minor"/>
                      </wps:style>
                      <wps:txbx>
                        <w:txbxContent>
                          <w:p w14:paraId="66172ADA" w14:textId="77777777" w:rsidR="005E5D92" w:rsidRDefault="00BE6A00">
                            <w:pPr>
                              <w:pStyle w:val="Nagwek1"/>
                              <w:rPr>
                                <w:sz w:val="20"/>
                              </w:rPr>
                            </w:pPr>
                            <w:r>
                              <w:rPr>
                                <w:sz w:val="20"/>
                              </w:rPr>
                              <w:t xml:space="preserve">Ryc. 52 Żubry w </w:t>
                            </w:r>
                            <w:proofErr w:type="spellStart"/>
                            <w:r>
                              <w:rPr>
                                <w:sz w:val="20"/>
                              </w:rPr>
                              <w:t>Pszczy</w:t>
                            </w:r>
                            <w:proofErr w:type="spellEnd"/>
                            <w:r>
                              <w:rPr>
                                <w:sz w:val="20"/>
                              </w:rPr>
                              <w:t xml:space="preserve"> Rominckiej </w:t>
                            </w:r>
                          </w:p>
                          <w:p w14:paraId="21D3EAB4" w14:textId="77777777" w:rsidR="005E5D92" w:rsidRDefault="00BE6A00">
                            <w:pPr>
                              <w:pStyle w:val="Nagwek1"/>
                              <w:rPr>
                                <w:b w:val="0"/>
                                <w:bCs w:val="0"/>
                                <w:sz w:val="20"/>
                                <w:lang w:val="de-DE"/>
                              </w:rPr>
                            </w:pPr>
                            <w:r>
                              <w:rPr>
                                <w:sz w:val="20"/>
                              </w:rPr>
                              <w:t>(Fot. K. Naruszewicz</w:t>
                            </w:r>
                          </w:p>
                        </w:txbxContent>
                      </wps:txbx>
                      <wps:bodyPr upright="1">
                        <a:noAutofit/>
                      </wps:bodyPr>
                    </wps:wsp>
                  </a:graphicData>
                </a:graphic>
                <wp14:sizeRelH relativeFrom="page">
                  <wp14:pctWidth>0</wp14:pctWidth>
                </wp14:sizeRelH>
                <wp14:sizeRelV relativeFrom="page">
                  <wp14:pctHeight>0</wp14:pctHeight>
                </wp14:sizeRelV>
              </wp:anchor>
            </w:drawing>
          </mc:Choice>
          <mc:Fallback>
            <w:pict>
              <v:rect w14:anchorId="255C1F89" id="Prostokąt 11" o:spid="_x0000_s1077" style="position:absolute;left:0;text-align:left;margin-left:236.6pt;margin-top:168.95pt;width:188.5pt;height:32.05pt;z-index:251688960;visibility:visible;mso-wrap-style:square;mso-width-percent:0;mso-height-percent:0;mso-wrap-distance-left:10.05pt;mso-wrap-distance-top:1.05pt;mso-wrap-distance-right:8.85pt;mso-wrap-distance-bottom:1.0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" o:allowincell="f" stroked="f">
                <v:textbox>
                  <w:txbxContent>
                    <w:p w14:paraId="66172ADA" w14:textId="77777777" w:rsidR="005E5D92" w:rsidRDefault="00BE6A00">
                      <w:pPr>
                        <w:pStyle w:val="Nagwek1"/>
                        <w:rPr>
                          <w:sz w:val="20"/>
                        </w:rPr>
                      </w:pPr>
                      <w:r>
                        <w:rPr>
                          <w:sz w:val="20"/>
                        </w:rPr>
                        <w:t xml:space="preserve">Ryc. 52 Żubry w </w:t>
                      </w:r>
                      <w:proofErr w:type="spellStart"/>
                      <w:r>
                        <w:rPr>
                          <w:sz w:val="20"/>
                        </w:rPr>
                        <w:t>Pszczy</w:t>
                      </w:r>
                      <w:proofErr w:type="spellEnd"/>
                      <w:r>
                        <w:rPr>
                          <w:sz w:val="20"/>
                        </w:rPr>
                        <w:t xml:space="preserve"> Rominckiej </w:t>
                      </w:r>
                    </w:p>
                    <w:p w14:paraId="21D3EAB4" w14:textId="77777777" w:rsidR="005E5D92" w:rsidRDefault="00BE6A00">
                      <w:pPr>
                        <w:pStyle w:val="Nagwek1"/>
                        <w:rPr>
                          <w:b w:val="0"/>
                          <w:bCs w:val="0"/>
                          <w:sz w:val="20"/>
                          <w:lang w:val="de-DE"/>
                        </w:rPr>
                      </w:pPr>
                      <w:r>
                        <w:rPr>
                          <w:sz w:val="20"/>
                        </w:rPr>
                        <w:t>(Fot. K. Naruszewicz</w:t>
                      </w:r>
                    </w:p>
                  </w:txbxContent>
                </v:textbox>
                <w10:wrap type="tight"/>
              </v:rect>
            </w:pict>
          </mc:Fallback>
        </mc:AlternateContent>
      </w:r>
      <w:r w:rsidR="00294292">
        <w:rPr>
          <w:b w:val="0"/>
          <w:bCs w:val="0"/>
        </w:rPr>
        <w:t xml:space="preserve">Na terenie Parku Krajobrazowego Puszczy Rominckiej i jego otuliny występuje 876 gatunków zwierząt stale przebywających na tym obszarze. Ze względu na leśny charakter Parku dominują tu gatunki leśne i </w:t>
      </w:r>
      <w:proofErr w:type="spellStart"/>
      <w:r w:rsidR="00294292">
        <w:rPr>
          <w:b w:val="0"/>
          <w:bCs w:val="0"/>
        </w:rPr>
        <w:t>eurotypowe</w:t>
      </w:r>
      <w:proofErr w:type="spellEnd"/>
      <w:r w:rsidR="00294292">
        <w:rPr>
          <w:b w:val="0"/>
          <w:bCs w:val="0"/>
        </w:rPr>
        <w:t xml:space="preserve"> (wszędobylskie). Stosunkowo liczne są gatunki związane z różnego rodzaju mokradłami, terenami podmokłymi, zabagnieniami, zarówno na terenach leśnych, jak i otwartych. W składzie fauny widać pozytywny efekt stosunkowo dużej ilości martwego drewna pozostającego w lesie. Natomiast dużo gorzej przedstawia się liczebność gatunków związanych ze starymi drzewostanami. Lasy w okolicach </w:t>
      </w:r>
      <w:proofErr w:type="spellStart"/>
      <w:r w:rsidR="00294292">
        <w:rPr>
          <w:b w:val="0"/>
          <w:bCs w:val="0"/>
        </w:rPr>
        <w:t>Żytkiejm</w:t>
      </w:r>
      <w:proofErr w:type="spellEnd"/>
      <w:r w:rsidR="00294292">
        <w:rPr>
          <w:b w:val="0"/>
          <w:bCs w:val="0"/>
        </w:rPr>
        <w:t xml:space="preserve"> zasiedlają wilki, rysie, łosie, jelenie, dziki, bobry, różne gatunki nietoperzy. Spośród ptaków na uwagę zasługuje duża populacja </w:t>
      </w:r>
      <w:r w:rsidR="00294292">
        <w:rPr>
          <w:b w:val="0"/>
          <w:bCs w:val="0"/>
        </w:rPr>
        <w:lastRenderedPageBreak/>
        <w:t xml:space="preserve">żurawia oraz bociana białego (w Żytkiejmach jest zlokalizowanych 18 gniazd z 29 </w:t>
      </w:r>
      <w:r w:rsidR="00F8325C">
        <w:rPr>
          <w:noProof/>
        </w:rPr>
        <w:drawing>
          <wp:anchor distT="0" distB="0" distL="114300" distR="114300" simplePos="0" relativeHeight="251704832" behindDoc="0" locked="0" layoutInCell="0" allowOverlap="1" wp14:anchorId="6AB16DBE" wp14:editId="58B3782D">
            <wp:simplePos x="0" y="0"/>
            <wp:positionH relativeFrom="column">
              <wp:posOffset>3096895</wp:posOffset>
            </wp:positionH>
            <wp:positionV relativeFrom="paragraph">
              <wp:posOffset>584200</wp:posOffset>
            </wp:positionV>
            <wp:extent cx="2276475" cy="1517650"/>
            <wp:effectExtent l="0" t="0" r="0" b="0"/>
            <wp:wrapTight wrapText="bothSides">
              <wp:wrapPolygon edited="0">
                <wp:start x="-22" y="0"/>
                <wp:lineTo x="-22" y="21197"/>
                <wp:lineTo x="21386" y="21197"/>
                <wp:lineTo x="21386" y="0"/>
                <wp:lineTo x="-22" y="0"/>
              </wp:wrapPolygon>
            </wp:wrapTight>
            <wp:docPr id="170"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Obraz 136"/>
                    <pic:cNvPicPr>
                      <a:picLocks noChangeAspect="1" noChangeArrowheads="1"/>
                    </pic:cNvPicPr>
                  </pic:nvPicPr>
                  <pic:blipFill>
                    <a:blip r:embed="rId75"/>
                    <a:stretch>
                      <a:fillRect/>
                    </a:stretch>
                  </pic:blipFill>
                  <pic:spPr bwMode="auto">
                    <a:xfrm>
                      <a:off x="0" y="0"/>
                      <a:ext cx="2276475" cy="1517650"/>
                    </a:xfrm>
                    <a:prstGeom prst="rect">
                      <a:avLst/>
                    </a:prstGeom>
                  </pic:spPr>
                </pic:pic>
              </a:graphicData>
            </a:graphic>
          </wp:anchor>
        </w:drawing>
      </w:r>
      <w:r w:rsidR="00294292">
        <w:rPr>
          <w:b w:val="0"/>
          <w:bCs w:val="0"/>
        </w:rPr>
        <w:t xml:space="preserve">młodymi, najwięcej z całej gminy). Z gatunków rzadkich w rejonie miejscowości spotykany jest rybołów, włochatka, orlik krzykliwy. W Żytkiejmach i okolicach występują także chroniona w skali całej Europy traszka grzebieniasta i kumak nizinny. </w:t>
      </w:r>
    </w:p>
    <w:p w14:paraId="159B932A" w14:textId="4C8CEA5D" w:rsidR="005E5D92" w:rsidRDefault="00F14976">
      <w:pPr>
        <w:pStyle w:val="Teksttreci70"/>
        <w:shd w:val="clear" w:color="auto" w:fill="auto"/>
        <w:spacing w:before="0" w:after="0"/>
      </w:pPr>
      <w:r>
        <w:rPr>
          <w:b w:val="0"/>
          <w:bCs w:val="0"/>
        </w:rPr>
        <w:t xml:space="preserve">Bliskość terenów leśnych i duża liczba </w:t>
      </w:r>
    </w:p>
    <w:p w14:paraId="0C695D6C" w14:textId="77777777" w:rsidR="005E5D92" w:rsidRDefault="00BE6A00">
      <w:pPr>
        <w:pStyle w:val="Teksttreci70"/>
        <w:shd w:val="clear" w:color="auto" w:fill="auto"/>
        <w:spacing w:before="0" w:after="360"/>
      </w:pPr>
      <w:r>
        <w:rPr>
          <w:b w:val="0"/>
          <w:bCs w:val="0"/>
        </w:rPr>
        <w:t xml:space="preserve">zwierząt dziko żyjących powoduje czasem konflikty na linii człowiek-przyroda. Bobry podtapiają tereny pól, dziki powodują szkody w uprawach, a wilki atakują zwierzęta gospodarskie pasące się na pastwiskach. Rolnikom za wyrządzane szkody wypłacane są rekompensaty pieniężne. </w:t>
      </w:r>
    </w:p>
    <w:p w14:paraId="41319D53" w14:textId="77777777" w:rsidR="005E5D92" w:rsidRDefault="00BE6A00" w:rsidP="00217A6F">
      <w:pPr>
        <w:pStyle w:val="Nagwek20"/>
        <w:keepNext/>
        <w:keepLines/>
        <w:numPr>
          <w:ilvl w:val="0"/>
          <w:numId w:val="11"/>
        </w:numPr>
        <w:shd w:val="clear" w:color="auto" w:fill="auto"/>
        <w:tabs>
          <w:tab w:val="left" w:pos="553"/>
        </w:tabs>
        <w:spacing w:before="0" w:line="379" w:lineRule="exact"/>
        <w:jc w:val="both"/>
      </w:pPr>
      <w:bookmarkStart w:id="45" w:name="bookmark63"/>
      <w:r>
        <w:t>Sfera gospodarcza</w:t>
      </w:r>
      <w:bookmarkEnd w:id="45"/>
      <w:r>
        <w:tab/>
      </w:r>
    </w:p>
    <w:p w14:paraId="276D4F9F" w14:textId="77777777" w:rsidR="005E5D92" w:rsidRDefault="00BE6A00">
      <w:pPr>
        <w:pStyle w:val="Nagwek20"/>
        <w:keepNext/>
        <w:keepLines/>
        <w:shd w:val="clear" w:color="auto" w:fill="auto"/>
        <w:tabs>
          <w:tab w:val="left" w:pos="706"/>
        </w:tabs>
        <w:spacing w:before="0" w:line="379" w:lineRule="exact"/>
        <w:jc w:val="both"/>
      </w:pPr>
      <w:r>
        <w:t xml:space="preserve">3.10.1 </w:t>
      </w:r>
      <w:bookmarkStart w:id="46" w:name="bookmark64"/>
      <w:r>
        <w:t>Rolnictwo i rolnicza przestrzeń produkcyjna</w:t>
      </w:r>
      <w:bookmarkEnd w:id="46"/>
      <w:r>
        <w:t xml:space="preserve"> </w:t>
      </w:r>
    </w:p>
    <w:p w14:paraId="279451C4" w14:textId="77777777" w:rsidR="005E5D92" w:rsidRDefault="00BE6A00">
      <w:pPr>
        <w:pStyle w:val="Teksttreci70"/>
        <w:shd w:val="clear" w:color="auto" w:fill="auto"/>
        <w:spacing w:before="0" w:after="0"/>
        <w:rPr>
          <w:b w:val="0"/>
          <w:bCs w:val="0"/>
        </w:rPr>
      </w:pPr>
      <w:r>
        <w:rPr>
          <w:b w:val="0"/>
        </w:rPr>
        <w:t>Żytkiejmy są typową wsią rolniczą, na obszarze której do podstawowych form</w:t>
      </w:r>
      <w:r>
        <w:t xml:space="preserve"> </w:t>
      </w:r>
      <w:r>
        <w:rPr>
          <w:b w:val="0"/>
          <w:bCs w:val="0"/>
        </w:rPr>
        <w:t xml:space="preserve">zagospodarowania zalicza się produkcję roślinną oraz zwierzęcą. Grunty orne stanowią tu 53% obszaru, na którym prowadzona jest działalność rolnicza. Pozostałą część stanowią pastwiska (31%) oraz łąki (16%). Marginalną wartość stanowią sady (0,03%). Grunty rolne o najniższej klasie stanowią zaledwie 4% powierzchni rolnej. Na pozostałym obszarze występują głównie grunty klasy </w:t>
      </w:r>
      <w:proofErr w:type="spellStart"/>
      <w:r>
        <w:rPr>
          <w:b w:val="0"/>
          <w:bCs w:val="0"/>
        </w:rPr>
        <w:t>IVa</w:t>
      </w:r>
      <w:proofErr w:type="spellEnd"/>
      <w:r>
        <w:rPr>
          <w:b w:val="0"/>
          <w:bCs w:val="0"/>
        </w:rPr>
        <w:t xml:space="preserve"> i </w:t>
      </w:r>
      <w:proofErr w:type="spellStart"/>
      <w:r>
        <w:rPr>
          <w:b w:val="0"/>
          <w:bCs w:val="0"/>
        </w:rPr>
        <w:t>IVb</w:t>
      </w:r>
      <w:proofErr w:type="spellEnd"/>
      <w:r>
        <w:rPr>
          <w:b w:val="0"/>
          <w:bCs w:val="0"/>
        </w:rPr>
        <w:t>. Działalność rolniczą na łącznym obszarze 475 ha prowadzona jest w 38 indywidualnych gospodarstwach rolnych. Uprawia się głównie zboża, ziemniaki. W mniejszym zaś stopniu rośliny pastewne i inne. Największy udział w pogłowiu zwierząt gospodarskich ma trzoda chlewna i bydło.</w:t>
      </w:r>
    </w:p>
    <w:p w14:paraId="00119F3A" w14:textId="77777777" w:rsidR="005E5D92" w:rsidRDefault="00BE6A00">
      <w:pPr>
        <w:pStyle w:val="Teksttreci70"/>
        <w:shd w:val="clear" w:color="auto" w:fill="auto"/>
        <w:spacing w:before="0" w:after="0"/>
        <w:jc w:val="left"/>
        <w:rPr>
          <w:b w:val="0"/>
          <w:bCs w:val="0"/>
        </w:rPr>
      </w:pPr>
      <w:r>
        <w:rPr>
          <w:b w:val="0"/>
          <w:bCs w:val="0"/>
          <w:noProof/>
        </w:rPr>
        <w:drawing>
          <wp:anchor distT="0" distB="0" distL="0" distR="0" simplePos="0" relativeHeight="251644928" behindDoc="0" locked="0" layoutInCell="0" allowOverlap="1" wp14:anchorId="17BE5823" wp14:editId="51177360">
            <wp:simplePos x="0" y="0"/>
            <wp:positionH relativeFrom="column">
              <wp:posOffset>347980</wp:posOffset>
            </wp:positionH>
            <wp:positionV relativeFrom="paragraph">
              <wp:posOffset>33655</wp:posOffset>
            </wp:positionV>
            <wp:extent cx="4073525" cy="2444115"/>
            <wp:effectExtent l="0" t="0" r="0" b="0"/>
            <wp:wrapTopAndBottom/>
            <wp:docPr id="173" name="Wykres 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anchor>
        </w:drawing>
      </w:r>
    </w:p>
    <w:p w14:paraId="3F163170" w14:textId="77777777" w:rsidR="005E5D92" w:rsidRDefault="00BE6A00">
      <w:pPr>
        <w:pStyle w:val="Teksttreci70"/>
        <w:shd w:val="clear" w:color="auto" w:fill="auto"/>
        <w:spacing w:before="0" w:after="0"/>
        <w:jc w:val="left"/>
        <w:rPr>
          <w:b w:val="0"/>
          <w:bCs w:val="0"/>
        </w:rPr>
      </w:pPr>
      <w:r>
        <w:rPr>
          <w:b w:val="0"/>
          <w:bCs w:val="0"/>
        </w:rPr>
        <w:t xml:space="preserve">Profil gospodarki rolnej realizowanej na terenie wsi wykształcił się pod wpływem </w:t>
      </w:r>
      <w:r>
        <w:rPr>
          <w:b w:val="0"/>
          <w:bCs w:val="0"/>
        </w:rPr>
        <w:lastRenderedPageBreak/>
        <w:t>oddziaływania różnorakich czynników: przyrodniczych, ekonomicznych i społecznych. Spośród elementów determinujących rodzaj produkcji należy wskazać unikalny charakter miejscowego krajobrazu, którego walory winny być chronione przed szkodami wynikającymi z prowadzenia nieodpowiedniej polityki rolnej.</w:t>
      </w:r>
    </w:p>
    <w:p w14:paraId="51736676" w14:textId="77777777" w:rsidR="005E5D92" w:rsidRDefault="00BE6A00">
      <w:pPr>
        <w:pStyle w:val="Teksttreci70"/>
        <w:shd w:val="clear" w:color="auto" w:fill="auto"/>
        <w:spacing w:before="0" w:after="0"/>
        <w:rPr>
          <w:b w:val="0"/>
          <w:bCs w:val="0"/>
        </w:rPr>
      </w:pPr>
      <w:r>
        <w:rPr>
          <w:b w:val="0"/>
          <w:bCs w:val="0"/>
        </w:rPr>
        <w:t xml:space="preserve">Surowy klimat, niskie średnioroczne temperatury, a przez to skrócony okres wegetacyjny ograniczają dobór roślin zmniejszają możliwości uprawy poplonów. Gleby użytkowe, okolic </w:t>
      </w:r>
      <w:proofErr w:type="spellStart"/>
      <w:r>
        <w:rPr>
          <w:b w:val="0"/>
          <w:bCs w:val="0"/>
        </w:rPr>
        <w:t>Żytkiejm</w:t>
      </w:r>
      <w:proofErr w:type="spellEnd"/>
      <w:r>
        <w:rPr>
          <w:b w:val="0"/>
          <w:bCs w:val="0"/>
        </w:rPr>
        <w:t xml:space="preserve"> nie sprzyjają prowadzeniu uprawy ornej.</w:t>
      </w:r>
    </w:p>
    <w:p w14:paraId="532E9D00" w14:textId="77777777" w:rsidR="005E5D92" w:rsidRDefault="00BE6A00">
      <w:pPr>
        <w:pStyle w:val="Teksttreci70"/>
        <w:shd w:val="clear" w:color="auto" w:fill="auto"/>
        <w:spacing w:before="0" w:after="0"/>
        <w:rPr>
          <w:b w:val="0"/>
          <w:bCs w:val="0"/>
        </w:rPr>
      </w:pPr>
      <w:r>
        <w:rPr>
          <w:b w:val="0"/>
          <w:bCs w:val="0"/>
        </w:rPr>
        <w:t xml:space="preserve">Wyjątkowe bogactwo przyrodnicze, które zachowało się do chwili obecnej, to również wynik często ekologicznego prowadzenia upraw w zasięgu terytorialnym Parku Krajobrazowego Puszczy Rominckiej i jego strefy ochronnej. Sposoby prowadzenia gospodarki rolnej na terenie </w:t>
      </w:r>
      <w:proofErr w:type="spellStart"/>
      <w:r>
        <w:rPr>
          <w:b w:val="0"/>
          <w:bCs w:val="0"/>
        </w:rPr>
        <w:t>Żytkiejm</w:t>
      </w:r>
      <w:proofErr w:type="spellEnd"/>
      <w:r>
        <w:rPr>
          <w:b w:val="0"/>
          <w:bCs w:val="0"/>
        </w:rPr>
        <w:t xml:space="preserve"> wyróżniają się niskim zużyciem środków ochrony roślin, nawozów sztucznych i stymulatorów wzrostu a także ostrożnością w stosowaniu nowych technologii opartych na modyfikacjach genetycznych. Rolnictwo jest tu w zasadniczej części przyjazne środowisku, organiczne, czerpiące wprost z zasobów naturalnych. Wszystkie te cechy warunkują koegzystencję dzikiej przyrody z produkcją rolniczą.</w:t>
      </w:r>
    </w:p>
    <w:p w14:paraId="3E49E490" w14:textId="77777777" w:rsidR="005E5D92" w:rsidRDefault="00BE6A00">
      <w:pPr>
        <w:pStyle w:val="Teksttreci70"/>
        <w:shd w:val="clear" w:color="auto" w:fill="auto"/>
        <w:spacing w:before="0" w:after="0"/>
        <w:rPr>
          <w:b w:val="0"/>
          <w:bCs w:val="0"/>
        </w:rPr>
      </w:pPr>
      <w:r>
        <w:rPr>
          <w:b w:val="0"/>
          <w:bCs w:val="0"/>
        </w:rPr>
        <w:t>Nie oznacza to jednak całkowitego wykluczenia zagrożeń dla stanu środowiska przyrodniczego. Jednym z nich jest tu gnojowica spływająca z pól do cieków wodnych. Chów zwierząt gospodarskich powinien się cechować umiarkowaną koncentracją z ograniczeniem spływu bezściekowego. Należy promować produkcję rolną przyjazną dla środowiska, wykraczającą poza zwykłą dobrą praktykę. Uwzględniając zagrożenia jakie niesie ze sobą intensyfikacja rolnictwa oraz wartość przyrodniczą obszaru należy włączyć jak najwięcej liczbę producentów rolnych do programów rolnośrodowiskowych.</w:t>
      </w:r>
    </w:p>
    <w:p w14:paraId="33D240CE" w14:textId="77777777" w:rsidR="005E5D92" w:rsidRDefault="00BE6A00" w:rsidP="00D02A8E">
      <w:pPr>
        <w:pStyle w:val="Teksttreci70"/>
        <w:shd w:val="clear" w:color="auto" w:fill="auto"/>
        <w:spacing w:before="0" w:after="0"/>
        <w:rPr>
          <w:b w:val="0"/>
          <w:bCs w:val="0"/>
        </w:rPr>
      </w:pPr>
      <w:r>
        <w:rPr>
          <w:b w:val="0"/>
          <w:bCs w:val="0"/>
        </w:rPr>
        <w:t xml:space="preserve">Ponadto, w celu podniesienia jakości produkcji, rolnicy z </w:t>
      </w:r>
      <w:proofErr w:type="spellStart"/>
      <w:r>
        <w:rPr>
          <w:b w:val="0"/>
          <w:bCs w:val="0"/>
        </w:rPr>
        <w:t>Żytkiejm</w:t>
      </w:r>
      <w:proofErr w:type="spellEnd"/>
      <w:r>
        <w:rPr>
          <w:b w:val="0"/>
          <w:bCs w:val="0"/>
        </w:rPr>
        <w:t xml:space="preserve"> powinni nieustannie wzbogacać wiedzę nt. kierunków rozwoju gospodarstw rolnych. Należy również dążyć do powstania w Żytkiejmach grup producentów rolnych. Organizacja rynku produktów rolnych i dostosowania produkcji do wymagań odbiorcy z uwzględnieniem zasad ochrony środowiska, przechowywania i dystrybucji produktów, jakie oferują grupy producenckie są istotnym elementem dostosowywania się polskiego rolnictwa do wymogów gospodarki rynkowej. Wdrażane mechanizmy pozwolą rolnikom poprawiać ekonomiczną efektywność gospodarowania, a konsumentom zapewnią dobry jakościowo i stosunkowo tani produkt.</w:t>
      </w:r>
    </w:p>
    <w:p w14:paraId="240CE62B" w14:textId="77777777" w:rsidR="005E5D92" w:rsidRDefault="00BE6A00">
      <w:pPr>
        <w:pStyle w:val="Teksttreci70"/>
        <w:shd w:val="clear" w:color="auto" w:fill="auto"/>
        <w:spacing w:before="0" w:after="0"/>
        <w:rPr>
          <w:b w:val="0"/>
          <w:bCs w:val="0"/>
        </w:rPr>
      </w:pPr>
      <w:r>
        <w:rPr>
          <w:b w:val="0"/>
          <w:bCs w:val="0"/>
        </w:rPr>
        <w:t xml:space="preserve">W Żytkiejmach występują gospodarstwa, których areał i wysoka kultura prowadzenia produkcji wskazuje na dobre perspektywy rozwoju. Część słabszych ekonomicznie gospodarstw o mniejszym areale i gorszych warunkach produkcji ulegnie likwidacji. Infrastruktura techniczna gospodarstw rolnych w Żytkiejmach wymaga modernizacji, by </w:t>
      </w:r>
      <w:r>
        <w:rPr>
          <w:b w:val="0"/>
          <w:bCs w:val="0"/>
        </w:rPr>
        <w:lastRenderedPageBreak/>
        <w:t>móc dostosować produkcję do wymogów dotyczących ochrony środowiska naturalnego, standardów sanitarnych, bezpieczeństwa i higieny pracy oraz warunków utrzymania zwierząt. Niezbędne jest wsparcie inwestycyjne w gospodarstwach rolnych. Należy dążyć do podniesienia wiedzy rolników w zakresie możliwości pozyskania dodatkowych środków z Unii Europejskiej na inwestycje w gospodarstwach rolnych.</w:t>
      </w:r>
    </w:p>
    <w:p w14:paraId="1DE6D677" w14:textId="77777777" w:rsidR="005E5D92" w:rsidRDefault="00BE6A00">
      <w:pPr>
        <w:pStyle w:val="Teksttreci70"/>
        <w:shd w:val="clear" w:color="auto" w:fill="auto"/>
        <w:spacing w:before="0" w:after="360"/>
        <w:rPr>
          <w:b w:val="0"/>
          <w:bCs w:val="0"/>
        </w:rPr>
      </w:pPr>
      <w:r>
        <w:rPr>
          <w:b w:val="0"/>
          <w:bCs w:val="0"/>
        </w:rPr>
        <w:t>Należy również dostosowywać kwalifikacje zawodowe osób odchodzących z rolnictwa do skutecznego zaistnienia na rynku pracy. W celu zapobieżenia wzrostowi bezrobocia, należy jak najszybciej podjąć działania ukierunkowane na reorientację zawodową tych osób w kierunku branż, w przypadku których występuje wzrost zatrudnienia.</w:t>
      </w:r>
    </w:p>
    <w:p w14:paraId="3BBE5AB6" w14:textId="77777777" w:rsidR="005E5D92" w:rsidRDefault="00BE6A00">
      <w:pPr>
        <w:pStyle w:val="Nagwek20"/>
        <w:keepNext/>
        <w:keepLines/>
        <w:shd w:val="clear" w:color="auto" w:fill="auto"/>
        <w:tabs>
          <w:tab w:val="left" w:pos="735"/>
        </w:tabs>
        <w:spacing w:before="0" w:line="379" w:lineRule="exact"/>
        <w:jc w:val="both"/>
      </w:pPr>
      <w:r>
        <w:t xml:space="preserve">3.10.2. </w:t>
      </w:r>
      <w:bookmarkStart w:id="47" w:name="bookmark65"/>
      <w:r>
        <w:t>Przemysł, usługi, handel</w:t>
      </w:r>
      <w:bookmarkEnd w:id="47"/>
      <w:r>
        <w:t xml:space="preserve">  </w:t>
      </w:r>
    </w:p>
    <w:p w14:paraId="10AADCE6" w14:textId="77777777" w:rsidR="005E5D92" w:rsidRDefault="00BE6A00">
      <w:pPr>
        <w:pStyle w:val="Teksttreci70"/>
        <w:shd w:val="clear" w:color="auto" w:fill="auto"/>
        <w:spacing w:before="0" w:after="0"/>
        <w:rPr>
          <w:b w:val="0"/>
          <w:bCs w:val="0"/>
        </w:rPr>
      </w:pPr>
      <w:r>
        <w:rPr>
          <w:b w:val="0"/>
          <w:bCs w:val="0"/>
        </w:rPr>
        <w:t xml:space="preserve">Struktura działalności gospodarczej na terenie miejscowości Żytkiejmy w przeważającej mierze opiera się na sektorze usługowym. W ewidencji Urzędu Gminy Dubeninki zarejestrowanych jest 9 podmiotów handlowych oraz po 1 w sektorze produkcji i gastronomii. W </w:t>
      </w:r>
      <w:proofErr w:type="spellStart"/>
      <w:r>
        <w:rPr>
          <w:b w:val="0"/>
          <w:bCs w:val="0"/>
        </w:rPr>
        <w:t>Zytkiejmach</w:t>
      </w:r>
      <w:proofErr w:type="spellEnd"/>
      <w:r>
        <w:rPr>
          <w:b w:val="0"/>
          <w:bCs w:val="0"/>
        </w:rPr>
        <w:t xml:space="preserve"> funkcjonują 2 sklepy spożywczo - przemysłowe oraz 1 sklep przemysłowy. Usługi gastronomiczne świadczy sezonowy „Bar Pod Lwami”. Na terenie miejscowości zlokalizowano także zakład produkcji zniczy PPHU „Płomyk” oraz zakład wyrobów metalowych „SPAWTECH”. Lokalna struktura gospodarcza w Żytkiejmach dostosowana jest do możliwości popytowych mieszkańców. Przepisy w zakresie ochrony środowiska, jakie obowiązują w otulinie Parku Krajobrazowego Puszczy Rominckiej oraz usytuowanie wsi z dala od miast i głównych szlaków komunikacyjnych sprawiają, że na obszarze miejscowości nie ulokował się żaden większy zakład produkcyjny. Rozwój funkcji turystycznej, szczególnie w zakresie tworzenia obiektów turystyki wiejskiej, oferujących miejsca noclegowe dla przyjezdnych korzystających z atrakcji gminy, spowodowałby zwiększenie liczby firm prowadzących działalność około turystyczną. Do tego potrzebne są jednak działania ukierunkowane na pobudzenie postaw przedsiębiorczych mieszkańców.</w:t>
      </w:r>
    </w:p>
    <w:p w14:paraId="05E922CC" w14:textId="77777777" w:rsidR="005E5D92" w:rsidRDefault="005E5D92">
      <w:pPr>
        <w:pStyle w:val="Teksttreci70"/>
        <w:shd w:val="clear" w:color="auto" w:fill="auto"/>
        <w:spacing w:before="0" w:after="0"/>
        <w:rPr>
          <w:b w:val="0"/>
          <w:bCs w:val="0"/>
        </w:rPr>
      </w:pPr>
    </w:p>
    <w:p w14:paraId="5BE8AB46" w14:textId="77777777" w:rsidR="005E5D92" w:rsidRDefault="00BE6A00">
      <w:pPr>
        <w:pStyle w:val="Nagwek20"/>
        <w:keepNext/>
        <w:keepLines/>
        <w:shd w:val="clear" w:color="auto" w:fill="auto"/>
        <w:tabs>
          <w:tab w:val="left" w:pos="735"/>
        </w:tabs>
        <w:spacing w:before="0" w:line="379" w:lineRule="exact"/>
        <w:jc w:val="both"/>
      </w:pPr>
      <w:r>
        <w:t xml:space="preserve">3.10.3 </w:t>
      </w:r>
      <w:bookmarkStart w:id="48" w:name="bookmark66"/>
      <w:r>
        <w:t>Rynek pracy</w:t>
      </w:r>
      <w:bookmarkEnd w:id="48"/>
      <w:r>
        <w:t xml:space="preserve">     </w:t>
      </w:r>
    </w:p>
    <w:p w14:paraId="07FF7AFE" w14:textId="77777777" w:rsidR="005E5D92" w:rsidRDefault="00BE6A00">
      <w:pPr>
        <w:pStyle w:val="Teksttreci70"/>
        <w:shd w:val="clear" w:color="auto" w:fill="auto"/>
        <w:spacing w:before="0" w:after="0"/>
        <w:rPr>
          <w:b w:val="0"/>
          <w:bCs w:val="0"/>
        </w:rPr>
      </w:pPr>
      <w:r>
        <w:rPr>
          <w:b w:val="0"/>
          <w:bCs w:val="0"/>
        </w:rPr>
        <w:t xml:space="preserve">Największym pracodawcą na terenie miejscowości są podmioty działające w ramach sektora publicznego (PKPR, szkoła, Gminne Centrum Kultury w Dubeninkach, leśnictwa, poczta, spółdzielnia mieszkaniowa). W instytucjach publicznych fluktuacja kadr praktycznie nie występuje, podobnie jak nie tworzone są nowe miejsca pracy. Sektor prywatny działający na obszarze miejscowości nie jest w stanie zasymilować nadwyżki wolnej siły roboczej. Ze względu na słabą kondycję ekonomiczną nabywców i związane z tym zagrożenie brakiem popytu na towary i usługi, zakładanie działalności gospodarczej obarczone jest znacznym ryzykiem niepowodzenia. Sytuacja taka nie </w:t>
      </w:r>
      <w:r>
        <w:rPr>
          <w:b w:val="0"/>
          <w:bCs w:val="0"/>
        </w:rPr>
        <w:lastRenderedPageBreak/>
        <w:t>wskazuje na możliwość wzrostu zatrudnienia w sektorze prywatnym.</w:t>
      </w:r>
    </w:p>
    <w:p w14:paraId="6F1E1E97" w14:textId="77777777" w:rsidR="005E5D92" w:rsidRDefault="00BE6A00">
      <w:pPr>
        <w:pStyle w:val="Teksttreci70"/>
        <w:shd w:val="clear" w:color="auto" w:fill="auto"/>
        <w:spacing w:before="0" w:after="0"/>
        <w:rPr>
          <w:b w:val="0"/>
          <w:bCs w:val="0"/>
        </w:rPr>
      </w:pPr>
      <w:r>
        <w:rPr>
          <w:b w:val="0"/>
          <w:bCs w:val="0"/>
        </w:rPr>
        <w:t>Usługi i naprawy mogłyby się okazać branżą, w której może dojść do wzrostu zatrudnienia pod warunkiem rozwoju tej branży w kierunku usług dla rolnictwa i poprawy opłacalności produkcji rolnej. Rozwój rynku pracy, mógłby napędzać rozwój turystyki, do której ze względu na bogactwo lokalnych atrakcji, obszar ten jest przystosowany. Należy jednak zakładać, że część dochodów z tego rodzaju działalności uzyskiwana byłaby jedynie sezonowo.</w:t>
      </w:r>
    </w:p>
    <w:p w14:paraId="71886929" w14:textId="77777777" w:rsidR="005E5D92" w:rsidRDefault="00BE6A00">
      <w:pPr>
        <w:pStyle w:val="Teksttreci70"/>
        <w:shd w:val="clear" w:color="auto" w:fill="auto"/>
        <w:spacing w:before="0" w:after="0"/>
        <w:rPr>
          <w:b w:val="0"/>
          <w:bCs w:val="0"/>
        </w:rPr>
      </w:pPr>
      <w:r>
        <w:rPr>
          <w:b w:val="0"/>
          <w:bCs w:val="0"/>
        </w:rPr>
        <w:t>Znaczną pozycję w strukturze zajmują podmioty prowadzące usługi na rzecz leśnictwa. Jednakże są to przedsiębiorstwa, które działają albo na zasadzie samozatrudnienia ich właścicieli albo zatrudniają znikomą liczbę pracowników. Mają one niewielkie możliwości rozwoju i zwiększenia zatrudnienia.</w:t>
      </w:r>
    </w:p>
    <w:p w14:paraId="19372FBA" w14:textId="77777777" w:rsidR="005E5D92" w:rsidRDefault="00BE6A00">
      <w:pPr>
        <w:pStyle w:val="Teksttreci70"/>
        <w:shd w:val="clear" w:color="auto" w:fill="auto"/>
        <w:spacing w:before="0" w:after="376"/>
        <w:rPr>
          <w:b w:val="0"/>
          <w:bCs w:val="0"/>
        </w:rPr>
      </w:pPr>
      <w:r>
        <w:rPr>
          <w:b w:val="0"/>
          <w:bCs w:val="0"/>
        </w:rPr>
        <w:t>W tej sytuacji część mieszkańców zmuszona jest szukać zatrudnienia w oddalonej o 28 km Gołdapi lub też w innych miastach regionu Warmii i Mazur oraz Podlasia. Osoby mniej mobilne zawodowo, które jednocześnie nie znajdą zatrudnienia na obszarze miejscowości, zasilają najczęściej szeregi osób bezrobotnych i korzystających z różnych form pomocy społecznej. Osoby te, ze względu na brak aktywności zawodowej i marginalizację na rynku pracy są najbardziej narażone na rozwój patologii społecznych.</w:t>
      </w:r>
    </w:p>
    <w:p w14:paraId="752EA059" w14:textId="77777777" w:rsidR="005E5D92" w:rsidRDefault="00BE6A00">
      <w:pPr>
        <w:pStyle w:val="Nagwek20"/>
        <w:keepNext/>
        <w:keepLines/>
        <w:shd w:val="clear" w:color="auto" w:fill="auto"/>
        <w:tabs>
          <w:tab w:val="left" w:pos="740"/>
        </w:tabs>
        <w:spacing w:before="0" w:line="384" w:lineRule="exact"/>
        <w:jc w:val="both"/>
      </w:pPr>
      <w:r>
        <w:t xml:space="preserve">3.10.4 </w:t>
      </w:r>
      <w:bookmarkStart w:id="49" w:name="bookmark67"/>
      <w:r>
        <w:t>Turystyka</w:t>
      </w:r>
      <w:bookmarkEnd w:id="49"/>
    </w:p>
    <w:p w14:paraId="18CA75DD" w14:textId="77777777" w:rsidR="005E5D92" w:rsidRDefault="00BE6A00">
      <w:pPr>
        <w:pStyle w:val="Teksttreci70"/>
        <w:shd w:val="clear" w:color="auto" w:fill="auto"/>
        <w:spacing w:before="0" w:after="0" w:line="384" w:lineRule="exact"/>
        <w:rPr>
          <w:b w:val="0"/>
          <w:bCs w:val="0"/>
        </w:rPr>
      </w:pPr>
      <w:r>
        <w:rPr>
          <w:b w:val="0"/>
          <w:bCs w:val="0"/>
        </w:rPr>
        <w:t>Żytkiejmy położone w otulinie Parku Krajobrazowego Puszczy Rominckiej stanowią dobre miejsce do rozwoju turystyki i rekreacji. Do głównych czynników sprzyjających rozwojowi turystyki na tym terenie należą:</w:t>
      </w:r>
    </w:p>
    <w:p w14:paraId="2A1858C2" w14:textId="77777777" w:rsidR="005E5D92" w:rsidRDefault="00BE6A00" w:rsidP="00217A6F">
      <w:pPr>
        <w:pStyle w:val="Teksttreci70"/>
        <w:numPr>
          <w:ilvl w:val="0"/>
          <w:numId w:val="10"/>
        </w:numPr>
        <w:shd w:val="clear" w:color="auto" w:fill="auto"/>
        <w:tabs>
          <w:tab w:val="left" w:pos="727"/>
        </w:tabs>
        <w:spacing w:before="0" w:after="0" w:line="384" w:lineRule="exact"/>
        <w:ind w:left="760" w:hanging="360"/>
        <w:jc w:val="left"/>
        <w:rPr>
          <w:b w:val="0"/>
          <w:bCs w:val="0"/>
        </w:rPr>
      </w:pPr>
      <w:r>
        <w:rPr>
          <w:b w:val="0"/>
          <w:bCs w:val="0"/>
        </w:rPr>
        <w:t>mnogość występujących form ochrony przyrody oraz innych obiektów nie objętych dotychczas ochroną prawną, a cennych przyrodniczo;</w:t>
      </w:r>
    </w:p>
    <w:p w14:paraId="0311CA2B" w14:textId="77777777" w:rsidR="005E5D92" w:rsidRDefault="00BE6A00" w:rsidP="00217A6F">
      <w:pPr>
        <w:pStyle w:val="Teksttreci70"/>
        <w:numPr>
          <w:ilvl w:val="0"/>
          <w:numId w:val="10"/>
        </w:numPr>
        <w:shd w:val="clear" w:color="auto" w:fill="auto"/>
        <w:tabs>
          <w:tab w:val="left" w:pos="727"/>
        </w:tabs>
        <w:spacing w:before="0" w:after="0" w:line="384" w:lineRule="exact"/>
        <w:ind w:left="760" w:hanging="360"/>
        <w:jc w:val="left"/>
        <w:rPr>
          <w:b w:val="0"/>
          <w:bCs w:val="0"/>
        </w:rPr>
      </w:pPr>
      <w:r>
        <w:rPr>
          <w:b w:val="0"/>
          <w:bCs w:val="0"/>
        </w:rPr>
        <w:t>bogactwo świata roślin i zwierząt;</w:t>
      </w:r>
    </w:p>
    <w:p w14:paraId="5C85963B" w14:textId="77777777" w:rsidR="005E5D92" w:rsidRDefault="00BE6A00" w:rsidP="00217A6F">
      <w:pPr>
        <w:pStyle w:val="Teksttreci70"/>
        <w:numPr>
          <w:ilvl w:val="0"/>
          <w:numId w:val="10"/>
        </w:numPr>
        <w:shd w:val="clear" w:color="auto" w:fill="auto"/>
        <w:tabs>
          <w:tab w:val="left" w:pos="727"/>
        </w:tabs>
        <w:spacing w:before="0" w:after="0" w:line="384" w:lineRule="exact"/>
        <w:ind w:left="760" w:hanging="360"/>
        <w:jc w:val="left"/>
      </w:pPr>
      <w:r>
        <w:rPr>
          <w:b w:val="0"/>
          <w:bCs w:val="0"/>
        </w:rPr>
        <w:t>zróżnicowanie morfologiczne i urozmaicone ukształtowanie terenu;</w:t>
      </w:r>
    </w:p>
    <w:p w14:paraId="0BE141A3" w14:textId="77777777" w:rsidR="005E5D92" w:rsidRDefault="00BE6A00" w:rsidP="00217A6F">
      <w:pPr>
        <w:pStyle w:val="Teksttreci70"/>
        <w:numPr>
          <w:ilvl w:val="0"/>
          <w:numId w:val="10"/>
        </w:numPr>
        <w:shd w:val="clear" w:color="auto" w:fill="auto"/>
        <w:tabs>
          <w:tab w:val="left" w:pos="761"/>
        </w:tabs>
        <w:spacing w:before="0" w:after="0" w:line="389" w:lineRule="exact"/>
        <w:ind w:left="760" w:hanging="360"/>
        <w:jc w:val="left"/>
        <w:rPr>
          <w:b w:val="0"/>
          <w:bCs w:val="0"/>
        </w:rPr>
      </w:pPr>
      <w:r>
        <w:rPr>
          <w:b w:val="0"/>
          <w:bCs w:val="0"/>
        </w:rPr>
        <w:t>położenie w regionie należącym do najczystszych w kraju;</w:t>
      </w:r>
    </w:p>
    <w:p w14:paraId="5B9FB96B" w14:textId="77777777" w:rsidR="005E5D92" w:rsidRDefault="00BE6A00" w:rsidP="00217A6F">
      <w:pPr>
        <w:pStyle w:val="Teksttreci70"/>
        <w:numPr>
          <w:ilvl w:val="0"/>
          <w:numId w:val="10"/>
        </w:numPr>
        <w:shd w:val="clear" w:color="auto" w:fill="auto"/>
        <w:tabs>
          <w:tab w:val="left" w:pos="761"/>
        </w:tabs>
        <w:spacing w:before="0" w:after="0" w:line="389" w:lineRule="exact"/>
        <w:ind w:left="760" w:hanging="360"/>
        <w:jc w:val="left"/>
        <w:rPr>
          <w:b w:val="0"/>
          <w:bCs w:val="0"/>
        </w:rPr>
      </w:pPr>
      <w:r>
        <w:rPr>
          <w:b w:val="0"/>
          <w:bCs w:val="0"/>
        </w:rPr>
        <w:t>jeziora w okolicy,</w:t>
      </w:r>
    </w:p>
    <w:p w14:paraId="19992859" w14:textId="77777777" w:rsidR="005E5D92" w:rsidRDefault="00BE6A00" w:rsidP="00217A6F">
      <w:pPr>
        <w:pStyle w:val="Teksttreci70"/>
        <w:numPr>
          <w:ilvl w:val="0"/>
          <w:numId w:val="10"/>
        </w:numPr>
        <w:shd w:val="clear" w:color="auto" w:fill="auto"/>
        <w:tabs>
          <w:tab w:val="left" w:pos="761"/>
        </w:tabs>
        <w:spacing w:before="0" w:after="0" w:line="389" w:lineRule="exact"/>
        <w:ind w:left="760" w:hanging="360"/>
        <w:jc w:val="left"/>
        <w:rPr>
          <w:b w:val="0"/>
          <w:bCs w:val="0"/>
        </w:rPr>
      </w:pPr>
      <w:r>
        <w:rPr>
          <w:b w:val="0"/>
          <w:bCs w:val="0"/>
        </w:rPr>
        <w:t>liczne miejsca historyczne, związane z dziejami regionu, a także unikalne zabytki;</w:t>
      </w:r>
    </w:p>
    <w:p w14:paraId="23AD9615" w14:textId="77777777" w:rsidR="005E5D92" w:rsidRDefault="00BE6A00" w:rsidP="00217A6F">
      <w:pPr>
        <w:pStyle w:val="Teksttreci70"/>
        <w:numPr>
          <w:ilvl w:val="0"/>
          <w:numId w:val="10"/>
        </w:numPr>
        <w:shd w:val="clear" w:color="auto" w:fill="auto"/>
        <w:tabs>
          <w:tab w:val="left" w:pos="761"/>
        </w:tabs>
        <w:spacing w:before="0" w:after="0" w:line="389" w:lineRule="exact"/>
        <w:ind w:left="760" w:hanging="360"/>
        <w:jc w:val="left"/>
        <w:rPr>
          <w:b w:val="0"/>
          <w:bCs w:val="0"/>
        </w:rPr>
      </w:pPr>
      <w:r>
        <w:rPr>
          <w:b w:val="0"/>
          <w:bCs w:val="0"/>
        </w:rPr>
        <w:t>kultywowanie tradycji,</w:t>
      </w:r>
    </w:p>
    <w:p w14:paraId="55635C80" w14:textId="77777777" w:rsidR="005E5D92" w:rsidRDefault="00BE6A00" w:rsidP="00217A6F">
      <w:pPr>
        <w:pStyle w:val="Teksttreci70"/>
        <w:numPr>
          <w:ilvl w:val="0"/>
          <w:numId w:val="10"/>
        </w:numPr>
        <w:shd w:val="clear" w:color="auto" w:fill="auto"/>
        <w:tabs>
          <w:tab w:val="left" w:pos="761"/>
        </w:tabs>
        <w:spacing w:before="0" w:after="0" w:line="389" w:lineRule="exact"/>
        <w:ind w:left="760" w:hanging="360"/>
        <w:jc w:val="left"/>
        <w:rPr>
          <w:b w:val="0"/>
          <w:bCs w:val="0"/>
          <w:color w:val="auto"/>
        </w:rPr>
      </w:pPr>
      <w:r>
        <w:rPr>
          <w:b w:val="0"/>
          <w:bCs w:val="0"/>
          <w:color w:val="auto"/>
        </w:rPr>
        <w:t>małe zaludnienie terenu, sprzyjające wędrówkom na łonie natury;</w:t>
      </w:r>
    </w:p>
    <w:p w14:paraId="5FE06F2B" w14:textId="77777777" w:rsidR="005E5D92" w:rsidRDefault="00BE6A00" w:rsidP="00217A6F">
      <w:pPr>
        <w:pStyle w:val="Teksttreci70"/>
        <w:numPr>
          <w:ilvl w:val="0"/>
          <w:numId w:val="10"/>
        </w:numPr>
        <w:shd w:val="clear" w:color="auto" w:fill="auto"/>
        <w:tabs>
          <w:tab w:val="left" w:pos="761"/>
        </w:tabs>
        <w:spacing w:before="0" w:after="0" w:line="389" w:lineRule="exact"/>
        <w:ind w:left="760" w:hanging="360"/>
        <w:jc w:val="left"/>
        <w:rPr>
          <w:b w:val="0"/>
          <w:bCs w:val="0"/>
          <w:color w:val="auto"/>
        </w:rPr>
      </w:pPr>
      <w:r>
        <w:rPr>
          <w:b w:val="0"/>
          <w:bCs w:val="0"/>
          <w:color w:val="auto"/>
        </w:rPr>
        <w:t>brak uciążliwych dla środowiska zakładów przemysłowych i innych obiektów zniekształcających naturalne krajobrazy.</w:t>
      </w:r>
    </w:p>
    <w:p w14:paraId="4015A833" w14:textId="77777777" w:rsidR="005E5D92" w:rsidRDefault="00BE6A00" w:rsidP="00217A6F">
      <w:pPr>
        <w:pStyle w:val="Teksttreci70"/>
        <w:numPr>
          <w:ilvl w:val="0"/>
          <w:numId w:val="10"/>
        </w:numPr>
        <w:shd w:val="clear" w:color="auto" w:fill="auto"/>
        <w:tabs>
          <w:tab w:val="left" w:pos="761"/>
        </w:tabs>
        <w:spacing w:before="0" w:after="368" w:line="389" w:lineRule="exact"/>
        <w:ind w:left="760" w:hanging="360"/>
        <w:jc w:val="left"/>
        <w:rPr>
          <w:b w:val="0"/>
          <w:bCs w:val="0"/>
          <w:color w:val="auto"/>
        </w:rPr>
      </w:pPr>
      <w:r>
        <w:rPr>
          <w:b w:val="0"/>
          <w:bCs w:val="0"/>
          <w:color w:val="auto"/>
        </w:rPr>
        <w:t>liczne szlaki piesze, rowerowe i ścieżki edukacyjne w okolicach.</w:t>
      </w:r>
    </w:p>
    <w:p w14:paraId="19E295BB" w14:textId="77777777" w:rsidR="005E5D92" w:rsidRDefault="00BE6A00" w:rsidP="00217A6F">
      <w:pPr>
        <w:pStyle w:val="Teksttreci70"/>
        <w:numPr>
          <w:ilvl w:val="0"/>
          <w:numId w:val="10"/>
        </w:numPr>
        <w:shd w:val="clear" w:color="auto" w:fill="auto"/>
        <w:tabs>
          <w:tab w:val="left" w:pos="761"/>
        </w:tabs>
        <w:spacing w:before="0" w:after="368" w:line="240" w:lineRule="auto"/>
        <w:ind w:left="760" w:hanging="360"/>
        <w:jc w:val="left"/>
        <w:rPr>
          <w:b w:val="0"/>
          <w:bCs w:val="0"/>
          <w:color w:val="auto"/>
        </w:rPr>
      </w:pPr>
      <w:r>
        <w:rPr>
          <w:b w:val="0"/>
          <w:color w:val="auto"/>
        </w:rPr>
        <w:t>wieże widokowe i miejsca wypoczynku nad jeziorami.</w:t>
      </w:r>
    </w:p>
    <w:p w14:paraId="2496DB4F" w14:textId="77777777" w:rsidR="005E5D92" w:rsidRDefault="00BE6A00">
      <w:pPr>
        <w:pStyle w:val="Tekstpodstawowy"/>
      </w:pPr>
      <w:r>
        <w:lastRenderedPageBreak/>
        <w:t xml:space="preserve">Dużą rolę w promocji i udostępnianiu turystycznym </w:t>
      </w:r>
      <w:proofErr w:type="spellStart"/>
      <w:r>
        <w:t>Żytkiejm</w:t>
      </w:r>
      <w:proofErr w:type="spellEnd"/>
      <w:r>
        <w:t xml:space="preserve"> i okolic odgrywa Park Krajobrazowy Puszczy Rominckiej. Zapoznaje turystów z atrakcjami i infrastrukturą turystyczną prowadząc stronę internetową pkpr.warmia.mazury.pl, profil na Facebooku, oraz oferując bezpłatną mobilną aplikacją turystyczną „Polska Tajga” opracowaną w trzech językach: polskim, angielskim i niemieckim. W siedzibie Parku w Żytkiejmach działa punkt informacji turystycznej. Park opracowuje i wydaje mapy i inne publikacje turystyczne.  Opracował </w:t>
      </w:r>
      <w:proofErr w:type="spellStart"/>
      <w:r>
        <w:t>quest</w:t>
      </w:r>
      <w:proofErr w:type="spellEnd"/>
      <w:r>
        <w:t xml:space="preserve"> po Żytkiejmach zapoznający z dziedzictwem kulturowym miejscowości. Tworzy nową infrastrukturę turystyczną na obszarze Puszczy Rominckiej i okolic, m.in. w okolicach </w:t>
      </w:r>
      <w:proofErr w:type="spellStart"/>
      <w:r>
        <w:t>Żytkiejm</w:t>
      </w:r>
      <w:proofErr w:type="spellEnd"/>
      <w:r>
        <w:t xml:space="preserve"> utworzył kilka ścieżek przyrodniczo-historycznych, wybudował 2 wieże widokowe, wiaty turystyczne oraz miejsca wypoczynku nad jeziorami. </w:t>
      </w:r>
    </w:p>
    <w:p w14:paraId="4A683E44" w14:textId="77777777" w:rsidR="005E5D92" w:rsidRDefault="005E5D92">
      <w:pPr>
        <w:pStyle w:val="Teksttreci70"/>
        <w:shd w:val="clear" w:color="auto" w:fill="auto"/>
        <w:spacing w:before="0" w:after="360"/>
        <w:rPr>
          <w:b w:val="0"/>
          <w:bCs w:val="0"/>
        </w:rPr>
      </w:pPr>
    </w:p>
    <w:p w14:paraId="1C298501" w14:textId="708DA6C9" w:rsidR="005E5D92" w:rsidRDefault="00217A6F">
      <w:pPr>
        <w:pStyle w:val="Teksttreci70"/>
        <w:shd w:val="clear" w:color="auto" w:fill="auto"/>
        <w:spacing w:before="0" w:after="120"/>
        <w:rPr>
          <w:b w:val="0"/>
          <w:bCs w:val="0"/>
        </w:rPr>
      </w:pPr>
      <w:r>
        <w:rPr>
          <w:noProof/>
        </w:rPr>
        <mc:AlternateContent>
          <mc:Choice Requires="wps">
            <w:drawing>
              <wp:anchor distT="0" distB="252730" distL="125095" distR="63500" simplePos="0" relativeHeight="251705344" behindDoc="0" locked="0" layoutInCell="0" allowOverlap="1" wp14:anchorId="0B7CA17B" wp14:editId="521E541C">
                <wp:simplePos x="0" y="0"/>
                <wp:positionH relativeFrom="column">
                  <wp:posOffset>2795905</wp:posOffset>
                </wp:positionH>
                <wp:positionV relativeFrom="paragraph">
                  <wp:posOffset>3662680</wp:posOffset>
                </wp:positionV>
                <wp:extent cx="2640330" cy="452755"/>
                <wp:effectExtent l="0" t="0" r="0" b="0"/>
                <wp:wrapTight wrapText="bothSides">
                  <wp:wrapPolygon edited="0">
                    <wp:start x="0" y="0"/>
                    <wp:lineTo x="0" y="20903"/>
                    <wp:lineTo x="21506" y="20903"/>
                    <wp:lineTo x="21506" y="0"/>
                    <wp:lineTo x="0" y="0"/>
                  </wp:wrapPolygon>
                </wp:wrapTight>
                <wp:docPr id="894370664" name="Prostokąt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0330" cy="452755"/>
                        </a:xfrm>
                        <a:prstGeom prst="rect">
                          <a:avLst/>
                        </a:prstGeom>
                        <a:noFill/>
                        <a:ln w="0">
                          <a:noFill/>
                        </a:ln>
                      </wps:spPr>
                      <wps:style>
                        <a:lnRef idx="0">
                          <a:scrgbClr r="0" g="0" b="0"/>
                        </a:lnRef>
                        <a:fillRef idx="0">
                          <a:scrgbClr r="0" g="0" b="0"/>
                        </a:fillRef>
                        <a:effectRef idx="0">
                          <a:scrgbClr r="0" g="0" b="0"/>
                        </a:effectRef>
                        <a:fontRef idx="minor"/>
                      </wps:style>
                      <wps:txbx>
                        <w:txbxContent>
                          <w:p w14:paraId="76B15BE5" w14:textId="77777777" w:rsidR="005E5D92" w:rsidRDefault="005E5D92">
                            <w:pPr>
                              <w:pStyle w:val="Zawartoramki"/>
                              <w:jc w:val="center"/>
                              <w:rPr>
                                <w:sz w:val="2"/>
                                <w:szCs w:val="2"/>
                              </w:rPr>
                            </w:pPr>
                          </w:p>
                          <w:p w14:paraId="0D1F474C" w14:textId="77777777" w:rsidR="005E5D92" w:rsidRDefault="00BE6A00">
                            <w:pPr>
                              <w:pStyle w:val="Podpisobrazu3"/>
                              <w:shd w:val="clear" w:color="auto" w:fill="auto"/>
                              <w:spacing w:line="230" w:lineRule="exact"/>
                              <w:jc w:val="left"/>
                            </w:pPr>
                            <w:r>
                              <w:rPr>
                                <w:b/>
                              </w:rPr>
                              <w:t xml:space="preserve">Ryc. 53. Dawna remiza strażacka obecnie siedziba </w:t>
                            </w:r>
                            <w:proofErr w:type="spellStart"/>
                            <w:r>
                              <w:rPr>
                                <w:b/>
                              </w:rPr>
                              <w:t>Ekomuzeum</w:t>
                            </w:r>
                            <w:proofErr w:type="spellEnd"/>
                            <w:r>
                              <w:rPr>
                                <w:b/>
                              </w:rPr>
                              <w:t xml:space="preserve"> „</w:t>
                            </w:r>
                            <w:proofErr w:type="spellStart"/>
                            <w:r>
                              <w:rPr>
                                <w:b/>
                              </w:rPr>
                              <w:t>Żytkiejmski</w:t>
                            </w:r>
                            <w:proofErr w:type="spellEnd"/>
                            <w:r>
                              <w:rPr>
                                <w:b/>
                              </w:rPr>
                              <w:t xml:space="preserve"> </w:t>
                            </w:r>
                            <w:proofErr w:type="spellStart"/>
                            <w:r>
                              <w:rPr>
                                <w:b/>
                              </w:rPr>
                              <w:t>Trójstyk</w:t>
                            </w:r>
                            <w:proofErr w:type="spellEnd"/>
                            <w:r>
                              <w:rPr>
                                <w:b/>
                              </w:rPr>
                              <w:t>” (Fot. T. Rydzewska)</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0B7CA17B" id="Prostokąt 10" o:spid="_x0000_s1078" style="position:absolute;left:0;text-align:left;margin-left:220.15pt;margin-top:288.4pt;width:207.9pt;height:35.65pt;z-index:251705344;visibility:visible;mso-wrap-style:square;mso-width-percent:0;mso-height-percent:0;mso-wrap-distance-left:9.85pt;mso-wrap-distance-top:0;mso-wrap-distance-right:5pt;mso-wrap-distance-bottom:19.9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" o:allowincell="f" filled="f" stroked="f" strokeweight="0">
                <v:textbox style="mso-fit-shape-to-text:t" inset="0,0,0,0">
                  <w:txbxContent>
                    <w:p w14:paraId="76B15BE5" w14:textId="77777777" w:rsidR="005E5D92" w:rsidRDefault="005E5D92">
                      <w:pPr>
                        <w:pStyle w:val="Zawartoramki"/>
                        <w:jc w:val="center"/>
                        <w:rPr>
                          <w:sz w:val="2"/>
                          <w:szCs w:val="2"/>
                        </w:rPr>
                      </w:pPr>
                    </w:p>
                    <w:p w14:paraId="0D1F474C" w14:textId="77777777" w:rsidR="005E5D92" w:rsidRDefault="00BE6A00">
                      <w:pPr>
                        <w:pStyle w:val="Podpisobrazu3"/>
                        <w:shd w:val="clear" w:color="auto" w:fill="auto"/>
                        <w:spacing w:line="230" w:lineRule="exact"/>
                        <w:jc w:val="left"/>
                      </w:pPr>
                      <w:r>
                        <w:rPr>
                          <w:b/>
                        </w:rPr>
                        <w:t xml:space="preserve">Ryc. 53. Dawna remiza strażacka obecnie siedziba </w:t>
                      </w:r>
                      <w:proofErr w:type="spellStart"/>
                      <w:r>
                        <w:rPr>
                          <w:b/>
                        </w:rPr>
                        <w:t>Ekomuzeum</w:t>
                      </w:r>
                      <w:proofErr w:type="spellEnd"/>
                      <w:r>
                        <w:rPr>
                          <w:b/>
                        </w:rPr>
                        <w:t xml:space="preserve"> „</w:t>
                      </w:r>
                      <w:proofErr w:type="spellStart"/>
                      <w:r>
                        <w:rPr>
                          <w:b/>
                        </w:rPr>
                        <w:t>Żytkiejmski</w:t>
                      </w:r>
                      <w:proofErr w:type="spellEnd"/>
                      <w:r>
                        <w:rPr>
                          <w:b/>
                        </w:rPr>
                        <w:t xml:space="preserve"> </w:t>
                      </w:r>
                      <w:proofErr w:type="spellStart"/>
                      <w:r>
                        <w:rPr>
                          <w:b/>
                        </w:rPr>
                        <w:t>Trójstyk</w:t>
                      </w:r>
                      <w:proofErr w:type="spellEnd"/>
                      <w:r>
                        <w:rPr>
                          <w:b/>
                        </w:rPr>
                        <w:t>” (Fot. T. Rydzewska)</w:t>
                      </w:r>
                    </w:p>
                  </w:txbxContent>
                </v:textbox>
                <w10:wrap type="tight"/>
              </v:rect>
            </w:pict>
          </mc:Fallback>
        </mc:AlternateContent>
      </w:r>
      <w:r>
        <w:rPr>
          <w:noProof/>
        </w:rPr>
        <mc:AlternateContent>
          <mc:Choice Requires="wps">
            <w:drawing>
              <wp:anchor distT="0" distB="34925" distL="63500" distR="213360" simplePos="0" relativeHeight="251706368" behindDoc="0" locked="0" layoutInCell="0" allowOverlap="1" wp14:anchorId="0697C32A" wp14:editId="432CF085">
                <wp:simplePos x="0" y="0"/>
                <wp:positionH relativeFrom="margin">
                  <wp:posOffset>188595</wp:posOffset>
                </wp:positionH>
                <wp:positionV relativeFrom="paragraph">
                  <wp:posOffset>1285240</wp:posOffset>
                </wp:positionV>
                <wp:extent cx="918210" cy="175895"/>
                <wp:effectExtent l="0" t="0" r="0" b="0"/>
                <wp:wrapSquare wrapText="largest"/>
                <wp:docPr id="1094262528" name="Prostokąt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8210" cy="175895"/>
                        </a:xfrm>
                        <a:prstGeom prst="rect">
                          <a:avLst/>
                        </a:prstGeom>
                        <a:noFill/>
                        <a:ln w="0">
                          <a:noFill/>
                        </a:ln>
                      </wps:spPr>
                      <wps:style>
                        <a:lnRef idx="0">
                          <a:scrgbClr r="0" g="0" b="0"/>
                        </a:lnRef>
                        <a:fillRef idx="0">
                          <a:scrgbClr r="0" g="0" b="0"/>
                        </a:fillRef>
                        <a:effectRef idx="0">
                          <a:scrgbClr r="0" g="0" b="0"/>
                        </a:effectRef>
                        <a:fontRef idx="minor"/>
                      </wps:style>
                      <wps:txbx>
                        <w:txbxContent>
                          <w:p w14:paraId="63D83BCD" w14:textId="77777777" w:rsidR="005E5D92" w:rsidRDefault="005E5D92">
                            <w:pPr>
                              <w:pStyle w:val="Zawartoramki"/>
                              <w:jc w:val="center"/>
                              <w:rPr>
                                <w:sz w:val="2"/>
                                <w:szCs w:val="2"/>
                              </w:rPr>
                            </w:pPr>
                          </w:p>
                          <w:p w14:paraId="797B11A5" w14:textId="77777777" w:rsidR="005E5D92" w:rsidRDefault="00BE6A00">
                            <w:pPr>
                              <w:pStyle w:val="Podpisobrazu9"/>
                              <w:shd w:val="clear" w:color="auto" w:fill="auto"/>
                            </w:pPr>
                            <w:r>
                              <w:rPr>
                                <w:rStyle w:val="Podpisobrazu9Exact"/>
                              </w:rPr>
                              <w:t>EKOMUZEUM</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0697C32A" id="_x0000_s1079" style="position:absolute;left:0;text-align:left;margin-left:14.85pt;margin-top:101.2pt;width:72.3pt;height:13.85pt;z-index:251706368;visibility:visible;mso-wrap-style:square;mso-width-percent:0;mso-height-percent:0;mso-wrap-distance-left:5pt;mso-wrap-distance-top:0;mso-wrap-distance-right:16.8pt;mso-wrap-distance-bottom:2.7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" o:allowincell="f" filled="f" stroked="f" strokeweight="0">
                <v:textbox style="mso-fit-shape-to-text:t" inset="0,0,0,0">
                  <w:txbxContent>
                    <w:p w14:paraId="63D83BCD" w14:textId="77777777" w:rsidR="005E5D92" w:rsidRDefault="005E5D92">
                      <w:pPr>
                        <w:pStyle w:val="Zawartoramki"/>
                        <w:jc w:val="center"/>
                        <w:rPr>
                          <w:sz w:val="2"/>
                          <w:szCs w:val="2"/>
                        </w:rPr>
                      </w:pPr>
                    </w:p>
                    <w:p w14:paraId="797B11A5" w14:textId="77777777" w:rsidR="005E5D92" w:rsidRDefault="00BE6A00">
                      <w:pPr>
                        <w:pStyle w:val="Podpisobrazu9"/>
                        <w:shd w:val="clear" w:color="auto" w:fill="auto"/>
                      </w:pPr>
                      <w:r>
                        <w:rPr>
                          <w:rStyle w:val="Podpisobrazu9Exact"/>
                        </w:rPr>
                        <w:t>EKOMUZEUM</w:t>
                      </w:r>
                    </w:p>
                  </w:txbxContent>
                </v:textbox>
                <w10:wrap type="square" side="largest" anchorx="margin"/>
              </v:rect>
            </w:pict>
          </mc:Fallback>
        </mc:AlternateContent>
      </w:r>
      <w:r w:rsidR="00F14976">
        <w:rPr>
          <w:b w:val="0"/>
          <w:bCs w:val="0"/>
          <w:noProof/>
        </w:rPr>
        <w:drawing>
          <wp:anchor distT="0" distB="0" distL="114300" distR="114300" simplePos="0" relativeHeight="251598848" behindDoc="0" locked="0" layoutInCell="0" allowOverlap="1" wp14:anchorId="60A13310" wp14:editId="4BD97938">
            <wp:simplePos x="0" y="0"/>
            <wp:positionH relativeFrom="column">
              <wp:posOffset>2540</wp:posOffset>
            </wp:positionH>
            <wp:positionV relativeFrom="paragraph">
              <wp:posOffset>182880</wp:posOffset>
            </wp:positionV>
            <wp:extent cx="1358900" cy="1031240"/>
            <wp:effectExtent l="0" t="0" r="0" b="0"/>
            <wp:wrapTight wrapText="bothSides">
              <wp:wrapPolygon edited="0">
                <wp:start x="-44" y="0"/>
                <wp:lineTo x="-44" y="21091"/>
                <wp:lineTo x="21153" y="21091"/>
                <wp:lineTo x="21153" y="0"/>
                <wp:lineTo x="-44" y="0"/>
              </wp:wrapPolygon>
            </wp:wrapTight>
            <wp:docPr id="178" name="Obraz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Obraz16"/>
                    <pic:cNvPicPr>
                      <a:picLocks noChangeAspect="1" noChangeArrowheads="1"/>
                    </pic:cNvPicPr>
                  </pic:nvPicPr>
                  <pic:blipFill>
                    <a:blip r:embed="rId77"/>
                    <a:stretch>
                      <a:fillRect/>
                    </a:stretch>
                  </pic:blipFill>
                  <pic:spPr bwMode="auto">
                    <a:xfrm>
                      <a:off x="0" y="0"/>
                      <a:ext cx="1358900" cy="1031240"/>
                    </a:xfrm>
                    <a:prstGeom prst="rect">
                      <a:avLst/>
                    </a:prstGeom>
                  </pic:spPr>
                </pic:pic>
              </a:graphicData>
            </a:graphic>
          </wp:anchor>
        </w:drawing>
      </w:r>
      <w:r w:rsidR="00F14976">
        <w:rPr>
          <w:b w:val="0"/>
          <w:bCs w:val="0"/>
        </w:rPr>
        <w:t xml:space="preserve">W 2012 roku powstało w Żytkiejmach </w:t>
      </w:r>
      <w:proofErr w:type="spellStart"/>
      <w:r w:rsidR="00F14976">
        <w:rPr>
          <w:b w:val="0"/>
          <w:bCs w:val="0"/>
        </w:rPr>
        <w:t>Ekomuzeum</w:t>
      </w:r>
      <w:proofErr w:type="spellEnd"/>
      <w:r w:rsidR="00F14976">
        <w:rPr>
          <w:b w:val="0"/>
          <w:bCs w:val="0"/>
        </w:rPr>
        <w:t xml:space="preserve"> „</w:t>
      </w:r>
      <w:proofErr w:type="spellStart"/>
      <w:r w:rsidR="00F14976">
        <w:rPr>
          <w:b w:val="0"/>
          <w:bCs w:val="0"/>
        </w:rPr>
        <w:t>Żytkiejmski</w:t>
      </w:r>
      <w:proofErr w:type="spellEnd"/>
      <w:r w:rsidR="00F14976">
        <w:rPr>
          <w:b w:val="0"/>
          <w:bCs w:val="0"/>
        </w:rPr>
        <w:t xml:space="preserve"> </w:t>
      </w:r>
      <w:proofErr w:type="spellStart"/>
      <w:r w:rsidR="00F14976">
        <w:rPr>
          <w:b w:val="0"/>
          <w:bCs w:val="0"/>
        </w:rPr>
        <w:t>Trójstyk</w:t>
      </w:r>
      <w:proofErr w:type="spellEnd"/>
      <w:r w:rsidR="00F14976">
        <w:rPr>
          <w:b w:val="0"/>
          <w:bCs w:val="0"/>
        </w:rPr>
        <w:t>”. Centrum informacyjne, gdzie można uzyskać informacje na temat oferty, mieści w jednym z pomieszczeń dawnej remizy. M</w:t>
      </w:r>
      <w:r w:rsidR="00F14976">
        <w:rPr>
          <w:noProof/>
        </w:rPr>
        <w:drawing>
          <wp:anchor distT="0" distB="0" distL="114300" distR="114300" simplePos="0" relativeHeight="251640832" behindDoc="0" locked="0" layoutInCell="0" allowOverlap="1" wp14:anchorId="21A0A213" wp14:editId="05C875A6">
            <wp:simplePos x="0" y="0"/>
            <wp:positionH relativeFrom="column">
              <wp:posOffset>2865120</wp:posOffset>
            </wp:positionH>
            <wp:positionV relativeFrom="paragraph">
              <wp:posOffset>1716405</wp:posOffset>
            </wp:positionV>
            <wp:extent cx="2389505" cy="1854835"/>
            <wp:effectExtent l="0" t="0" r="0" b="0"/>
            <wp:wrapTight wrapText="bothSides">
              <wp:wrapPolygon edited="0">
                <wp:start x="-34" y="0"/>
                <wp:lineTo x="-34" y="21476"/>
                <wp:lineTo x="21504" y="21476"/>
                <wp:lineTo x="21504" y="0"/>
                <wp:lineTo x="-34" y="0"/>
              </wp:wrapPolygon>
            </wp:wrapTight>
            <wp:docPr id="17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Obraz 3"/>
                    <pic:cNvPicPr>
                      <a:picLocks noChangeAspect="1" noChangeArrowheads="1"/>
                    </pic:cNvPicPr>
                  </pic:nvPicPr>
                  <pic:blipFill>
                    <a:blip r:embed="rId78"/>
                    <a:stretch>
                      <a:fillRect/>
                    </a:stretch>
                  </pic:blipFill>
                  <pic:spPr bwMode="auto">
                    <a:xfrm>
                      <a:off x="0" y="0"/>
                      <a:ext cx="2389505" cy="1854835"/>
                    </a:xfrm>
                    <a:prstGeom prst="rect">
                      <a:avLst/>
                    </a:prstGeom>
                  </pic:spPr>
                </pic:pic>
              </a:graphicData>
            </a:graphic>
          </wp:anchor>
        </w:drawing>
      </w:r>
      <w:r w:rsidR="00F14976">
        <w:rPr>
          <w:b w:val="0"/>
          <w:bCs w:val="0"/>
        </w:rPr>
        <w:t xml:space="preserve">ożna też tam obejrzeć wystawę starych narzędzi i fotografii oraz nabyć produkty wykonane przez rękodzielników. </w:t>
      </w:r>
      <w:proofErr w:type="spellStart"/>
      <w:r w:rsidR="00F14976">
        <w:rPr>
          <w:b w:val="0"/>
          <w:bCs w:val="0"/>
        </w:rPr>
        <w:t>Ekomuzeum</w:t>
      </w:r>
      <w:proofErr w:type="spellEnd"/>
      <w:r w:rsidR="00F14976">
        <w:t xml:space="preserve"> </w:t>
      </w:r>
      <w:r w:rsidR="00F14976">
        <w:rPr>
          <w:b w:val="0"/>
          <w:bCs w:val="0"/>
        </w:rPr>
        <w:t xml:space="preserve">posiada bogatą ofertę tradycyjnych lokalnych kulinariów: sękacz „zza lasu”, chleba Zdzicha, krokietów z kapustą i mięsem, kartaczy, karkówki z grzybami, babki z cukinii, serów podpuszczkowych, tradycyjnych wafli, drożdżówki z kruszonką, mrowiska i wiele innych. Dostępne są także warsztaty: wikliniarskie, plecionkarskie, wykonywania biżuterii, wykonywania stroików okolicznościowych, pieczenia sękacza na ogniu i wypieku chleba oraz skorzystać z gry terenowej „Śladami </w:t>
      </w:r>
      <w:proofErr w:type="spellStart"/>
      <w:r w:rsidR="00F14976">
        <w:rPr>
          <w:b w:val="0"/>
          <w:bCs w:val="0"/>
        </w:rPr>
        <w:t>Żytkiejmira</w:t>
      </w:r>
      <w:proofErr w:type="spellEnd"/>
      <w:r w:rsidR="00F14976">
        <w:rPr>
          <w:b w:val="0"/>
          <w:bCs w:val="0"/>
        </w:rPr>
        <w:t>”</w:t>
      </w:r>
      <w:r w:rsidR="00F14976">
        <w:rPr>
          <w:b w:val="0"/>
          <w:bCs w:val="0"/>
          <w:lang w:bidi="ar-SA"/>
        </w:rPr>
        <w:t xml:space="preserve"> </w:t>
      </w:r>
      <w:r w:rsidR="00F14976">
        <w:rPr>
          <w:b w:val="0"/>
          <w:bCs w:val="0"/>
        </w:rPr>
        <w:t xml:space="preserve">, która jest doskonałą zabawą i lekcją. Koordynatorem </w:t>
      </w:r>
      <w:proofErr w:type="spellStart"/>
      <w:r w:rsidR="00F14976">
        <w:rPr>
          <w:b w:val="0"/>
          <w:bCs w:val="0"/>
        </w:rPr>
        <w:t>Ekomuzeum</w:t>
      </w:r>
      <w:proofErr w:type="spellEnd"/>
      <w:r w:rsidR="00F14976">
        <w:rPr>
          <w:b w:val="0"/>
          <w:bCs w:val="0"/>
        </w:rPr>
        <w:t xml:space="preserve"> </w:t>
      </w:r>
      <w:proofErr w:type="spellStart"/>
      <w:r w:rsidR="00F14976">
        <w:rPr>
          <w:b w:val="0"/>
          <w:bCs w:val="0"/>
        </w:rPr>
        <w:t>Żytkiejmski</w:t>
      </w:r>
      <w:proofErr w:type="spellEnd"/>
      <w:r w:rsidR="00F14976">
        <w:rPr>
          <w:b w:val="0"/>
          <w:bCs w:val="0"/>
        </w:rPr>
        <w:t xml:space="preserve"> </w:t>
      </w:r>
      <w:proofErr w:type="spellStart"/>
      <w:r w:rsidR="00F14976">
        <w:rPr>
          <w:b w:val="0"/>
          <w:bCs w:val="0"/>
        </w:rPr>
        <w:t>Trójstyk</w:t>
      </w:r>
      <w:proofErr w:type="spellEnd"/>
      <w:r w:rsidR="00F14976">
        <w:rPr>
          <w:b w:val="0"/>
          <w:bCs w:val="0"/>
        </w:rPr>
        <w:t xml:space="preserve"> jest Stowarzyszenie </w:t>
      </w:r>
      <w:proofErr w:type="spellStart"/>
      <w:r w:rsidR="00F14976">
        <w:rPr>
          <w:b w:val="0"/>
          <w:bCs w:val="0"/>
        </w:rPr>
        <w:t>Żytkiejmska</w:t>
      </w:r>
      <w:proofErr w:type="spellEnd"/>
      <w:r w:rsidR="00F14976">
        <w:rPr>
          <w:b w:val="0"/>
          <w:bCs w:val="0"/>
        </w:rPr>
        <w:t xml:space="preserve"> Struga.</w:t>
      </w:r>
    </w:p>
    <w:p w14:paraId="7FE04A15" w14:textId="77777777" w:rsidR="005E5D92" w:rsidRDefault="00BE6A00">
      <w:pPr>
        <w:pStyle w:val="Teksttreci70"/>
        <w:shd w:val="clear" w:color="auto" w:fill="auto"/>
        <w:spacing w:before="0" w:after="0"/>
        <w:rPr>
          <w:b w:val="0"/>
          <w:bCs w:val="0"/>
        </w:rPr>
      </w:pPr>
      <w:r>
        <w:rPr>
          <w:b w:val="0"/>
          <w:bCs w:val="0"/>
        </w:rPr>
        <w:t xml:space="preserve">Ze względu na nieinwazyjny charakter dla środowiska i znaczne skupisko gospodarstw rolnych, w Żytkiejmach istnieją warunki do rozwoju turystyki wiejskiej. Dobre miejsce do wypoczynku przede wszystkim dla osób lubiących ciszę i spokój, wycieczki piesze z </w:t>
      </w:r>
      <w:r>
        <w:rPr>
          <w:b w:val="0"/>
          <w:bCs w:val="0"/>
        </w:rPr>
        <w:lastRenderedPageBreak/>
        <w:t>mapą, rowerowe, narty biegowe, grzybobrania, wędkowania, wycieczki historyczne, wycieczki przyrodnicze itp. oferuje „Chata na końcu świata”, położona nad stawem młyńskim w Żytkiejmach</w:t>
      </w:r>
      <w:r>
        <w:t>.</w:t>
      </w:r>
      <w:r>
        <w:rPr>
          <w:b w:val="0"/>
          <w:bCs w:val="0"/>
          <w:lang w:val="en-US" w:eastAsia="en-US" w:bidi="en-US"/>
        </w:rPr>
        <w:t xml:space="preserve"> </w:t>
      </w:r>
      <w:r>
        <w:rPr>
          <w:b w:val="0"/>
          <w:bCs w:val="0"/>
        </w:rPr>
        <w:t>Gospodarstwo agroturystyczne prowadzą tam państwo Mazurowie Żadne inne gospodarstwo rolne w Żytkiejmach nie prowadzi dodatkowej działalności agroturystycznej. Tymczasem obsługa ruchu turystycznego i obiektów wypoczynku letniego stanowi dodatkowe, niekiedy znaczne źródło dochodów dla ludności wiejskiej. Rozwój ruchu turystycznego w Żytkiejmach zwiększyłby tym samym popyt na artykuły rolne nie wymagające przemysłowego przetwarzania, takie jak: mleko i jego gospodarcze przetwory, ziemniaki wczesne i późne, warzywa i owoce. Łączenie funkcji rolniczych i rekreacyjnych na terenie Parku może być realizowane bez uszczerbku dla każdej z tych funkcji, a przy umiejętnym wykorzystaniu rezerw siły roboczej, zasobów lokalowych i produktów rolnictwa, korzystnie wpłynie na rozwój obu tych działów.</w:t>
      </w:r>
    </w:p>
    <w:p w14:paraId="5A86F5D9" w14:textId="77777777" w:rsidR="005E5D92" w:rsidRDefault="00BE6A00">
      <w:pPr>
        <w:pStyle w:val="Teksttreci70"/>
        <w:shd w:val="clear" w:color="auto" w:fill="auto"/>
        <w:spacing w:before="0" w:after="0"/>
        <w:rPr>
          <w:b w:val="0"/>
          <w:bCs w:val="0"/>
        </w:rPr>
      </w:pPr>
      <w:r>
        <w:rPr>
          <w:b w:val="0"/>
          <w:bCs w:val="0"/>
        </w:rPr>
        <w:t xml:space="preserve">W Żytkiejmach nie funkcjonuje żaden obiekt gastronomiczny. Znając potencjał kulinarny mieszkańców </w:t>
      </w:r>
      <w:proofErr w:type="spellStart"/>
      <w:r>
        <w:rPr>
          <w:b w:val="0"/>
          <w:bCs w:val="0"/>
        </w:rPr>
        <w:t>Żytkiejm</w:t>
      </w:r>
      <w:proofErr w:type="spellEnd"/>
      <w:r>
        <w:rPr>
          <w:b w:val="0"/>
          <w:bCs w:val="0"/>
        </w:rPr>
        <w:t xml:space="preserve"> oraz ich sukcesy w promowaniu regionalnej kuchni, wydaje się, że obiekt taki w sezonie wakacyjnym miałby szansę się utrzymać. Tym bardziej, że turyści odwiedzający region Puszczy Rominckiej i północnej Suwalszczyzny mogą zjeść jedynie w oddalonych od </w:t>
      </w:r>
      <w:proofErr w:type="spellStart"/>
      <w:r>
        <w:rPr>
          <w:b w:val="0"/>
          <w:bCs w:val="0"/>
        </w:rPr>
        <w:t>Żytkiejm</w:t>
      </w:r>
      <w:proofErr w:type="spellEnd"/>
      <w:r>
        <w:rPr>
          <w:b w:val="0"/>
          <w:bCs w:val="0"/>
        </w:rPr>
        <w:t xml:space="preserve"> o 9 km Stańczykach lub znajdującej się w odległości aż 20 km Rutce-Tartak lub Wiżajnach.</w:t>
      </w:r>
    </w:p>
    <w:p w14:paraId="0692672B" w14:textId="77777777" w:rsidR="005E5D92" w:rsidRDefault="00BE6A00">
      <w:pPr>
        <w:pStyle w:val="Nagwek20"/>
        <w:keepNext/>
        <w:keepLines/>
        <w:shd w:val="clear" w:color="auto" w:fill="auto"/>
        <w:spacing w:before="0" w:line="379" w:lineRule="exact"/>
        <w:jc w:val="both"/>
      </w:pPr>
      <w:bookmarkStart w:id="50" w:name="bookmark68"/>
      <w:r>
        <w:t>Preferowane formy turystyki</w:t>
      </w:r>
      <w:bookmarkEnd w:id="50"/>
    </w:p>
    <w:p w14:paraId="398C8E39" w14:textId="0933AA39" w:rsidR="005E5D92" w:rsidRDefault="00217A6F">
      <w:pPr>
        <w:pStyle w:val="Teksttreci70"/>
        <w:shd w:val="clear" w:color="auto" w:fill="auto"/>
        <w:spacing w:before="0" w:after="0"/>
        <w:rPr>
          <w:b w:val="0"/>
          <w:bCs w:val="0"/>
        </w:rPr>
      </w:pPr>
      <w:r>
        <w:rPr>
          <w:noProof/>
        </w:rPr>
        <mc:AlternateContent>
          <mc:Choice Requires="wps">
            <w:drawing>
              <wp:anchor distT="0" distB="252730" distL="125095" distR="63500" simplePos="0" relativeHeight="251710464" behindDoc="0" locked="0" layoutInCell="0" allowOverlap="1" wp14:anchorId="74500D12" wp14:editId="4CB2FA28">
                <wp:simplePos x="0" y="0"/>
                <wp:positionH relativeFrom="column">
                  <wp:posOffset>14605</wp:posOffset>
                </wp:positionH>
                <wp:positionV relativeFrom="paragraph">
                  <wp:posOffset>2244725</wp:posOffset>
                </wp:positionV>
                <wp:extent cx="2640330" cy="306705"/>
                <wp:effectExtent l="0" t="0" r="0" b="0"/>
                <wp:wrapTight wrapText="bothSides">
                  <wp:wrapPolygon edited="0">
                    <wp:start x="0" y="0"/>
                    <wp:lineTo x="0" y="21466"/>
                    <wp:lineTo x="21506" y="21466"/>
                    <wp:lineTo x="21506" y="0"/>
                    <wp:lineTo x="0" y="0"/>
                  </wp:wrapPolygon>
                </wp:wrapTight>
                <wp:docPr id="1948731540" name="Prostokąt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0330" cy="306705"/>
                        </a:xfrm>
                        <a:prstGeom prst="rect">
                          <a:avLst/>
                        </a:prstGeom>
                        <a:noFill/>
                        <a:ln w="0">
                          <a:noFill/>
                        </a:ln>
                      </wps:spPr>
                      <wps:style>
                        <a:lnRef idx="0">
                          <a:scrgbClr r="0" g="0" b="0"/>
                        </a:lnRef>
                        <a:fillRef idx="0">
                          <a:scrgbClr r="0" g="0" b="0"/>
                        </a:fillRef>
                        <a:effectRef idx="0">
                          <a:scrgbClr r="0" g="0" b="0"/>
                        </a:effectRef>
                        <a:fontRef idx="minor"/>
                      </wps:style>
                      <wps:txbx>
                        <w:txbxContent>
                          <w:p w14:paraId="7A06D0D9" w14:textId="77777777" w:rsidR="005E5D92" w:rsidRDefault="005E5D92">
                            <w:pPr>
                              <w:pStyle w:val="Zawartoramki"/>
                              <w:jc w:val="center"/>
                              <w:rPr>
                                <w:sz w:val="2"/>
                                <w:szCs w:val="2"/>
                              </w:rPr>
                            </w:pPr>
                          </w:p>
                          <w:p w14:paraId="72870E5D" w14:textId="77777777" w:rsidR="005E5D92" w:rsidRDefault="00BE6A00">
                            <w:pPr>
                              <w:pStyle w:val="Podpisobrazu3"/>
                              <w:shd w:val="clear" w:color="auto" w:fill="auto"/>
                              <w:spacing w:line="230" w:lineRule="exact"/>
                              <w:jc w:val="left"/>
                            </w:pPr>
                            <w:r>
                              <w:rPr>
                                <w:b/>
                              </w:rPr>
                              <w:t>Ryc. 54. Stańczyki, zabytkowe mosty kolejowe (Fot. T. Rydzewska)</w:t>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74500D12" id="Prostokąt 8" o:spid="_x0000_s1080" style="position:absolute;left:0;text-align:left;margin-left:1.15pt;margin-top:176.75pt;width:207.9pt;height:24.15pt;z-index:251710464;visibility:visible;mso-wrap-style:square;mso-width-percent:0;mso-height-percent:0;mso-wrap-distance-left:9.85pt;mso-wrap-distance-top:0;mso-wrap-distance-right:5pt;mso-wrap-distance-bottom:19.9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" o:allowincell="f" filled="f" stroked="f" strokeweight="0">
                <v:textbox style="mso-fit-shape-to-text:t" inset="0,0,0,0">
                  <w:txbxContent>
                    <w:p w14:paraId="7A06D0D9" w14:textId="77777777" w:rsidR="005E5D92" w:rsidRDefault="005E5D92">
                      <w:pPr>
                        <w:pStyle w:val="Zawartoramki"/>
                        <w:jc w:val="center"/>
                        <w:rPr>
                          <w:sz w:val="2"/>
                          <w:szCs w:val="2"/>
                        </w:rPr>
                      </w:pPr>
                    </w:p>
                    <w:p w14:paraId="72870E5D" w14:textId="77777777" w:rsidR="005E5D92" w:rsidRDefault="00BE6A00">
                      <w:pPr>
                        <w:pStyle w:val="Podpisobrazu3"/>
                        <w:shd w:val="clear" w:color="auto" w:fill="auto"/>
                        <w:spacing w:line="230" w:lineRule="exact"/>
                        <w:jc w:val="left"/>
                      </w:pPr>
                      <w:r>
                        <w:rPr>
                          <w:b/>
                        </w:rPr>
                        <w:t>Ryc. 54. Stańczyki, zabytkowe mosty kolejowe (Fot. T. Rydzewska)</w:t>
                      </w:r>
                    </w:p>
                  </w:txbxContent>
                </v:textbox>
                <w10:wrap type="tight"/>
              </v:rect>
            </w:pict>
          </mc:Fallback>
        </mc:AlternateContent>
      </w:r>
      <w:r w:rsidR="00F14976">
        <w:rPr>
          <w:b w:val="0"/>
          <w:bCs w:val="0"/>
        </w:rPr>
        <w:t xml:space="preserve">Miejscem o szczególnej koncentracji turystycznej w gminie Dubeninki są mosty kolejowe w oddalonych od </w:t>
      </w:r>
      <w:proofErr w:type="spellStart"/>
      <w:r w:rsidR="00F14976">
        <w:rPr>
          <w:b w:val="0"/>
          <w:bCs w:val="0"/>
        </w:rPr>
        <w:t>Żytkiejm</w:t>
      </w:r>
      <w:proofErr w:type="spellEnd"/>
      <w:r w:rsidR="00F14976">
        <w:rPr>
          <w:b w:val="0"/>
          <w:bCs w:val="0"/>
        </w:rPr>
        <w:t xml:space="preserve"> o 9 km Stańczykach. Turystom nie przeszkadza fakt, że gmina usytuowana jest z dala od głównych szlaków komunikacyjnych na krańcach województwa. Aby na własne oczy zobaczyć słynne w całej Polsce "wiadukty północy" choć faktycznie są to mosty, gotowi są na wielogodzinną podróż i związane z t</w:t>
      </w:r>
      <w:r w:rsidR="00F14976">
        <w:rPr>
          <w:noProof/>
        </w:rPr>
        <w:drawing>
          <wp:anchor distT="0" distB="254000" distL="63500" distR="112395" simplePos="0" relativeHeight="251599872" behindDoc="0" locked="0" layoutInCell="0" allowOverlap="1" wp14:anchorId="05172187" wp14:editId="710C3760">
            <wp:simplePos x="0" y="0"/>
            <wp:positionH relativeFrom="column">
              <wp:posOffset>36830</wp:posOffset>
            </wp:positionH>
            <wp:positionV relativeFrom="paragraph">
              <wp:posOffset>277495</wp:posOffset>
            </wp:positionV>
            <wp:extent cx="2495550" cy="1858010"/>
            <wp:effectExtent l="0" t="0" r="0" b="0"/>
            <wp:wrapSquare wrapText="largest"/>
            <wp:docPr id="182"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Obraz 111"/>
                    <pic:cNvPicPr>
                      <a:picLocks noChangeAspect="1" noChangeArrowheads="1"/>
                    </pic:cNvPicPr>
                  </pic:nvPicPr>
                  <pic:blipFill>
                    <a:blip r:embed="rId79"/>
                    <a:srcRect b="2470"/>
                    <a:stretch>
                      <a:fillRect/>
                    </a:stretch>
                  </pic:blipFill>
                  <pic:spPr bwMode="auto">
                    <a:xfrm>
                      <a:off x="0" y="0"/>
                      <a:ext cx="2495550" cy="1858010"/>
                    </a:xfrm>
                    <a:prstGeom prst="rect">
                      <a:avLst/>
                    </a:prstGeom>
                  </pic:spPr>
                </pic:pic>
              </a:graphicData>
            </a:graphic>
          </wp:anchor>
        </w:drawing>
      </w:r>
      <w:r w:rsidR="00F14976">
        <w:rPr>
          <w:b w:val="0"/>
          <w:bCs w:val="0"/>
        </w:rPr>
        <w:t>ym niedogodności. Zasadne wydaje się więc poczynienie takich działań, które pozwolą zatrzymać turystę na dłużej. Zabytkowe mosty kolejowe stanowią bowiem jedynie drobną część istniejących tu atrakcji historycznych oraz przyrodniczo - krajobrazowych.</w:t>
      </w:r>
    </w:p>
    <w:p w14:paraId="603903FC" w14:textId="77777777" w:rsidR="005E5D92" w:rsidRDefault="00BE6A00">
      <w:pPr>
        <w:pStyle w:val="Teksttreci70"/>
        <w:shd w:val="clear" w:color="auto" w:fill="auto"/>
        <w:spacing w:before="0" w:after="0"/>
        <w:rPr>
          <w:b w:val="0"/>
          <w:bCs w:val="0"/>
        </w:rPr>
      </w:pPr>
      <w:r>
        <w:rPr>
          <w:b w:val="0"/>
          <w:bCs w:val="0"/>
        </w:rPr>
        <w:t xml:space="preserve">Większość z nich jest nadal nie odkryta przez turystów. Istniejąca baza noclegowa i gastronomiczna nie stwarza warunków pobytowych powodując tym samym, że szansa </w:t>
      </w:r>
      <w:r>
        <w:rPr>
          <w:b w:val="0"/>
          <w:bCs w:val="0"/>
        </w:rPr>
        <w:lastRenderedPageBreak/>
        <w:t>na wzmocnienie gminnej gospodarki jest bezpowrotnie tracona.</w:t>
      </w:r>
      <w:r>
        <w:rPr>
          <w:b w:val="0"/>
          <w:bCs w:val="0"/>
          <w:lang w:bidi="ar-SA"/>
        </w:rPr>
        <w:t xml:space="preserve"> </w:t>
      </w:r>
    </w:p>
    <w:p w14:paraId="065ACE3D" w14:textId="77777777" w:rsidR="005E5D92" w:rsidRDefault="00BE6A00">
      <w:pPr>
        <w:pStyle w:val="Teksttreci70"/>
        <w:shd w:val="clear" w:color="auto" w:fill="auto"/>
        <w:spacing w:before="0" w:after="0"/>
        <w:rPr>
          <w:b w:val="0"/>
          <w:bCs w:val="0"/>
        </w:rPr>
      </w:pPr>
      <w:r>
        <w:rPr>
          <w:b w:val="0"/>
          <w:bCs w:val="0"/>
        </w:rPr>
        <w:t>Położone na skraju Puszczy Rominckiej Żytkiejmy mogłyby stanowić bazę noclegową oraz dawać początek wielu formom turystyki aktywnej związanym z tym miejscem. Istnieją tu dogodne warunki do uprawiania turystyki pieszej, rowerowej i konnej. Jest to także d</w:t>
      </w:r>
      <w:r>
        <w:rPr>
          <w:noProof/>
        </w:rPr>
        <w:drawing>
          <wp:anchor distT="0" distB="0" distL="114300" distR="114300" simplePos="0" relativeHeight="251617280" behindDoc="0" locked="0" layoutInCell="0" allowOverlap="1" wp14:anchorId="09C34C92" wp14:editId="180784C0">
            <wp:simplePos x="0" y="0"/>
            <wp:positionH relativeFrom="column">
              <wp:posOffset>2329815</wp:posOffset>
            </wp:positionH>
            <wp:positionV relativeFrom="paragraph">
              <wp:posOffset>483235</wp:posOffset>
            </wp:positionV>
            <wp:extent cx="2952115" cy="1976755"/>
            <wp:effectExtent l="0" t="0" r="0" b="0"/>
            <wp:wrapSquare wrapText="bothSides"/>
            <wp:docPr id="183"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Obraz 135"/>
                    <pic:cNvPicPr>
                      <a:picLocks noChangeAspect="1" noChangeArrowheads="1"/>
                    </pic:cNvPicPr>
                  </pic:nvPicPr>
                  <pic:blipFill>
                    <a:blip r:embed="rId80"/>
                    <a:stretch>
                      <a:fillRect/>
                    </a:stretch>
                  </pic:blipFill>
                  <pic:spPr bwMode="auto">
                    <a:xfrm>
                      <a:off x="0" y="0"/>
                      <a:ext cx="2952115" cy="1976755"/>
                    </a:xfrm>
                    <a:prstGeom prst="rect">
                      <a:avLst/>
                    </a:prstGeom>
                  </pic:spPr>
                </pic:pic>
              </a:graphicData>
            </a:graphic>
          </wp:anchor>
        </w:drawing>
      </w:r>
      <w:r>
        <w:rPr>
          <w:b w:val="0"/>
          <w:bCs w:val="0"/>
        </w:rPr>
        <w:t>oskonałe miejsce do rozwoju turystyki krajoznawczej i przyrodniczej, w tym także obserwacji zwierząt dziko żyjących.</w:t>
      </w:r>
    </w:p>
    <w:p w14:paraId="64A6BF04" w14:textId="48D36AFD" w:rsidR="005E5D92" w:rsidRDefault="00217A6F">
      <w:pPr>
        <w:pStyle w:val="Teksttreci70"/>
        <w:shd w:val="clear" w:color="auto" w:fill="auto"/>
        <w:spacing w:before="0" w:after="0"/>
        <w:rPr>
          <w:b w:val="0"/>
          <w:bCs w:val="0"/>
          <w:color w:val="auto"/>
        </w:rPr>
      </w:pPr>
      <w:r>
        <w:rPr>
          <w:noProof/>
        </w:rPr>
        <mc:AlternateContent>
          <mc:Choice Requires="wps">
            <w:drawing>
              <wp:anchor distT="147320" distB="142875" distL="135890" distR="81280" simplePos="0" relativeHeight="251707392" behindDoc="0" locked="0" layoutInCell="0" allowOverlap="1" wp14:anchorId="5343674E" wp14:editId="2B1E69F3">
                <wp:simplePos x="0" y="0"/>
                <wp:positionH relativeFrom="margin">
                  <wp:posOffset>2283460</wp:posOffset>
                </wp:positionH>
                <wp:positionV relativeFrom="paragraph">
                  <wp:posOffset>293370</wp:posOffset>
                </wp:positionV>
                <wp:extent cx="2956560" cy="213360"/>
                <wp:effectExtent l="0" t="0" r="0" b="0"/>
                <wp:wrapSquare wrapText="largest"/>
                <wp:docPr id="905895646" name="Prostokąt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6560" cy="213360"/>
                        </a:xfrm>
                        <a:prstGeom prst="rect">
                          <a:avLst/>
                        </a:prstGeom>
                        <a:noFill/>
                        <a:ln w="9525">
                          <a:noFill/>
                        </a:ln>
                      </wps:spPr>
                      <wps:style>
                        <a:lnRef idx="0">
                          <a:scrgbClr r="0" g="0" b="0"/>
                        </a:lnRef>
                        <a:fillRef idx="0">
                          <a:scrgbClr r="0" g="0" b="0"/>
                        </a:fillRef>
                        <a:effectRef idx="0">
                          <a:scrgbClr r="0" g="0" b="0"/>
                        </a:effectRef>
                        <a:fontRef idx="minor"/>
                      </wps:style>
                      <wps:txbx>
                        <w:txbxContent>
                          <w:p w14:paraId="066291D5" w14:textId="77777777" w:rsidR="005E5D92" w:rsidRDefault="005E5D92">
                            <w:pPr>
                              <w:pStyle w:val="Zawartoramki"/>
                              <w:jc w:val="center"/>
                              <w:rPr>
                                <w:sz w:val="2"/>
                                <w:szCs w:val="2"/>
                              </w:rPr>
                            </w:pPr>
                          </w:p>
                          <w:p w14:paraId="0E815DC4" w14:textId="77777777" w:rsidR="005E5D92" w:rsidRDefault="00BE6A00">
                            <w:pPr>
                              <w:pStyle w:val="Podpisobrazu3"/>
                              <w:shd w:val="clear" w:color="auto" w:fill="auto"/>
                              <w:spacing w:line="230" w:lineRule="exact"/>
                              <w:jc w:val="both"/>
                              <w:rPr>
                                <w:b/>
                              </w:rPr>
                            </w:pPr>
                            <w:r>
                              <w:rPr>
                                <w:b/>
                              </w:rPr>
                              <w:t>Ryc. 55. Szlak-Green-</w:t>
                            </w:r>
                            <w:proofErr w:type="spellStart"/>
                            <w:r>
                              <w:rPr>
                                <w:b/>
                              </w:rPr>
                              <w:t>Velo</w:t>
                            </w:r>
                            <w:proofErr w:type="spellEnd"/>
                            <w:r>
                              <w:rPr>
                                <w:b/>
                              </w:rPr>
                              <w:t xml:space="preserve"> (Fot. Alicja </w:t>
                            </w:r>
                            <w:proofErr w:type="spellStart"/>
                            <w:r>
                              <w:rPr>
                                <w:b/>
                              </w:rPr>
                              <w:t>Harcińska</w:t>
                            </w:r>
                            <w:proofErr w:type="spellEnd"/>
                            <w:r>
                              <w:rPr>
                                <w:b/>
                              </w:rPr>
                              <w:t>)</w:t>
                            </w:r>
                          </w:p>
                        </w:txbxContent>
                      </wps:txbx>
                      <wps:bodyPr lIns="0" tIns="0" rIns="0" bIns="0" upright="1">
                        <a:noAutofit/>
                      </wps:bodyPr>
                    </wps:wsp>
                  </a:graphicData>
                </a:graphic>
                <wp14:sizeRelH relativeFrom="page">
                  <wp14:pctWidth>0</wp14:pctWidth>
                </wp14:sizeRelH>
                <wp14:sizeRelV relativeFrom="page">
                  <wp14:pctHeight>0</wp14:pctHeight>
                </wp14:sizeRelV>
              </wp:anchor>
            </w:drawing>
          </mc:Choice>
          <mc:Fallback>
            <w:pict>
              <v:rect w14:anchorId="5343674E" id="Prostokąt 7" o:spid="_x0000_s1081" style="position:absolute;left:0;text-align:left;margin-left:179.8pt;margin-top:23.1pt;width:232.8pt;height:16.8pt;z-index:251707392;visibility:visible;mso-wrap-style:square;mso-width-percent:0;mso-height-percent:0;mso-wrap-distance-left:10.7pt;mso-wrap-distance-top:11.6pt;mso-wrap-distance-right:6.4pt;mso-wrap-distance-bottom:11.2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" o:allowincell="f" filled="f" stroked="f">
                <v:textbox inset="0,0,0,0">
                  <w:txbxContent>
                    <w:p w14:paraId="066291D5" w14:textId="77777777" w:rsidR="005E5D92" w:rsidRDefault="005E5D92">
                      <w:pPr>
                        <w:pStyle w:val="Zawartoramki"/>
                        <w:jc w:val="center"/>
                        <w:rPr>
                          <w:sz w:val="2"/>
                          <w:szCs w:val="2"/>
                        </w:rPr>
                      </w:pPr>
                    </w:p>
                    <w:p w14:paraId="0E815DC4" w14:textId="77777777" w:rsidR="005E5D92" w:rsidRDefault="00BE6A00">
                      <w:pPr>
                        <w:pStyle w:val="Podpisobrazu3"/>
                        <w:shd w:val="clear" w:color="auto" w:fill="auto"/>
                        <w:spacing w:line="230" w:lineRule="exact"/>
                        <w:jc w:val="both"/>
                        <w:rPr>
                          <w:b/>
                        </w:rPr>
                      </w:pPr>
                      <w:r>
                        <w:rPr>
                          <w:b/>
                        </w:rPr>
                        <w:t>Ryc. 55. Szlak-Green-</w:t>
                      </w:r>
                      <w:proofErr w:type="spellStart"/>
                      <w:r>
                        <w:rPr>
                          <w:b/>
                        </w:rPr>
                        <w:t>Velo</w:t>
                      </w:r>
                      <w:proofErr w:type="spellEnd"/>
                      <w:r>
                        <w:rPr>
                          <w:b/>
                        </w:rPr>
                        <w:t xml:space="preserve"> (Fot. Alicja </w:t>
                      </w:r>
                      <w:proofErr w:type="spellStart"/>
                      <w:r>
                        <w:rPr>
                          <w:b/>
                        </w:rPr>
                        <w:t>Harcińska</w:t>
                      </w:r>
                      <w:proofErr w:type="spellEnd"/>
                      <w:r>
                        <w:rPr>
                          <w:b/>
                        </w:rPr>
                        <w:t>)</w:t>
                      </w:r>
                    </w:p>
                  </w:txbxContent>
                </v:textbox>
                <w10:wrap type="square" side="largest" anchorx="margin"/>
              </v:rect>
            </w:pict>
          </mc:Fallback>
        </mc:AlternateContent>
      </w:r>
      <w:r w:rsidR="00F14976">
        <w:rPr>
          <w:bCs w:val="0"/>
        </w:rPr>
        <w:t>Rosnące znaczenie</w:t>
      </w:r>
      <w:r w:rsidR="00F14976">
        <w:rPr>
          <w:b w:val="0"/>
          <w:bCs w:val="0"/>
        </w:rPr>
        <w:t xml:space="preserve"> stanu środowiska dla </w:t>
      </w:r>
      <w:r w:rsidR="00F14976">
        <w:rPr>
          <w:b w:val="0"/>
          <w:bCs w:val="0"/>
          <w:color w:val="auto"/>
        </w:rPr>
        <w:t>społeczeństwa i kraju będzie coraz bardziej zwiększać zainteresowanie terenami o niezdegradowanych walorach naturalnych i mało przekształconym, harmonijnym krajobrazie. Właściwymi formami turystyki krajoznawczej są więc piesze i rowerowe wycieczki.</w:t>
      </w:r>
    </w:p>
    <w:p w14:paraId="6BFAF9E1" w14:textId="77777777" w:rsidR="005E5D92" w:rsidRDefault="00BE6A00">
      <w:pPr>
        <w:pStyle w:val="Tekstpodstawowy"/>
        <w:rPr>
          <w:strike/>
        </w:rPr>
      </w:pPr>
      <w:r>
        <w:t xml:space="preserve">W Żytkiejmach i okolicach utworzonych jest 6 ścieżek turystyczno-edukacyjnych („Dziedzictwo kulturowe </w:t>
      </w:r>
      <w:proofErr w:type="spellStart"/>
      <w:r>
        <w:t>Żytkiejm</w:t>
      </w:r>
      <w:proofErr w:type="spellEnd"/>
      <w:r>
        <w:t xml:space="preserve">”, „Do cesarskiego głazu”, „Golubie -wieś której nie ma”, „Na tropie”, „Włóczykij”, „Niezapominajka”). W okolicach wyznaczone zostały trzy szlaki turystyczne piesze oraz pięć rowerowych. Najbardziej uczęszczanym i najlepiej zagospodarowanym jest Wschodni Szlak Rowerowy Green </w:t>
      </w:r>
      <w:proofErr w:type="spellStart"/>
      <w:r>
        <w:t>Velo</w:t>
      </w:r>
      <w:proofErr w:type="spellEnd"/>
      <w:r>
        <w:t xml:space="preserve">. Niestety szlak ten położony jest w odległości 4 km od </w:t>
      </w:r>
      <w:proofErr w:type="spellStart"/>
      <w:r>
        <w:t>Żytkiejm</w:t>
      </w:r>
      <w:proofErr w:type="spellEnd"/>
      <w:r>
        <w:t>, dlatego dobrym rozwiązaniem byłoby wybudowanie szlaku rowerowego łącznikowego, który umożliwiłby turystom przejazd przez same Żytkiejmy</w:t>
      </w:r>
      <w:r>
        <w:rPr>
          <w:strike/>
        </w:rPr>
        <w:t xml:space="preserve"> </w:t>
      </w:r>
    </w:p>
    <w:p w14:paraId="16512F7E" w14:textId="77777777" w:rsidR="005E5D92" w:rsidRDefault="00BE6A00">
      <w:pPr>
        <w:pStyle w:val="Tekstpodstawowy"/>
      </w:pPr>
      <w:r>
        <w:t xml:space="preserve">Wciąż jednak istnieje możliwość wytyczenia nowych szlaków i rozwijanie w ich obrębie produktów, które przyczynią się do wydłużenia sezonu turystycznego. Takimi produktami mogą być zorganizowane wyprawy konne w siodle lub zaprzęgu, narciarstwo oraz psie zaprzęgi. Te ostatnie zgodnie z przepisami, a w szczególności z "Ustawą o lasach" nie mogą przebiegać drogami leśnymi. Szlak ten mógłby więc prowadzić poprzez nasyp dawnej linii kolejowej Żytkiejmy – Gołdap, a także niektóre drogi publiczne. </w:t>
      </w:r>
    </w:p>
    <w:p w14:paraId="4397A6E7" w14:textId="77777777" w:rsidR="005E5D92" w:rsidRDefault="005E5D92">
      <w:pPr>
        <w:pStyle w:val="Teksttreci70"/>
        <w:shd w:val="clear" w:color="auto" w:fill="auto"/>
        <w:spacing w:before="0" w:after="0"/>
        <w:jc w:val="left"/>
        <w:rPr>
          <w:b w:val="0"/>
          <w:bCs w:val="0"/>
        </w:rPr>
      </w:pPr>
    </w:p>
    <w:p w14:paraId="2BEAB340" w14:textId="77777777" w:rsidR="005E5D92" w:rsidRDefault="00BE6A00">
      <w:pPr>
        <w:pStyle w:val="Nagwek20"/>
        <w:keepNext/>
        <w:keepLines/>
        <w:shd w:val="clear" w:color="auto" w:fill="auto"/>
        <w:spacing w:before="0" w:after="34"/>
        <w:jc w:val="both"/>
        <w:rPr>
          <w:b w:val="0"/>
          <w:bCs w:val="0"/>
        </w:rPr>
      </w:pPr>
      <w:bookmarkStart w:id="51" w:name="bookmark69"/>
      <w:r>
        <w:rPr>
          <w:b w:val="0"/>
          <w:bCs w:val="0"/>
        </w:rPr>
        <w:t>Należy podjąć działania ukierunkowane na stworzenie:</w:t>
      </w:r>
      <w:bookmarkEnd w:id="51"/>
    </w:p>
    <w:p w14:paraId="65EB7517" w14:textId="77777777" w:rsidR="005E5D92" w:rsidRDefault="00BE6A00" w:rsidP="00217A6F">
      <w:pPr>
        <w:pStyle w:val="Teksttreci70"/>
        <w:numPr>
          <w:ilvl w:val="0"/>
          <w:numId w:val="10"/>
        </w:numPr>
        <w:shd w:val="clear" w:color="auto" w:fill="auto"/>
        <w:tabs>
          <w:tab w:val="left" w:pos="805"/>
        </w:tabs>
        <w:spacing w:before="0" w:after="0"/>
        <w:ind w:left="800" w:hanging="360"/>
        <w:rPr>
          <w:b w:val="0"/>
          <w:bCs w:val="0"/>
        </w:rPr>
      </w:pPr>
      <w:r>
        <w:rPr>
          <w:b w:val="0"/>
          <w:bCs w:val="0"/>
        </w:rPr>
        <w:t>produktów turystycznych w oparciu o istniejące walory historyczne, przyrodnicze, krajobrazowe i kulturowe w tym o istniejące i projektowane szlaki turystyczne i ścieżki dydaktyczne,</w:t>
      </w:r>
    </w:p>
    <w:p w14:paraId="14F7E134" w14:textId="77777777" w:rsidR="005E5D92" w:rsidRDefault="00BE6A00" w:rsidP="00217A6F">
      <w:pPr>
        <w:pStyle w:val="Teksttreci70"/>
        <w:numPr>
          <w:ilvl w:val="0"/>
          <w:numId w:val="10"/>
        </w:numPr>
        <w:shd w:val="clear" w:color="auto" w:fill="auto"/>
        <w:tabs>
          <w:tab w:val="left" w:pos="805"/>
        </w:tabs>
        <w:spacing w:before="0" w:after="376"/>
        <w:ind w:left="800" w:hanging="360"/>
        <w:rPr>
          <w:b w:val="0"/>
          <w:bCs w:val="0"/>
        </w:rPr>
      </w:pPr>
      <w:r>
        <w:rPr>
          <w:b w:val="0"/>
          <w:bCs w:val="0"/>
        </w:rPr>
        <w:t xml:space="preserve">infrastruktury towarzyszącej poprzez inicjowanie powstawania podmiotów działających branżach turystycznych i </w:t>
      </w:r>
      <w:proofErr w:type="spellStart"/>
      <w:r>
        <w:rPr>
          <w:b w:val="0"/>
          <w:bCs w:val="0"/>
        </w:rPr>
        <w:t>okołoturystycznnych</w:t>
      </w:r>
      <w:proofErr w:type="spellEnd"/>
      <w:r>
        <w:rPr>
          <w:b w:val="0"/>
          <w:bCs w:val="0"/>
        </w:rPr>
        <w:t xml:space="preserve"> (wypożyczalnie </w:t>
      </w:r>
      <w:r>
        <w:rPr>
          <w:b w:val="0"/>
          <w:bCs w:val="0"/>
        </w:rPr>
        <w:lastRenderedPageBreak/>
        <w:t>rowerów, lokali gastronomicznych i innych świadczących usługi dla turystów),</w:t>
      </w:r>
    </w:p>
    <w:p w14:paraId="0487464F" w14:textId="77777777" w:rsidR="005E5D92" w:rsidRDefault="00BE6A00">
      <w:pPr>
        <w:pStyle w:val="Nagwek20"/>
        <w:keepNext/>
        <w:keepLines/>
        <w:shd w:val="clear" w:color="auto" w:fill="auto"/>
        <w:spacing w:before="0" w:line="384" w:lineRule="exact"/>
        <w:jc w:val="both"/>
        <w:rPr>
          <w:b w:val="0"/>
          <w:bCs w:val="0"/>
        </w:rPr>
      </w:pPr>
      <w:bookmarkStart w:id="52" w:name="bookmark70"/>
      <w:r>
        <w:rPr>
          <w:b w:val="0"/>
          <w:bCs w:val="0"/>
        </w:rPr>
        <w:t>Poprzez system szkoleń, należy wskazać:</w:t>
      </w:r>
      <w:bookmarkEnd w:id="52"/>
    </w:p>
    <w:p w14:paraId="54A103F0" w14:textId="77777777" w:rsidR="005E5D92" w:rsidRDefault="00BE6A00" w:rsidP="00217A6F">
      <w:pPr>
        <w:pStyle w:val="Teksttreci70"/>
        <w:numPr>
          <w:ilvl w:val="0"/>
          <w:numId w:val="10"/>
        </w:numPr>
        <w:shd w:val="clear" w:color="auto" w:fill="auto"/>
        <w:tabs>
          <w:tab w:val="left" w:pos="805"/>
        </w:tabs>
        <w:spacing w:before="0" w:after="0" w:line="384" w:lineRule="exact"/>
        <w:ind w:left="800" w:hanging="360"/>
        <w:rPr>
          <w:b w:val="0"/>
          <w:bCs w:val="0"/>
        </w:rPr>
      </w:pPr>
      <w:r>
        <w:rPr>
          <w:b w:val="0"/>
          <w:bCs w:val="0"/>
        </w:rPr>
        <w:t>rolnikom - korzyści wynikające z prowadzenia turystyki wiejskiej i agroturystyki, praktyczne zasady tworzenia oraz finansowania (w tym ze środków UE) inwestycji w ramach różnicowania w kierunku działalności nierolniczej,</w:t>
      </w:r>
    </w:p>
    <w:p w14:paraId="4020F3B7" w14:textId="77777777" w:rsidR="005E5D92" w:rsidRDefault="00BE6A00" w:rsidP="00217A6F">
      <w:pPr>
        <w:pStyle w:val="Teksttreci70"/>
        <w:numPr>
          <w:ilvl w:val="0"/>
          <w:numId w:val="10"/>
        </w:numPr>
        <w:shd w:val="clear" w:color="auto" w:fill="auto"/>
        <w:tabs>
          <w:tab w:val="left" w:pos="805"/>
        </w:tabs>
        <w:spacing w:before="0" w:after="744" w:line="384" w:lineRule="exact"/>
        <w:ind w:left="800" w:hanging="360"/>
        <w:rPr>
          <w:b w:val="0"/>
          <w:bCs w:val="0"/>
        </w:rPr>
      </w:pPr>
      <w:r>
        <w:rPr>
          <w:b w:val="0"/>
          <w:bCs w:val="0"/>
        </w:rPr>
        <w:t>mieszkańcom - kierunki możliwych działań gospodarczych w ramach usług okołoturystycznych oraz zasad prowadzenia i finansowania przedsiębiorstw (w tym ze środków UE) na obszarach wiejskich,</w:t>
      </w:r>
    </w:p>
    <w:p w14:paraId="4B32920A" w14:textId="77777777" w:rsidR="005E5D92" w:rsidRDefault="00BE6A00">
      <w:pPr>
        <w:pStyle w:val="Nagwek20"/>
        <w:keepNext/>
        <w:keepLines/>
        <w:shd w:val="clear" w:color="auto" w:fill="auto"/>
        <w:spacing w:before="0" w:line="379" w:lineRule="exact"/>
        <w:jc w:val="both"/>
      </w:pPr>
      <w:bookmarkStart w:id="53" w:name="bookmark71"/>
      <w:r>
        <w:t>Lokalna Grupa Działania dla obszarów wiejskich Subregionu EGO "Lider w EGO"</w:t>
      </w:r>
      <w:bookmarkEnd w:id="53"/>
    </w:p>
    <w:p w14:paraId="6E196C50" w14:textId="77777777" w:rsidR="005E5D92" w:rsidRDefault="00BE6A00">
      <w:pPr>
        <w:pStyle w:val="Teksttreci70"/>
        <w:shd w:val="clear" w:color="auto" w:fill="auto"/>
        <w:spacing w:before="0" w:after="0"/>
        <w:rPr>
          <w:b w:val="0"/>
          <w:bCs w:val="0"/>
        </w:rPr>
      </w:pPr>
      <w:r>
        <w:rPr>
          <w:noProof/>
        </w:rPr>
        <w:drawing>
          <wp:anchor distT="0" distB="71755" distL="63500" distR="118745" simplePos="0" relativeHeight="251635712" behindDoc="0" locked="0" layoutInCell="0" allowOverlap="1" wp14:anchorId="4A8939F5" wp14:editId="1077F9F8">
            <wp:simplePos x="0" y="0"/>
            <wp:positionH relativeFrom="margin">
              <wp:posOffset>83185</wp:posOffset>
            </wp:positionH>
            <wp:positionV relativeFrom="paragraph">
              <wp:posOffset>199390</wp:posOffset>
            </wp:positionV>
            <wp:extent cx="841375" cy="1097280"/>
            <wp:effectExtent l="0" t="0" r="0" b="0"/>
            <wp:wrapSquare wrapText="largest"/>
            <wp:docPr id="186"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Obraz 107"/>
                    <pic:cNvPicPr>
                      <a:picLocks noChangeAspect="1" noChangeArrowheads="1"/>
                    </pic:cNvPicPr>
                  </pic:nvPicPr>
                  <pic:blipFill>
                    <a:blip r:embed="rId81"/>
                    <a:stretch>
                      <a:fillRect/>
                    </a:stretch>
                  </pic:blipFill>
                  <pic:spPr bwMode="auto">
                    <a:xfrm>
                      <a:off x="0" y="0"/>
                      <a:ext cx="841375" cy="1097280"/>
                    </a:xfrm>
                    <a:prstGeom prst="rect">
                      <a:avLst/>
                    </a:prstGeom>
                  </pic:spPr>
                </pic:pic>
              </a:graphicData>
            </a:graphic>
          </wp:anchor>
        </w:drawing>
      </w:r>
      <w:r>
        <w:rPr>
          <w:b w:val="0"/>
          <w:bCs w:val="0"/>
        </w:rPr>
        <w:t>Unia Europejska koordynuje szereg działań ukierunkowanych na rozwój obszarów wiejskich poprzez Lokalne Grupy Działania, których tworzenie i funkcjonowanie, w latach 2004 - 2006 finansowane było w ramach Programu SPO ROL (Sektorowy Program Operacyjny Restrukturyzacja i Modernizacja Sektora Żywnościowego oraz Rozwój Obszarów Wiejskich). Gmina Dubeninki od 2008 r. należy do Stowarzyszenia Lokalna Grupa Działania "Lider w EGO".</w:t>
      </w:r>
    </w:p>
    <w:p w14:paraId="605D1B5E" w14:textId="77777777" w:rsidR="005E5D92" w:rsidRDefault="00BE6A00">
      <w:pPr>
        <w:pStyle w:val="Teksttreci70"/>
        <w:shd w:val="clear" w:color="auto" w:fill="auto"/>
        <w:spacing w:before="0" w:after="0"/>
      </w:pPr>
      <w:r>
        <w:rPr>
          <w:b w:val="0"/>
          <w:bCs w:val="0"/>
        </w:rPr>
        <w:t>Stowarzyszenie Lokalna Grupa Działania "Lider w EGO" prowadzi działania na rzecz rozwoju obszarów wiejskich dla gmin położonych na terenie trzech powiatów: ełckim, gołdapskim i oleckim. W ramach projektu "Aktywizacja społeczności lokalnej oraz rozwój obszarów wiejskich na obszarach atrakcyjnych turystycznie w EGO (Ełk, Gołdap i Olecko)" finansowanego przez UE w ramach Działania 2.7 SPO ROL "Pilotażowy Program Leader+" opracowano Zintegrowaną Strategię Rozwoju Obszarów Wiejskich. Strategia zawiera szereg działań ukierunkowanych m.in. na rozwój rolnictwa i turystyki wiejskiej. Ponadto Stowarzyszenie aktywnie promuje obszary wiejskie położone w gminach oraz mobilizuje ludność do wzięcia aktywnego udziału w procesie rozwoju obszarów wiejskich m.in. poprzez</w:t>
      </w:r>
    </w:p>
    <w:p w14:paraId="6EEFCAF9" w14:textId="77777777" w:rsidR="005E5D92" w:rsidRDefault="00BE6A00">
      <w:pPr>
        <w:pStyle w:val="Teksttreci70"/>
        <w:shd w:val="clear" w:color="auto" w:fill="auto"/>
        <w:spacing w:before="0" w:after="0"/>
        <w:rPr>
          <w:b w:val="0"/>
          <w:bCs w:val="0"/>
        </w:rPr>
      </w:pPr>
      <w:r>
        <w:rPr>
          <w:b w:val="0"/>
          <w:bCs w:val="0"/>
        </w:rPr>
        <w:t xml:space="preserve">spotkania i szkolenia. Mieszkańcy </w:t>
      </w:r>
      <w:proofErr w:type="spellStart"/>
      <w:r>
        <w:rPr>
          <w:b w:val="0"/>
          <w:bCs w:val="0"/>
        </w:rPr>
        <w:t>Żytkiejm</w:t>
      </w:r>
      <w:proofErr w:type="spellEnd"/>
      <w:r>
        <w:rPr>
          <w:b w:val="0"/>
          <w:bCs w:val="0"/>
        </w:rPr>
        <w:t xml:space="preserve"> aktywnie włączają się w inicjatywy stowarzyszenia.</w:t>
      </w:r>
    </w:p>
    <w:p w14:paraId="004AACE5" w14:textId="19AC48DE" w:rsidR="005E5D92" w:rsidRDefault="00BE6A00">
      <w:pPr>
        <w:pStyle w:val="Teksttreci70"/>
        <w:shd w:val="clear" w:color="auto" w:fill="auto"/>
        <w:spacing w:before="0" w:after="0"/>
      </w:pPr>
      <w:r>
        <w:t>Stowarzyszenie Warmińsko – Mazurskich Samorządów Pogranicza</w:t>
      </w:r>
    </w:p>
    <w:p w14:paraId="4BD7792D" w14:textId="01741ACF" w:rsidR="005E5D92" w:rsidRDefault="00F8325C">
      <w:pPr>
        <w:pStyle w:val="Teksttreci70"/>
        <w:shd w:val="clear" w:color="auto" w:fill="auto"/>
        <w:spacing w:before="0" w:after="0"/>
        <w:rPr>
          <w:b w:val="0"/>
          <w:bCs w:val="0"/>
        </w:rPr>
      </w:pPr>
      <w:r>
        <w:rPr>
          <w:noProof/>
        </w:rPr>
        <w:lastRenderedPageBreak/>
        <w:drawing>
          <wp:anchor distT="0" distB="0" distL="114300" distR="114300" simplePos="0" relativeHeight="251646976" behindDoc="0" locked="0" layoutInCell="0" allowOverlap="1" wp14:anchorId="33B77D43" wp14:editId="49D1D7CC">
            <wp:simplePos x="0" y="0"/>
            <wp:positionH relativeFrom="column">
              <wp:posOffset>85725</wp:posOffset>
            </wp:positionH>
            <wp:positionV relativeFrom="paragraph">
              <wp:posOffset>85090</wp:posOffset>
            </wp:positionV>
            <wp:extent cx="1234440" cy="1234440"/>
            <wp:effectExtent l="0" t="0" r="0" b="0"/>
            <wp:wrapTight wrapText="bothSides">
              <wp:wrapPolygon edited="0">
                <wp:start x="0" y="0"/>
                <wp:lineTo x="0" y="21333"/>
                <wp:lineTo x="21333" y="21333"/>
                <wp:lineTo x="21333" y="0"/>
                <wp:lineTo x="0" y="0"/>
              </wp:wrapPolygon>
            </wp:wrapTight>
            <wp:docPr id="187" name="Obraz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Obraz19"/>
                    <pic:cNvPicPr>
                      <a:picLocks noChangeAspect="1" noChangeArrowheads="1"/>
                    </pic:cNvPicPr>
                  </pic:nvPicPr>
                  <pic:blipFill>
                    <a:blip r:embed="rId82"/>
                    <a:stretch>
                      <a:fillRect/>
                    </a:stretch>
                  </pic:blipFill>
                  <pic:spPr bwMode="auto">
                    <a:xfrm>
                      <a:off x="0" y="0"/>
                      <a:ext cx="1234440" cy="1234440"/>
                    </a:xfrm>
                    <a:prstGeom prst="rect">
                      <a:avLst/>
                    </a:prstGeom>
                  </pic:spPr>
                </pic:pic>
              </a:graphicData>
            </a:graphic>
            <wp14:sizeRelH relativeFrom="margin">
              <wp14:pctWidth>0</wp14:pctWidth>
            </wp14:sizeRelH>
            <wp14:sizeRelV relativeFrom="margin">
              <wp14:pctHeight>0</wp14:pctHeight>
            </wp14:sizeRelV>
          </wp:anchor>
        </w:drawing>
      </w:r>
      <w:r>
        <w:rPr>
          <w:b w:val="0"/>
          <w:bCs w:val="0"/>
        </w:rPr>
        <w:t xml:space="preserve">Gmina Dubeninki jest członkiem Stowarzyszenia Warmińsko-Mazurskich Samorządów Pogranicza od początku jego powstania, czyli od 2019 roku. Stowarzyszenie tworzy czternaście  jednostek samorządy terytorialnego. Statutowe cele Stowarzyszenia  obejmują m. in.: zapewnienie gminom przygranicznym priorytetowych warunków pozyskiwania wsparcia finansowego dla przedsięwzięć rozwojowych obszarów graniczących z obwodem Królewieckim Federacji Rosyjskiej. Stowarzyszenie od roku 2020 współpracuje ze Związkiem Miast Polskich, dzięki któremu zostało włączone do projektu Centrum Wsparcia Doradczego. W roku 2023 Stowarzyszenie nawiązało współpracę z Samorządem Województwa Warmińsko-Mazurskiego, który zadeklarował zawarcie porozumienia terytorialnego ze Stowarzyszeniem w celu współrealizacji projektów finansowanych ze środków </w:t>
      </w:r>
      <w:proofErr w:type="spellStart"/>
      <w:r>
        <w:rPr>
          <w:b w:val="0"/>
          <w:bCs w:val="0"/>
        </w:rPr>
        <w:t>FEWiM</w:t>
      </w:r>
      <w:proofErr w:type="spellEnd"/>
      <w:r>
        <w:rPr>
          <w:b w:val="0"/>
          <w:bCs w:val="0"/>
        </w:rPr>
        <w:t xml:space="preserve"> 2021-2027. </w:t>
      </w:r>
    </w:p>
    <w:p w14:paraId="381207C4" w14:textId="77777777" w:rsidR="00F8325C" w:rsidRDefault="00F8325C">
      <w:pPr>
        <w:pStyle w:val="Teksttreci70"/>
        <w:shd w:val="clear" w:color="auto" w:fill="auto"/>
        <w:spacing w:before="0" w:after="0"/>
        <w:rPr>
          <w:b w:val="0"/>
          <w:bCs w:val="0"/>
        </w:rPr>
      </w:pPr>
    </w:p>
    <w:p w14:paraId="24507EBB" w14:textId="77777777" w:rsidR="005E5D92" w:rsidRDefault="00BE6A00">
      <w:pPr>
        <w:pStyle w:val="Nagwek20"/>
        <w:keepNext/>
        <w:keepLines/>
        <w:shd w:val="clear" w:color="auto" w:fill="auto"/>
        <w:spacing w:before="0" w:line="379" w:lineRule="exact"/>
        <w:jc w:val="both"/>
      </w:pPr>
      <w:bookmarkStart w:id="54" w:name="bookmark72"/>
      <w:r>
        <w:t>Stowarzyszenie EGO „Kraina Bociana”</w:t>
      </w:r>
      <w:bookmarkEnd w:id="54"/>
    </w:p>
    <w:p w14:paraId="7731E9D4" w14:textId="3A6D6373" w:rsidR="005E5D92" w:rsidRDefault="00BE6A00" w:rsidP="00F8325C">
      <w:pPr>
        <w:pStyle w:val="Nagwek20"/>
        <w:keepNext/>
        <w:keepLines/>
        <w:shd w:val="clear" w:color="auto" w:fill="auto"/>
        <w:spacing w:before="0" w:line="379" w:lineRule="exact"/>
        <w:jc w:val="both"/>
        <w:rPr>
          <w:b w:val="0"/>
          <w:bCs w:val="0"/>
        </w:rPr>
      </w:pPr>
      <w:r>
        <w:rPr>
          <w:noProof/>
        </w:rPr>
        <w:drawing>
          <wp:anchor distT="0" distB="0" distL="114300" distR="114300" simplePos="0" relativeHeight="251597824" behindDoc="0" locked="0" layoutInCell="0" allowOverlap="1" wp14:anchorId="2C3DBEE7" wp14:editId="0AB48EDD">
            <wp:simplePos x="0" y="0"/>
            <wp:positionH relativeFrom="column">
              <wp:posOffset>100965</wp:posOffset>
            </wp:positionH>
            <wp:positionV relativeFrom="paragraph">
              <wp:posOffset>135890</wp:posOffset>
            </wp:positionV>
            <wp:extent cx="1280160" cy="1928495"/>
            <wp:effectExtent l="0" t="0" r="0" b="0"/>
            <wp:wrapSquare wrapText="bothSides"/>
            <wp:docPr id="188" name="Obraz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Obraz21"/>
                    <pic:cNvPicPr>
                      <a:picLocks noChangeAspect="1" noChangeArrowheads="1"/>
                    </pic:cNvPicPr>
                  </pic:nvPicPr>
                  <pic:blipFill>
                    <a:blip r:embed="rId83"/>
                    <a:stretch>
                      <a:fillRect/>
                    </a:stretch>
                  </pic:blipFill>
                  <pic:spPr bwMode="auto">
                    <a:xfrm>
                      <a:off x="0" y="0"/>
                      <a:ext cx="1280160" cy="1928495"/>
                    </a:xfrm>
                    <a:prstGeom prst="rect">
                      <a:avLst/>
                    </a:prstGeom>
                  </pic:spPr>
                </pic:pic>
              </a:graphicData>
            </a:graphic>
            <wp14:sizeRelH relativeFrom="margin">
              <wp14:pctWidth>0</wp14:pctWidth>
            </wp14:sizeRelH>
            <wp14:sizeRelV relativeFrom="margin">
              <wp14:pctHeight>0</wp14:pctHeight>
            </wp14:sizeRelV>
          </wp:anchor>
        </w:drawing>
      </w:r>
      <w:r>
        <w:rPr>
          <w:b w:val="0"/>
          <w:bCs w:val="0"/>
        </w:rPr>
        <w:t>Od 2003 r. Gmina Dubeninki należy do Stowarzyszenia EGO „Kraina Bociana”. Do zadań Stowarzyszenia należy w szczególności wspieranie rozwoju samorządności lokalnej i regionalnej oraz współpracy i wymiany doświadczeń w zakresie rozwoju gospodarczego, kulturalnego, oświatowego i społecznego, ochrony środowiska naturalnego oraz organizacji usług publicznych między gminami i powiatami należącymi do Stowarzyszenia.</w:t>
      </w:r>
    </w:p>
    <w:p w14:paraId="50E47169" w14:textId="77777777" w:rsidR="005E5D92" w:rsidRDefault="005E5D92">
      <w:pPr>
        <w:pStyle w:val="Teksttreci70"/>
        <w:shd w:val="clear" w:color="auto" w:fill="auto"/>
        <w:spacing w:before="0" w:after="0"/>
        <w:ind w:firstLine="1340"/>
        <w:jc w:val="left"/>
      </w:pPr>
    </w:p>
    <w:p w14:paraId="66DFABAC" w14:textId="77777777" w:rsidR="005E5D92" w:rsidRDefault="00BE6A00" w:rsidP="00217A6F">
      <w:pPr>
        <w:pStyle w:val="Nagwek20"/>
        <w:keepNext/>
        <w:keepLines/>
        <w:numPr>
          <w:ilvl w:val="0"/>
          <w:numId w:val="11"/>
        </w:numPr>
        <w:shd w:val="clear" w:color="auto" w:fill="auto"/>
        <w:tabs>
          <w:tab w:val="left" w:pos="524"/>
        </w:tabs>
        <w:spacing w:before="0" w:line="379" w:lineRule="exact"/>
        <w:jc w:val="both"/>
      </w:pPr>
      <w:bookmarkStart w:id="55" w:name="bookmark73"/>
      <w:r>
        <w:t>Infrastruktura techniczna</w:t>
      </w:r>
      <w:bookmarkEnd w:id="55"/>
    </w:p>
    <w:p w14:paraId="2DC9E038" w14:textId="77777777" w:rsidR="005E5D92" w:rsidRDefault="00BE6A00" w:rsidP="00217A6F">
      <w:pPr>
        <w:pStyle w:val="Nagwek20"/>
        <w:keepNext/>
        <w:keepLines/>
        <w:numPr>
          <w:ilvl w:val="0"/>
          <w:numId w:val="17"/>
        </w:numPr>
        <w:shd w:val="clear" w:color="auto" w:fill="auto"/>
        <w:tabs>
          <w:tab w:val="left" w:pos="706"/>
        </w:tabs>
        <w:spacing w:before="0" w:line="379" w:lineRule="exact"/>
        <w:jc w:val="both"/>
      </w:pPr>
      <w:bookmarkStart w:id="56" w:name="bookmark74"/>
      <w:r>
        <w:t>Zasoby i warunki mieszkaniowe</w:t>
      </w:r>
      <w:bookmarkEnd w:id="56"/>
    </w:p>
    <w:p w14:paraId="34AB8C0D" w14:textId="77777777" w:rsidR="005E5D92" w:rsidRDefault="00BE6A00">
      <w:pPr>
        <w:pStyle w:val="Teksttreci70"/>
        <w:shd w:val="clear" w:color="auto" w:fill="auto"/>
        <w:spacing w:before="0" w:after="0"/>
        <w:rPr>
          <w:b w:val="0"/>
          <w:bCs w:val="0"/>
        </w:rPr>
      </w:pPr>
      <w:r>
        <w:rPr>
          <w:b w:val="0"/>
          <w:bCs w:val="0"/>
        </w:rPr>
        <w:t>Większość budynków mieszkalnych w Żytkiejmach powstała pod koniec XIX i na początku XX wieku. Zdecydowana większość zabudowań z okresu przed II wojną światową jest w złym stanie technicznym. Na bazie zasobów mieszkaniowych byłego PGR powołano Spółdzielnię Mieszkaniową w Żytkiejmach. W skład zasobów spółdzielni wchodzą mieszkania zajmowane przez byłych pracowników PGR. Są to mieszkania w budynkach wielorodzinnych wyposażonych we wszystkie instalacje, ogrzewane z własnej kotłowni osiedlowej.</w:t>
      </w:r>
    </w:p>
    <w:p w14:paraId="3428A20B" w14:textId="77777777" w:rsidR="005E5D92" w:rsidRDefault="00BE6A00" w:rsidP="00217A6F">
      <w:pPr>
        <w:pStyle w:val="Nagwek20"/>
        <w:keepNext/>
        <w:keepLines/>
        <w:numPr>
          <w:ilvl w:val="0"/>
          <w:numId w:val="17"/>
        </w:numPr>
        <w:shd w:val="clear" w:color="auto" w:fill="auto"/>
        <w:tabs>
          <w:tab w:val="left" w:pos="735"/>
        </w:tabs>
        <w:spacing w:before="0" w:line="379" w:lineRule="exact"/>
        <w:jc w:val="both"/>
      </w:pPr>
      <w:bookmarkStart w:id="57" w:name="bookmark75"/>
      <w:r>
        <w:t>Sieć drogowa i dostępność komunikacyjna</w:t>
      </w:r>
      <w:bookmarkEnd w:id="57"/>
    </w:p>
    <w:p w14:paraId="15DD593D" w14:textId="77777777" w:rsidR="005E5D92" w:rsidRDefault="00BE6A00">
      <w:pPr>
        <w:pStyle w:val="Teksttreci70"/>
        <w:shd w:val="clear" w:color="auto" w:fill="auto"/>
        <w:spacing w:before="0" w:after="0"/>
        <w:rPr>
          <w:b w:val="0"/>
          <w:bCs w:val="0"/>
        </w:rPr>
      </w:pPr>
      <w:r>
        <w:rPr>
          <w:b w:val="0"/>
          <w:bCs w:val="0"/>
        </w:rPr>
        <w:t xml:space="preserve">Przez Żytkiejmy przebiega droga wojewódzka Nr 651 relacji Gołdap - Szypliszki oraz droga powiatowa Nr 40424 Żytkiejmy - </w:t>
      </w:r>
      <w:proofErr w:type="spellStart"/>
      <w:r>
        <w:rPr>
          <w:b w:val="0"/>
          <w:bCs w:val="0"/>
        </w:rPr>
        <w:t>Skajzgiry</w:t>
      </w:r>
      <w:proofErr w:type="spellEnd"/>
      <w:r>
        <w:rPr>
          <w:b w:val="0"/>
          <w:bCs w:val="0"/>
        </w:rPr>
        <w:t>.</w:t>
      </w:r>
    </w:p>
    <w:p w14:paraId="67B53972" w14:textId="77777777" w:rsidR="005E5D92" w:rsidRDefault="00BE6A00">
      <w:pPr>
        <w:pStyle w:val="Teksttreci70"/>
        <w:shd w:val="clear" w:color="auto" w:fill="auto"/>
        <w:spacing w:before="0" w:after="0"/>
        <w:rPr>
          <w:b w:val="0"/>
          <w:bCs w:val="0"/>
        </w:rPr>
      </w:pPr>
      <w:r>
        <w:rPr>
          <w:b w:val="0"/>
          <w:bCs w:val="0"/>
        </w:rPr>
        <w:lastRenderedPageBreak/>
        <w:t>Większość dróg gminnych pokryta jest nawierzchnią żwirową wymagającą nieustannych nakładów inwestycyjnych.</w:t>
      </w:r>
    </w:p>
    <w:p w14:paraId="2E69C4C6" w14:textId="77777777" w:rsidR="005E5D92" w:rsidRDefault="00BE6A00">
      <w:pPr>
        <w:pStyle w:val="Teksttreci70"/>
        <w:shd w:val="clear" w:color="auto" w:fill="auto"/>
        <w:spacing w:before="0" w:after="0"/>
        <w:rPr>
          <w:b w:val="0"/>
          <w:bCs w:val="0"/>
        </w:rPr>
      </w:pPr>
      <w:r>
        <w:rPr>
          <w:b w:val="0"/>
          <w:bCs w:val="0"/>
        </w:rPr>
        <w:t xml:space="preserve">Komunikacja publiczna obsługiwana jest przez PKS Nova. Żytkiejmy posiadają bezpośrednie połączenie autobusowe z Suwałkami, Gołdapią i miejscowościami w gminach ościennych. Ponadto zorganizowany jest dowóz dzieci i młodzieży szkolnej do szkoły w Żytkiejmach i Dubeninkach. Przystanek w miejscowości jest zadaszony, i wymaga modernizacji. </w:t>
      </w:r>
    </w:p>
    <w:p w14:paraId="2AAEAB29" w14:textId="77777777" w:rsidR="005E5D92" w:rsidRDefault="00BE6A00">
      <w:pPr>
        <w:pStyle w:val="Teksttreci70"/>
        <w:shd w:val="clear" w:color="auto" w:fill="auto"/>
        <w:spacing w:before="0" w:after="760"/>
      </w:pPr>
      <w:r>
        <w:rPr>
          <w:b w:val="0"/>
          <w:bCs w:val="0"/>
        </w:rPr>
        <w:t xml:space="preserve">Najbliższa stacja PKP znajduje się w Suwałkach (46 km od </w:t>
      </w:r>
      <w:proofErr w:type="spellStart"/>
      <w:r>
        <w:rPr>
          <w:b w:val="0"/>
          <w:bCs w:val="0"/>
        </w:rPr>
        <w:t>Żytkiejm</w:t>
      </w:r>
      <w:proofErr w:type="spellEnd"/>
      <w:r>
        <w:rPr>
          <w:b w:val="0"/>
          <w:bCs w:val="0"/>
        </w:rPr>
        <w:t xml:space="preserve">) i w Ełku (75 km od </w:t>
      </w:r>
      <w:proofErr w:type="spellStart"/>
      <w:r>
        <w:rPr>
          <w:b w:val="0"/>
          <w:bCs w:val="0"/>
        </w:rPr>
        <w:t>Żytkiejm</w:t>
      </w:r>
      <w:proofErr w:type="spellEnd"/>
      <w:r>
        <w:rPr>
          <w:b w:val="0"/>
          <w:bCs w:val="0"/>
        </w:rPr>
        <w:t xml:space="preserve">). Na terenie miejscowości brakuje wystarczającej liczby miejsc parkingowych, szczególnie podczas organizowanych tu licznych imprez masowych, zarówno świeckich jak i kościelnych, gdy do </w:t>
      </w:r>
      <w:proofErr w:type="spellStart"/>
      <w:r>
        <w:rPr>
          <w:b w:val="0"/>
          <w:bCs w:val="0"/>
        </w:rPr>
        <w:t>Żytkiejm</w:t>
      </w:r>
      <w:proofErr w:type="spellEnd"/>
      <w:r>
        <w:rPr>
          <w:b w:val="0"/>
          <w:bCs w:val="0"/>
        </w:rPr>
        <w:t xml:space="preserve"> przyjeżdżają mieszkańcy okolicznych miejscowości. </w:t>
      </w:r>
      <w:proofErr w:type="spellStart"/>
      <w:r>
        <w:rPr>
          <w:b w:val="0"/>
          <w:bCs w:val="0"/>
        </w:rPr>
        <w:t>Ponadtonie</w:t>
      </w:r>
      <w:proofErr w:type="spellEnd"/>
      <w:r>
        <w:rPr>
          <w:b w:val="0"/>
          <w:bCs w:val="0"/>
        </w:rPr>
        <w:t xml:space="preserve"> na wszystkich traktach pieszych znajduje się nawierzchnia utwardzona. Część z nich wciąż wymaga wyłożenia nowej nawierzchni (kostki) np. wzdłuż ul. M. Konopnickiej.  </w:t>
      </w:r>
    </w:p>
    <w:p w14:paraId="09E90576" w14:textId="77777777" w:rsidR="005E5D92" w:rsidRDefault="00BE6A00" w:rsidP="00217A6F">
      <w:pPr>
        <w:pStyle w:val="Tekstpodstawowy"/>
        <w:numPr>
          <w:ilvl w:val="0"/>
          <w:numId w:val="17"/>
        </w:numPr>
        <w:rPr>
          <w:b/>
          <w:bCs/>
        </w:rPr>
      </w:pPr>
      <w:bookmarkStart w:id="58" w:name="bookmark76"/>
      <w:r>
        <w:rPr>
          <w:b/>
          <w:bCs/>
        </w:rPr>
        <w:t>Sieć kanalizacyjna i wodociągowa Kanalizacja</w:t>
      </w:r>
      <w:bookmarkEnd w:id="58"/>
    </w:p>
    <w:p w14:paraId="4B8330DF" w14:textId="77777777" w:rsidR="005E5D92" w:rsidRDefault="00BE6A00">
      <w:pPr>
        <w:pStyle w:val="Teksttreci70"/>
        <w:shd w:val="clear" w:color="auto" w:fill="auto"/>
        <w:spacing w:before="0" w:after="0"/>
        <w:rPr>
          <w:b w:val="0"/>
          <w:bCs w:val="0"/>
        </w:rPr>
      </w:pPr>
      <w:r>
        <w:rPr>
          <w:b w:val="0"/>
          <w:bCs w:val="0"/>
        </w:rPr>
        <w:t>W Żytkiejmach znajduje się oczyszczalnia ścieków o przepustowości 45m</w:t>
      </w:r>
      <w:r>
        <w:rPr>
          <w:b w:val="0"/>
          <w:bCs w:val="0"/>
          <w:vertAlign w:val="superscript"/>
        </w:rPr>
        <w:t>3</w:t>
      </w:r>
      <w:r>
        <w:rPr>
          <w:b w:val="0"/>
          <w:bCs w:val="0"/>
        </w:rPr>
        <w:t xml:space="preserve"> na dobę, do której tłoczone są nieczystości płynne z miejscowości. Taborem asenizacyjnym dowożone są również ścieki z okolicznych wsi nie posiadających infrastruktury sanitarnej. W Żytkiejmach do sieci kanalizacyjnej o długości 15 km przyłączonych jest 231 gospodarstw.</w:t>
      </w:r>
    </w:p>
    <w:p w14:paraId="02F6ACEA" w14:textId="77777777" w:rsidR="005E5D92" w:rsidRDefault="00BE6A00">
      <w:pPr>
        <w:pStyle w:val="Nagwek20"/>
        <w:keepNext/>
        <w:keepLines/>
        <w:shd w:val="clear" w:color="auto" w:fill="auto"/>
        <w:spacing w:before="0" w:line="379" w:lineRule="exact"/>
        <w:jc w:val="both"/>
      </w:pPr>
      <w:bookmarkStart w:id="59" w:name="bookmark77"/>
      <w:r>
        <w:t>Wodociąg</w:t>
      </w:r>
      <w:bookmarkEnd w:id="59"/>
    </w:p>
    <w:p w14:paraId="4C542E93" w14:textId="77777777" w:rsidR="005E5D92" w:rsidRDefault="00BE6A00">
      <w:pPr>
        <w:pStyle w:val="Teksttreci70"/>
        <w:shd w:val="clear" w:color="auto" w:fill="auto"/>
        <w:spacing w:before="0" w:after="487"/>
        <w:rPr>
          <w:b w:val="0"/>
          <w:bCs w:val="0"/>
        </w:rPr>
      </w:pPr>
      <w:r>
        <w:rPr>
          <w:b w:val="0"/>
          <w:bCs w:val="0"/>
        </w:rPr>
        <w:t>Na terenie miejscowości funkcjonuje stacja uzdatniania wody zaspokajająca potrzeby bytowo - gospodarcze ludności. Na obszarze Parku Krajobrazowego i jego otuliny zasoby warstwy wodonośnej określa się jako bardzo dobre. W roku 2009 została zmodernizowana stacja uzdatniania wody w miejscowości Żytkiejmy. Ze stacji tej woda dostarczana jest do miejscowości leżących w okolicy Żytkiem. Woda dostarczana odbiorcom ze stacji spełnia wszelkie wymagania w zakresie jakości wody przeznaczonej do spożycia przez ludzi.</w:t>
      </w:r>
    </w:p>
    <w:p w14:paraId="548BA5A1" w14:textId="77777777" w:rsidR="005E5D92" w:rsidRDefault="00BE6A00" w:rsidP="00217A6F">
      <w:pPr>
        <w:pStyle w:val="Nagwek20"/>
        <w:keepNext/>
        <w:keepLines/>
        <w:numPr>
          <w:ilvl w:val="0"/>
          <w:numId w:val="17"/>
        </w:numPr>
        <w:shd w:val="clear" w:color="auto" w:fill="auto"/>
        <w:tabs>
          <w:tab w:val="left" w:pos="740"/>
        </w:tabs>
        <w:spacing w:before="0" w:after="407"/>
        <w:jc w:val="both"/>
      </w:pPr>
      <w:bookmarkStart w:id="60" w:name="bookmark78"/>
      <w:r>
        <w:t>Gospodarka odpadami</w:t>
      </w:r>
      <w:bookmarkEnd w:id="60"/>
    </w:p>
    <w:p w14:paraId="0C5DF55F" w14:textId="77777777" w:rsidR="005E5D92" w:rsidRDefault="00BE6A00">
      <w:pPr>
        <w:pStyle w:val="Teksttreci210"/>
        <w:shd w:val="clear" w:color="auto" w:fill="auto"/>
        <w:spacing w:before="0"/>
      </w:pPr>
      <w:r>
        <w:rPr>
          <w:noProof/>
        </w:rPr>
        <w:drawing>
          <wp:anchor distT="0" distB="0" distL="63500" distR="121920" simplePos="0" relativeHeight="251633664" behindDoc="0" locked="0" layoutInCell="0" allowOverlap="1" wp14:anchorId="1A20152B" wp14:editId="18EC9A5D">
            <wp:simplePos x="0" y="0"/>
            <wp:positionH relativeFrom="margin">
              <wp:posOffset>163195</wp:posOffset>
            </wp:positionH>
            <wp:positionV relativeFrom="paragraph">
              <wp:posOffset>635</wp:posOffset>
            </wp:positionV>
            <wp:extent cx="987425" cy="496570"/>
            <wp:effectExtent l="0" t="0" r="0" b="0"/>
            <wp:wrapSquare wrapText="largest"/>
            <wp:docPr id="189"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Obraz 102"/>
                    <pic:cNvPicPr>
                      <a:picLocks noChangeAspect="1" noChangeArrowheads="1"/>
                    </pic:cNvPicPr>
                  </pic:nvPicPr>
                  <pic:blipFill>
                    <a:blip r:embed="rId84"/>
                    <a:stretch>
                      <a:fillRect/>
                    </a:stretch>
                  </pic:blipFill>
                  <pic:spPr bwMode="auto">
                    <a:xfrm>
                      <a:off x="0" y="0"/>
                      <a:ext cx="987425" cy="496570"/>
                    </a:xfrm>
                    <a:prstGeom prst="rect">
                      <a:avLst/>
                    </a:prstGeom>
                  </pic:spPr>
                </pic:pic>
              </a:graphicData>
            </a:graphic>
          </wp:anchor>
        </w:drawing>
      </w:r>
      <w:r>
        <w:t xml:space="preserve">Na terenie </w:t>
      </w:r>
      <w:proofErr w:type="spellStart"/>
      <w:r>
        <w:t>Żytkiejm</w:t>
      </w:r>
      <w:proofErr w:type="spellEnd"/>
      <w:r>
        <w:t xml:space="preserve"> od 01.07.2013 r. system gospodarowania odpadami i obejmuje selektywną zbiórkę odpadów komunalnych z podziałem na dwie frakcje: suchą i mokrą. Odbiór odpadów </w:t>
      </w:r>
      <w:r>
        <w:lastRenderedPageBreak/>
        <w:t>prowadzi firma wyłoniona w przetargu zorganizowanym przez Gminę.</w:t>
      </w:r>
    </w:p>
    <w:p w14:paraId="0B9AF5DC" w14:textId="77777777" w:rsidR="005E5D92" w:rsidRDefault="00BE6A00">
      <w:pPr>
        <w:pStyle w:val="Teksttreci210"/>
        <w:shd w:val="clear" w:color="auto" w:fill="auto"/>
        <w:spacing w:before="0"/>
      </w:pPr>
      <w:r>
        <w:t>Odpady komunalne z terenu miejscowości odbierane od właścicieli nieruchomości trafiają do Zakładu Unieszkodliwiania Odpadów Komunalnych w Siedliskach k/Ełku. Zakład ten został wybudowany w ramach Związku Międzygminnego „Gospodarka Komunalna”, którego członkami jest 12 gmin w tym Gmina Dubeninki.</w:t>
      </w:r>
    </w:p>
    <w:p w14:paraId="52D6C32D" w14:textId="77777777" w:rsidR="005E5D92" w:rsidRDefault="00BE6A00">
      <w:pPr>
        <w:pStyle w:val="Teksttreci210"/>
        <w:shd w:val="clear" w:color="auto" w:fill="auto"/>
        <w:spacing w:before="0"/>
      </w:pPr>
      <w:r>
        <w:t xml:space="preserve">Na terenie </w:t>
      </w:r>
      <w:proofErr w:type="spellStart"/>
      <w:r>
        <w:t>Żytkiejm</w:t>
      </w:r>
      <w:proofErr w:type="spellEnd"/>
      <w:r>
        <w:t xml:space="preserve"> znajduje się nieczynne gminne składowisko odpadów komunalnych. Składowisko odpadów stałych zlokalizowane jest po lewej stronie drogi łączącej Żytkiejmy z Wiżajnami, w odległości około 800 m od </w:t>
      </w:r>
      <w:proofErr w:type="spellStart"/>
      <w:r>
        <w:t>Żytkiejm</w:t>
      </w:r>
      <w:proofErr w:type="spellEnd"/>
      <w:r>
        <w:t xml:space="preserve">, w miejscu starego wyrobiska </w:t>
      </w:r>
      <w:proofErr w:type="spellStart"/>
      <w:r>
        <w:t>pożwirowego</w:t>
      </w:r>
      <w:proofErr w:type="spellEnd"/>
      <w:r>
        <w:t xml:space="preserve">. Powierzchnia wysypiska wynosi 0,2 ha. Zostało ono zamknięte </w:t>
      </w:r>
      <w:r>
        <w:rPr>
          <w:lang w:val="en-US" w:eastAsia="en-US" w:bidi="en-US"/>
        </w:rPr>
        <w:t xml:space="preserve">31.XII.2009 </w:t>
      </w:r>
      <w:r>
        <w:t>r. Obecnie prowadzony jest monitoring wód gruntowych poprzez zainstalowanie piezometrów (otwory wydrążone w ziemi umożliwiające pobranie próbek wód gruntowych i zbadanie właściwości chemicznych pobranej próbki).</w:t>
      </w:r>
    </w:p>
    <w:p w14:paraId="140A6F6A" w14:textId="77777777" w:rsidR="005E5D92" w:rsidRDefault="00BE6A00" w:rsidP="00217A6F">
      <w:pPr>
        <w:pStyle w:val="Nagwek20"/>
        <w:keepNext/>
        <w:keepLines/>
        <w:numPr>
          <w:ilvl w:val="0"/>
          <w:numId w:val="17"/>
        </w:numPr>
        <w:shd w:val="clear" w:color="auto" w:fill="auto"/>
        <w:tabs>
          <w:tab w:val="left" w:pos="735"/>
        </w:tabs>
        <w:spacing w:before="0" w:line="379" w:lineRule="exact"/>
        <w:jc w:val="both"/>
      </w:pPr>
      <w:bookmarkStart w:id="61" w:name="bookmark79"/>
      <w:r>
        <w:t>Gazownictwo i ciepłownictwo</w:t>
      </w:r>
      <w:bookmarkEnd w:id="61"/>
    </w:p>
    <w:p w14:paraId="6F60F5B8" w14:textId="77777777" w:rsidR="005E5D92" w:rsidRDefault="00BE6A00">
      <w:pPr>
        <w:pStyle w:val="Teksttreci70"/>
        <w:shd w:val="clear" w:color="auto" w:fill="auto"/>
        <w:spacing w:before="0" w:after="467"/>
        <w:rPr>
          <w:b w:val="0"/>
          <w:bCs w:val="0"/>
        </w:rPr>
      </w:pPr>
      <w:r>
        <w:rPr>
          <w:b w:val="0"/>
          <w:bCs w:val="0"/>
        </w:rPr>
        <w:t>W Żytkiejmach nie ma dostępu do gazu ziemnego. Dostępny jest jedynie propan - butan dostarczany w butlach. Większość domów mieszkalnych opalanych jest drewnem, węglem lub koksem z własnych kotłowni. W okresie grzewczym wyraźnie wzrasta emisja zanieczyszczeń powietrza. Zmiany ogrzewania tradycyjnego na olejowe dokonano jedynie w kilku obiektach użyteczności publicznej oraz na osiedlu SM Żytkiejmy. Pożądana jest budowa sieci gazowniczej oraz modernizacja istniejących kotłowni w kierunku wykorzystania energii odnawialnej.</w:t>
      </w:r>
    </w:p>
    <w:p w14:paraId="75BF873B" w14:textId="77777777" w:rsidR="005E5D92" w:rsidRDefault="00BE6A00" w:rsidP="00217A6F">
      <w:pPr>
        <w:pStyle w:val="Nagwek20"/>
        <w:keepNext/>
        <w:keepLines/>
        <w:numPr>
          <w:ilvl w:val="0"/>
          <w:numId w:val="17"/>
        </w:numPr>
        <w:shd w:val="clear" w:color="auto" w:fill="auto"/>
        <w:tabs>
          <w:tab w:val="left" w:pos="735"/>
        </w:tabs>
        <w:spacing w:before="0" w:after="14"/>
        <w:jc w:val="both"/>
      </w:pPr>
      <w:bookmarkStart w:id="62" w:name="bookmark80"/>
      <w:r>
        <w:t>Elektroenergetyka i łączność</w:t>
      </w:r>
      <w:bookmarkEnd w:id="62"/>
    </w:p>
    <w:p w14:paraId="4FB3D825" w14:textId="77777777" w:rsidR="005E5D92" w:rsidRDefault="00BE6A00">
      <w:pPr>
        <w:pStyle w:val="Teksttreci70"/>
        <w:shd w:val="clear" w:color="auto" w:fill="auto"/>
        <w:spacing w:before="0" w:after="360"/>
        <w:rPr>
          <w:b w:val="0"/>
          <w:bCs w:val="0"/>
        </w:rPr>
      </w:pPr>
      <w:r>
        <w:rPr>
          <w:b w:val="0"/>
          <w:bCs w:val="0"/>
        </w:rPr>
        <w:t>Żytkiejmy podobnie jak cała Gmina Dubeninki, obszarowo obsługiwana jest przez Zakład Energetyczny S.A. w Białymstoku i podległe mu Rejony Energetyczne w Ełku i Suwałkach. Posterunki energetyczne znajdują się w Gołdapi, Filipowie i Szypliszkach. W przypadku rozwoju funkcji turystycznej miejscowości i powstaniem nowych obiektów do obsługi ruchu turystycznego zwiększy się zapotrzebowanie na energię elektryczną. Sytuacja taka wymagać będzie poczynienia dodatkowych inwestycji w kierunku rozbudowy istniejącej infrastruktury.</w:t>
      </w:r>
    </w:p>
    <w:p w14:paraId="4177EB11" w14:textId="77777777" w:rsidR="005E5D92" w:rsidRDefault="00BE6A00">
      <w:pPr>
        <w:pStyle w:val="Teksttreci70"/>
        <w:shd w:val="clear" w:color="auto" w:fill="auto"/>
        <w:spacing w:before="0" w:after="0"/>
        <w:rPr>
          <w:b w:val="0"/>
          <w:bCs w:val="0"/>
        </w:rPr>
      </w:pPr>
      <w:r>
        <w:rPr>
          <w:b w:val="0"/>
          <w:bCs w:val="0"/>
        </w:rPr>
        <w:t xml:space="preserve">W Żytkiejmach znajduje się cyfrowa centrala telefoniczna. Każde gospodarstwo domowe ma możliwość podłączenia do sieci teleinformatycznej. Dostępne są usługi Internetu szerokopasmowego. Problem z powszechnym dostępem do sieci internetowej związany </w:t>
      </w:r>
      <w:r>
        <w:rPr>
          <w:b w:val="0"/>
          <w:bCs w:val="0"/>
        </w:rPr>
        <w:lastRenderedPageBreak/>
        <w:t>jest z sytuacją ekonomiczną mieszkańców, a istniejący w Filii Bibliotecznej punkt dostępu do Internetu nie spełnia wszystkich potrzeb w tym zakresie. Obecnie funkcjonujące 5 stanowisk komputerowych, to za mało w odniesieniu możliwości, jakie daje większa liczba komputerów z dostępem do Internetu, m.in. związanych z organizowaniem szkoleń informatycznych i innych, działalnością kół zainteresowań, dodatkowych zajęć informatycznych dla młodzieży, warsztatów, zajęć z języka angielskiego z wykorzystaniem komputerów itp.</w:t>
      </w:r>
    </w:p>
    <w:p w14:paraId="3081CD09" w14:textId="77777777" w:rsidR="005E5D92" w:rsidRDefault="00BE6A00" w:rsidP="00D22911">
      <w:pPr>
        <w:pStyle w:val="Teksttreci70"/>
        <w:shd w:val="clear" w:color="auto" w:fill="auto"/>
        <w:spacing w:before="0" w:after="0"/>
        <w:ind w:right="6"/>
        <w:rPr>
          <w:b w:val="0"/>
          <w:bCs w:val="0"/>
        </w:rPr>
      </w:pPr>
      <w:r>
        <w:rPr>
          <w:b w:val="0"/>
          <w:bCs w:val="0"/>
        </w:rPr>
        <w:t>W celu zapewnienia bardziej powszechnego dostępu do sieci internetowej, szczególnie dla bezrobotnych jak też dzieci i młodzieży oraz umożliwienia przeprowadzania szkoleń z wykorzystaniem nowoczesnych technologii, niezbędne są dodatkowe stanowiska np. w ramach kawiarenki internetowej w bibliotece, świetlicy lub innym zagospodarowanym na ten cel pomieszczeniu.</w:t>
      </w:r>
    </w:p>
    <w:p w14:paraId="113902DA" w14:textId="0D482904" w:rsidR="005E5D92" w:rsidRDefault="00BE6A00" w:rsidP="00D22911">
      <w:pPr>
        <w:pStyle w:val="Teksttreci70"/>
        <w:shd w:val="clear" w:color="auto" w:fill="auto"/>
        <w:spacing w:before="0" w:after="444"/>
        <w:ind w:right="6"/>
        <w:rPr>
          <w:sz w:val="2"/>
          <w:szCs w:val="2"/>
        </w:rPr>
      </w:pPr>
      <w:r>
        <w:rPr>
          <w:b w:val="0"/>
          <w:bCs w:val="0"/>
        </w:rPr>
        <w:t>Gmina Dubeninki została objęta Projektem „Sieć Szerokopasmowa Polski Wschodniej - województwo warmińsko-mazurskie” Celem Projektu było wybudowanie na terenie województwa warmińsko-mazurskiego sieci szkieletowo-dystrybucyjnej, która zapewniła mieszkańcom, podmiotom publicznym i gospodarczym możliwość korzystania z usług teleinformatycznych, oraz z multimedialnych zasobów informacji i usług świadczonych elektronicznie. W wyniku jego realizacji m.in. w Żytkiejmach powstała nowoczesna infrastruktura szerokopasmowa. Równy dostęp do niej będą mają wszyscy zainteresowani operatorzy, którzy świadczą usługi mieszkańcom regionu, tutejszym firmom oraz instytucjom. Realizacja przedsięwzięcia pozwala na zmniejszanie wykluczenia cyfrowego jakie występuje na terenie miejscowości.</w:t>
      </w:r>
    </w:p>
    <w:p w14:paraId="5771A4A9" w14:textId="77777777" w:rsidR="005E5D92" w:rsidRDefault="005E5D92">
      <w:pPr>
        <w:rPr>
          <w:sz w:val="2"/>
          <w:szCs w:val="2"/>
        </w:rPr>
      </w:pPr>
    </w:p>
    <w:p w14:paraId="0E308509" w14:textId="77777777" w:rsidR="00D22911" w:rsidRDefault="00D22911" w:rsidP="00D22911">
      <w:pPr>
        <w:pStyle w:val="Teksttreci70"/>
        <w:shd w:val="clear" w:color="auto" w:fill="auto"/>
        <w:tabs>
          <w:tab w:val="left" w:pos="606"/>
        </w:tabs>
        <w:spacing w:before="0" w:after="0"/>
        <w:ind w:left="260" w:right="260"/>
        <w:rPr>
          <w:b w:val="0"/>
          <w:bCs w:val="0"/>
        </w:rPr>
      </w:pPr>
    </w:p>
    <w:p w14:paraId="3D699DD6" w14:textId="17D8ED2B" w:rsidR="00D22911" w:rsidRPr="00D22911" w:rsidRDefault="00D22911" w:rsidP="00D22911">
      <w:pPr>
        <w:pStyle w:val="Teksttreci70"/>
        <w:shd w:val="clear" w:color="auto" w:fill="auto"/>
        <w:tabs>
          <w:tab w:val="left" w:pos="606"/>
        </w:tabs>
        <w:spacing w:before="0" w:after="0"/>
        <w:ind w:left="260" w:right="260"/>
        <w:rPr>
          <w:b w:val="0"/>
          <w:bCs w:val="0"/>
        </w:rPr>
      </w:pPr>
      <w:r>
        <w:t>4. Zestawienie tabelaryczne zasobów miejscowości Żytkiejmy</w:t>
      </w:r>
    </w:p>
    <w:tbl>
      <w:tblPr>
        <w:tblW w:w="9357" w:type="dxa"/>
        <w:tblLayout w:type="fixed"/>
        <w:tblCellMar>
          <w:left w:w="10" w:type="dxa"/>
          <w:right w:w="10" w:type="dxa"/>
        </w:tblCellMar>
        <w:tblLook w:val="04A0" w:firstRow="1" w:lastRow="0" w:firstColumn="1" w:lastColumn="0" w:noHBand="0" w:noVBand="1"/>
      </w:tblPr>
      <w:tblGrid>
        <w:gridCol w:w="4471"/>
        <w:gridCol w:w="911"/>
        <w:gridCol w:w="52"/>
        <w:gridCol w:w="1082"/>
        <w:gridCol w:w="14"/>
        <w:gridCol w:w="1362"/>
        <w:gridCol w:w="41"/>
        <w:gridCol w:w="1424"/>
      </w:tblGrid>
      <w:tr w:rsidR="00D22911" w:rsidRPr="0017106F" w14:paraId="3F813C21" w14:textId="77777777" w:rsidTr="008C681B">
        <w:trPr>
          <w:trHeight w:val="1051"/>
        </w:trPr>
        <w:tc>
          <w:tcPr>
            <w:tcW w:w="4471" w:type="dxa"/>
            <w:tcBorders>
              <w:top w:val="single" w:sz="4" w:space="0" w:color="000000"/>
              <w:left w:val="single" w:sz="4" w:space="0" w:color="000000"/>
            </w:tcBorders>
            <w:shd w:val="clear" w:color="auto" w:fill="BFBFBF" w:themeFill="background1" w:themeFillShade="BF"/>
            <w:vAlign w:val="center"/>
          </w:tcPr>
          <w:p w14:paraId="3EFF1A3B" w14:textId="77777777" w:rsidR="00D22911" w:rsidRPr="0017106F" w:rsidRDefault="00D22911" w:rsidP="008C681B">
            <w:pPr>
              <w:rPr>
                <w:rStyle w:val="Teksttreci2Pogrubienie"/>
                <w:rFonts w:asciiTheme="minorHAnsi" w:hAnsiTheme="minorHAnsi" w:cstheme="minorHAnsi"/>
                <w:color w:val="auto"/>
              </w:rPr>
            </w:pPr>
            <w:r w:rsidRPr="0017106F">
              <w:rPr>
                <w:rStyle w:val="Teksttreci2Pogrubienie"/>
                <w:rFonts w:asciiTheme="minorHAnsi" w:hAnsiTheme="minorHAnsi" w:cstheme="minorHAnsi"/>
                <w:color w:val="auto"/>
              </w:rPr>
              <w:t>Rodzaj zasobu</w:t>
            </w:r>
          </w:p>
        </w:tc>
        <w:tc>
          <w:tcPr>
            <w:tcW w:w="911" w:type="dxa"/>
            <w:tcBorders>
              <w:top w:val="single" w:sz="4" w:space="0" w:color="000000"/>
              <w:left w:val="single" w:sz="4" w:space="0" w:color="000000"/>
              <w:right w:val="single" w:sz="4" w:space="0" w:color="000000"/>
            </w:tcBorders>
            <w:shd w:val="clear" w:color="auto" w:fill="BFBFBF" w:themeFill="background1" w:themeFillShade="BF"/>
            <w:vAlign w:val="center"/>
          </w:tcPr>
          <w:p w14:paraId="5B9E17F5" w14:textId="77777777" w:rsidR="00D22911" w:rsidRPr="0017106F" w:rsidRDefault="00D22911" w:rsidP="008C681B">
            <w:pPr>
              <w:rPr>
                <w:rFonts w:asciiTheme="minorHAnsi" w:hAnsiTheme="minorHAnsi" w:cstheme="minorHAnsi"/>
              </w:rPr>
            </w:pPr>
            <w:r w:rsidRPr="0017106F">
              <w:rPr>
                <w:rFonts w:asciiTheme="minorHAnsi" w:hAnsiTheme="minorHAnsi" w:cstheme="minorHAnsi"/>
              </w:rPr>
              <w:t>BRAK</w:t>
            </w:r>
          </w:p>
        </w:tc>
        <w:tc>
          <w:tcPr>
            <w:tcW w:w="1134" w:type="dxa"/>
            <w:gridSpan w:val="2"/>
            <w:tcBorders>
              <w:top w:val="single" w:sz="4" w:space="0" w:color="000000"/>
              <w:left w:val="single" w:sz="4" w:space="0" w:color="000000"/>
              <w:right w:val="single" w:sz="4" w:space="0" w:color="000000"/>
            </w:tcBorders>
            <w:shd w:val="clear" w:color="auto" w:fill="BFBFBF" w:themeFill="background1" w:themeFillShade="BF"/>
            <w:vAlign w:val="center"/>
          </w:tcPr>
          <w:p w14:paraId="5B09F9A1" w14:textId="77777777" w:rsidR="00D22911" w:rsidRPr="0017106F" w:rsidRDefault="00D22911" w:rsidP="008C681B">
            <w:pPr>
              <w:rPr>
                <w:rFonts w:asciiTheme="minorHAnsi" w:hAnsiTheme="minorHAnsi" w:cstheme="minorHAnsi"/>
              </w:rPr>
            </w:pPr>
            <w:r w:rsidRPr="0017106F">
              <w:rPr>
                <w:rFonts w:asciiTheme="minorHAnsi" w:hAnsiTheme="minorHAnsi" w:cstheme="minorHAnsi"/>
              </w:rPr>
              <w:t>Jest o małym znaczeniu</w:t>
            </w:r>
          </w:p>
        </w:tc>
        <w:tc>
          <w:tcPr>
            <w:tcW w:w="1417" w:type="dxa"/>
            <w:gridSpan w:val="3"/>
            <w:tcBorders>
              <w:top w:val="single" w:sz="4" w:space="0" w:color="000000"/>
              <w:left w:val="single" w:sz="4" w:space="0" w:color="000000"/>
              <w:right w:val="single" w:sz="4" w:space="0" w:color="000000"/>
            </w:tcBorders>
            <w:shd w:val="clear" w:color="auto" w:fill="BFBFBF" w:themeFill="background1" w:themeFillShade="BF"/>
            <w:vAlign w:val="center"/>
          </w:tcPr>
          <w:p w14:paraId="28BA7759" w14:textId="77777777" w:rsidR="00D22911" w:rsidRPr="0017106F" w:rsidRDefault="00D22911" w:rsidP="008C681B">
            <w:pPr>
              <w:rPr>
                <w:rFonts w:asciiTheme="minorHAnsi" w:hAnsiTheme="minorHAnsi" w:cstheme="minorHAnsi"/>
              </w:rPr>
            </w:pPr>
            <w:r w:rsidRPr="0017106F">
              <w:rPr>
                <w:rFonts w:asciiTheme="minorHAnsi" w:hAnsiTheme="minorHAnsi" w:cstheme="minorHAnsi"/>
              </w:rPr>
              <w:t>Jest o średnim znaczeniu</w:t>
            </w:r>
          </w:p>
        </w:tc>
        <w:tc>
          <w:tcPr>
            <w:tcW w:w="1424" w:type="dxa"/>
            <w:tcBorders>
              <w:top w:val="single" w:sz="4" w:space="0" w:color="000000"/>
              <w:left w:val="single" w:sz="4" w:space="0" w:color="000000"/>
              <w:right w:val="single" w:sz="4" w:space="0" w:color="000000"/>
            </w:tcBorders>
            <w:shd w:val="clear" w:color="auto" w:fill="BFBFBF" w:themeFill="background1" w:themeFillShade="BF"/>
            <w:vAlign w:val="center"/>
          </w:tcPr>
          <w:p w14:paraId="14814D5A" w14:textId="77777777" w:rsidR="00D22911" w:rsidRPr="0017106F" w:rsidRDefault="00D22911" w:rsidP="008C681B">
            <w:pPr>
              <w:rPr>
                <w:rFonts w:asciiTheme="minorHAnsi" w:hAnsiTheme="minorHAnsi" w:cstheme="minorHAnsi"/>
              </w:rPr>
            </w:pPr>
            <w:r w:rsidRPr="0017106F">
              <w:rPr>
                <w:rFonts w:asciiTheme="minorHAnsi" w:hAnsiTheme="minorHAnsi" w:cstheme="minorHAnsi"/>
              </w:rPr>
              <w:t>Jest o dużym znaczeniu</w:t>
            </w:r>
          </w:p>
        </w:tc>
      </w:tr>
      <w:tr w:rsidR="00D22911" w:rsidRPr="00D22911" w14:paraId="1D0E02C3" w14:textId="77777777" w:rsidTr="008C681B">
        <w:trPr>
          <w:trHeight w:hRule="exact" w:val="384"/>
        </w:trPr>
        <w:tc>
          <w:tcPr>
            <w:tcW w:w="9357" w:type="dxa"/>
            <w:gridSpan w:val="8"/>
            <w:tcBorders>
              <w:top w:val="single" w:sz="4" w:space="0" w:color="000000"/>
              <w:left w:val="single" w:sz="4" w:space="0" w:color="000000"/>
              <w:right w:val="single" w:sz="4" w:space="0" w:color="000000"/>
            </w:tcBorders>
            <w:shd w:val="clear" w:color="auto" w:fill="FFFFFF"/>
            <w:vAlign w:val="bottom"/>
          </w:tcPr>
          <w:p w14:paraId="5BEC8DEF" w14:textId="77777777" w:rsidR="00D22911" w:rsidRPr="00D22911" w:rsidRDefault="00D22911" w:rsidP="008C681B">
            <w:pPr>
              <w:pStyle w:val="Podpistabeli50"/>
              <w:spacing w:line="276" w:lineRule="auto"/>
              <w:jc w:val="center"/>
              <w:rPr>
                <w:b w:val="0"/>
                <w:color w:val="auto"/>
              </w:rPr>
            </w:pPr>
            <w:r w:rsidRPr="00D22911">
              <w:rPr>
                <w:rStyle w:val="Teksttreci2Pogrubienie"/>
                <w:bCs/>
                <w:color w:val="auto"/>
              </w:rPr>
              <w:t>Środowisko przyrodnicze</w:t>
            </w:r>
          </w:p>
        </w:tc>
      </w:tr>
      <w:tr w:rsidR="00D22911" w:rsidRPr="00D22911" w14:paraId="111DE3F3" w14:textId="77777777" w:rsidTr="008C681B">
        <w:trPr>
          <w:trHeight w:hRule="exact" w:val="431"/>
        </w:trPr>
        <w:tc>
          <w:tcPr>
            <w:tcW w:w="4471" w:type="dxa"/>
            <w:tcBorders>
              <w:top w:val="single" w:sz="4" w:space="0" w:color="000000"/>
              <w:left w:val="single" w:sz="4" w:space="0" w:color="000000"/>
            </w:tcBorders>
            <w:shd w:val="clear" w:color="auto" w:fill="FFFFFF"/>
            <w:vAlign w:val="bottom"/>
          </w:tcPr>
          <w:p w14:paraId="3D8CACC3" w14:textId="77777777" w:rsidR="00D22911" w:rsidRPr="00D22911" w:rsidRDefault="00D22911" w:rsidP="008C681B">
            <w:pPr>
              <w:pStyle w:val="Podpistabeli50"/>
              <w:spacing w:line="276" w:lineRule="auto"/>
              <w:rPr>
                <w:b w:val="0"/>
                <w:color w:val="auto"/>
              </w:rPr>
            </w:pPr>
            <w:r w:rsidRPr="00D22911">
              <w:rPr>
                <w:rStyle w:val="Teksttreci2Pogrubienie"/>
                <w:bCs/>
                <w:color w:val="auto"/>
              </w:rPr>
              <w:t>1. Walory krajobrazu.</w:t>
            </w:r>
          </w:p>
        </w:tc>
        <w:tc>
          <w:tcPr>
            <w:tcW w:w="963" w:type="dxa"/>
            <w:gridSpan w:val="2"/>
            <w:tcBorders>
              <w:top w:val="single" w:sz="4" w:space="0" w:color="000000"/>
              <w:left w:val="single" w:sz="4" w:space="0" w:color="000000"/>
            </w:tcBorders>
            <w:shd w:val="clear" w:color="auto" w:fill="FFFFFF"/>
            <w:vAlign w:val="center"/>
          </w:tcPr>
          <w:p w14:paraId="58CC77F9" w14:textId="77777777" w:rsidR="00D22911" w:rsidRPr="00D22911" w:rsidRDefault="00D22911" w:rsidP="008C681B">
            <w:pPr>
              <w:pStyle w:val="Podpistabeli50"/>
              <w:spacing w:line="276" w:lineRule="auto"/>
              <w:jc w:val="center"/>
              <w:rPr>
                <w:b w:val="0"/>
                <w:color w:val="auto"/>
                <w:sz w:val="10"/>
                <w:szCs w:val="10"/>
              </w:rPr>
            </w:pPr>
          </w:p>
        </w:tc>
        <w:tc>
          <w:tcPr>
            <w:tcW w:w="1096" w:type="dxa"/>
            <w:gridSpan w:val="2"/>
            <w:tcBorders>
              <w:top w:val="single" w:sz="4" w:space="0" w:color="000000"/>
              <w:left w:val="single" w:sz="4" w:space="0" w:color="000000"/>
            </w:tcBorders>
            <w:shd w:val="clear" w:color="auto" w:fill="FFFFFF"/>
            <w:vAlign w:val="center"/>
          </w:tcPr>
          <w:p w14:paraId="37238212" w14:textId="77777777" w:rsidR="00D22911" w:rsidRPr="00D22911" w:rsidRDefault="00D22911" w:rsidP="008C681B">
            <w:pPr>
              <w:pStyle w:val="Podpistabeli50"/>
              <w:spacing w:line="276" w:lineRule="auto"/>
              <w:jc w:val="center"/>
              <w:rPr>
                <w:b w:val="0"/>
                <w:color w:val="auto"/>
                <w:sz w:val="10"/>
                <w:szCs w:val="10"/>
              </w:rPr>
            </w:pPr>
          </w:p>
        </w:tc>
        <w:tc>
          <w:tcPr>
            <w:tcW w:w="1362" w:type="dxa"/>
            <w:tcBorders>
              <w:top w:val="single" w:sz="4" w:space="0" w:color="000000"/>
              <w:left w:val="single" w:sz="4" w:space="0" w:color="000000"/>
            </w:tcBorders>
            <w:shd w:val="clear" w:color="auto" w:fill="FFFFFF"/>
            <w:vAlign w:val="center"/>
          </w:tcPr>
          <w:p w14:paraId="6841B49E" w14:textId="77777777" w:rsidR="00D22911" w:rsidRPr="00D22911" w:rsidRDefault="00D22911" w:rsidP="008C681B">
            <w:pPr>
              <w:pStyle w:val="Podpistabeli50"/>
              <w:spacing w:line="276" w:lineRule="auto"/>
              <w:jc w:val="center"/>
              <w:rPr>
                <w:b w:val="0"/>
                <w:color w:val="auto"/>
                <w:sz w:val="10"/>
                <w:szCs w:val="10"/>
              </w:rPr>
            </w:pPr>
          </w:p>
        </w:tc>
        <w:tc>
          <w:tcPr>
            <w:tcW w:w="1465" w:type="dxa"/>
            <w:gridSpan w:val="2"/>
            <w:tcBorders>
              <w:top w:val="single" w:sz="4" w:space="0" w:color="000000"/>
              <w:left w:val="single" w:sz="4" w:space="0" w:color="000000"/>
              <w:right w:val="single" w:sz="4" w:space="0" w:color="000000"/>
            </w:tcBorders>
            <w:shd w:val="clear" w:color="auto" w:fill="FFFFFF"/>
            <w:vAlign w:val="center"/>
          </w:tcPr>
          <w:p w14:paraId="3BBB0790" w14:textId="77777777" w:rsidR="00D22911" w:rsidRPr="00D22911" w:rsidRDefault="00D22911" w:rsidP="008C681B">
            <w:pPr>
              <w:pStyle w:val="Podpistabeli50"/>
              <w:spacing w:line="276" w:lineRule="auto"/>
              <w:jc w:val="center"/>
              <w:rPr>
                <w:b w:val="0"/>
                <w:color w:val="auto"/>
              </w:rPr>
            </w:pPr>
            <w:r w:rsidRPr="00D22911">
              <w:rPr>
                <w:rStyle w:val="Teksttreci2Pogrubienie"/>
                <w:bCs/>
                <w:color w:val="auto"/>
              </w:rPr>
              <w:t>X</w:t>
            </w:r>
          </w:p>
        </w:tc>
      </w:tr>
      <w:tr w:rsidR="00D22911" w:rsidRPr="00D22911" w14:paraId="2782A158" w14:textId="77777777" w:rsidTr="008C681B">
        <w:trPr>
          <w:trHeight w:hRule="exact" w:val="423"/>
        </w:trPr>
        <w:tc>
          <w:tcPr>
            <w:tcW w:w="4471" w:type="dxa"/>
            <w:tcBorders>
              <w:top w:val="single" w:sz="4" w:space="0" w:color="000000"/>
              <w:left w:val="single" w:sz="4" w:space="0" w:color="000000"/>
            </w:tcBorders>
            <w:shd w:val="clear" w:color="auto" w:fill="FFFFFF"/>
            <w:vAlign w:val="bottom"/>
          </w:tcPr>
          <w:p w14:paraId="42BEA370" w14:textId="77777777" w:rsidR="00D22911" w:rsidRPr="00D22911" w:rsidRDefault="00D22911" w:rsidP="008C681B">
            <w:pPr>
              <w:pStyle w:val="Podpistabeli50"/>
              <w:spacing w:line="276" w:lineRule="auto"/>
              <w:rPr>
                <w:b w:val="0"/>
                <w:color w:val="auto"/>
              </w:rPr>
            </w:pPr>
            <w:r w:rsidRPr="00D22911">
              <w:rPr>
                <w:rStyle w:val="Teksttreci2Pogrubienie"/>
                <w:bCs/>
                <w:color w:val="auto"/>
              </w:rPr>
              <w:t>2. Walory przyrodnicze</w:t>
            </w:r>
          </w:p>
        </w:tc>
        <w:tc>
          <w:tcPr>
            <w:tcW w:w="963" w:type="dxa"/>
            <w:gridSpan w:val="2"/>
            <w:tcBorders>
              <w:top w:val="single" w:sz="4" w:space="0" w:color="000000"/>
              <w:left w:val="single" w:sz="4" w:space="0" w:color="000000"/>
            </w:tcBorders>
            <w:shd w:val="clear" w:color="auto" w:fill="FFFFFF"/>
            <w:vAlign w:val="center"/>
          </w:tcPr>
          <w:p w14:paraId="2690E870" w14:textId="77777777" w:rsidR="00D22911" w:rsidRPr="00D22911" w:rsidRDefault="00D22911" w:rsidP="008C681B">
            <w:pPr>
              <w:pStyle w:val="Podpistabeli50"/>
              <w:spacing w:line="276" w:lineRule="auto"/>
              <w:jc w:val="center"/>
              <w:rPr>
                <w:b w:val="0"/>
                <w:color w:val="auto"/>
                <w:sz w:val="10"/>
                <w:szCs w:val="10"/>
              </w:rPr>
            </w:pPr>
          </w:p>
        </w:tc>
        <w:tc>
          <w:tcPr>
            <w:tcW w:w="1096" w:type="dxa"/>
            <w:gridSpan w:val="2"/>
            <w:tcBorders>
              <w:top w:val="single" w:sz="4" w:space="0" w:color="000000"/>
              <w:left w:val="single" w:sz="4" w:space="0" w:color="000000"/>
            </w:tcBorders>
            <w:shd w:val="clear" w:color="auto" w:fill="FFFFFF"/>
            <w:vAlign w:val="center"/>
          </w:tcPr>
          <w:p w14:paraId="2031E7FB" w14:textId="77777777" w:rsidR="00D22911" w:rsidRPr="00D22911" w:rsidRDefault="00D22911" w:rsidP="008C681B">
            <w:pPr>
              <w:pStyle w:val="Podpistabeli50"/>
              <w:spacing w:line="276" w:lineRule="auto"/>
              <w:jc w:val="center"/>
              <w:rPr>
                <w:b w:val="0"/>
                <w:color w:val="auto"/>
                <w:sz w:val="10"/>
                <w:szCs w:val="10"/>
              </w:rPr>
            </w:pPr>
          </w:p>
        </w:tc>
        <w:tc>
          <w:tcPr>
            <w:tcW w:w="1362" w:type="dxa"/>
            <w:tcBorders>
              <w:top w:val="single" w:sz="4" w:space="0" w:color="000000"/>
              <w:left w:val="single" w:sz="4" w:space="0" w:color="000000"/>
            </w:tcBorders>
            <w:shd w:val="clear" w:color="auto" w:fill="FFFFFF"/>
            <w:vAlign w:val="center"/>
          </w:tcPr>
          <w:p w14:paraId="359D531D" w14:textId="77777777" w:rsidR="00D22911" w:rsidRPr="00D22911" w:rsidRDefault="00D22911" w:rsidP="008C681B">
            <w:pPr>
              <w:pStyle w:val="Podpistabeli50"/>
              <w:spacing w:line="276" w:lineRule="auto"/>
              <w:jc w:val="center"/>
              <w:rPr>
                <w:b w:val="0"/>
                <w:color w:val="auto"/>
                <w:sz w:val="10"/>
                <w:szCs w:val="10"/>
              </w:rPr>
            </w:pPr>
          </w:p>
        </w:tc>
        <w:tc>
          <w:tcPr>
            <w:tcW w:w="1465" w:type="dxa"/>
            <w:gridSpan w:val="2"/>
            <w:tcBorders>
              <w:top w:val="single" w:sz="4" w:space="0" w:color="000000"/>
              <w:left w:val="single" w:sz="4" w:space="0" w:color="000000"/>
              <w:right w:val="single" w:sz="4" w:space="0" w:color="000000"/>
            </w:tcBorders>
            <w:shd w:val="clear" w:color="auto" w:fill="FFFFFF"/>
            <w:vAlign w:val="center"/>
          </w:tcPr>
          <w:p w14:paraId="6F8A4B96" w14:textId="77777777" w:rsidR="00D22911" w:rsidRPr="00D22911" w:rsidRDefault="00D22911" w:rsidP="008C681B">
            <w:pPr>
              <w:pStyle w:val="Podpistabeli50"/>
              <w:spacing w:line="276" w:lineRule="auto"/>
              <w:jc w:val="center"/>
              <w:rPr>
                <w:b w:val="0"/>
                <w:color w:val="auto"/>
              </w:rPr>
            </w:pPr>
            <w:r w:rsidRPr="00D22911">
              <w:rPr>
                <w:rStyle w:val="Teksttreci2Pogrubienie"/>
                <w:bCs/>
                <w:color w:val="auto"/>
              </w:rPr>
              <w:t>X</w:t>
            </w:r>
          </w:p>
        </w:tc>
      </w:tr>
      <w:tr w:rsidR="00D22911" w:rsidRPr="00D22911" w14:paraId="5F665E3E" w14:textId="77777777" w:rsidTr="008C681B">
        <w:trPr>
          <w:trHeight w:hRule="exact" w:val="699"/>
        </w:trPr>
        <w:tc>
          <w:tcPr>
            <w:tcW w:w="4471" w:type="dxa"/>
            <w:tcBorders>
              <w:top w:val="single" w:sz="4" w:space="0" w:color="000000"/>
              <w:left w:val="single" w:sz="4" w:space="0" w:color="000000"/>
            </w:tcBorders>
            <w:shd w:val="clear" w:color="auto" w:fill="FFFFFF"/>
            <w:vAlign w:val="bottom"/>
          </w:tcPr>
          <w:p w14:paraId="59747D84" w14:textId="77777777" w:rsidR="00D22911" w:rsidRPr="00D22911" w:rsidRDefault="00D22911" w:rsidP="008C681B">
            <w:pPr>
              <w:pStyle w:val="Podpistabeli50"/>
              <w:spacing w:line="276" w:lineRule="auto"/>
              <w:rPr>
                <w:b w:val="0"/>
                <w:color w:val="auto"/>
              </w:rPr>
            </w:pPr>
            <w:r w:rsidRPr="00D22911">
              <w:rPr>
                <w:rStyle w:val="Teksttreci2Pogrubienie"/>
                <w:bCs/>
                <w:color w:val="auto"/>
              </w:rPr>
              <w:t>3. Walory klimatu (mikroklimat, wiatr, nasłonecznienie).</w:t>
            </w:r>
          </w:p>
        </w:tc>
        <w:tc>
          <w:tcPr>
            <w:tcW w:w="963" w:type="dxa"/>
            <w:gridSpan w:val="2"/>
            <w:tcBorders>
              <w:top w:val="single" w:sz="4" w:space="0" w:color="000000"/>
              <w:left w:val="single" w:sz="4" w:space="0" w:color="000000"/>
            </w:tcBorders>
            <w:shd w:val="clear" w:color="auto" w:fill="FFFFFF"/>
            <w:vAlign w:val="center"/>
          </w:tcPr>
          <w:p w14:paraId="650014E8" w14:textId="77777777" w:rsidR="00D22911" w:rsidRPr="00D22911" w:rsidRDefault="00D22911" w:rsidP="008C681B">
            <w:pPr>
              <w:pStyle w:val="Podpistabeli50"/>
              <w:spacing w:line="276" w:lineRule="auto"/>
              <w:jc w:val="center"/>
              <w:rPr>
                <w:b w:val="0"/>
                <w:color w:val="auto"/>
                <w:sz w:val="10"/>
                <w:szCs w:val="10"/>
              </w:rPr>
            </w:pPr>
          </w:p>
        </w:tc>
        <w:tc>
          <w:tcPr>
            <w:tcW w:w="1096" w:type="dxa"/>
            <w:gridSpan w:val="2"/>
            <w:tcBorders>
              <w:top w:val="single" w:sz="4" w:space="0" w:color="000000"/>
              <w:left w:val="single" w:sz="4" w:space="0" w:color="000000"/>
            </w:tcBorders>
            <w:shd w:val="clear" w:color="auto" w:fill="FFFFFF"/>
            <w:vAlign w:val="center"/>
          </w:tcPr>
          <w:p w14:paraId="4F2EEDF5" w14:textId="77777777" w:rsidR="00D22911" w:rsidRPr="00D22911" w:rsidRDefault="00D22911" w:rsidP="008C681B">
            <w:pPr>
              <w:pStyle w:val="Podpistabeli50"/>
              <w:spacing w:line="276" w:lineRule="auto"/>
              <w:jc w:val="center"/>
              <w:rPr>
                <w:b w:val="0"/>
                <w:color w:val="auto"/>
              </w:rPr>
            </w:pPr>
            <w:r w:rsidRPr="00D22911">
              <w:rPr>
                <w:rStyle w:val="Teksttreci2Pogrubienie"/>
                <w:bCs/>
                <w:color w:val="auto"/>
              </w:rPr>
              <w:t>X</w:t>
            </w:r>
          </w:p>
        </w:tc>
        <w:tc>
          <w:tcPr>
            <w:tcW w:w="1362" w:type="dxa"/>
            <w:tcBorders>
              <w:top w:val="single" w:sz="4" w:space="0" w:color="000000"/>
              <w:left w:val="single" w:sz="4" w:space="0" w:color="000000"/>
            </w:tcBorders>
            <w:shd w:val="clear" w:color="auto" w:fill="FFFFFF"/>
            <w:vAlign w:val="center"/>
          </w:tcPr>
          <w:p w14:paraId="566BBC80" w14:textId="77777777" w:rsidR="00D22911" w:rsidRPr="00D22911" w:rsidRDefault="00D22911" w:rsidP="008C681B">
            <w:pPr>
              <w:pStyle w:val="Podpistabeli50"/>
              <w:spacing w:line="276" w:lineRule="auto"/>
              <w:jc w:val="center"/>
              <w:rPr>
                <w:b w:val="0"/>
                <w:color w:val="auto"/>
                <w:sz w:val="10"/>
                <w:szCs w:val="10"/>
              </w:rPr>
            </w:pPr>
          </w:p>
        </w:tc>
        <w:tc>
          <w:tcPr>
            <w:tcW w:w="1465" w:type="dxa"/>
            <w:gridSpan w:val="2"/>
            <w:tcBorders>
              <w:top w:val="single" w:sz="4" w:space="0" w:color="000000"/>
              <w:left w:val="single" w:sz="4" w:space="0" w:color="000000"/>
              <w:right w:val="single" w:sz="4" w:space="0" w:color="000000"/>
            </w:tcBorders>
            <w:shd w:val="clear" w:color="auto" w:fill="FFFFFF"/>
            <w:vAlign w:val="center"/>
          </w:tcPr>
          <w:p w14:paraId="7E2B54EF" w14:textId="77777777" w:rsidR="00D22911" w:rsidRPr="00D22911" w:rsidRDefault="00D22911" w:rsidP="008C681B">
            <w:pPr>
              <w:pStyle w:val="Podpistabeli50"/>
              <w:spacing w:line="276" w:lineRule="auto"/>
              <w:jc w:val="center"/>
              <w:rPr>
                <w:b w:val="0"/>
                <w:color w:val="auto"/>
                <w:sz w:val="10"/>
                <w:szCs w:val="10"/>
              </w:rPr>
            </w:pPr>
          </w:p>
        </w:tc>
      </w:tr>
      <w:tr w:rsidR="00D22911" w:rsidRPr="00D22911" w14:paraId="1CE78AA6" w14:textId="77777777" w:rsidTr="008C681B">
        <w:trPr>
          <w:trHeight w:hRule="exact" w:val="426"/>
        </w:trPr>
        <w:tc>
          <w:tcPr>
            <w:tcW w:w="4471" w:type="dxa"/>
            <w:tcBorders>
              <w:top w:val="single" w:sz="4" w:space="0" w:color="000000"/>
              <w:left w:val="single" w:sz="4" w:space="0" w:color="000000"/>
            </w:tcBorders>
            <w:shd w:val="clear" w:color="auto" w:fill="FFFFFF"/>
            <w:vAlign w:val="bottom"/>
          </w:tcPr>
          <w:p w14:paraId="753A4F74" w14:textId="77777777" w:rsidR="00D22911" w:rsidRPr="00D22911" w:rsidRDefault="00D22911" w:rsidP="008C681B">
            <w:pPr>
              <w:pStyle w:val="Podpistabeli50"/>
              <w:spacing w:line="276" w:lineRule="auto"/>
              <w:rPr>
                <w:b w:val="0"/>
                <w:color w:val="auto"/>
              </w:rPr>
            </w:pPr>
            <w:r w:rsidRPr="00D22911">
              <w:rPr>
                <w:rStyle w:val="Teksttreci2Pogrubienie"/>
                <w:bCs/>
                <w:color w:val="auto"/>
              </w:rPr>
              <w:t>4. Walory szaty roślinnej (np. runo leśne).</w:t>
            </w:r>
          </w:p>
        </w:tc>
        <w:tc>
          <w:tcPr>
            <w:tcW w:w="963" w:type="dxa"/>
            <w:gridSpan w:val="2"/>
            <w:tcBorders>
              <w:top w:val="single" w:sz="4" w:space="0" w:color="000000"/>
              <w:left w:val="single" w:sz="4" w:space="0" w:color="000000"/>
            </w:tcBorders>
            <w:shd w:val="clear" w:color="auto" w:fill="FFFFFF"/>
            <w:vAlign w:val="center"/>
          </w:tcPr>
          <w:p w14:paraId="59071AA9" w14:textId="77777777" w:rsidR="00D22911" w:rsidRPr="00D22911" w:rsidRDefault="00D22911" w:rsidP="008C681B">
            <w:pPr>
              <w:pStyle w:val="Podpistabeli50"/>
              <w:spacing w:line="276" w:lineRule="auto"/>
              <w:jc w:val="center"/>
              <w:rPr>
                <w:b w:val="0"/>
                <w:color w:val="auto"/>
                <w:sz w:val="10"/>
                <w:szCs w:val="10"/>
              </w:rPr>
            </w:pPr>
          </w:p>
        </w:tc>
        <w:tc>
          <w:tcPr>
            <w:tcW w:w="1096" w:type="dxa"/>
            <w:gridSpan w:val="2"/>
            <w:tcBorders>
              <w:top w:val="single" w:sz="4" w:space="0" w:color="000000"/>
              <w:left w:val="single" w:sz="4" w:space="0" w:color="000000"/>
            </w:tcBorders>
            <w:shd w:val="clear" w:color="auto" w:fill="FFFFFF"/>
            <w:vAlign w:val="center"/>
          </w:tcPr>
          <w:p w14:paraId="0096B99D" w14:textId="77777777" w:rsidR="00D22911" w:rsidRPr="00D22911" w:rsidRDefault="00D22911" w:rsidP="008C681B">
            <w:pPr>
              <w:pStyle w:val="Podpistabeli50"/>
              <w:spacing w:line="276" w:lineRule="auto"/>
              <w:jc w:val="center"/>
              <w:rPr>
                <w:b w:val="0"/>
                <w:color w:val="auto"/>
                <w:sz w:val="10"/>
                <w:szCs w:val="10"/>
              </w:rPr>
            </w:pPr>
          </w:p>
        </w:tc>
        <w:tc>
          <w:tcPr>
            <w:tcW w:w="1362" w:type="dxa"/>
            <w:tcBorders>
              <w:top w:val="single" w:sz="4" w:space="0" w:color="000000"/>
              <w:left w:val="single" w:sz="4" w:space="0" w:color="000000"/>
            </w:tcBorders>
            <w:shd w:val="clear" w:color="auto" w:fill="FFFFFF"/>
            <w:vAlign w:val="center"/>
          </w:tcPr>
          <w:p w14:paraId="315B64F2" w14:textId="77777777" w:rsidR="00D22911" w:rsidRPr="00D22911" w:rsidRDefault="00D22911" w:rsidP="008C681B">
            <w:pPr>
              <w:pStyle w:val="Podpistabeli50"/>
              <w:spacing w:line="276" w:lineRule="auto"/>
              <w:jc w:val="center"/>
              <w:rPr>
                <w:b w:val="0"/>
                <w:color w:val="auto"/>
                <w:sz w:val="10"/>
                <w:szCs w:val="10"/>
              </w:rPr>
            </w:pPr>
          </w:p>
        </w:tc>
        <w:tc>
          <w:tcPr>
            <w:tcW w:w="1465" w:type="dxa"/>
            <w:gridSpan w:val="2"/>
            <w:tcBorders>
              <w:top w:val="single" w:sz="4" w:space="0" w:color="000000"/>
              <w:left w:val="single" w:sz="4" w:space="0" w:color="000000"/>
              <w:right w:val="single" w:sz="4" w:space="0" w:color="000000"/>
            </w:tcBorders>
            <w:shd w:val="clear" w:color="auto" w:fill="FFFFFF"/>
            <w:vAlign w:val="center"/>
          </w:tcPr>
          <w:p w14:paraId="1A3C7880" w14:textId="77777777" w:rsidR="00D22911" w:rsidRPr="00D22911" w:rsidRDefault="00D22911" w:rsidP="008C681B">
            <w:pPr>
              <w:pStyle w:val="Podpistabeli50"/>
              <w:spacing w:line="276" w:lineRule="auto"/>
              <w:jc w:val="center"/>
              <w:rPr>
                <w:b w:val="0"/>
                <w:color w:val="auto"/>
              </w:rPr>
            </w:pPr>
            <w:r w:rsidRPr="00D22911">
              <w:rPr>
                <w:rStyle w:val="Teksttreci2Pogrubienie"/>
                <w:bCs/>
                <w:color w:val="auto"/>
              </w:rPr>
              <w:t>X</w:t>
            </w:r>
          </w:p>
        </w:tc>
      </w:tr>
      <w:tr w:rsidR="00D22911" w:rsidRPr="00D22911" w14:paraId="639A3C20" w14:textId="77777777" w:rsidTr="008C681B">
        <w:trPr>
          <w:trHeight w:hRule="exact" w:val="573"/>
        </w:trPr>
        <w:tc>
          <w:tcPr>
            <w:tcW w:w="4471" w:type="dxa"/>
            <w:tcBorders>
              <w:top w:val="single" w:sz="4" w:space="0" w:color="000000"/>
              <w:left w:val="single" w:sz="4" w:space="0" w:color="000000"/>
            </w:tcBorders>
            <w:shd w:val="clear" w:color="auto" w:fill="FFFFFF"/>
            <w:vAlign w:val="bottom"/>
          </w:tcPr>
          <w:p w14:paraId="79BED0B7" w14:textId="77777777" w:rsidR="00D22911" w:rsidRPr="00D22911" w:rsidRDefault="00D22911" w:rsidP="008C681B">
            <w:pPr>
              <w:pStyle w:val="Podpistabeli50"/>
              <w:spacing w:line="276" w:lineRule="auto"/>
              <w:rPr>
                <w:b w:val="0"/>
                <w:color w:val="auto"/>
              </w:rPr>
            </w:pPr>
            <w:r w:rsidRPr="00D22911">
              <w:rPr>
                <w:rStyle w:val="Teksttreci2Pogrubienie"/>
                <w:bCs/>
                <w:color w:val="auto"/>
              </w:rPr>
              <w:t>5. Cenne przyrodniczo obszary lub obiekty.</w:t>
            </w:r>
          </w:p>
        </w:tc>
        <w:tc>
          <w:tcPr>
            <w:tcW w:w="963" w:type="dxa"/>
            <w:gridSpan w:val="2"/>
            <w:tcBorders>
              <w:top w:val="single" w:sz="4" w:space="0" w:color="000000"/>
              <w:left w:val="single" w:sz="4" w:space="0" w:color="000000"/>
            </w:tcBorders>
            <w:shd w:val="clear" w:color="auto" w:fill="FFFFFF"/>
            <w:vAlign w:val="center"/>
          </w:tcPr>
          <w:p w14:paraId="2859ECD6" w14:textId="77777777" w:rsidR="00D22911" w:rsidRPr="00D22911" w:rsidRDefault="00D22911" w:rsidP="008C681B">
            <w:pPr>
              <w:pStyle w:val="Podpistabeli50"/>
              <w:spacing w:line="276" w:lineRule="auto"/>
              <w:jc w:val="center"/>
              <w:rPr>
                <w:b w:val="0"/>
                <w:color w:val="auto"/>
                <w:sz w:val="10"/>
                <w:szCs w:val="10"/>
              </w:rPr>
            </w:pPr>
          </w:p>
        </w:tc>
        <w:tc>
          <w:tcPr>
            <w:tcW w:w="1096" w:type="dxa"/>
            <w:gridSpan w:val="2"/>
            <w:tcBorders>
              <w:top w:val="single" w:sz="4" w:space="0" w:color="000000"/>
              <w:left w:val="single" w:sz="4" w:space="0" w:color="000000"/>
            </w:tcBorders>
            <w:shd w:val="clear" w:color="auto" w:fill="FFFFFF"/>
            <w:vAlign w:val="center"/>
          </w:tcPr>
          <w:p w14:paraId="1CDFA2A3" w14:textId="77777777" w:rsidR="00D22911" w:rsidRPr="00D22911" w:rsidRDefault="00D22911" w:rsidP="008C681B">
            <w:pPr>
              <w:pStyle w:val="Podpistabeli50"/>
              <w:spacing w:line="276" w:lineRule="auto"/>
              <w:jc w:val="center"/>
              <w:rPr>
                <w:b w:val="0"/>
                <w:color w:val="auto"/>
                <w:sz w:val="10"/>
                <w:szCs w:val="10"/>
              </w:rPr>
            </w:pPr>
          </w:p>
        </w:tc>
        <w:tc>
          <w:tcPr>
            <w:tcW w:w="1362" w:type="dxa"/>
            <w:tcBorders>
              <w:top w:val="single" w:sz="4" w:space="0" w:color="000000"/>
              <w:left w:val="single" w:sz="4" w:space="0" w:color="000000"/>
            </w:tcBorders>
            <w:shd w:val="clear" w:color="auto" w:fill="FFFFFF"/>
            <w:vAlign w:val="center"/>
          </w:tcPr>
          <w:p w14:paraId="4A6F1956" w14:textId="77777777" w:rsidR="00D22911" w:rsidRPr="00D22911" w:rsidRDefault="00D22911" w:rsidP="008C681B">
            <w:pPr>
              <w:pStyle w:val="Podpistabeli50"/>
              <w:spacing w:line="276" w:lineRule="auto"/>
              <w:jc w:val="center"/>
              <w:rPr>
                <w:b w:val="0"/>
                <w:color w:val="auto"/>
                <w:sz w:val="10"/>
                <w:szCs w:val="10"/>
              </w:rPr>
            </w:pPr>
          </w:p>
        </w:tc>
        <w:tc>
          <w:tcPr>
            <w:tcW w:w="1465" w:type="dxa"/>
            <w:gridSpan w:val="2"/>
            <w:tcBorders>
              <w:top w:val="single" w:sz="4" w:space="0" w:color="000000"/>
              <w:left w:val="single" w:sz="4" w:space="0" w:color="000000"/>
              <w:right w:val="single" w:sz="4" w:space="0" w:color="000000"/>
            </w:tcBorders>
            <w:shd w:val="clear" w:color="auto" w:fill="FFFFFF"/>
            <w:vAlign w:val="center"/>
          </w:tcPr>
          <w:p w14:paraId="232BD515" w14:textId="77777777" w:rsidR="00D22911" w:rsidRPr="00D22911" w:rsidRDefault="00D22911" w:rsidP="008C681B">
            <w:pPr>
              <w:pStyle w:val="Podpistabeli50"/>
              <w:spacing w:line="276" w:lineRule="auto"/>
              <w:jc w:val="center"/>
              <w:rPr>
                <w:b w:val="0"/>
                <w:color w:val="auto"/>
              </w:rPr>
            </w:pPr>
            <w:r w:rsidRPr="00D22911">
              <w:rPr>
                <w:rStyle w:val="Teksttreci2Pogrubienie"/>
                <w:bCs/>
                <w:color w:val="auto"/>
              </w:rPr>
              <w:t>X</w:t>
            </w:r>
          </w:p>
        </w:tc>
      </w:tr>
      <w:tr w:rsidR="00D22911" w:rsidRPr="00D22911" w14:paraId="644FE90D" w14:textId="77777777" w:rsidTr="008C681B">
        <w:trPr>
          <w:trHeight w:hRule="exact" w:val="426"/>
        </w:trPr>
        <w:tc>
          <w:tcPr>
            <w:tcW w:w="4471" w:type="dxa"/>
            <w:tcBorders>
              <w:top w:val="single" w:sz="4" w:space="0" w:color="000000"/>
              <w:left w:val="single" w:sz="4" w:space="0" w:color="000000"/>
            </w:tcBorders>
            <w:shd w:val="clear" w:color="auto" w:fill="FFFFFF"/>
          </w:tcPr>
          <w:p w14:paraId="2F018BFD" w14:textId="77777777" w:rsidR="00D22911" w:rsidRPr="00D22911" w:rsidRDefault="00D22911" w:rsidP="008C681B">
            <w:pPr>
              <w:pStyle w:val="Podpistabeli50"/>
              <w:spacing w:line="276" w:lineRule="auto"/>
              <w:rPr>
                <w:b w:val="0"/>
                <w:color w:val="auto"/>
              </w:rPr>
            </w:pPr>
            <w:r w:rsidRPr="00D22911">
              <w:rPr>
                <w:rStyle w:val="Teksttreci2Pogrubienie"/>
                <w:bCs/>
                <w:color w:val="auto"/>
              </w:rPr>
              <w:t>6. Świat zwierzęcy (ostoje, siedliska).</w:t>
            </w:r>
          </w:p>
        </w:tc>
        <w:tc>
          <w:tcPr>
            <w:tcW w:w="963" w:type="dxa"/>
            <w:gridSpan w:val="2"/>
            <w:tcBorders>
              <w:top w:val="single" w:sz="4" w:space="0" w:color="000000"/>
              <w:left w:val="single" w:sz="4" w:space="0" w:color="000000"/>
            </w:tcBorders>
            <w:shd w:val="clear" w:color="auto" w:fill="FFFFFF"/>
            <w:vAlign w:val="center"/>
          </w:tcPr>
          <w:p w14:paraId="6964461E" w14:textId="77777777" w:rsidR="00D22911" w:rsidRPr="00D22911" w:rsidRDefault="00D22911" w:rsidP="008C681B">
            <w:pPr>
              <w:pStyle w:val="Podpistabeli50"/>
              <w:spacing w:line="276" w:lineRule="auto"/>
              <w:jc w:val="center"/>
              <w:rPr>
                <w:b w:val="0"/>
                <w:color w:val="auto"/>
                <w:sz w:val="10"/>
                <w:szCs w:val="10"/>
              </w:rPr>
            </w:pPr>
          </w:p>
        </w:tc>
        <w:tc>
          <w:tcPr>
            <w:tcW w:w="1096" w:type="dxa"/>
            <w:gridSpan w:val="2"/>
            <w:tcBorders>
              <w:top w:val="single" w:sz="4" w:space="0" w:color="000000"/>
              <w:left w:val="single" w:sz="4" w:space="0" w:color="000000"/>
            </w:tcBorders>
            <w:shd w:val="clear" w:color="auto" w:fill="FFFFFF"/>
            <w:vAlign w:val="center"/>
          </w:tcPr>
          <w:p w14:paraId="46E2EB9A" w14:textId="77777777" w:rsidR="00D22911" w:rsidRPr="00D22911" w:rsidRDefault="00D22911" w:rsidP="008C681B">
            <w:pPr>
              <w:pStyle w:val="Podpistabeli50"/>
              <w:spacing w:line="276" w:lineRule="auto"/>
              <w:jc w:val="center"/>
              <w:rPr>
                <w:b w:val="0"/>
                <w:color w:val="auto"/>
                <w:sz w:val="10"/>
                <w:szCs w:val="10"/>
              </w:rPr>
            </w:pPr>
          </w:p>
        </w:tc>
        <w:tc>
          <w:tcPr>
            <w:tcW w:w="1362" w:type="dxa"/>
            <w:tcBorders>
              <w:top w:val="single" w:sz="4" w:space="0" w:color="000000"/>
              <w:left w:val="single" w:sz="4" w:space="0" w:color="000000"/>
            </w:tcBorders>
            <w:shd w:val="clear" w:color="auto" w:fill="FFFFFF"/>
            <w:vAlign w:val="center"/>
          </w:tcPr>
          <w:p w14:paraId="0A7552B5" w14:textId="77777777" w:rsidR="00D22911" w:rsidRPr="00D22911" w:rsidRDefault="00D22911" w:rsidP="008C681B">
            <w:pPr>
              <w:pStyle w:val="Podpistabeli50"/>
              <w:spacing w:line="276" w:lineRule="auto"/>
              <w:jc w:val="center"/>
              <w:rPr>
                <w:b w:val="0"/>
                <w:color w:val="auto"/>
              </w:rPr>
            </w:pPr>
            <w:r w:rsidRPr="00D22911">
              <w:rPr>
                <w:rStyle w:val="Teksttreci2Pogrubienie"/>
                <w:bCs/>
                <w:color w:val="auto"/>
              </w:rPr>
              <w:t>X</w:t>
            </w:r>
          </w:p>
        </w:tc>
        <w:tc>
          <w:tcPr>
            <w:tcW w:w="1465" w:type="dxa"/>
            <w:gridSpan w:val="2"/>
            <w:tcBorders>
              <w:top w:val="single" w:sz="4" w:space="0" w:color="000000"/>
              <w:left w:val="single" w:sz="4" w:space="0" w:color="000000"/>
              <w:right w:val="single" w:sz="4" w:space="0" w:color="000000"/>
            </w:tcBorders>
            <w:shd w:val="clear" w:color="auto" w:fill="FFFFFF"/>
            <w:vAlign w:val="center"/>
          </w:tcPr>
          <w:p w14:paraId="51F2A279" w14:textId="77777777" w:rsidR="00D22911" w:rsidRPr="00D22911" w:rsidRDefault="00D22911" w:rsidP="008C681B">
            <w:pPr>
              <w:pStyle w:val="Podpistabeli50"/>
              <w:spacing w:line="276" w:lineRule="auto"/>
              <w:jc w:val="center"/>
              <w:rPr>
                <w:b w:val="0"/>
                <w:color w:val="auto"/>
                <w:sz w:val="10"/>
                <w:szCs w:val="10"/>
              </w:rPr>
            </w:pPr>
          </w:p>
        </w:tc>
      </w:tr>
      <w:tr w:rsidR="00D22911" w:rsidRPr="00D22911" w14:paraId="082590DE" w14:textId="77777777" w:rsidTr="008C681B">
        <w:trPr>
          <w:trHeight w:hRule="exact" w:val="418"/>
        </w:trPr>
        <w:tc>
          <w:tcPr>
            <w:tcW w:w="4471" w:type="dxa"/>
            <w:tcBorders>
              <w:top w:val="single" w:sz="4" w:space="0" w:color="000000"/>
              <w:left w:val="single" w:sz="4" w:space="0" w:color="000000"/>
            </w:tcBorders>
            <w:shd w:val="clear" w:color="auto" w:fill="FFFFFF"/>
            <w:vAlign w:val="bottom"/>
          </w:tcPr>
          <w:p w14:paraId="68AC838B" w14:textId="77777777" w:rsidR="00D22911" w:rsidRPr="00D22911" w:rsidRDefault="00D22911" w:rsidP="008C681B">
            <w:pPr>
              <w:pStyle w:val="Podpistabeli50"/>
              <w:spacing w:line="276" w:lineRule="auto"/>
              <w:rPr>
                <w:b w:val="0"/>
                <w:color w:val="auto"/>
              </w:rPr>
            </w:pPr>
            <w:r w:rsidRPr="00D22911">
              <w:rPr>
                <w:rStyle w:val="Teksttreci2Pogrubienie"/>
                <w:bCs/>
                <w:color w:val="auto"/>
              </w:rPr>
              <w:lastRenderedPageBreak/>
              <w:t>7. Osobliwości przyrodnicze.</w:t>
            </w:r>
          </w:p>
        </w:tc>
        <w:tc>
          <w:tcPr>
            <w:tcW w:w="963" w:type="dxa"/>
            <w:gridSpan w:val="2"/>
            <w:tcBorders>
              <w:top w:val="single" w:sz="4" w:space="0" w:color="000000"/>
              <w:left w:val="single" w:sz="4" w:space="0" w:color="000000"/>
            </w:tcBorders>
            <w:shd w:val="clear" w:color="auto" w:fill="FFFFFF"/>
            <w:vAlign w:val="center"/>
          </w:tcPr>
          <w:p w14:paraId="3D3F53F2" w14:textId="77777777" w:rsidR="00D22911" w:rsidRPr="00D22911" w:rsidRDefault="00D22911" w:rsidP="008C681B">
            <w:pPr>
              <w:pStyle w:val="Podpistabeli50"/>
              <w:spacing w:line="276" w:lineRule="auto"/>
              <w:jc w:val="center"/>
              <w:rPr>
                <w:b w:val="0"/>
                <w:color w:val="auto"/>
                <w:sz w:val="10"/>
                <w:szCs w:val="10"/>
              </w:rPr>
            </w:pPr>
          </w:p>
        </w:tc>
        <w:tc>
          <w:tcPr>
            <w:tcW w:w="1096" w:type="dxa"/>
            <w:gridSpan w:val="2"/>
            <w:tcBorders>
              <w:top w:val="single" w:sz="4" w:space="0" w:color="000000"/>
              <w:left w:val="single" w:sz="4" w:space="0" w:color="000000"/>
            </w:tcBorders>
            <w:shd w:val="clear" w:color="auto" w:fill="FFFFFF"/>
            <w:vAlign w:val="center"/>
          </w:tcPr>
          <w:p w14:paraId="41844CB2" w14:textId="77777777" w:rsidR="00D22911" w:rsidRPr="00D22911" w:rsidRDefault="00D22911" w:rsidP="008C681B">
            <w:pPr>
              <w:pStyle w:val="Podpistabeli50"/>
              <w:spacing w:line="276" w:lineRule="auto"/>
              <w:jc w:val="center"/>
              <w:rPr>
                <w:b w:val="0"/>
                <w:color w:val="auto"/>
                <w:sz w:val="10"/>
                <w:szCs w:val="10"/>
              </w:rPr>
            </w:pPr>
          </w:p>
        </w:tc>
        <w:tc>
          <w:tcPr>
            <w:tcW w:w="1362" w:type="dxa"/>
            <w:tcBorders>
              <w:top w:val="single" w:sz="4" w:space="0" w:color="000000"/>
              <w:left w:val="single" w:sz="4" w:space="0" w:color="000000"/>
            </w:tcBorders>
            <w:shd w:val="clear" w:color="auto" w:fill="FFFFFF"/>
            <w:vAlign w:val="center"/>
          </w:tcPr>
          <w:p w14:paraId="0B7F2415" w14:textId="77777777" w:rsidR="00D22911" w:rsidRPr="00D22911" w:rsidRDefault="00D22911" w:rsidP="008C681B">
            <w:pPr>
              <w:pStyle w:val="Podpistabeli50"/>
              <w:spacing w:line="276" w:lineRule="auto"/>
              <w:jc w:val="center"/>
              <w:rPr>
                <w:b w:val="0"/>
                <w:color w:val="auto"/>
                <w:sz w:val="10"/>
                <w:szCs w:val="10"/>
              </w:rPr>
            </w:pPr>
          </w:p>
        </w:tc>
        <w:tc>
          <w:tcPr>
            <w:tcW w:w="1465" w:type="dxa"/>
            <w:gridSpan w:val="2"/>
            <w:tcBorders>
              <w:top w:val="single" w:sz="4" w:space="0" w:color="000000"/>
              <w:left w:val="single" w:sz="4" w:space="0" w:color="000000"/>
              <w:right w:val="single" w:sz="4" w:space="0" w:color="000000"/>
            </w:tcBorders>
            <w:shd w:val="clear" w:color="auto" w:fill="FFFFFF"/>
            <w:vAlign w:val="center"/>
          </w:tcPr>
          <w:p w14:paraId="2797DDD2" w14:textId="77777777" w:rsidR="00D22911" w:rsidRPr="00D22911" w:rsidRDefault="00D22911" w:rsidP="008C681B">
            <w:pPr>
              <w:pStyle w:val="Podpistabeli50"/>
              <w:spacing w:line="276" w:lineRule="auto"/>
              <w:jc w:val="center"/>
              <w:rPr>
                <w:b w:val="0"/>
                <w:color w:val="auto"/>
              </w:rPr>
            </w:pPr>
            <w:r w:rsidRPr="00D22911">
              <w:rPr>
                <w:rStyle w:val="Teksttreci2Pogrubienie"/>
                <w:bCs/>
                <w:color w:val="auto"/>
              </w:rPr>
              <w:t>X</w:t>
            </w:r>
          </w:p>
        </w:tc>
      </w:tr>
      <w:tr w:rsidR="00D22911" w:rsidRPr="00D22911" w14:paraId="0B942950" w14:textId="77777777" w:rsidTr="008C681B">
        <w:trPr>
          <w:trHeight w:hRule="exact" w:val="721"/>
        </w:trPr>
        <w:tc>
          <w:tcPr>
            <w:tcW w:w="4471" w:type="dxa"/>
            <w:tcBorders>
              <w:top w:val="single" w:sz="4" w:space="0" w:color="000000"/>
              <w:left w:val="single" w:sz="4" w:space="0" w:color="000000"/>
            </w:tcBorders>
            <w:shd w:val="clear" w:color="auto" w:fill="FFFFFF"/>
            <w:vAlign w:val="bottom"/>
          </w:tcPr>
          <w:p w14:paraId="24334461" w14:textId="77777777" w:rsidR="00D22911" w:rsidRPr="00D22911" w:rsidRDefault="00D22911" w:rsidP="008C681B">
            <w:pPr>
              <w:pStyle w:val="Podpistabeli50"/>
              <w:spacing w:line="276" w:lineRule="auto"/>
              <w:rPr>
                <w:b w:val="0"/>
                <w:color w:val="auto"/>
              </w:rPr>
            </w:pPr>
            <w:r w:rsidRPr="00D22911">
              <w:rPr>
                <w:rStyle w:val="Teksttreci2Pogrubienie"/>
                <w:bCs/>
                <w:color w:val="auto"/>
              </w:rPr>
              <w:t>8. Wody powierzchniowe (cieki, rzeki, stawy).</w:t>
            </w:r>
          </w:p>
        </w:tc>
        <w:tc>
          <w:tcPr>
            <w:tcW w:w="963" w:type="dxa"/>
            <w:gridSpan w:val="2"/>
            <w:tcBorders>
              <w:top w:val="single" w:sz="4" w:space="0" w:color="000000"/>
              <w:left w:val="single" w:sz="4" w:space="0" w:color="000000"/>
            </w:tcBorders>
            <w:shd w:val="clear" w:color="auto" w:fill="FFFFFF"/>
            <w:vAlign w:val="center"/>
          </w:tcPr>
          <w:p w14:paraId="5DD30BC3" w14:textId="77777777" w:rsidR="00D22911" w:rsidRPr="00D22911" w:rsidRDefault="00D22911" w:rsidP="008C681B">
            <w:pPr>
              <w:pStyle w:val="Podpistabeli50"/>
              <w:spacing w:line="276" w:lineRule="auto"/>
              <w:jc w:val="center"/>
              <w:rPr>
                <w:b w:val="0"/>
                <w:color w:val="auto"/>
                <w:sz w:val="10"/>
                <w:szCs w:val="10"/>
              </w:rPr>
            </w:pPr>
          </w:p>
        </w:tc>
        <w:tc>
          <w:tcPr>
            <w:tcW w:w="1096" w:type="dxa"/>
            <w:gridSpan w:val="2"/>
            <w:tcBorders>
              <w:top w:val="single" w:sz="4" w:space="0" w:color="000000"/>
              <w:left w:val="single" w:sz="4" w:space="0" w:color="000000"/>
            </w:tcBorders>
            <w:shd w:val="clear" w:color="auto" w:fill="FFFFFF"/>
            <w:vAlign w:val="center"/>
          </w:tcPr>
          <w:p w14:paraId="04771F78" w14:textId="77777777" w:rsidR="00D22911" w:rsidRPr="00D22911" w:rsidRDefault="00D22911" w:rsidP="008C681B">
            <w:pPr>
              <w:pStyle w:val="Podpistabeli50"/>
              <w:spacing w:line="276" w:lineRule="auto"/>
              <w:jc w:val="center"/>
              <w:rPr>
                <w:b w:val="0"/>
                <w:color w:val="auto"/>
                <w:sz w:val="10"/>
                <w:szCs w:val="10"/>
              </w:rPr>
            </w:pPr>
          </w:p>
        </w:tc>
        <w:tc>
          <w:tcPr>
            <w:tcW w:w="1362" w:type="dxa"/>
            <w:tcBorders>
              <w:top w:val="single" w:sz="4" w:space="0" w:color="000000"/>
              <w:left w:val="single" w:sz="4" w:space="0" w:color="000000"/>
            </w:tcBorders>
            <w:shd w:val="clear" w:color="auto" w:fill="FFFFFF"/>
            <w:vAlign w:val="center"/>
          </w:tcPr>
          <w:p w14:paraId="68FEFA16" w14:textId="77777777" w:rsidR="00D22911" w:rsidRPr="00D22911" w:rsidRDefault="00D22911" w:rsidP="008C681B">
            <w:pPr>
              <w:pStyle w:val="Podpistabeli50"/>
              <w:spacing w:line="276" w:lineRule="auto"/>
              <w:jc w:val="center"/>
              <w:rPr>
                <w:b w:val="0"/>
                <w:color w:val="auto"/>
              </w:rPr>
            </w:pPr>
            <w:r w:rsidRPr="00D22911">
              <w:rPr>
                <w:rStyle w:val="Teksttreci2Pogrubienie"/>
                <w:bCs/>
                <w:color w:val="auto"/>
              </w:rPr>
              <w:t>X</w:t>
            </w:r>
          </w:p>
        </w:tc>
        <w:tc>
          <w:tcPr>
            <w:tcW w:w="1465" w:type="dxa"/>
            <w:gridSpan w:val="2"/>
            <w:tcBorders>
              <w:top w:val="single" w:sz="4" w:space="0" w:color="000000"/>
              <w:left w:val="single" w:sz="4" w:space="0" w:color="000000"/>
              <w:right w:val="single" w:sz="4" w:space="0" w:color="000000"/>
            </w:tcBorders>
            <w:shd w:val="clear" w:color="auto" w:fill="FFFFFF"/>
            <w:vAlign w:val="center"/>
          </w:tcPr>
          <w:p w14:paraId="18CD0060" w14:textId="77777777" w:rsidR="00D22911" w:rsidRPr="00D22911" w:rsidRDefault="00D22911" w:rsidP="008C681B">
            <w:pPr>
              <w:pStyle w:val="Podpistabeli50"/>
              <w:spacing w:line="276" w:lineRule="auto"/>
              <w:jc w:val="center"/>
              <w:rPr>
                <w:b w:val="0"/>
                <w:color w:val="auto"/>
                <w:sz w:val="10"/>
                <w:szCs w:val="10"/>
              </w:rPr>
            </w:pPr>
          </w:p>
        </w:tc>
      </w:tr>
      <w:tr w:rsidR="00D22911" w:rsidRPr="00D22911" w14:paraId="17B63E1D" w14:textId="77777777" w:rsidTr="008C681B">
        <w:trPr>
          <w:trHeight w:hRule="exact" w:val="419"/>
        </w:trPr>
        <w:tc>
          <w:tcPr>
            <w:tcW w:w="4471" w:type="dxa"/>
            <w:tcBorders>
              <w:top w:val="single" w:sz="4" w:space="0" w:color="000000"/>
              <w:left w:val="single" w:sz="4" w:space="0" w:color="000000"/>
            </w:tcBorders>
            <w:shd w:val="clear" w:color="auto" w:fill="FFFFFF"/>
            <w:vAlign w:val="bottom"/>
          </w:tcPr>
          <w:p w14:paraId="4E018BA6" w14:textId="77777777" w:rsidR="00D22911" w:rsidRPr="00D22911" w:rsidRDefault="00D22911" w:rsidP="008C681B">
            <w:pPr>
              <w:pStyle w:val="Podpistabeli50"/>
              <w:spacing w:line="276" w:lineRule="auto"/>
              <w:rPr>
                <w:b w:val="0"/>
                <w:color w:val="auto"/>
              </w:rPr>
            </w:pPr>
            <w:r w:rsidRPr="00D22911">
              <w:rPr>
                <w:rStyle w:val="Teksttreci2Pogrubienie"/>
                <w:bCs/>
                <w:color w:val="auto"/>
              </w:rPr>
              <w:t>9. Podłoże, warunki hydrogeologiczne.</w:t>
            </w:r>
          </w:p>
        </w:tc>
        <w:tc>
          <w:tcPr>
            <w:tcW w:w="963" w:type="dxa"/>
            <w:gridSpan w:val="2"/>
            <w:tcBorders>
              <w:top w:val="single" w:sz="4" w:space="0" w:color="000000"/>
              <w:left w:val="single" w:sz="4" w:space="0" w:color="000000"/>
            </w:tcBorders>
            <w:shd w:val="clear" w:color="auto" w:fill="FFFFFF"/>
            <w:vAlign w:val="center"/>
          </w:tcPr>
          <w:p w14:paraId="2C5731E1" w14:textId="77777777" w:rsidR="00D22911" w:rsidRPr="00D22911" w:rsidRDefault="00D22911" w:rsidP="008C681B">
            <w:pPr>
              <w:pStyle w:val="Podpistabeli50"/>
              <w:spacing w:line="276" w:lineRule="auto"/>
              <w:jc w:val="center"/>
              <w:rPr>
                <w:b w:val="0"/>
                <w:color w:val="auto"/>
                <w:sz w:val="10"/>
                <w:szCs w:val="10"/>
              </w:rPr>
            </w:pPr>
          </w:p>
        </w:tc>
        <w:tc>
          <w:tcPr>
            <w:tcW w:w="1096" w:type="dxa"/>
            <w:gridSpan w:val="2"/>
            <w:tcBorders>
              <w:top w:val="single" w:sz="4" w:space="0" w:color="000000"/>
              <w:left w:val="single" w:sz="4" w:space="0" w:color="000000"/>
            </w:tcBorders>
            <w:shd w:val="clear" w:color="auto" w:fill="FFFFFF"/>
            <w:vAlign w:val="center"/>
          </w:tcPr>
          <w:p w14:paraId="28213EA9" w14:textId="77777777" w:rsidR="00D22911" w:rsidRPr="00D22911" w:rsidRDefault="00D22911" w:rsidP="008C681B">
            <w:pPr>
              <w:pStyle w:val="Podpistabeli50"/>
              <w:spacing w:line="276" w:lineRule="auto"/>
              <w:jc w:val="center"/>
              <w:rPr>
                <w:b w:val="0"/>
                <w:color w:val="auto"/>
                <w:sz w:val="10"/>
                <w:szCs w:val="10"/>
              </w:rPr>
            </w:pPr>
          </w:p>
        </w:tc>
        <w:tc>
          <w:tcPr>
            <w:tcW w:w="1362" w:type="dxa"/>
            <w:tcBorders>
              <w:top w:val="single" w:sz="4" w:space="0" w:color="000000"/>
              <w:left w:val="single" w:sz="4" w:space="0" w:color="000000"/>
            </w:tcBorders>
            <w:shd w:val="clear" w:color="auto" w:fill="FFFFFF"/>
            <w:vAlign w:val="center"/>
          </w:tcPr>
          <w:p w14:paraId="1E6D9C88" w14:textId="77777777" w:rsidR="00D22911" w:rsidRPr="00D22911" w:rsidRDefault="00D22911" w:rsidP="008C681B">
            <w:pPr>
              <w:pStyle w:val="Podpistabeli50"/>
              <w:spacing w:line="276" w:lineRule="auto"/>
              <w:jc w:val="center"/>
              <w:rPr>
                <w:b w:val="0"/>
                <w:color w:val="auto"/>
              </w:rPr>
            </w:pPr>
            <w:r w:rsidRPr="00D22911">
              <w:rPr>
                <w:rStyle w:val="Teksttreci2Pogrubienie"/>
                <w:bCs/>
                <w:color w:val="auto"/>
              </w:rPr>
              <w:t>X</w:t>
            </w:r>
          </w:p>
        </w:tc>
        <w:tc>
          <w:tcPr>
            <w:tcW w:w="1465" w:type="dxa"/>
            <w:gridSpan w:val="2"/>
            <w:tcBorders>
              <w:top w:val="single" w:sz="4" w:space="0" w:color="000000"/>
              <w:left w:val="single" w:sz="4" w:space="0" w:color="000000"/>
              <w:right w:val="single" w:sz="4" w:space="0" w:color="000000"/>
            </w:tcBorders>
            <w:shd w:val="clear" w:color="auto" w:fill="FFFFFF"/>
            <w:vAlign w:val="center"/>
          </w:tcPr>
          <w:p w14:paraId="6E1ADDA7" w14:textId="77777777" w:rsidR="00D22911" w:rsidRPr="00D22911" w:rsidRDefault="00D22911" w:rsidP="008C681B">
            <w:pPr>
              <w:pStyle w:val="Podpistabeli50"/>
              <w:spacing w:line="276" w:lineRule="auto"/>
              <w:jc w:val="center"/>
              <w:rPr>
                <w:b w:val="0"/>
                <w:color w:val="auto"/>
                <w:sz w:val="10"/>
                <w:szCs w:val="10"/>
              </w:rPr>
            </w:pPr>
          </w:p>
        </w:tc>
      </w:tr>
      <w:tr w:rsidR="00D22911" w:rsidRPr="00D22911" w14:paraId="6EF7A63A" w14:textId="77777777" w:rsidTr="008C681B">
        <w:trPr>
          <w:trHeight w:hRule="exact" w:val="424"/>
        </w:trPr>
        <w:tc>
          <w:tcPr>
            <w:tcW w:w="4471" w:type="dxa"/>
            <w:tcBorders>
              <w:top w:val="single" w:sz="4" w:space="0" w:color="000000"/>
              <w:left w:val="single" w:sz="4" w:space="0" w:color="000000"/>
            </w:tcBorders>
            <w:shd w:val="clear" w:color="auto" w:fill="FFFFFF"/>
            <w:vAlign w:val="bottom"/>
          </w:tcPr>
          <w:p w14:paraId="4579AE7C" w14:textId="77777777" w:rsidR="00D22911" w:rsidRPr="00D22911" w:rsidRDefault="00D22911" w:rsidP="008C681B">
            <w:pPr>
              <w:pStyle w:val="Podpistabeli50"/>
              <w:spacing w:line="276" w:lineRule="auto"/>
              <w:rPr>
                <w:b w:val="0"/>
                <w:color w:val="auto"/>
              </w:rPr>
            </w:pPr>
            <w:r w:rsidRPr="00D22911">
              <w:rPr>
                <w:rStyle w:val="Teksttreci2Pogrubienie"/>
                <w:bCs/>
                <w:color w:val="auto"/>
              </w:rPr>
              <w:t>10. Gleby, kopaliny</w:t>
            </w:r>
          </w:p>
        </w:tc>
        <w:tc>
          <w:tcPr>
            <w:tcW w:w="963" w:type="dxa"/>
            <w:gridSpan w:val="2"/>
            <w:tcBorders>
              <w:top w:val="single" w:sz="4" w:space="0" w:color="000000"/>
              <w:left w:val="single" w:sz="4" w:space="0" w:color="000000"/>
            </w:tcBorders>
            <w:shd w:val="clear" w:color="auto" w:fill="FFFFFF"/>
            <w:vAlign w:val="center"/>
          </w:tcPr>
          <w:p w14:paraId="68279D9E" w14:textId="77777777" w:rsidR="00D22911" w:rsidRPr="00D22911" w:rsidRDefault="00D22911" w:rsidP="008C681B">
            <w:pPr>
              <w:pStyle w:val="Podpistabeli50"/>
              <w:spacing w:line="276" w:lineRule="auto"/>
              <w:jc w:val="center"/>
              <w:rPr>
                <w:b w:val="0"/>
                <w:color w:val="auto"/>
                <w:sz w:val="10"/>
                <w:szCs w:val="10"/>
              </w:rPr>
            </w:pPr>
          </w:p>
        </w:tc>
        <w:tc>
          <w:tcPr>
            <w:tcW w:w="1096" w:type="dxa"/>
            <w:gridSpan w:val="2"/>
            <w:tcBorders>
              <w:top w:val="single" w:sz="4" w:space="0" w:color="000000"/>
              <w:left w:val="single" w:sz="4" w:space="0" w:color="000000"/>
            </w:tcBorders>
            <w:shd w:val="clear" w:color="auto" w:fill="FFFFFF"/>
            <w:vAlign w:val="center"/>
          </w:tcPr>
          <w:p w14:paraId="52D696AE" w14:textId="77777777" w:rsidR="00D22911" w:rsidRPr="00D22911" w:rsidRDefault="00D22911" w:rsidP="008C681B">
            <w:pPr>
              <w:pStyle w:val="Podpistabeli50"/>
              <w:spacing w:line="276" w:lineRule="auto"/>
              <w:jc w:val="center"/>
              <w:rPr>
                <w:b w:val="0"/>
                <w:color w:val="auto"/>
              </w:rPr>
            </w:pPr>
            <w:r w:rsidRPr="00D22911">
              <w:rPr>
                <w:rStyle w:val="Teksttreci2Pogrubienie"/>
                <w:bCs/>
                <w:color w:val="auto"/>
              </w:rPr>
              <w:t>X</w:t>
            </w:r>
          </w:p>
        </w:tc>
        <w:tc>
          <w:tcPr>
            <w:tcW w:w="1362" w:type="dxa"/>
            <w:tcBorders>
              <w:top w:val="single" w:sz="4" w:space="0" w:color="000000"/>
              <w:left w:val="single" w:sz="4" w:space="0" w:color="000000"/>
            </w:tcBorders>
            <w:shd w:val="clear" w:color="auto" w:fill="FFFFFF"/>
            <w:vAlign w:val="center"/>
          </w:tcPr>
          <w:p w14:paraId="0D5F7AB7" w14:textId="77777777" w:rsidR="00D22911" w:rsidRPr="00D22911" w:rsidRDefault="00D22911" w:rsidP="008C681B">
            <w:pPr>
              <w:pStyle w:val="Podpistabeli50"/>
              <w:spacing w:line="276" w:lineRule="auto"/>
              <w:jc w:val="center"/>
              <w:rPr>
                <w:b w:val="0"/>
                <w:color w:val="auto"/>
                <w:sz w:val="10"/>
                <w:szCs w:val="10"/>
              </w:rPr>
            </w:pPr>
          </w:p>
        </w:tc>
        <w:tc>
          <w:tcPr>
            <w:tcW w:w="1465" w:type="dxa"/>
            <w:gridSpan w:val="2"/>
            <w:tcBorders>
              <w:top w:val="single" w:sz="4" w:space="0" w:color="000000"/>
              <w:left w:val="single" w:sz="4" w:space="0" w:color="000000"/>
              <w:right w:val="single" w:sz="4" w:space="0" w:color="000000"/>
            </w:tcBorders>
            <w:shd w:val="clear" w:color="auto" w:fill="FFFFFF"/>
            <w:vAlign w:val="center"/>
          </w:tcPr>
          <w:p w14:paraId="22F3685E" w14:textId="77777777" w:rsidR="00D22911" w:rsidRPr="00D22911" w:rsidRDefault="00D22911" w:rsidP="008C681B">
            <w:pPr>
              <w:pStyle w:val="Podpistabeli50"/>
              <w:spacing w:line="276" w:lineRule="auto"/>
              <w:jc w:val="center"/>
              <w:rPr>
                <w:b w:val="0"/>
                <w:color w:val="auto"/>
                <w:sz w:val="10"/>
                <w:szCs w:val="10"/>
              </w:rPr>
            </w:pPr>
          </w:p>
        </w:tc>
      </w:tr>
      <w:tr w:rsidR="00D22911" w:rsidRPr="00D22911" w14:paraId="78BCC381" w14:textId="77777777" w:rsidTr="008C681B">
        <w:trPr>
          <w:trHeight w:hRule="exact" w:val="416"/>
        </w:trPr>
        <w:tc>
          <w:tcPr>
            <w:tcW w:w="9357" w:type="dxa"/>
            <w:gridSpan w:val="8"/>
            <w:tcBorders>
              <w:top w:val="single" w:sz="4" w:space="0" w:color="000000"/>
              <w:left w:val="single" w:sz="4" w:space="0" w:color="000000"/>
              <w:right w:val="single" w:sz="4" w:space="0" w:color="000000"/>
            </w:tcBorders>
            <w:shd w:val="clear" w:color="auto" w:fill="FFFFFF"/>
            <w:vAlign w:val="center"/>
          </w:tcPr>
          <w:p w14:paraId="2DB0F53C" w14:textId="77777777" w:rsidR="00D22911" w:rsidRPr="00D22911" w:rsidRDefault="00D22911" w:rsidP="008C681B">
            <w:pPr>
              <w:pStyle w:val="Podpistabeli50"/>
              <w:spacing w:line="276" w:lineRule="auto"/>
              <w:jc w:val="center"/>
              <w:rPr>
                <w:b w:val="0"/>
                <w:color w:val="auto"/>
              </w:rPr>
            </w:pPr>
            <w:r w:rsidRPr="00D22911">
              <w:rPr>
                <w:rStyle w:val="Teksttreci2Pogrubienie"/>
                <w:bCs/>
                <w:color w:val="auto"/>
              </w:rPr>
              <w:t>Środowisko kulturowe</w:t>
            </w:r>
          </w:p>
        </w:tc>
      </w:tr>
      <w:tr w:rsidR="00D22911" w:rsidRPr="00D22911" w14:paraId="456844CF" w14:textId="77777777" w:rsidTr="008C681B">
        <w:trPr>
          <w:trHeight w:hRule="exact" w:val="717"/>
        </w:trPr>
        <w:tc>
          <w:tcPr>
            <w:tcW w:w="4471" w:type="dxa"/>
            <w:tcBorders>
              <w:top w:val="single" w:sz="4" w:space="0" w:color="000000"/>
              <w:left w:val="single" w:sz="4" w:space="0" w:color="000000"/>
            </w:tcBorders>
            <w:shd w:val="clear" w:color="auto" w:fill="FFFFFF"/>
            <w:vAlign w:val="bottom"/>
          </w:tcPr>
          <w:p w14:paraId="7CA51B5A" w14:textId="77777777" w:rsidR="00D22911" w:rsidRPr="00D22911" w:rsidRDefault="00D22911" w:rsidP="008C681B">
            <w:pPr>
              <w:pStyle w:val="Podpistabeli50"/>
              <w:spacing w:line="276" w:lineRule="auto"/>
              <w:rPr>
                <w:b w:val="0"/>
                <w:color w:val="auto"/>
              </w:rPr>
            </w:pPr>
            <w:r w:rsidRPr="00D22911">
              <w:rPr>
                <w:rStyle w:val="Teksttreci2Pogrubienie"/>
                <w:bCs/>
                <w:color w:val="auto"/>
              </w:rPr>
              <w:t>1. Walory architektury wiejskiej i osobliwości kulturowe.</w:t>
            </w:r>
          </w:p>
        </w:tc>
        <w:tc>
          <w:tcPr>
            <w:tcW w:w="963" w:type="dxa"/>
            <w:gridSpan w:val="2"/>
            <w:tcBorders>
              <w:top w:val="single" w:sz="4" w:space="0" w:color="000000"/>
              <w:left w:val="single" w:sz="4" w:space="0" w:color="000000"/>
            </w:tcBorders>
            <w:shd w:val="clear" w:color="auto" w:fill="FFFFFF"/>
            <w:vAlign w:val="center"/>
          </w:tcPr>
          <w:p w14:paraId="651756AF" w14:textId="77777777" w:rsidR="00D22911" w:rsidRPr="00D22911" w:rsidRDefault="00D22911" w:rsidP="008C681B">
            <w:pPr>
              <w:pStyle w:val="Podpistabeli50"/>
              <w:spacing w:line="276" w:lineRule="auto"/>
              <w:jc w:val="center"/>
              <w:rPr>
                <w:b w:val="0"/>
                <w:color w:val="auto"/>
                <w:sz w:val="10"/>
                <w:szCs w:val="10"/>
              </w:rPr>
            </w:pPr>
          </w:p>
        </w:tc>
        <w:tc>
          <w:tcPr>
            <w:tcW w:w="1096" w:type="dxa"/>
            <w:gridSpan w:val="2"/>
            <w:tcBorders>
              <w:top w:val="single" w:sz="4" w:space="0" w:color="000000"/>
              <w:left w:val="single" w:sz="4" w:space="0" w:color="000000"/>
            </w:tcBorders>
            <w:shd w:val="clear" w:color="auto" w:fill="FFFFFF"/>
            <w:vAlign w:val="center"/>
          </w:tcPr>
          <w:p w14:paraId="4B6575AE" w14:textId="77777777" w:rsidR="00D22911" w:rsidRPr="00D22911" w:rsidRDefault="00D22911" w:rsidP="008C681B">
            <w:pPr>
              <w:pStyle w:val="Podpistabeli50"/>
              <w:spacing w:line="276" w:lineRule="auto"/>
              <w:jc w:val="center"/>
              <w:rPr>
                <w:b w:val="0"/>
                <w:color w:val="auto"/>
                <w:sz w:val="10"/>
                <w:szCs w:val="10"/>
              </w:rPr>
            </w:pPr>
          </w:p>
        </w:tc>
        <w:tc>
          <w:tcPr>
            <w:tcW w:w="1362" w:type="dxa"/>
            <w:tcBorders>
              <w:top w:val="single" w:sz="4" w:space="0" w:color="000000"/>
              <w:left w:val="single" w:sz="4" w:space="0" w:color="000000"/>
            </w:tcBorders>
            <w:shd w:val="clear" w:color="auto" w:fill="FFFFFF"/>
            <w:vAlign w:val="center"/>
          </w:tcPr>
          <w:p w14:paraId="0E606297" w14:textId="77777777" w:rsidR="00D22911" w:rsidRPr="00D22911" w:rsidRDefault="00D22911" w:rsidP="008C681B">
            <w:pPr>
              <w:pStyle w:val="Podpistabeli50"/>
              <w:spacing w:line="276" w:lineRule="auto"/>
              <w:jc w:val="center"/>
              <w:rPr>
                <w:b w:val="0"/>
                <w:color w:val="auto"/>
                <w:sz w:val="10"/>
                <w:szCs w:val="10"/>
              </w:rPr>
            </w:pPr>
          </w:p>
        </w:tc>
        <w:tc>
          <w:tcPr>
            <w:tcW w:w="1465" w:type="dxa"/>
            <w:gridSpan w:val="2"/>
            <w:tcBorders>
              <w:top w:val="single" w:sz="4" w:space="0" w:color="000000"/>
              <w:left w:val="single" w:sz="4" w:space="0" w:color="000000"/>
              <w:right w:val="single" w:sz="4" w:space="0" w:color="000000"/>
            </w:tcBorders>
            <w:shd w:val="clear" w:color="auto" w:fill="FFFFFF"/>
            <w:vAlign w:val="center"/>
          </w:tcPr>
          <w:p w14:paraId="22B2EE2F" w14:textId="77777777" w:rsidR="00D22911" w:rsidRPr="00D22911" w:rsidRDefault="00D22911" w:rsidP="008C681B">
            <w:pPr>
              <w:pStyle w:val="Podpistabeli50"/>
              <w:spacing w:line="276" w:lineRule="auto"/>
              <w:jc w:val="center"/>
              <w:rPr>
                <w:b w:val="0"/>
                <w:color w:val="auto"/>
              </w:rPr>
            </w:pPr>
            <w:r w:rsidRPr="00D22911">
              <w:rPr>
                <w:rStyle w:val="Teksttreci2Pogrubienie"/>
                <w:bCs/>
                <w:color w:val="auto"/>
              </w:rPr>
              <w:t>X</w:t>
            </w:r>
          </w:p>
        </w:tc>
      </w:tr>
      <w:tr w:rsidR="00D22911" w:rsidRPr="00D22911" w14:paraId="1B8A9B89" w14:textId="77777777" w:rsidTr="008C681B">
        <w:trPr>
          <w:trHeight w:hRule="exact" w:val="713"/>
        </w:trPr>
        <w:tc>
          <w:tcPr>
            <w:tcW w:w="4471" w:type="dxa"/>
            <w:tcBorders>
              <w:top w:val="single" w:sz="4" w:space="0" w:color="000000"/>
              <w:left w:val="single" w:sz="4" w:space="0" w:color="000000"/>
            </w:tcBorders>
            <w:shd w:val="clear" w:color="auto" w:fill="FFFFFF"/>
            <w:vAlign w:val="bottom"/>
          </w:tcPr>
          <w:p w14:paraId="4C249AD5" w14:textId="77777777" w:rsidR="00D22911" w:rsidRPr="00D22911" w:rsidRDefault="00D22911" w:rsidP="008C681B">
            <w:pPr>
              <w:pStyle w:val="Podpistabeli50"/>
              <w:spacing w:line="276" w:lineRule="auto"/>
              <w:rPr>
                <w:b w:val="0"/>
                <w:color w:val="auto"/>
              </w:rPr>
            </w:pPr>
            <w:r w:rsidRPr="00D22911">
              <w:rPr>
                <w:rStyle w:val="Teksttreci2Pogrubienie"/>
                <w:bCs/>
                <w:color w:val="auto"/>
              </w:rPr>
              <w:t>2. Walory zagospodarowania przestrzennego.</w:t>
            </w:r>
          </w:p>
        </w:tc>
        <w:tc>
          <w:tcPr>
            <w:tcW w:w="963" w:type="dxa"/>
            <w:gridSpan w:val="2"/>
            <w:tcBorders>
              <w:top w:val="single" w:sz="4" w:space="0" w:color="000000"/>
              <w:left w:val="single" w:sz="4" w:space="0" w:color="000000"/>
            </w:tcBorders>
            <w:shd w:val="clear" w:color="auto" w:fill="FFFFFF"/>
            <w:vAlign w:val="center"/>
          </w:tcPr>
          <w:p w14:paraId="3354AADB" w14:textId="77777777" w:rsidR="00D22911" w:rsidRPr="00D22911" w:rsidRDefault="00D22911" w:rsidP="008C681B">
            <w:pPr>
              <w:pStyle w:val="Podpistabeli50"/>
              <w:spacing w:line="276" w:lineRule="auto"/>
              <w:jc w:val="center"/>
              <w:rPr>
                <w:b w:val="0"/>
                <w:color w:val="auto"/>
                <w:sz w:val="10"/>
                <w:szCs w:val="10"/>
              </w:rPr>
            </w:pPr>
          </w:p>
        </w:tc>
        <w:tc>
          <w:tcPr>
            <w:tcW w:w="1096" w:type="dxa"/>
            <w:gridSpan w:val="2"/>
            <w:tcBorders>
              <w:top w:val="single" w:sz="4" w:space="0" w:color="000000"/>
              <w:left w:val="single" w:sz="4" w:space="0" w:color="000000"/>
            </w:tcBorders>
            <w:shd w:val="clear" w:color="auto" w:fill="FFFFFF"/>
            <w:vAlign w:val="center"/>
          </w:tcPr>
          <w:p w14:paraId="522B665B" w14:textId="77777777" w:rsidR="00D22911" w:rsidRPr="00D22911" w:rsidRDefault="00D22911" w:rsidP="008C681B">
            <w:pPr>
              <w:pStyle w:val="Podpistabeli50"/>
              <w:spacing w:line="276" w:lineRule="auto"/>
              <w:jc w:val="center"/>
              <w:rPr>
                <w:b w:val="0"/>
                <w:color w:val="auto"/>
                <w:sz w:val="10"/>
                <w:szCs w:val="10"/>
              </w:rPr>
            </w:pPr>
          </w:p>
        </w:tc>
        <w:tc>
          <w:tcPr>
            <w:tcW w:w="1362" w:type="dxa"/>
            <w:tcBorders>
              <w:top w:val="single" w:sz="4" w:space="0" w:color="000000"/>
              <w:left w:val="single" w:sz="4" w:space="0" w:color="000000"/>
            </w:tcBorders>
            <w:shd w:val="clear" w:color="auto" w:fill="FFFFFF"/>
            <w:vAlign w:val="center"/>
          </w:tcPr>
          <w:p w14:paraId="66027FE2" w14:textId="77777777" w:rsidR="00D22911" w:rsidRPr="00D22911" w:rsidRDefault="00D22911" w:rsidP="008C681B">
            <w:pPr>
              <w:pStyle w:val="Podpistabeli50"/>
              <w:spacing w:line="276" w:lineRule="auto"/>
              <w:jc w:val="center"/>
              <w:rPr>
                <w:b w:val="0"/>
                <w:color w:val="auto"/>
                <w:sz w:val="10"/>
                <w:szCs w:val="10"/>
              </w:rPr>
            </w:pPr>
          </w:p>
        </w:tc>
        <w:tc>
          <w:tcPr>
            <w:tcW w:w="1465" w:type="dxa"/>
            <w:gridSpan w:val="2"/>
            <w:tcBorders>
              <w:top w:val="single" w:sz="4" w:space="0" w:color="000000"/>
              <w:left w:val="single" w:sz="4" w:space="0" w:color="000000"/>
              <w:right w:val="single" w:sz="4" w:space="0" w:color="000000"/>
            </w:tcBorders>
            <w:shd w:val="clear" w:color="auto" w:fill="FFFFFF"/>
            <w:vAlign w:val="center"/>
          </w:tcPr>
          <w:p w14:paraId="08F0DE3E" w14:textId="77777777" w:rsidR="00D22911" w:rsidRPr="00D22911" w:rsidRDefault="00D22911" w:rsidP="008C681B">
            <w:pPr>
              <w:pStyle w:val="Podpistabeli50"/>
              <w:spacing w:line="276" w:lineRule="auto"/>
              <w:jc w:val="center"/>
              <w:rPr>
                <w:b w:val="0"/>
                <w:color w:val="auto"/>
              </w:rPr>
            </w:pPr>
            <w:r w:rsidRPr="00D22911">
              <w:rPr>
                <w:rStyle w:val="Teksttreci2Pogrubienie"/>
                <w:bCs/>
                <w:color w:val="auto"/>
              </w:rPr>
              <w:t>X</w:t>
            </w:r>
          </w:p>
        </w:tc>
      </w:tr>
      <w:tr w:rsidR="00D22911" w:rsidRPr="00D22911" w14:paraId="4FBAA4D5" w14:textId="77777777" w:rsidTr="008C681B">
        <w:trPr>
          <w:trHeight w:hRule="exact" w:val="425"/>
        </w:trPr>
        <w:tc>
          <w:tcPr>
            <w:tcW w:w="4471" w:type="dxa"/>
            <w:tcBorders>
              <w:top w:val="single" w:sz="4" w:space="0" w:color="000000"/>
              <w:left w:val="single" w:sz="4" w:space="0" w:color="000000"/>
            </w:tcBorders>
            <w:shd w:val="clear" w:color="auto" w:fill="FFFFFF"/>
            <w:vAlign w:val="bottom"/>
          </w:tcPr>
          <w:p w14:paraId="2F7D9449" w14:textId="77777777" w:rsidR="00D22911" w:rsidRPr="00D22911" w:rsidRDefault="00D22911" w:rsidP="008C681B">
            <w:pPr>
              <w:pStyle w:val="Podpistabeli50"/>
              <w:spacing w:line="276" w:lineRule="auto"/>
              <w:rPr>
                <w:b w:val="0"/>
                <w:color w:val="auto"/>
              </w:rPr>
            </w:pPr>
            <w:r w:rsidRPr="00D22911">
              <w:rPr>
                <w:rStyle w:val="Teksttreci2Pogrubienie"/>
                <w:bCs/>
                <w:color w:val="auto"/>
              </w:rPr>
              <w:t>3. Zabytki.</w:t>
            </w:r>
          </w:p>
        </w:tc>
        <w:tc>
          <w:tcPr>
            <w:tcW w:w="963" w:type="dxa"/>
            <w:gridSpan w:val="2"/>
            <w:tcBorders>
              <w:top w:val="single" w:sz="4" w:space="0" w:color="000000"/>
              <w:left w:val="single" w:sz="4" w:space="0" w:color="000000"/>
            </w:tcBorders>
            <w:shd w:val="clear" w:color="auto" w:fill="FFFFFF"/>
            <w:vAlign w:val="center"/>
          </w:tcPr>
          <w:p w14:paraId="7FAE933A" w14:textId="77777777" w:rsidR="00D22911" w:rsidRPr="00D22911" w:rsidRDefault="00D22911" w:rsidP="008C681B">
            <w:pPr>
              <w:pStyle w:val="Podpistabeli50"/>
              <w:spacing w:line="276" w:lineRule="auto"/>
              <w:jc w:val="center"/>
              <w:rPr>
                <w:b w:val="0"/>
                <w:color w:val="auto"/>
                <w:sz w:val="10"/>
                <w:szCs w:val="10"/>
              </w:rPr>
            </w:pPr>
          </w:p>
        </w:tc>
        <w:tc>
          <w:tcPr>
            <w:tcW w:w="1096" w:type="dxa"/>
            <w:gridSpan w:val="2"/>
            <w:tcBorders>
              <w:top w:val="single" w:sz="4" w:space="0" w:color="000000"/>
              <w:left w:val="single" w:sz="4" w:space="0" w:color="000000"/>
            </w:tcBorders>
            <w:shd w:val="clear" w:color="auto" w:fill="FFFFFF"/>
            <w:vAlign w:val="center"/>
          </w:tcPr>
          <w:p w14:paraId="675308AF" w14:textId="77777777" w:rsidR="00D22911" w:rsidRPr="00D22911" w:rsidRDefault="00D22911" w:rsidP="008C681B">
            <w:pPr>
              <w:pStyle w:val="Podpistabeli50"/>
              <w:spacing w:line="276" w:lineRule="auto"/>
              <w:jc w:val="center"/>
              <w:rPr>
                <w:b w:val="0"/>
                <w:color w:val="auto"/>
                <w:sz w:val="10"/>
                <w:szCs w:val="10"/>
              </w:rPr>
            </w:pPr>
          </w:p>
        </w:tc>
        <w:tc>
          <w:tcPr>
            <w:tcW w:w="1362" w:type="dxa"/>
            <w:tcBorders>
              <w:top w:val="single" w:sz="4" w:space="0" w:color="000000"/>
              <w:left w:val="single" w:sz="4" w:space="0" w:color="000000"/>
            </w:tcBorders>
            <w:shd w:val="clear" w:color="auto" w:fill="FFFFFF"/>
            <w:vAlign w:val="center"/>
          </w:tcPr>
          <w:p w14:paraId="77812213" w14:textId="77777777" w:rsidR="00D22911" w:rsidRPr="00D22911" w:rsidRDefault="00D22911" w:rsidP="008C681B">
            <w:pPr>
              <w:pStyle w:val="Podpistabeli50"/>
              <w:spacing w:line="276" w:lineRule="auto"/>
              <w:jc w:val="center"/>
              <w:rPr>
                <w:b w:val="0"/>
                <w:color w:val="auto"/>
              </w:rPr>
            </w:pPr>
            <w:r w:rsidRPr="00D22911">
              <w:rPr>
                <w:rStyle w:val="Teksttreci2Pogrubienie"/>
                <w:bCs/>
                <w:color w:val="auto"/>
              </w:rPr>
              <w:t>X</w:t>
            </w:r>
          </w:p>
        </w:tc>
        <w:tc>
          <w:tcPr>
            <w:tcW w:w="1465" w:type="dxa"/>
            <w:gridSpan w:val="2"/>
            <w:tcBorders>
              <w:top w:val="single" w:sz="4" w:space="0" w:color="000000"/>
              <w:left w:val="single" w:sz="4" w:space="0" w:color="000000"/>
              <w:right w:val="single" w:sz="4" w:space="0" w:color="000000"/>
            </w:tcBorders>
            <w:shd w:val="clear" w:color="auto" w:fill="FFFFFF"/>
            <w:vAlign w:val="center"/>
          </w:tcPr>
          <w:p w14:paraId="30052073" w14:textId="77777777" w:rsidR="00D22911" w:rsidRPr="00D22911" w:rsidRDefault="00D22911" w:rsidP="008C681B">
            <w:pPr>
              <w:pStyle w:val="Podpistabeli50"/>
              <w:spacing w:line="276" w:lineRule="auto"/>
              <w:jc w:val="center"/>
              <w:rPr>
                <w:b w:val="0"/>
                <w:color w:val="auto"/>
                <w:sz w:val="10"/>
                <w:szCs w:val="10"/>
              </w:rPr>
            </w:pPr>
          </w:p>
        </w:tc>
      </w:tr>
      <w:tr w:rsidR="00D22911" w:rsidRPr="00D22911" w14:paraId="398FE1F3" w14:textId="77777777" w:rsidTr="008C681B">
        <w:trPr>
          <w:trHeight w:hRule="exact" w:val="418"/>
        </w:trPr>
        <w:tc>
          <w:tcPr>
            <w:tcW w:w="4471" w:type="dxa"/>
            <w:tcBorders>
              <w:top w:val="single" w:sz="4" w:space="0" w:color="000000"/>
              <w:left w:val="single" w:sz="4" w:space="0" w:color="000000"/>
            </w:tcBorders>
            <w:shd w:val="clear" w:color="auto" w:fill="FFFFFF"/>
            <w:vAlign w:val="bottom"/>
          </w:tcPr>
          <w:p w14:paraId="46525D0A" w14:textId="77777777" w:rsidR="00D22911" w:rsidRPr="00D22911" w:rsidRDefault="00D22911" w:rsidP="008C681B">
            <w:pPr>
              <w:pStyle w:val="Podpistabeli50"/>
              <w:spacing w:line="276" w:lineRule="auto"/>
              <w:rPr>
                <w:b w:val="0"/>
                <w:color w:val="auto"/>
              </w:rPr>
            </w:pPr>
            <w:r w:rsidRPr="00D22911">
              <w:rPr>
                <w:rStyle w:val="Teksttreci2Pogrubienie"/>
                <w:bCs/>
                <w:color w:val="auto"/>
              </w:rPr>
              <w:t>4. Zespoły artystyczne.</w:t>
            </w:r>
          </w:p>
        </w:tc>
        <w:tc>
          <w:tcPr>
            <w:tcW w:w="963" w:type="dxa"/>
            <w:gridSpan w:val="2"/>
            <w:tcBorders>
              <w:top w:val="single" w:sz="4" w:space="0" w:color="000000"/>
              <w:left w:val="single" w:sz="4" w:space="0" w:color="000000"/>
            </w:tcBorders>
            <w:shd w:val="clear" w:color="auto" w:fill="FFFFFF"/>
            <w:vAlign w:val="center"/>
          </w:tcPr>
          <w:p w14:paraId="60C8246B" w14:textId="77777777" w:rsidR="00D22911" w:rsidRPr="00D22911" w:rsidRDefault="00D22911" w:rsidP="008C681B">
            <w:pPr>
              <w:pStyle w:val="Podpistabeli50"/>
              <w:spacing w:line="276" w:lineRule="auto"/>
              <w:jc w:val="center"/>
              <w:rPr>
                <w:b w:val="0"/>
                <w:color w:val="auto"/>
                <w:sz w:val="10"/>
                <w:szCs w:val="10"/>
              </w:rPr>
            </w:pPr>
          </w:p>
        </w:tc>
        <w:tc>
          <w:tcPr>
            <w:tcW w:w="1096" w:type="dxa"/>
            <w:gridSpan w:val="2"/>
            <w:tcBorders>
              <w:top w:val="single" w:sz="4" w:space="0" w:color="000000"/>
              <w:left w:val="single" w:sz="4" w:space="0" w:color="000000"/>
            </w:tcBorders>
            <w:shd w:val="clear" w:color="auto" w:fill="FFFFFF"/>
            <w:vAlign w:val="center"/>
          </w:tcPr>
          <w:p w14:paraId="792A0A43" w14:textId="77777777" w:rsidR="00D22911" w:rsidRPr="00D22911" w:rsidRDefault="00D22911" w:rsidP="008C681B">
            <w:pPr>
              <w:pStyle w:val="Podpistabeli50"/>
              <w:spacing w:line="276" w:lineRule="auto"/>
              <w:jc w:val="center"/>
              <w:rPr>
                <w:b w:val="0"/>
                <w:color w:val="auto"/>
                <w:sz w:val="10"/>
                <w:szCs w:val="10"/>
              </w:rPr>
            </w:pPr>
          </w:p>
        </w:tc>
        <w:tc>
          <w:tcPr>
            <w:tcW w:w="1362" w:type="dxa"/>
            <w:tcBorders>
              <w:top w:val="single" w:sz="4" w:space="0" w:color="000000"/>
              <w:left w:val="single" w:sz="4" w:space="0" w:color="000000"/>
            </w:tcBorders>
            <w:shd w:val="clear" w:color="auto" w:fill="FFFFFF"/>
            <w:vAlign w:val="center"/>
          </w:tcPr>
          <w:p w14:paraId="5CD8B409" w14:textId="77777777" w:rsidR="00D22911" w:rsidRPr="00D22911" w:rsidRDefault="00D22911" w:rsidP="008C681B">
            <w:pPr>
              <w:pStyle w:val="Podpistabeli50"/>
              <w:spacing w:line="276" w:lineRule="auto"/>
              <w:jc w:val="center"/>
              <w:rPr>
                <w:b w:val="0"/>
                <w:color w:val="auto"/>
                <w:sz w:val="10"/>
                <w:szCs w:val="10"/>
              </w:rPr>
            </w:pPr>
          </w:p>
        </w:tc>
        <w:tc>
          <w:tcPr>
            <w:tcW w:w="1465" w:type="dxa"/>
            <w:gridSpan w:val="2"/>
            <w:tcBorders>
              <w:top w:val="single" w:sz="4" w:space="0" w:color="000000"/>
              <w:left w:val="single" w:sz="4" w:space="0" w:color="000000"/>
              <w:right w:val="single" w:sz="4" w:space="0" w:color="000000"/>
            </w:tcBorders>
            <w:shd w:val="clear" w:color="auto" w:fill="FFFFFF"/>
            <w:vAlign w:val="center"/>
          </w:tcPr>
          <w:p w14:paraId="007F9551" w14:textId="77777777" w:rsidR="00D22911" w:rsidRPr="00D22911" w:rsidRDefault="00D22911" w:rsidP="008C681B">
            <w:pPr>
              <w:pStyle w:val="Podpistabeli50"/>
              <w:spacing w:line="276" w:lineRule="auto"/>
              <w:jc w:val="center"/>
              <w:rPr>
                <w:b w:val="0"/>
                <w:color w:val="auto"/>
              </w:rPr>
            </w:pPr>
            <w:r w:rsidRPr="00D22911">
              <w:rPr>
                <w:rStyle w:val="Teksttreci2Pogrubienie"/>
                <w:bCs/>
                <w:color w:val="auto"/>
              </w:rPr>
              <w:t>X</w:t>
            </w:r>
          </w:p>
        </w:tc>
      </w:tr>
      <w:tr w:rsidR="00D22911" w:rsidRPr="00F8325C" w14:paraId="13A595BF" w14:textId="77777777" w:rsidTr="008C681B">
        <w:trPr>
          <w:trHeight w:hRule="exact" w:val="424"/>
        </w:trPr>
        <w:tc>
          <w:tcPr>
            <w:tcW w:w="9357" w:type="dxa"/>
            <w:gridSpan w:val="8"/>
            <w:tcBorders>
              <w:top w:val="single" w:sz="4" w:space="0" w:color="000000"/>
              <w:left w:val="single" w:sz="4" w:space="0" w:color="000000"/>
              <w:right w:val="single" w:sz="4" w:space="0" w:color="000000"/>
            </w:tcBorders>
            <w:shd w:val="clear" w:color="auto" w:fill="FFFFFF"/>
            <w:vAlign w:val="center"/>
          </w:tcPr>
          <w:p w14:paraId="5FDBF07B" w14:textId="77777777" w:rsidR="00D22911" w:rsidRPr="0017106F" w:rsidRDefault="00D22911" w:rsidP="008C681B">
            <w:pPr>
              <w:pStyle w:val="Podpistabeli50"/>
              <w:spacing w:line="276" w:lineRule="auto"/>
              <w:jc w:val="center"/>
              <w:rPr>
                <w:color w:val="auto"/>
              </w:rPr>
            </w:pPr>
            <w:r w:rsidRPr="0017106F">
              <w:rPr>
                <w:rStyle w:val="Teksttreci2Pogrubienie"/>
                <w:color w:val="auto"/>
              </w:rPr>
              <w:t>Dziedzictwo religijne i historyczne</w:t>
            </w:r>
          </w:p>
        </w:tc>
      </w:tr>
      <w:tr w:rsidR="00D22911" w:rsidRPr="00D22911" w14:paraId="4CB03D5A" w14:textId="77777777" w:rsidTr="008C681B">
        <w:trPr>
          <w:trHeight w:hRule="exact" w:val="429"/>
        </w:trPr>
        <w:tc>
          <w:tcPr>
            <w:tcW w:w="4471" w:type="dxa"/>
            <w:tcBorders>
              <w:top w:val="single" w:sz="4" w:space="0" w:color="000000"/>
              <w:left w:val="single" w:sz="4" w:space="0" w:color="000000"/>
            </w:tcBorders>
            <w:shd w:val="clear" w:color="auto" w:fill="FFFFFF"/>
            <w:vAlign w:val="bottom"/>
          </w:tcPr>
          <w:p w14:paraId="526E8BEA" w14:textId="77777777" w:rsidR="00D22911" w:rsidRPr="00D22911" w:rsidRDefault="00D22911" w:rsidP="008C681B">
            <w:pPr>
              <w:pStyle w:val="Podpistabeli50"/>
              <w:spacing w:line="276" w:lineRule="auto"/>
              <w:rPr>
                <w:b w:val="0"/>
                <w:color w:val="auto"/>
              </w:rPr>
            </w:pPr>
            <w:r w:rsidRPr="00D22911">
              <w:rPr>
                <w:rStyle w:val="Teksttreci2Pogrubienie"/>
                <w:bCs/>
                <w:color w:val="auto"/>
              </w:rPr>
              <w:t>1. Miejsce, osoby i przedmioty kultu.</w:t>
            </w:r>
          </w:p>
        </w:tc>
        <w:tc>
          <w:tcPr>
            <w:tcW w:w="963" w:type="dxa"/>
            <w:gridSpan w:val="2"/>
            <w:tcBorders>
              <w:top w:val="single" w:sz="4" w:space="0" w:color="000000"/>
              <w:left w:val="single" w:sz="4" w:space="0" w:color="000000"/>
            </w:tcBorders>
            <w:shd w:val="clear" w:color="auto" w:fill="FFFFFF"/>
            <w:vAlign w:val="center"/>
          </w:tcPr>
          <w:p w14:paraId="75FA6D71" w14:textId="77777777" w:rsidR="00D22911" w:rsidRPr="00D22911" w:rsidRDefault="00D22911" w:rsidP="008C681B">
            <w:pPr>
              <w:pStyle w:val="Podpistabeli50"/>
              <w:spacing w:line="276" w:lineRule="auto"/>
              <w:jc w:val="center"/>
              <w:rPr>
                <w:b w:val="0"/>
                <w:color w:val="auto"/>
                <w:sz w:val="10"/>
                <w:szCs w:val="10"/>
              </w:rPr>
            </w:pPr>
          </w:p>
        </w:tc>
        <w:tc>
          <w:tcPr>
            <w:tcW w:w="1096" w:type="dxa"/>
            <w:gridSpan w:val="2"/>
            <w:tcBorders>
              <w:top w:val="single" w:sz="4" w:space="0" w:color="000000"/>
              <w:left w:val="single" w:sz="4" w:space="0" w:color="000000"/>
            </w:tcBorders>
            <w:shd w:val="clear" w:color="auto" w:fill="FFFFFF"/>
            <w:vAlign w:val="center"/>
          </w:tcPr>
          <w:p w14:paraId="2345754C" w14:textId="77777777" w:rsidR="00D22911" w:rsidRPr="00D22911" w:rsidRDefault="00D22911" w:rsidP="008C681B">
            <w:pPr>
              <w:pStyle w:val="Podpistabeli50"/>
              <w:spacing w:line="276" w:lineRule="auto"/>
              <w:jc w:val="center"/>
              <w:rPr>
                <w:b w:val="0"/>
                <w:color w:val="auto"/>
                <w:sz w:val="10"/>
                <w:szCs w:val="10"/>
              </w:rPr>
            </w:pPr>
          </w:p>
        </w:tc>
        <w:tc>
          <w:tcPr>
            <w:tcW w:w="1362" w:type="dxa"/>
            <w:tcBorders>
              <w:top w:val="single" w:sz="4" w:space="0" w:color="000000"/>
              <w:left w:val="single" w:sz="4" w:space="0" w:color="000000"/>
            </w:tcBorders>
            <w:shd w:val="clear" w:color="auto" w:fill="FFFFFF"/>
            <w:vAlign w:val="center"/>
          </w:tcPr>
          <w:p w14:paraId="3AB1B828" w14:textId="77777777" w:rsidR="00D22911" w:rsidRPr="00D22911" w:rsidRDefault="00D22911" w:rsidP="008C681B">
            <w:pPr>
              <w:pStyle w:val="Podpistabeli50"/>
              <w:spacing w:line="276" w:lineRule="auto"/>
              <w:jc w:val="center"/>
              <w:rPr>
                <w:b w:val="0"/>
                <w:color w:val="auto"/>
              </w:rPr>
            </w:pPr>
            <w:r w:rsidRPr="00D22911">
              <w:rPr>
                <w:rStyle w:val="Teksttreci2Pogrubienie"/>
                <w:bCs/>
                <w:color w:val="auto"/>
              </w:rPr>
              <w:t>X</w:t>
            </w:r>
          </w:p>
        </w:tc>
        <w:tc>
          <w:tcPr>
            <w:tcW w:w="1465" w:type="dxa"/>
            <w:gridSpan w:val="2"/>
            <w:tcBorders>
              <w:top w:val="single" w:sz="4" w:space="0" w:color="000000"/>
              <w:left w:val="single" w:sz="4" w:space="0" w:color="000000"/>
              <w:right w:val="single" w:sz="4" w:space="0" w:color="000000"/>
            </w:tcBorders>
            <w:shd w:val="clear" w:color="auto" w:fill="FFFFFF"/>
            <w:vAlign w:val="center"/>
          </w:tcPr>
          <w:p w14:paraId="4EF29E50" w14:textId="77777777" w:rsidR="00D22911" w:rsidRPr="00D22911" w:rsidRDefault="00D22911" w:rsidP="008C681B">
            <w:pPr>
              <w:pStyle w:val="Podpistabeli50"/>
              <w:spacing w:line="276" w:lineRule="auto"/>
              <w:jc w:val="center"/>
              <w:rPr>
                <w:b w:val="0"/>
                <w:color w:val="auto"/>
              </w:rPr>
            </w:pPr>
          </w:p>
        </w:tc>
      </w:tr>
      <w:tr w:rsidR="00D22911" w:rsidRPr="00D22911" w14:paraId="75042BBA"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tcPr>
          <w:p w14:paraId="202E7AD1" w14:textId="77777777" w:rsidR="00D22911" w:rsidRPr="00D22911" w:rsidRDefault="00D22911" w:rsidP="008C681B">
            <w:pPr>
              <w:pStyle w:val="Podpistabeli50"/>
              <w:spacing w:line="276" w:lineRule="auto"/>
              <w:rPr>
                <w:b w:val="0"/>
                <w:color w:val="auto"/>
              </w:rPr>
            </w:pPr>
            <w:r w:rsidRPr="00D22911">
              <w:rPr>
                <w:rStyle w:val="Teksttreci2Pogrubienie"/>
                <w:bCs/>
                <w:color w:val="auto"/>
              </w:rPr>
              <w:t>2. Święta, odpusty, pielgrzymki.</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322A6497" w14:textId="77777777" w:rsidR="00D22911" w:rsidRPr="00D22911" w:rsidRDefault="00D22911" w:rsidP="008C681B">
            <w:pPr>
              <w:pStyle w:val="Podpistabeli50"/>
              <w:spacing w:line="276" w:lineRule="auto"/>
              <w:jc w:val="center"/>
              <w:rPr>
                <w:b w:val="0"/>
                <w:color w:val="auto"/>
                <w:sz w:val="10"/>
                <w:szCs w:val="10"/>
              </w:rPr>
            </w:pP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1F61C555" w14:textId="77777777" w:rsidR="00D22911" w:rsidRPr="00D22911" w:rsidRDefault="00D22911" w:rsidP="008C681B">
            <w:pPr>
              <w:pStyle w:val="Podpistabeli50"/>
              <w:spacing w:line="276" w:lineRule="auto"/>
              <w:jc w:val="center"/>
              <w:rPr>
                <w:b w:val="0"/>
                <w:color w:val="auto"/>
                <w:sz w:val="10"/>
                <w:szCs w:val="10"/>
              </w:rPr>
            </w:pPr>
          </w:p>
        </w:tc>
        <w:tc>
          <w:tcPr>
            <w:tcW w:w="1362" w:type="dxa"/>
            <w:tcBorders>
              <w:top w:val="single" w:sz="4" w:space="0" w:color="000000"/>
              <w:left w:val="single" w:sz="4" w:space="0" w:color="000000"/>
              <w:bottom w:val="single" w:sz="4" w:space="0" w:color="000000"/>
            </w:tcBorders>
            <w:shd w:val="clear" w:color="auto" w:fill="FFFFFF"/>
            <w:vAlign w:val="center"/>
          </w:tcPr>
          <w:p w14:paraId="04DC0481" w14:textId="77777777" w:rsidR="00D22911" w:rsidRPr="00D22911" w:rsidRDefault="00D22911" w:rsidP="008C681B">
            <w:pPr>
              <w:pStyle w:val="Podpistabeli50"/>
              <w:spacing w:line="276" w:lineRule="auto"/>
              <w:jc w:val="center"/>
              <w:rPr>
                <w:b w:val="0"/>
                <w:color w:val="auto"/>
              </w:rPr>
            </w:pPr>
            <w:r w:rsidRPr="00D22911">
              <w:rPr>
                <w:rStyle w:val="Teksttreci2Pogrubienie"/>
                <w:bCs/>
                <w:color w:val="auto"/>
              </w:rPr>
              <w:t>X</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7A58C4D" w14:textId="77777777" w:rsidR="00D22911" w:rsidRPr="00D22911" w:rsidRDefault="00D22911" w:rsidP="008C681B">
            <w:pPr>
              <w:pStyle w:val="Podpistabeli50"/>
              <w:spacing w:line="276" w:lineRule="auto"/>
              <w:jc w:val="center"/>
              <w:rPr>
                <w:b w:val="0"/>
                <w:color w:val="auto"/>
              </w:rPr>
            </w:pPr>
          </w:p>
        </w:tc>
      </w:tr>
      <w:tr w:rsidR="00D22911" w:rsidRPr="00F8325C" w14:paraId="27AEC8E7"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3C0E82E5"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3. Tradycje, obrzędy, gwara.</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13C05CA4" w14:textId="77777777" w:rsidR="00D22911" w:rsidRPr="0017106F" w:rsidRDefault="00D22911" w:rsidP="008C681B">
            <w:pPr>
              <w:pStyle w:val="Podpistabeli50"/>
              <w:spacing w:line="276" w:lineRule="auto"/>
              <w:jc w:val="center"/>
              <w:rPr>
                <w:b w:val="0"/>
                <w:bCs w:val="0"/>
                <w:sz w:val="10"/>
                <w:szCs w:val="10"/>
              </w:rPr>
            </w:pP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55AEC410" w14:textId="77777777" w:rsidR="00D22911" w:rsidRPr="0017106F" w:rsidRDefault="00D22911" w:rsidP="008C681B">
            <w:pPr>
              <w:pStyle w:val="Podpistabeli50"/>
              <w:spacing w:line="276" w:lineRule="auto"/>
              <w:jc w:val="center"/>
              <w:rPr>
                <w:b w:val="0"/>
                <w:bCs w:val="0"/>
                <w:sz w:val="10"/>
                <w:szCs w:val="10"/>
              </w:rPr>
            </w:pPr>
          </w:p>
        </w:tc>
        <w:tc>
          <w:tcPr>
            <w:tcW w:w="1362" w:type="dxa"/>
            <w:tcBorders>
              <w:top w:val="single" w:sz="4" w:space="0" w:color="000000"/>
              <w:left w:val="single" w:sz="4" w:space="0" w:color="000000"/>
              <w:bottom w:val="single" w:sz="4" w:space="0" w:color="000000"/>
            </w:tcBorders>
            <w:shd w:val="clear" w:color="auto" w:fill="FFFFFF"/>
            <w:vAlign w:val="center"/>
          </w:tcPr>
          <w:p w14:paraId="2CA47467"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C125E0C" w14:textId="77777777" w:rsidR="00D22911" w:rsidRPr="0017106F" w:rsidRDefault="00D22911" w:rsidP="008C681B">
            <w:pPr>
              <w:pStyle w:val="Podpistabeli50"/>
              <w:spacing w:line="276" w:lineRule="auto"/>
              <w:jc w:val="center"/>
              <w:rPr>
                <w:b w:val="0"/>
                <w:bCs w:val="0"/>
              </w:rPr>
            </w:pPr>
            <w:r w:rsidRPr="0017106F">
              <w:rPr>
                <w:b w:val="0"/>
                <w:bCs w:val="0"/>
              </w:rPr>
              <w:t>X</w:t>
            </w:r>
          </w:p>
        </w:tc>
      </w:tr>
      <w:tr w:rsidR="00D22911" w:rsidRPr="00F8325C" w14:paraId="164F1C87"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775E17E3"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4. Legendy, podania i fakty historyczne.</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6FC754BA" w14:textId="77777777" w:rsidR="00D22911" w:rsidRPr="0017106F" w:rsidRDefault="00D22911" w:rsidP="008C681B">
            <w:pPr>
              <w:pStyle w:val="Podpistabeli50"/>
              <w:spacing w:line="276" w:lineRule="auto"/>
              <w:jc w:val="center"/>
              <w:rPr>
                <w:b w:val="0"/>
                <w:bCs w:val="0"/>
                <w:sz w:val="10"/>
                <w:szCs w:val="10"/>
              </w:rPr>
            </w:pP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4D0A47C0" w14:textId="77777777" w:rsidR="00D22911" w:rsidRPr="0017106F" w:rsidRDefault="00D22911" w:rsidP="008C681B">
            <w:pPr>
              <w:pStyle w:val="Podpistabeli50"/>
              <w:spacing w:line="276" w:lineRule="auto"/>
              <w:jc w:val="center"/>
              <w:rPr>
                <w:b w:val="0"/>
                <w:bCs w:val="0"/>
                <w:sz w:val="10"/>
                <w:szCs w:val="10"/>
              </w:rPr>
            </w:pPr>
          </w:p>
        </w:tc>
        <w:tc>
          <w:tcPr>
            <w:tcW w:w="1362" w:type="dxa"/>
            <w:tcBorders>
              <w:top w:val="single" w:sz="4" w:space="0" w:color="000000"/>
              <w:left w:val="single" w:sz="4" w:space="0" w:color="000000"/>
              <w:bottom w:val="single" w:sz="4" w:space="0" w:color="000000"/>
            </w:tcBorders>
            <w:shd w:val="clear" w:color="auto" w:fill="FFFFFF"/>
            <w:vAlign w:val="center"/>
          </w:tcPr>
          <w:p w14:paraId="1E6F650C"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2843E19" w14:textId="77777777" w:rsidR="00D22911" w:rsidRPr="0017106F" w:rsidRDefault="00D22911" w:rsidP="008C681B">
            <w:pPr>
              <w:pStyle w:val="Podpistabeli50"/>
              <w:spacing w:line="276" w:lineRule="auto"/>
              <w:jc w:val="center"/>
              <w:rPr>
                <w:b w:val="0"/>
                <w:bCs w:val="0"/>
              </w:rPr>
            </w:pPr>
            <w:r w:rsidRPr="0017106F">
              <w:rPr>
                <w:b w:val="0"/>
                <w:bCs w:val="0"/>
              </w:rPr>
              <w:t>X</w:t>
            </w:r>
          </w:p>
        </w:tc>
      </w:tr>
      <w:tr w:rsidR="00D22911" w:rsidRPr="00F8325C" w14:paraId="63FD188D"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7406198B"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5. Ważne postacie historyczne.</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290ED3AC" w14:textId="77777777" w:rsidR="00D22911" w:rsidRPr="0017106F" w:rsidRDefault="00D22911" w:rsidP="008C681B">
            <w:pPr>
              <w:pStyle w:val="Podpistabeli50"/>
              <w:spacing w:line="276" w:lineRule="auto"/>
              <w:jc w:val="center"/>
              <w:rPr>
                <w:b w:val="0"/>
                <w:bCs w:val="0"/>
                <w:sz w:val="10"/>
                <w:szCs w:val="10"/>
              </w:rPr>
            </w:pP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38DB2FCC" w14:textId="77777777" w:rsidR="00D22911" w:rsidRPr="0017106F" w:rsidRDefault="00D22911" w:rsidP="008C681B">
            <w:pPr>
              <w:pStyle w:val="Podpistabeli50"/>
              <w:spacing w:line="276" w:lineRule="auto"/>
              <w:jc w:val="center"/>
              <w:rPr>
                <w:b w:val="0"/>
                <w:bCs w:val="0"/>
                <w:sz w:val="10"/>
                <w:szCs w:val="10"/>
              </w:rPr>
            </w:pPr>
          </w:p>
        </w:tc>
        <w:tc>
          <w:tcPr>
            <w:tcW w:w="1362" w:type="dxa"/>
            <w:tcBorders>
              <w:top w:val="single" w:sz="4" w:space="0" w:color="000000"/>
              <w:left w:val="single" w:sz="4" w:space="0" w:color="000000"/>
              <w:bottom w:val="single" w:sz="4" w:space="0" w:color="000000"/>
            </w:tcBorders>
            <w:shd w:val="clear" w:color="auto" w:fill="FFFFFF"/>
            <w:vAlign w:val="center"/>
          </w:tcPr>
          <w:p w14:paraId="4BC5756F"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136F25F" w14:textId="77777777" w:rsidR="00D22911" w:rsidRPr="0017106F" w:rsidRDefault="00D22911" w:rsidP="008C681B">
            <w:pPr>
              <w:pStyle w:val="Podpistabeli50"/>
              <w:spacing w:line="276" w:lineRule="auto"/>
              <w:jc w:val="center"/>
              <w:rPr>
                <w:b w:val="0"/>
                <w:bCs w:val="0"/>
              </w:rPr>
            </w:pPr>
            <w:r w:rsidRPr="0017106F">
              <w:rPr>
                <w:b w:val="0"/>
                <w:bCs w:val="0"/>
              </w:rPr>
              <w:t>X</w:t>
            </w:r>
          </w:p>
        </w:tc>
      </w:tr>
      <w:tr w:rsidR="00D22911" w:rsidRPr="00F8325C" w14:paraId="492C88E2"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7FA3C4BE"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6. Specyficzne nazwy.</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48BF9FF7" w14:textId="77777777" w:rsidR="00D22911" w:rsidRPr="0017106F" w:rsidRDefault="00D22911" w:rsidP="008C681B">
            <w:pPr>
              <w:pStyle w:val="Podpistabeli50"/>
              <w:spacing w:line="276" w:lineRule="auto"/>
              <w:jc w:val="center"/>
              <w:rPr>
                <w:b w:val="0"/>
                <w:bCs w:val="0"/>
                <w:sz w:val="10"/>
                <w:szCs w:val="10"/>
              </w:rPr>
            </w:pP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7A6892C8" w14:textId="77777777" w:rsidR="00D22911" w:rsidRPr="0017106F" w:rsidRDefault="00D22911" w:rsidP="008C681B">
            <w:pPr>
              <w:pStyle w:val="Podpistabeli50"/>
              <w:spacing w:line="276" w:lineRule="auto"/>
              <w:jc w:val="center"/>
              <w:rPr>
                <w:b w:val="0"/>
                <w:bCs w:val="0"/>
                <w:sz w:val="10"/>
                <w:szCs w:val="10"/>
              </w:rPr>
            </w:pPr>
          </w:p>
        </w:tc>
        <w:tc>
          <w:tcPr>
            <w:tcW w:w="1362" w:type="dxa"/>
            <w:tcBorders>
              <w:top w:val="single" w:sz="4" w:space="0" w:color="000000"/>
              <w:left w:val="single" w:sz="4" w:space="0" w:color="000000"/>
              <w:bottom w:val="single" w:sz="4" w:space="0" w:color="000000"/>
            </w:tcBorders>
            <w:shd w:val="clear" w:color="auto" w:fill="FFFFFF"/>
            <w:vAlign w:val="center"/>
          </w:tcPr>
          <w:p w14:paraId="18D3EA82"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4D84DC7" w14:textId="77777777" w:rsidR="00D22911" w:rsidRPr="0017106F" w:rsidRDefault="00D22911" w:rsidP="008C681B">
            <w:pPr>
              <w:pStyle w:val="Podpistabeli50"/>
              <w:spacing w:line="276" w:lineRule="auto"/>
              <w:jc w:val="center"/>
              <w:rPr>
                <w:b w:val="0"/>
                <w:bCs w:val="0"/>
              </w:rPr>
            </w:pPr>
            <w:r w:rsidRPr="0017106F">
              <w:rPr>
                <w:b w:val="0"/>
                <w:bCs w:val="0"/>
              </w:rPr>
              <w:t>X</w:t>
            </w:r>
          </w:p>
        </w:tc>
      </w:tr>
      <w:tr w:rsidR="00D22911" w:rsidRPr="00F8325C" w14:paraId="38785DCA" w14:textId="77777777" w:rsidTr="008C681B">
        <w:trPr>
          <w:trHeight w:hRule="exact" w:val="421"/>
        </w:trPr>
        <w:tc>
          <w:tcPr>
            <w:tcW w:w="9357"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14:paraId="4C8C2BC7" w14:textId="77777777" w:rsidR="00D22911" w:rsidRPr="0017106F" w:rsidRDefault="00D22911" w:rsidP="008C681B">
            <w:pPr>
              <w:pStyle w:val="Podpistabeli50"/>
              <w:spacing w:line="276" w:lineRule="auto"/>
              <w:jc w:val="center"/>
              <w:rPr>
                <w:color w:val="auto"/>
              </w:rPr>
            </w:pPr>
            <w:r w:rsidRPr="0017106F">
              <w:rPr>
                <w:rStyle w:val="Teksttreci2Pogrubienie"/>
                <w:color w:val="auto"/>
              </w:rPr>
              <w:t>Obiekty i tereny</w:t>
            </w:r>
          </w:p>
        </w:tc>
      </w:tr>
      <w:tr w:rsidR="00D22911" w:rsidRPr="00F8325C" w14:paraId="3955EF53"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7CB2E8D1"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1. Działki pod zabudowę mieszkalną</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769AA357" w14:textId="77777777" w:rsidR="00D22911" w:rsidRPr="0017106F" w:rsidRDefault="00D22911" w:rsidP="008C681B">
            <w:pPr>
              <w:pStyle w:val="Podpistabeli50"/>
              <w:spacing w:line="276" w:lineRule="auto"/>
              <w:jc w:val="center"/>
              <w:rPr>
                <w:b w:val="0"/>
                <w:bCs w:val="0"/>
              </w:rPr>
            </w:pPr>
            <w:r w:rsidRPr="0017106F">
              <w:rPr>
                <w:b w:val="0"/>
                <w:bCs w:val="0"/>
              </w:rPr>
              <w:t>X</w:t>
            </w: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257945E8" w14:textId="77777777" w:rsidR="00D22911" w:rsidRPr="0017106F" w:rsidRDefault="00D22911" w:rsidP="008C681B">
            <w:pPr>
              <w:pStyle w:val="Podpistabeli50"/>
              <w:spacing w:line="276" w:lineRule="auto"/>
              <w:jc w:val="center"/>
              <w:rPr>
                <w:b w:val="0"/>
                <w:bCs w:val="0"/>
              </w:rPr>
            </w:pPr>
          </w:p>
        </w:tc>
        <w:tc>
          <w:tcPr>
            <w:tcW w:w="1362" w:type="dxa"/>
            <w:tcBorders>
              <w:top w:val="single" w:sz="4" w:space="0" w:color="000000"/>
              <w:left w:val="single" w:sz="4" w:space="0" w:color="000000"/>
              <w:bottom w:val="single" w:sz="4" w:space="0" w:color="000000"/>
            </w:tcBorders>
            <w:shd w:val="clear" w:color="auto" w:fill="FFFFFF"/>
            <w:vAlign w:val="center"/>
          </w:tcPr>
          <w:p w14:paraId="387B8E27"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70942D5" w14:textId="77777777" w:rsidR="00D22911" w:rsidRPr="0017106F" w:rsidRDefault="00D22911" w:rsidP="008C681B">
            <w:pPr>
              <w:pStyle w:val="Podpistabeli50"/>
              <w:spacing w:line="276" w:lineRule="auto"/>
              <w:jc w:val="center"/>
              <w:rPr>
                <w:b w:val="0"/>
                <w:bCs w:val="0"/>
              </w:rPr>
            </w:pPr>
          </w:p>
        </w:tc>
      </w:tr>
      <w:tr w:rsidR="00D22911" w:rsidRPr="00F8325C" w14:paraId="495EC4AC"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30CB0611"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2. Działki pod domy letniskowe.</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77B47584" w14:textId="77777777" w:rsidR="00D22911" w:rsidRPr="0017106F" w:rsidRDefault="00D22911" w:rsidP="008C681B">
            <w:pPr>
              <w:pStyle w:val="Podpistabeli50"/>
              <w:spacing w:line="276" w:lineRule="auto"/>
              <w:jc w:val="center"/>
              <w:rPr>
                <w:b w:val="0"/>
                <w:bCs w:val="0"/>
              </w:rPr>
            </w:pPr>
            <w:r w:rsidRPr="0017106F">
              <w:rPr>
                <w:b w:val="0"/>
                <w:bCs w:val="0"/>
              </w:rPr>
              <w:t>X</w:t>
            </w: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610D43C2" w14:textId="77777777" w:rsidR="00D22911" w:rsidRPr="0017106F" w:rsidRDefault="00D22911" w:rsidP="008C681B">
            <w:pPr>
              <w:pStyle w:val="Podpistabeli50"/>
              <w:spacing w:line="276" w:lineRule="auto"/>
              <w:jc w:val="center"/>
              <w:rPr>
                <w:b w:val="0"/>
                <w:bCs w:val="0"/>
              </w:rPr>
            </w:pPr>
          </w:p>
        </w:tc>
        <w:tc>
          <w:tcPr>
            <w:tcW w:w="1362" w:type="dxa"/>
            <w:tcBorders>
              <w:top w:val="single" w:sz="4" w:space="0" w:color="000000"/>
              <w:left w:val="single" w:sz="4" w:space="0" w:color="000000"/>
              <w:bottom w:val="single" w:sz="4" w:space="0" w:color="000000"/>
            </w:tcBorders>
            <w:shd w:val="clear" w:color="auto" w:fill="FFFFFF"/>
            <w:vAlign w:val="center"/>
          </w:tcPr>
          <w:p w14:paraId="54ED5E97"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1529D06" w14:textId="77777777" w:rsidR="00D22911" w:rsidRPr="0017106F" w:rsidRDefault="00D22911" w:rsidP="008C681B">
            <w:pPr>
              <w:pStyle w:val="Podpistabeli50"/>
              <w:spacing w:line="276" w:lineRule="auto"/>
              <w:jc w:val="center"/>
              <w:rPr>
                <w:b w:val="0"/>
                <w:bCs w:val="0"/>
              </w:rPr>
            </w:pPr>
          </w:p>
        </w:tc>
      </w:tr>
      <w:tr w:rsidR="00D22911" w:rsidRPr="00F8325C" w14:paraId="625110A5"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53ABDDFD"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3. Działki pod zakłady usługowe i przemysł.</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03701525" w14:textId="77777777" w:rsidR="00D22911" w:rsidRPr="0017106F" w:rsidRDefault="00D22911" w:rsidP="008C681B">
            <w:pPr>
              <w:pStyle w:val="Podpistabeli50"/>
              <w:spacing w:line="276" w:lineRule="auto"/>
              <w:jc w:val="center"/>
              <w:rPr>
                <w:b w:val="0"/>
                <w:bCs w:val="0"/>
              </w:rPr>
            </w:pP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7DE7E4EF" w14:textId="77777777" w:rsidR="00D22911" w:rsidRPr="0017106F" w:rsidRDefault="00D22911" w:rsidP="008C681B">
            <w:pPr>
              <w:pStyle w:val="Podpistabeli50"/>
              <w:spacing w:line="276" w:lineRule="auto"/>
              <w:jc w:val="center"/>
              <w:rPr>
                <w:b w:val="0"/>
                <w:bCs w:val="0"/>
              </w:rPr>
            </w:pPr>
            <w:r w:rsidRPr="0017106F">
              <w:rPr>
                <w:b w:val="0"/>
                <w:bCs w:val="0"/>
              </w:rPr>
              <w:t>X</w:t>
            </w:r>
          </w:p>
        </w:tc>
        <w:tc>
          <w:tcPr>
            <w:tcW w:w="1362" w:type="dxa"/>
            <w:tcBorders>
              <w:top w:val="single" w:sz="4" w:space="0" w:color="000000"/>
              <w:left w:val="single" w:sz="4" w:space="0" w:color="000000"/>
              <w:bottom w:val="single" w:sz="4" w:space="0" w:color="000000"/>
            </w:tcBorders>
            <w:shd w:val="clear" w:color="auto" w:fill="FFFFFF"/>
            <w:vAlign w:val="center"/>
          </w:tcPr>
          <w:p w14:paraId="4446A361"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4F69222" w14:textId="77777777" w:rsidR="00D22911" w:rsidRPr="0017106F" w:rsidRDefault="00D22911" w:rsidP="008C681B">
            <w:pPr>
              <w:pStyle w:val="Podpistabeli50"/>
              <w:spacing w:line="276" w:lineRule="auto"/>
              <w:jc w:val="center"/>
              <w:rPr>
                <w:b w:val="0"/>
                <w:bCs w:val="0"/>
              </w:rPr>
            </w:pPr>
          </w:p>
        </w:tc>
      </w:tr>
      <w:tr w:rsidR="00D22911" w:rsidRPr="00F8325C" w14:paraId="65396332" w14:textId="77777777" w:rsidTr="008C681B">
        <w:trPr>
          <w:trHeight w:hRule="exact" w:val="566"/>
        </w:trPr>
        <w:tc>
          <w:tcPr>
            <w:tcW w:w="4471" w:type="dxa"/>
            <w:tcBorders>
              <w:top w:val="single" w:sz="4" w:space="0" w:color="000000"/>
              <w:left w:val="single" w:sz="4" w:space="0" w:color="000000"/>
              <w:bottom w:val="single" w:sz="4" w:space="0" w:color="000000"/>
            </w:tcBorders>
            <w:shd w:val="clear" w:color="auto" w:fill="FFFFFF"/>
            <w:vAlign w:val="bottom"/>
          </w:tcPr>
          <w:p w14:paraId="5AF8722A"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4. Pustostany mieszkaniowe, magazynowe i poprzemysłowe.</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0840A880" w14:textId="77777777" w:rsidR="00D22911" w:rsidRPr="0017106F" w:rsidRDefault="00D22911" w:rsidP="008C681B">
            <w:pPr>
              <w:pStyle w:val="Podpistabeli50"/>
              <w:spacing w:line="276" w:lineRule="auto"/>
              <w:jc w:val="center"/>
              <w:rPr>
                <w:b w:val="0"/>
                <w:bCs w:val="0"/>
              </w:rPr>
            </w:pPr>
            <w:r w:rsidRPr="0017106F">
              <w:rPr>
                <w:b w:val="0"/>
                <w:bCs w:val="0"/>
              </w:rPr>
              <w:t>X</w:t>
            </w: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338CF7EA" w14:textId="77777777" w:rsidR="00D22911" w:rsidRPr="0017106F" w:rsidRDefault="00D22911" w:rsidP="008C681B">
            <w:pPr>
              <w:pStyle w:val="Podpistabeli50"/>
              <w:spacing w:line="276" w:lineRule="auto"/>
              <w:jc w:val="center"/>
              <w:rPr>
                <w:b w:val="0"/>
                <w:bCs w:val="0"/>
              </w:rPr>
            </w:pPr>
          </w:p>
        </w:tc>
        <w:tc>
          <w:tcPr>
            <w:tcW w:w="1362" w:type="dxa"/>
            <w:tcBorders>
              <w:top w:val="single" w:sz="4" w:space="0" w:color="000000"/>
              <w:left w:val="single" w:sz="4" w:space="0" w:color="000000"/>
              <w:bottom w:val="single" w:sz="4" w:space="0" w:color="000000"/>
            </w:tcBorders>
            <w:shd w:val="clear" w:color="auto" w:fill="FFFFFF"/>
            <w:vAlign w:val="center"/>
          </w:tcPr>
          <w:p w14:paraId="420F9570"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AE4C3D3" w14:textId="77777777" w:rsidR="00D22911" w:rsidRPr="0017106F" w:rsidRDefault="00D22911" w:rsidP="008C681B">
            <w:pPr>
              <w:pStyle w:val="Podpistabeli50"/>
              <w:spacing w:line="276" w:lineRule="auto"/>
              <w:jc w:val="center"/>
              <w:rPr>
                <w:b w:val="0"/>
                <w:bCs w:val="0"/>
              </w:rPr>
            </w:pPr>
          </w:p>
        </w:tc>
      </w:tr>
      <w:tr w:rsidR="00D22911" w:rsidRPr="00F8325C" w14:paraId="569619FC" w14:textId="77777777" w:rsidTr="008C681B">
        <w:trPr>
          <w:trHeight w:hRule="exact" w:val="714"/>
        </w:trPr>
        <w:tc>
          <w:tcPr>
            <w:tcW w:w="4471" w:type="dxa"/>
            <w:tcBorders>
              <w:top w:val="single" w:sz="4" w:space="0" w:color="000000"/>
              <w:left w:val="single" w:sz="4" w:space="0" w:color="000000"/>
              <w:bottom w:val="single" w:sz="4" w:space="0" w:color="000000"/>
            </w:tcBorders>
            <w:shd w:val="clear" w:color="auto" w:fill="FFFFFF"/>
            <w:vAlign w:val="bottom"/>
          </w:tcPr>
          <w:p w14:paraId="659F6495"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5. Tradycyjne obiekty gospodarskie wsi (kuźnie, młyny).</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2EE285CA" w14:textId="77777777" w:rsidR="00D22911" w:rsidRPr="0017106F" w:rsidRDefault="00D22911" w:rsidP="008C681B">
            <w:pPr>
              <w:pStyle w:val="Podpistabeli50"/>
              <w:spacing w:line="276" w:lineRule="auto"/>
              <w:jc w:val="center"/>
              <w:rPr>
                <w:b w:val="0"/>
                <w:bCs w:val="0"/>
                <w:sz w:val="10"/>
                <w:szCs w:val="10"/>
              </w:rPr>
            </w:pP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4333722C" w14:textId="77777777" w:rsidR="00D22911" w:rsidRPr="0017106F" w:rsidRDefault="00D22911" w:rsidP="008C681B">
            <w:pPr>
              <w:pStyle w:val="Podpistabeli50"/>
              <w:spacing w:line="276" w:lineRule="auto"/>
              <w:jc w:val="center"/>
              <w:rPr>
                <w:b w:val="0"/>
                <w:bCs w:val="0"/>
                <w:sz w:val="10"/>
                <w:szCs w:val="10"/>
              </w:rPr>
            </w:pPr>
          </w:p>
        </w:tc>
        <w:tc>
          <w:tcPr>
            <w:tcW w:w="1362" w:type="dxa"/>
            <w:tcBorders>
              <w:top w:val="single" w:sz="4" w:space="0" w:color="000000"/>
              <w:left w:val="single" w:sz="4" w:space="0" w:color="000000"/>
              <w:bottom w:val="single" w:sz="4" w:space="0" w:color="000000"/>
            </w:tcBorders>
            <w:shd w:val="clear" w:color="auto" w:fill="FFFFFF"/>
            <w:vAlign w:val="center"/>
          </w:tcPr>
          <w:p w14:paraId="27AFC905" w14:textId="77777777" w:rsidR="00D22911" w:rsidRPr="0017106F" w:rsidRDefault="00D22911" w:rsidP="008C681B">
            <w:pPr>
              <w:pStyle w:val="Podpistabeli50"/>
              <w:spacing w:line="276" w:lineRule="auto"/>
              <w:jc w:val="center"/>
              <w:rPr>
                <w:rStyle w:val="Teksttreci2Pogrubienie"/>
                <w:color w:val="auto"/>
              </w:rPr>
            </w:pPr>
            <w:r w:rsidRPr="0017106F">
              <w:rPr>
                <w:rStyle w:val="Teksttreci2Pogrubienie"/>
                <w:color w:val="auto"/>
              </w:rPr>
              <w:t>X</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DBF7FCA" w14:textId="77777777" w:rsidR="00D22911" w:rsidRPr="0017106F" w:rsidRDefault="00D22911" w:rsidP="008C681B">
            <w:pPr>
              <w:pStyle w:val="Podpistabeli50"/>
              <w:spacing w:line="276" w:lineRule="auto"/>
              <w:jc w:val="center"/>
              <w:rPr>
                <w:b w:val="0"/>
                <w:bCs w:val="0"/>
                <w:sz w:val="10"/>
                <w:szCs w:val="10"/>
              </w:rPr>
            </w:pPr>
          </w:p>
        </w:tc>
      </w:tr>
      <w:tr w:rsidR="00D22911" w:rsidRPr="00F8325C" w14:paraId="49AA26C2"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576FBBD3"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6. Place i miejsca publicznych spotkań.</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74858157" w14:textId="77777777" w:rsidR="00D22911" w:rsidRPr="0017106F" w:rsidRDefault="00D22911" w:rsidP="008C681B">
            <w:pPr>
              <w:pStyle w:val="Podpistabeli50"/>
              <w:spacing w:line="276" w:lineRule="auto"/>
              <w:jc w:val="center"/>
              <w:rPr>
                <w:b w:val="0"/>
                <w:bCs w:val="0"/>
                <w:sz w:val="10"/>
                <w:szCs w:val="10"/>
              </w:rPr>
            </w:pP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40BFD1D4" w14:textId="77777777" w:rsidR="00D22911" w:rsidRPr="0017106F" w:rsidRDefault="00D22911" w:rsidP="008C681B">
            <w:pPr>
              <w:pStyle w:val="Podpistabeli50"/>
              <w:spacing w:line="276" w:lineRule="auto"/>
              <w:jc w:val="center"/>
              <w:rPr>
                <w:b w:val="0"/>
                <w:bCs w:val="0"/>
                <w:sz w:val="10"/>
                <w:szCs w:val="10"/>
              </w:rPr>
            </w:pPr>
          </w:p>
        </w:tc>
        <w:tc>
          <w:tcPr>
            <w:tcW w:w="1362" w:type="dxa"/>
            <w:tcBorders>
              <w:top w:val="single" w:sz="4" w:space="0" w:color="000000"/>
              <w:left w:val="single" w:sz="4" w:space="0" w:color="000000"/>
              <w:bottom w:val="single" w:sz="4" w:space="0" w:color="000000"/>
            </w:tcBorders>
            <w:shd w:val="clear" w:color="auto" w:fill="FFFFFF"/>
            <w:vAlign w:val="center"/>
          </w:tcPr>
          <w:p w14:paraId="19E18929" w14:textId="77777777" w:rsidR="00D22911" w:rsidRPr="0017106F" w:rsidRDefault="00D22911" w:rsidP="008C681B">
            <w:pPr>
              <w:pStyle w:val="Podpistabeli50"/>
              <w:spacing w:line="276" w:lineRule="auto"/>
              <w:jc w:val="center"/>
              <w:rPr>
                <w:rStyle w:val="Teksttreci2Pogrubienie"/>
                <w:color w:val="auto"/>
              </w:rPr>
            </w:pPr>
            <w:r w:rsidRPr="0017106F">
              <w:rPr>
                <w:rStyle w:val="Teksttreci2Pogrubienie"/>
                <w:color w:val="auto"/>
              </w:rPr>
              <w:t>X</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C57A6E2" w14:textId="77777777" w:rsidR="00D22911" w:rsidRPr="0017106F" w:rsidRDefault="00D22911" w:rsidP="008C681B">
            <w:pPr>
              <w:pStyle w:val="Podpistabeli50"/>
              <w:spacing w:line="276" w:lineRule="auto"/>
              <w:jc w:val="center"/>
              <w:rPr>
                <w:b w:val="0"/>
                <w:bCs w:val="0"/>
                <w:sz w:val="10"/>
                <w:szCs w:val="10"/>
              </w:rPr>
            </w:pPr>
          </w:p>
        </w:tc>
      </w:tr>
      <w:tr w:rsidR="00D22911" w:rsidRPr="00F8325C" w14:paraId="05CFEBA4"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1F9DC7A8"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7. Miejsca sportu i rekreacji.</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03013015" w14:textId="77777777" w:rsidR="00D22911" w:rsidRPr="0017106F" w:rsidRDefault="00D22911" w:rsidP="008C681B">
            <w:pPr>
              <w:pStyle w:val="Podpistabeli50"/>
              <w:spacing w:line="276" w:lineRule="auto"/>
              <w:jc w:val="center"/>
              <w:rPr>
                <w:b w:val="0"/>
                <w:bCs w:val="0"/>
              </w:rPr>
            </w:pP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5F9E4402" w14:textId="77777777" w:rsidR="00D22911" w:rsidRPr="0017106F" w:rsidRDefault="00D22911" w:rsidP="008C681B">
            <w:pPr>
              <w:pStyle w:val="Podpistabeli50"/>
              <w:spacing w:line="276" w:lineRule="auto"/>
              <w:jc w:val="center"/>
              <w:rPr>
                <w:b w:val="0"/>
                <w:bCs w:val="0"/>
              </w:rPr>
            </w:pPr>
            <w:r w:rsidRPr="0017106F">
              <w:rPr>
                <w:b w:val="0"/>
                <w:bCs w:val="0"/>
              </w:rPr>
              <w:t>X</w:t>
            </w:r>
          </w:p>
        </w:tc>
        <w:tc>
          <w:tcPr>
            <w:tcW w:w="1362" w:type="dxa"/>
            <w:tcBorders>
              <w:top w:val="single" w:sz="4" w:space="0" w:color="000000"/>
              <w:left w:val="single" w:sz="4" w:space="0" w:color="000000"/>
              <w:bottom w:val="single" w:sz="4" w:space="0" w:color="000000"/>
            </w:tcBorders>
            <w:shd w:val="clear" w:color="auto" w:fill="FFFFFF"/>
            <w:vAlign w:val="center"/>
          </w:tcPr>
          <w:p w14:paraId="55A3EB47"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C85D884" w14:textId="77777777" w:rsidR="00D22911" w:rsidRPr="0017106F" w:rsidRDefault="00D22911" w:rsidP="008C681B">
            <w:pPr>
              <w:pStyle w:val="Podpistabeli50"/>
              <w:spacing w:line="276" w:lineRule="auto"/>
              <w:jc w:val="center"/>
              <w:rPr>
                <w:b w:val="0"/>
                <w:bCs w:val="0"/>
              </w:rPr>
            </w:pPr>
          </w:p>
        </w:tc>
      </w:tr>
      <w:tr w:rsidR="00D22911" w:rsidRPr="00F8325C" w14:paraId="52A31DEC"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148FA216"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Gospodarka, rolnictwo</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6549DF9C" w14:textId="77777777" w:rsidR="00D22911" w:rsidRPr="0017106F" w:rsidRDefault="00D22911" w:rsidP="008C681B">
            <w:pPr>
              <w:pStyle w:val="Podpistabeli50"/>
              <w:spacing w:line="276" w:lineRule="auto"/>
              <w:jc w:val="center"/>
              <w:rPr>
                <w:b w:val="0"/>
                <w:bCs w:val="0"/>
              </w:rPr>
            </w:pP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5E1457A9" w14:textId="77777777" w:rsidR="00D22911" w:rsidRPr="0017106F" w:rsidRDefault="00D22911" w:rsidP="008C681B">
            <w:pPr>
              <w:pStyle w:val="Podpistabeli50"/>
              <w:spacing w:line="276" w:lineRule="auto"/>
              <w:jc w:val="center"/>
              <w:rPr>
                <w:b w:val="0"/>
                <w:bCs w:val="0"/>
              </w:rPr>
            </w:pPr>
          </w:p>
        </w:tc>
        <w:tc>
          <w:tcPr>
            <w:tcW w:w="1362" w:type="dxa"/>
            <w:tcBorders>
              <w:top w:val="single" w:sz="4" w:space="0" w:color="000000"/>
              <w:left w:val="single" w:sz="4" w:space="0" w:color="000000"/>
              <w:bottom w:val="single" w:sz="4" w:space="0" w:color="000000"/>
            </w:tcBorders>
            <w:shd w:val="clear" w:color="auto" w:fill="FFFFFF"/>
            <w:vAlign w:val="center"/>
          </w:tcPr>
          <w:p w14:paraId="4D73CF20"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EDDEB91" w14:textId="77777777" w:rsidR="00D22911" w:rsidRPr="0017106F" w:rsidRDefault="00D22911" w:rsidP="008C681B">
            <w:pPr>
              <w:pStyle w:val="Podpistabeli50"/>
              <w:spacing w:line="276" w:lineRule="auto"/>
              <w:jc w:val="center"/>
              <w:rPr>
                <w:b w:val="0"/>
                <w:bCs w:val="0"/>
              </w:rPr>
            </w:pPr>
          </w:p>
        </w:tc>
      </w:tr>
      <w:tr w:rsidR="00D22911" w:rsidRPr="00F8325C" w14:paraId="3F732A77" w14:textId="77777777" w:rsidTr="008C681B">
        <w:trPr>
          <w:trHeight w:hRule="exact" w:val="721"/>
        </w:trPr>
        <w:tc>
          <w:tcPr>
            <w:tcW w:w="4471" w:type="dxa"/>
            <w:tcBorders>
              <w:top w:val="single" w:sz="4" w:space="0" w:color="000000"/>
              <w:left w:val="single" w:sz="4" w:space="0" w:color="000000"/>
              <w:bottom w:val="single" w:sz="4" w:space="0" w:color="000000"/>
            </w:tcBorders>
            <w:shd w:val="clear" w:color="auto" w:fill="FFFFFF"/>
            <w:vAlign w:val="bottom"/>
          </w:tcPr>
          <w:p w14:paraId="56BFD780"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1. Specyficzne produkty (hodowle, uprawy polowe).</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18BB3181" w14:textId="77777777" w:rsidR="00D22911" w:rsidRPr="0017106F" w:rsidRDefault="00D22911" w:rsidP="008C681B">
            <w:pPr>
              <w:pStyle w:val="Podpistabeli50"/>
              <w:spacing w:line="276" w:lineRule="auto"/>
              <w:jc w:val="center"/>
              <w:rPr>
                <w:b w:val="0"/>
                <w:bCs w:val="0"/>
              </w:rPr>
            </w:pPr>
            <w:r w:rsidRPr="0017106F">
              <w:rPr>
                <w:b w:val="0"/>
                <w:bCs w:val="0"/>
              </w:rPr>
              <w:t>X</w:t>
            </w: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6066D9D5" w14:textId="77777777" w:rsidR="00D22911" w:rsidRPr="0017106F" w:rsidRDefault="00D22911" w:rsidP="008C681B">
            <w:pPr>
              <w:pStyle w:val="Podpistabeli50"/>
              <w:spacing w:line="276" w:lineRule="auto"/>
              <w:jc w:val="center"/>
              <w:rPr>
                <w:b w:val="0"/>
                <w:bCs w:val="0"/>
              </w:rPr>
            </w:pPr>
          </w:p>
        </w:tc>
        <w:tc>
          <w:tcPr>
            <w:tcW w:w="1362" w:type="dxa"/>
            <w:tcBorders>
              <w:top w:val="single" w:sz="4" w:space="0" w:color="000000"/>
              <w:left w:val="single" w:sz="4" w:space="0" w:color="000000"/>
              <w:bottom w:val="single" w:sz="4" w:space="0" w:color="000000"/>
            </w:tcBorders>
            <w:shd w:val="clear" w:color="auto" w:fill="FFFFFF"/>
            <w:vAlign w:val="center"/>
          </w:tcPr>
          <w:p w14:paraId="64BFB484"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97D1AA0" w14:textId="77777777" w:rsidR="00D22911" w:rsidRPr="0017106F" w:rsidRDefault="00D22911" w:rsidP="008C681B">
            <w:pPr>
              <w:pStyle w:val="Podpistabeli50"/>
              <w:spacing w:line="276" w:lineRule="auto"/>
              <w:jc w:val="center"/>
              <w:rPr>
                <w:b w:val="0"/>
                <w:bCs w:val="0"/>
              </w:rPr>
            </w:pPr>
          </w:p>
        </w:tc>
      </w:tr>
      <w:tr w:rsidR="00D22911" w:rsidRPr="00F8325C" w14:paraId="418114AE" w14:textId="77777777" w:rsidTr="008C681B">
        <w:trPr>
          <w:trHeight w:hRule="exact" w:val="710"/>
        </w:trPr>
        <w:tc>
          <w:tcPr>
            <w:tcW w:w="4471" w:type="dxa"/>
            <w:tcBorders>
              <w:top w:val="single" w:sz="4" w:space="0" w:color="000000"/>
              <w:left w:val="single" w:sz="4" w:space="0" w:color="000000"/>
              <w:bottom w:val="single" w:sz="4" w:space="0" w:color="000000"/>
            </w:tcBorders>
            <w:shd w:val="clear" w:color="auto" w:fill="FFFFFF"/>
            <w:vAlign w:val="bottom"/>
          </w:tcPr>
          <w:p w14:paraId="4030F5DD"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2. Znane firmy produkcyjne i zakłady usługowe.</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315508EF" w14:textId="77777777" w:rsidR="00D22911" w:rsidRPr="0017106F" w:rsidRDefault="00D22911" w:rsidP="008C681B">
            <w:pPr>
              <w:pStyle w:val="Podpistabeli50"/>
              <w:spacing w:line="276" w:lineRule="auto"/>
              <w:jc w:val="center"/>
              <w:rPr>
                <w:b w:val="0"/>
                <w:bCs w:val="0"/>
              </w:rPr>
            </w:pPr>
            <w:r w:rsidRPr="0017106F">
              <w:rPr>
                <w:b w:val="0"/>
                <w:bCs w:val="0"/>
              </w:rPr>
              <w:t>X</w:t>
            </w: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26449703" w14:textId="77777777" w:rsidR="00D22911" w:rsidRPr="0017106F" w:rsidRDefault="00D22911" w:rsidP="008C681B">
            <w:pPr>
              <w:pStyle w:val="Podpistabeli50"/>
              <w:spacing w:line="276" w:lineRule="auto"/>
              <w:jc w:val="center"/>
              <w:rPr>
                <w:b w:val="0"/>
                <w:bCs w:val="0"/>
              </w:rPr>
            </w:pPr>
          </w:p>
        </w:tc>
        <w:tc>
          <w:tcPr>
            <w:tcW w:w="1362" w:type="dxa"/>
            <w:tcBorders>
              <w:top w:val="single" w:sz="4" w:space="0" w:color="000000"/>
              <w:left w:val="single" w:sz="4" w:space="0" w:color="000000"/>
              <w:bottom w:val="single" w:sz="4" w:space="0" w:color="000000"/>
            </w:tcBorders>
            <w:shd w:val="clear" w:color="auto" w:fill="FFFFFF"/>
            <w:vAlign w:val="center"/>
          </w:tcPr>
          <w:p w14:paraId="30620DEE"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CBD3402" w14:textId="77777777" w:rsidR="00D22911" w:rsidRPr="0017106F" w:rsidRDefault="00D22911" w:rsidP="008C681B">
            <w:pPr>
              <w:pStyle w:val="Podpistabeli50"/>
              <w:spacing w:line="276" w:lineRule="auto"/>
              <w:jc w:val="center"/>
              <w:rPr>
                <w:b w:val="0"/>
                <w:bCs w:val="0"/>
              </w:rPr>
            </w:pPr>
          </w:p>
        </w:tc>
      </w:tr>
      <w:tr w:rsidR="00D22911" w:rsidRPr="00F8325C" w14:paraId="5B493542" w14:textId="77777777" w:rsidTr="008C681B">
        <w:trPr>
          <w:trHeight w:hRule="exact" w:val="577"/>
        </w:trPr>
        <w:tc>
          <w:tcPr>
            <w:tcW w:w="4471" w:type="dxa"/>
            <w:tcBorders>
              <w:top w:val="single" w:sz="4" w:space="0" w:color="000000"/>
              <w:left w:val="single" w:sz="4" w:space="0" w:color="000000"/>
              <w:bottom w:val="single" w:sz="4" w:space="0" w:color="000000"/>
            </w:tcBorders>
            <w:shd w:val="clear" w:color="auto" w:fill="FFFFFF"/>
            <w:vAlign w:val="bottom"/>
          </w:tcPr>
          <w:p w14:paraId="10033CE4"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3. Możliwe do wykorzystania odpady poprodukcyjne</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6743BCF5" w14:textId="77777777" w:rsidR="00D22911" w:rsidRPr="0017106F" w:rsidRDefault="00D22911" w:rsidP="008C681B">
            <w:pPr>
              <w:pStyle w:val="Podpistabeli50"/>
              <w:spacing w:line="276" w:lineRule="auto"/>
              <w:jc w:val="center"/>
              <w:rPr>
                <w:b w:val="0"/>
                <w:bCs w:val="0"/>
              </w:rPr>
            </w:pPr>
            <w:r w:rsidRPr="0017106F">
              <w:rPr>
                <w:b w:val="0"/>
                <w:bCs w:val="0"/>
              </w:rPr>
              <w:t>X</w:t>
            </w: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2CB503CF" w14:textId="77777777" w:rsidR="00D22911" w:rsidRPr="0017106F" w:rsidRDefault="00D22911" w:rsidP="008C681B">
            <w:pPr>
              <w:pStyle w:val="Podpistabeli50"/>
              <w:spacing w:line="276" w:lineRule="auto"/>
              <w:jc w:val="center"/>
              <w:rPr>
                <w:b w:val="0"/>
                <w:bCs w:val="0"/>
              </w:rPr>
            </w:pPr>
          </w:p>
        </w:tc>
        <w:tc>
          <w:tcPr>
            <w:tcW w:w="1362" w:type="dxa"/>
            <w:tcBorders>
              <w:top w:val="single" w:sz="4" w:space="0" w:color="000000"/>
              <w:left w:val="single" w:sz="4" w:space="0" w:color="000000"/>
              <w:bottom w:val="single" w:sz="4" w:space="0" w:color="000000"/>
            </w:tcBorders>
            <w:shd w:val="clear" w:color="auto" w:fill="FFFFFF"/>
            <w:vAlign w:val="center"/>
          </w:tcPr>
          <w:p w14:paraId="375FD8E4"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310819C" w14:textId="77777777" w:rsidR="00D22911" w:rsidRPr="0017106F" w:rsidRDefault="00D22911" w:rsidP="008C681B">
            <w:pPr>
              <w:pStyle w:val="Podpistabeli50"/>
              <w:spacing w:line="276" w:lineRule="auto"/>
              <w:jc w:val="center"/>
              <w:rPr>
                <w:b w:val="0"/>
                <w:bCs w:val="0"/>
              </w:rPr>
            </w:pPr>
          </w:p>
        </w:tc>
      </w:tr>
      <w:tr w:rsidR="00D22911" w:rsidRPr="00F8325C" w14:paraId="1582F053" w14:textId="77777777" w:rsidTr="008C681B">
        <w:trPr>
          <w:trHeight w:hRule="exact" w:val="421"/>
        </w:trPr>
        <w:tc>
          <w:tcPr>
            <w:tcW w:w="9357"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14:paraId="228CFAEC" w14:textId="77777777" w:rsidR="00D22911" w:rsidRPr="0017106F" w:rsidRDefault="00D22911" w:rsidP="008C681B">
            <w:pPr>
              <w:pStyle w:val="Podpistabeli50"/>
              <w:spacing w:line="276" w:lineRule="auto"/>
              <w:jc w:val="center"/>
            </w:pPr>
            <w:r w:rsidRPr="0017106F">
              <w:rPr>
                <w:rStyle w:val="Teksttreci2Pogrubienie"/>
                <w:color w:val="auto"/>
              </w:rPr>
              <w:lastRenderedPageBreak/>
              <w:t>Sąsiedzi i przyjezdni</w:t>
            </w:r>
          </w:p>
        </w:tc>
      </w:tr>
      <w:tr w:rsidR="00D22911" w:rsidRPr="00F8325C" w14:paraId="5474739F" w14:textId="77777777" w:rsidTr="008C681B">
        <w:trPr>
          <w:trHeight w:hRule="exact" w:val="989"/>
        </w:trPr>
        <w:tc>
          <w:tcPr>
            <w:tcW w:w="4471" w:type="dxa"/>
            <w:tcBorders>
              <w:top w:val="single" w:sz="4" w:space="0" w:color="000000"/>
              <w:left w:val="single" w:sz="4" w:space="0" w:color="000000"/>
              <w:bottom w:val="single" w:sz="4" w:space="0" w:color="000000"/>
            </w:tcBorders>
            <w:shd w:val="clear" w:color="auto" w:fill="FFFFFF"/>
            <w:vAlign w:val="bottom"/>
          </w:tcPr>
          <w:p w14:paraId="5B4A69A8"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1. Korzystne, atrakcyjne sąsiedztwo (duże miasto, arteria komunikacyjna, atrakcja turystyczna).</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50C43323" w14:textId="77777777" w:rsidR="00D22911" w:rsidRPr="0017106F" w:rsidRDefault="00D22911" w:rsidP="008C681B">
            <w:pPr>
              <w:pStyle w:val="Podpistabeli50"/>
              <w:spacing w:line="276" w:lineRule="auto"/>
              <w:jc w:val="center"/>
              <w:rPr>
                <w:b w:val="0"/>
                <w:bCs w:val="0"/>
              </w:rPr>
            </w:pP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11EAAF24" w14:textId="77777777" w:rsidR="00D22911" w:rsidRPr="0017106F" w:rsidRDefault="00D22911" w:rsidP="008C681B">
            <w:pPr>
              <w:pStyle w:val="Podpistabeli50"/>
              <w:spacing w:line="276" w:lineRule="auto"/>
              <w:jc w:val="center"/>
              <w:rPr>
                <w:b w:val="0"/>
                <w:bCs w:val="0"/>
              </w:rPr>
            </w:pPr>
          </w:p>
        </w:tc>
        <w:tc>
          <w:tcPr>
            <w:tcW w:w="1362" w:type="dxa"/>
            <w:tcBorders>
              <w:top w:val="single" w:sz="4" w:space="0" w:color="000000"/>
              <w:left w:val="single" w:sz="4" w:space="0" w:color="000000"/>
              <w:bottom w:val="single" w:sz="4" w:space="0" w:color="000000"/>
            </w:tcBorders>
            <w:shd w:val="clear" w:color="auto" w:fill="FFFFFF"/>
            <w:vAlign w:val="center"/>
          </w:tcPr>
          <w:p w14:paraId="734DC15B" w14:textId="77777777" w:rsidR="00D22911" w:rsidRPr="0017106F" w:rsidRDefault="00D22911" w:rsidP="008C681B">
            <w:pPr>
              <w:pStyle w:val="Podpistabeli50"/>
              <w:spacing w:line="276" w:lineRule="auto"/>
              <w:jc w:val="center"/>
              <w:rPr>
                <w:rStyle w:val="Teksttreci2Pogrubienie"/>
                <w:color w:val="auto"/>
              </w:rPr>
            </w:pPr>
            <w:r w:rsidRPr="0017106F">
              <w:rPr>
                <w:rStyle w:val="Teksttreci2Pogrubienie"/>
                <w:color w:val="auto"/>
              </w:rPr>
              <w:t>X</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8FFB2A1" w14:textId="77777777" w:rsidR="00D22911" w:rsidRPr="0017106F" w:rsidRDefault="00D22911" w:rsidP="008C681B">
            <w:pPr>
              <w:pStyle w:val="Podpistabeli50"/>
              <w:spacing w:line="276" w:lineRule="auto"/>
              <w:jc w:val="center"/>
              <w:rPr>
                <w:b w:val="0"/>
                <w:bCs w:val="0"/>
              </w:rPr>
            </w:pPr>
          </w:p>
        </w:tc>
      </w:tr>
      <w:tr w:rsidR="00D22911" w:rsidRPr="00F8325C" w14:paraId="0121E85A"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12849041"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2. Ruch tranzytowy</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029EB9E6" w14:textId="77777777" w:rsidR="00D22911" w:rsidRPr="0017106F" w:rsidRDefault="00D22911" w:rsidP="008C681B">
            <w:pPr>
              <w:pStyle w:val="Podpistabeli50"/>
              <w:spacing w:line="276" w:lineRule="auto"/>
              <w:jc w:val="center"/>
              <w:rPr>
                <w:b w:val="0"/>
                <w:bCs w:val="0"/>
              </w:rPr>
            </w:pP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1E4E6D72" w14:textId="77777777" w:rsidR="00D22911" w:rsidRPr="0017106F" w:rsidRDefault="00D22911" w:rsidP="008C681B">
            <w:pPr>
              <w:pStyle w:val="Podpistabeli50"/>
              <w:spacing w:line="276" w:lineRule="auto"/>
              <w:jc w:val="center"/>
              <w:rPr>
                <w:b w:val="0"/>
                <w:bCs w:val="0"/>
              </w:rPr>
            </w:pPr>
            <w:r w:rsidRPr="0017106F">
              <w:rPr>
                <w:b w:val="0"/>
                <w:bCs w:val="0"/>
              </w:rPr>
              <w:t>X</w:t>
            </w:r>
          </w:p>
        </w:tc>
        <w:tc>
          <w:tcPr>
            <w:tcW w:w="1362" w:type="dxa"/>
            <w:tcBorders>
              <w:top w:val="single" w:sz="4" w:space="0" w:color="000000"/>
              <w:left w:val="single" w:sz="4" w:space="0" w:color="000000"/>
              <w:bottom w:val="single" w:sz="4" w:space="0" w:color="000000"/>
            </w:tcBorders>
            <w:shd w:val="clear" w:color="auto" w:fill="FFFFFF"/>
            <w:vAlign w:val="center"/>
          </w:tcPr>
          <w:p w14:paraId="41C96D6E"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777FC96" w14:textId="77777777" w:rsidR="00D22911" w:rsidRPr="0017106F" w:rsidRDefault="00D22911" w:rsidP="008C681B">
            <w:pPr>
              <w:pStyle w:val="Podpistabeli50"/>
              <w:spacing w:line="276" w:lineRule="auto"/>
              <w:jc w:val="center"/>
              <w:rPr>
                <w:b w:val="0"/>
                <w:bCs w:val="0"/>
              </w:rPr>
            </w:pPr>
          </w:p>
        </w:tc>
      </w:tr>
      <w:tr w:rsidR="00D22911" w:rsidRPr="00F8325C" w14:paraId="79A19D24"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0CDB80B7"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Potencjał instytucjonalny</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5BE5B2EA" w14:textId="77777777" w:rsidR="00D22911" w:rsidRPr="0017106F" w:rsidRDefault="00D22911" w:rsidP="008C681B">
            <w:pPr>
              <w:pStyle w:val="Podpistabeli50"/>
              <w:spacing w:line="276" w:lineRule="auto"/>
              <w:jc w:val="center"/>
              <w:rPr>
                <w:b w:val="0"/>
                <w:bCs w:val="0"/>
              </w:rPr>
            </w:pP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160D9676" w14:textId="77777777" w:rsidR="00D22911" w:rsidRPr="0017106F" w:rsidRDefault="00D22911" w:rsidP="008C681B">
            <w:pPr>
              <w:pStyle w:val="Podpistabeli50"/>
              <w:spacing w:line="276" w:lineRule="auto"/>
              <w:jc w:val="center"/>
              <w:rPr>
                <w:b w:val="0"/>
                <w:bCs w:val="0"/>
              </w:rPr>
            </w:pPr>
          </w:p>
        </w:tc>
        <w:tc>
          <w:tcPr>
            <w:tcW w:w="1362" w:type="dxa"/>
            <w:tcBorders>
              <w:top w:val="single" w:sz="4" w:space="0" w:color="000000"/>
              <w:left w:val="single" w:sz="4" w:space="0" w:color="000000"/>
              <w:bottom w:val="single" w:sz="4" w:space="0" w:color="000000"/>
            </w:tcBorders>
            <w:shd w:val="clear" w:color="auto" w:fill="FFFFFF"/>
            <w:vAlign w:val="center"/>
          </w:tcPr>
          <w:p w14:paraId="2251E7C3"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B34F4D7" w14:textId="77777777" w:rsidR="00D22911" w:rsidRPr="0017106F" w:rsidRDefault="00D22911" w:rsidP="008C681B">
            <w:pPr>
              <w:pStyle w:val="Podpistabeli50"/>
              <w:spacing w:line="276" w:lineRule="auto"/>
              <w:jc w:val="center"/>
              <w:rPr>
                <w:b w:val="0"/>
                <w:bCs w:val="0"/>
              </w:rPr>
            </w:pPr>
          </w:p>
        </w:tc>
      </w:tr>
      <w:tr w:rsidR="00D22911" w:rsidRPr="00F8325C" w14:paraId="31F8D120"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48166165"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1. Placówki opieki społecznej.</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1DA32826" w14:textId="77777777" w:rsidR="00D22911" w:rsidRPr="0017106F" w:rsidRDefault="00D22911" w:rsidP="008C681B">
            <w:pPr>
              <w:pStyle w:val="Podpistabeli50"/>
              <w:spacing w:line="276" w:lineRule="auto"/>
              <w:jc w:val="center"/>
              <w:rPr>
                <w:b w:val="0"/>
                <w:bCs w:val="0"/>
              </w:rPr>
            </w:pPr>
            <w:r w:rsidRPr="0017106F">
              <w:rPr>
                <w:b w:val="0"/>
                <w:bCs w:val="0"/>
              </w:rPr>
              <w:t>X</w:t>
            </w: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17480616" w14:textId="77777777" w:rsidR="00D22911" w:rsidRPr="0017106F" w:rsidRDefault="00D22911" w:rsidP="008C681B">
            <w:pPr>
              <w:pStyle w:val="Podpistabeli50"/>
              <w:spacing w:line="276" w:lineRule="auto"/>
              <w:jc w:val="center"/>
              <w:rPr>
                <w:b w:val="0"/>
                <w:bCs w:val="0"/>
              </w:rPr>
            </w:pPr>
          </w:p>
        </w:tc>
        <w:tc>
          <w:tcPr>
            <w:tcW w:w="1362" w:type="dxa"/>
            <w:tcBorders>
              <w:top w:val="single" w:sz="4" w:space="0" w:color="000000"/>
              <w:left w:val="single" w:sz="4" w:space="0" w:color="000000"/>
              <w:bottom w:val="single" w:sz="4" w:space="0" w:color="000000"/>
            </w:tcBorders>
            <w:shd w:val="clear" w:color="auto" w:fill="FFFFFF"/>
            <w:vAlign w:val="center"/>
          </w:tcPr>
          <w:p w14:paraId="411E2A06"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D3EEC37" w14:textId="77777777" w:rsidR="00D22911" w:rsidRPr="0017106F" w:rsidRDefault="00D22911" w:rsidP="008C681B">
            <w:pPr>
              <w:pStyle w:val="Podpistabeli50"/>
              <w:spacing w:line="276" w:lineRule="auto"/>
              <w:jc w:val="center"/>
              <w:rPr>
                <w:b w:val="0"/>
                <w:bCs w:val="0"/>
              </w:rPr>
            </w:pPr>
          </w:p>
        </w:tc>
      </w:tr>
      <w:tr w:rsidR="00D22911" w:rsidRPr="00F8325C" w14:paraId="4E695231"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317B759E"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2. Placówki oświatowe.</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685C02B1" w14:textId="77777777" w:rsidR="00D22911" w:rsidRPr="0017106F" w:rsidRDefault="00D22911" w:rsidP="008C681B">
            <w:pPr>
              <w:pStyle w:val="Podpistabeli50"/>
              <w:spacing w:line="276" w:lineRule="auto"/>
              <w:jc w:val="center"/>
              <w:rPr>
                <w:b w:val="0"/>
                <w:bCs w:val="0"/>
              </w:rPr>
            </w:pP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2CE02767" w14:textId="77777777" w:rsidR="00D22911" w:rsidRPr="0017106F" w:rsidRDefault="00D22911" w:rsidP="008C681B">
            <w:pPr>
              <w:pStyle w:val="Podpistabeli50"/>
              <w:spacing w:line="276" w:lineRule="auto"/>
              <w:jc w:val="center"/>
              <w:rPr>
                <w:b w:val="0"/>
                <w:bCs w:val="0"/>
              </w:rPr>
            </w:pPr>
          </w:p>
        </w:tc>
        <w:tc>
          <w:tcPr>
            <w:tcW w:w="1362" w:type="dxa"/>
            <w:tcBorders>
              <w:top w:val="single" w:sz="4" w:space="0" w:color="000000"/>
              <w:left w:val="single" w:sz="4" w:space="0" w:color="000000"/>
              <w:bottom w:val="single" w:sz="4" w:space="0" w:color="000000"/>
            </w:tcBorders>
            <w:shd w:val="clear" w:color="auto" w:fill="FFFFFF"/>
            <w:vAlign w:val="center"/>
          </w:tcPr>
          <w:p w14:paraId="2E5471DC"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8A0DDC9" w14:textId="77777777" w:rsidR="00D22911" w:rsidRPr="0017106F" w:rsidRDefault="00D22911" w:rsidP="008C681B">
            <w:pPr>
              <w:pStyle w:val="Podpistabeli50"/>
              <w:spacing w:line="276" w:lineRule="auto"/>
              <w:jc w:val="center"/>
              <w:rPr>
                <w:b w:val="0"/>
                <w:bCs w:val="0"/>
              </w:rPr>
            </w:pPr>
            <w:r w:rsidRPr="0017106F">
              <w:rPr>
                <w:b w:val="0"/>
                <w:bCs w:val="0"/>
              </w:rPr>
              <w:t>X</w:t>
            </w:r>
          </w:p>
        </w:tc>
      </w:tr>
      <w:tr w:rsidR="00D22911" w:rsidRPr="00F8325C" w14:paraId="67446524"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39830A7A"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3. Dom Kultury (świetlica)</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7335BAA4" w14:textId="77777777" w:rsidR="00D22911" w:rsidRPr="0017106F" w:rsidRDefault="00D22911" w:rsidP="008C681B">
            <w:pPr>
              <w:pStyle w:val="Podpistabeli50"/>
              <w:spacing w:line="276" w:lineRule="auto"/>
              <w:jc w:val="center"/>
              <w:rPr>
                <w:b w:val="0"/>
                <w:bCs w:val="0"/>
              </w:rPr>
            </w:pP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6F461AFD" w14:textId="77777777" w:rsidR="00D22911" w:rsidRPr="0017106F" w:rsidRDefault="00D22911" w:rsidP="008C681B">
            <w:pPr>
              <w:pStyle w:val="Podpistabeli50"/>
              <w:spacing w:line="276" w:lineRule="auto"/>
              <w:jc w:val="center"/>
              <w:rPr>
                <w:b w:val="0"/>
                <w:bCs w:val="0"/>
              </w:rPr>
            </w:pPr>
          </w:p>
        </w:tc>
        <w:tc>
          <w:tcPr>
            <w:tcW w:w="1362" w:type="dxa"/>
            <w:tcBorders>
              <w:top w:val="single" w:sz="4" w:space="0" w:color="000000"/>
              <w:left w:val="single" w:sz="4" w:space="0" w:color="000000"/>
              <w:bottom w:val="single" w:sz="4" w:space="0" w:color="000000"/>
            </w:tcBorders>
            <w:shd w:val="clear" w:color="auto" w:fill="FFFFFF"/>
            <w:vAlign w:val="center"/>
          </w:tcPr>
          <w:p w14:paraId="6F864E06"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E6C2E99" w14:textId="77777777" w:rsidR="00D22911" w:rsidRPr="0017106F" w:rsidRDefault="00D22911" w:rsidP="008C681B">
            <w:pPr>
              <w:pStyle w:val="Podpistabeli50"/>
              <w:spacing w:line="276" w:lineRule="auto"/>
              <w:jc w:val="center"/>
              <w:rPr>
                <w:b w:val="0"/>
                <w:bCs w:val="0"/>
              </w:rPr>
            </w:pPr>
            <w:r w:rsidRPr="0017106F">
              <w:rPr>
                <w:b w:val="0"/>
                <w:bCs w:val="0"/>
              </w:rPr>
              <w:t>X</w:t>
            </w:r>
          </w:p>
        </w:tc>
      </w:tr>
      <w:tr w:rsidR="00D22911" w:rsidRPr="00F8325C" w14:paraId="5A43D5BF"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45E913CF"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4. Poczta</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19A9BE19" w14:textId="77777777" w:rsidR="00D22911" w:rsidRPr="0017106F" w:rsidRDefault="00D22911" w:rsidP="008C681B">
            <w:pPr>
              <w:pStyle w:val="Podpistabeli50"/>
              <w:spacing w:line="276" w:lineRule="auto"/>
              <w:jc w:val="center"/>
              <w:rPr>
                <w:b w:val="0"/>
                <w:bCs w:val="0"/>
              </w:rPr>
            </w:pP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1FEE8D04" w14:textId="77777777" w:rsidR="00D22911" w:rsidRPr="0017106F" w:rsidRDefault="00D22911" w:rsidP="008C681B">
            <w:pPr>
              <w:pStyle w:val="Podpistabeli50"/>
              <w:spacing w:line="276" w:lineRule="auto"/>
              <w:jc w:val="center"/>
              <w:rPr>
                <w:b w:val="0"/>
                <w:bCs w:val="0"/>
              </w:rPr>
            </w:pPr>
            <w:r w:rsidRPr="0017106F">
              <w:rPr>
                <w:b w:val="0"/>
                <w:bCs w:val="0"/>
              </w:rPr>
              <w:t>X</w:t>
            </w:r>
          </w:p>
        </w:tc>
        <w:tc>
          <w:tcPr>
            <w:tcW w:w="1362" w:type="dxa"/>
            <w:tcBorders>
              <w:top w:val="single" w:sz="4" w:space="0" w:color="000000"/>
              <w:left w:val="single" w:sz="4" w:space="0" w:color="000000"/>
              <w:bottom w:val="single" w:sz="4" w:space="0" w:color="000000"/>
            </w:tcBorders>
            <w:shd w:val="clear" w:color="auto" w:fill="FFFFFF"/>
            <w:vAlign w:val="center"/>
          </w:tcPr>
          <w:p w14:paraId="1DA49451"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DDAB44D" w14:textId="77777777" w:rsidR="00D22911" w:rsidRPr="0017106F" w:rsidRDefault="00D22911" w:rsidP="008C681B">
            <w:pPr>
              <w:pStyle w:val="Podpistabeli50"/>
              <w:spacing w:line="276" w:lineRule="auto"/>
              <w:jc w:val="center"/>
              <w:rPr>
                <w:b w:val="0"/>
                <w:bCs w:val="0"/>
              </w:rPr>
            </w:pPr>
          </w:p>
        </w:tc>
      </w:tr>
      <w:tr w:rsidR="00D22911" w:rsidRPr="00F8325C" w14:paraId="11ACF0CA"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776BF02D"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5. Bank</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02E9EEDB" w14:textId="77777777" w:rsidR="00D22911" w:rsidRPr="0017106F" w:rsidRDefault="00D22911" w:rsidP="008C681B">
            <w:pPr>
              <w:pStyle w:val="Podpistabeli50"/>
              <w:spacing w:line="276" w:lineRule="auto"/>
              <w:jc w:val="center"/>
              <w:rPr>
                <w:b w:val="0"/>
                <w:bCs w:val="0"/>
              </w:rPr>
            </w:pPr>
            <w:r w:rsidRPr="0017106F">
              <w:rPr>
                <w:b w:val="0"/>
                <w:bCs w:val="0"/>
              </w:rPr>
              <w:t>X</w:t>
            </w: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637CE873" w14:textId="77777777" w:rsidR="00D22911" w:rsidRPr="0017106F" w:rsidRDefault="00D22911" w:rsidP="008C681B">
            <w:pPr>
              <w:pStyle w:val="Podpistabeli50"/>
              <w:spacing w:line="276" w:lineRule="auto"/>
              <w:jc w:val="center"/>
              <w:rPr>
                <w:b w:val="0"/>
                <w:bCs w:val="0"/>
              </w:rPr>
            </w:pPr>
          </w:p>
        </w:tc>
        <w:tc>
          <w:tcPr>
            <w:tcW w:w="1362" w:type="dxa"/>
            <w:tcBorders>
              <w:top w:val="single" w:sz="4" w:space="0" w:color="000000"/>
              <w:left w:val="single" w:sz="4" w:space="0" w:color="000000"/>
              <w:bottom w:val="single" w:sz="4" w:space="0" w:color="000000"/>
            </w:tcBorders>
            <w:shd w:val="clear" w:color="auto" w:fill="FFFFFF"/>
            <w:vAlign w:val="center"/>
          </w:tcPr>
          <w:p w14:paraId="49EE7A04"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CCBCE0F" w14:textId="77777777" w:rsidR="00D22911" w:rsidRPr="0017106F" w:rsidRDefault="00D22911" w:rsidP="008C681B">
            <w:pPr>
              <w:pStyle w:val="Podpistabeli50"/>
              <w:spacing w:line="276" w:lineRule="auto"/>
              <w:jc w:val="center"/>
              <w:rPr>
                <w:b w:val="0"/>
                <w:bCs w:val="0"/>
              </w:rPr>
            </w:pPr>
          </w:p>
        </w:tc>
      </w:tr>
      <w:tr w:rsidR="00D22911" w:rsidRPr="00F8325C" w14:paraId="4F338990"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329E38F8"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6. Ośrodek zdrowia</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7AFC55C9" w14:textId="77777777" w:rsidR="00D22911" w:rsidRPr="0017106F" w:rsidRDefault="00D22911" w:rsidP="008C681B">
            <w:pPr>
              <w:pStyle w:val="Podpistabeli50"/>
              <w:spacing w:line="276" w:lineRule="auto"/>
              <w:jc w:val="center"/>
              <w:rPr>
                <w:b w:val="0"/>
                <w:bCs w:val="0"/>
              </w:rPr>
            </w:pPr>
            <w:r w:rsidRPr="0017106F">
              <w:rPr>
                <w:b w:val="0"/>
                <w:bCs w:val="0"/>
              </w:rPr>
              <w:t>X</w:t>
            </w: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3D73FC1A" w14:textId="77777777" w:rsidR="00D22911" w:rsidRPr="0017106F" w:rsidRDefault="00D22911" w:rsidP="008C681B">
            <w:pPr>
              <w:pStyle w:val="Podpistabeli50"/>
              <w:spacing w:line="276" w:lineRule="auto"/>
              <w:jc w:val="center"/>
              <w:rPr>
                <w:b w:val="0"/>
                <w:bCs w:val="0"/>
              </w:rPr>
            </w:pPr>
          </w:p>
        </w:tc>
        <w:tc>
          <w:tcPr>
            <w:tcW w:w="1362" w:type="dxa"/>
            <w:tcBorders>
              <w:top w:val="single" w:sz="4" w:space="0" w:color="000000"/>
              <w:left w:val="single" w:sz="4" w:space="0" w:color="000000"/>
              <w:bottom w:val="single" w:sz="4" w:space="0" w:color="000000"/>
            </w:tcBorders>
            <w:shd w:val="clear" w:color="auto" w:fill="FFFFFF"/>
            <w:vAlign w:val="center"/>
          </w:tcPr>
          <w:p w14:paraId="259B437E"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0790EA4" w14:textId="77777777" w:rsidR="00D22911" w:rsidRPr="0017106F" w:rsidRDefault="00D22911" w:rsidP="008C681B">
            <w:pPr>
              <w:pStyle w:val="Podpistabeli50"/>
              <w:spacing w:line="276" w:lineRule="auto"/>
              <w:jc w:val="center"/>
              <w:rPr>
                <w:b w:val="0"/>
                <w:bCs w:val="0"/>
              </w:rPr>
            </w:pPr>
          </w:p>
        </w:tc>
      </w:tr>
      <w:tr w:rsidR="00D22911" w:rsidRPr="00F8325C" w14:paraId="39DE5A5C"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073126F1"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Ludzie, organizacje, zrzeszenia</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03AFA5ED" w14:textId="77777777" w:rsidR="00D22911" w:rsidRPr="0017106F" w:rsidRDefault="00D22911" w:rsidP="008C681B">
            <w:pPr>
              <w:pStyle w:val="Podpistabeli50"/>
              <w:spacing w:line="276" w:lineRule="auto"/>
              <w:jc w:val="center"/>
              <w:rPr>
                <w:b w:val="0"/>
                <w:bCs w:val="0"/>
              </w:rPr>
            </w:pP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047D1552" w14:textId="77777777" w:rsidR="00D22911" w:rsidRPr="0017106F" w:rsidRDefault="00D22911" w:rsidP="008C681B">
            <w:pPr>
              <w:pStyle w:val="Podpistabeli50"/>
              <w:spacing w:line="276" w:lineRule="auto"/>
              <w:jc w:val="center"/>
              <w:rPr>
                <w:b w:val="0"/>
                <w:bCs w:val="0"/>
              </w:rPr>
            </w:pPr>
          </w:p>
        </w:tc>
        <w:tc>
          <w:tcPr>
            <w:tcW w:w="1362" w:type="dxa"/>
            <w:tcBorders>
              <w:top w:val="single" w:sz="4" w:space="0" w:color="000000"/>
              <w:left w:val="single" w:sz="4" w:space="0" w:color="000000"/>
              <w:bottom w:val="single" w:sz="4" w:space="0" w:color="000000"/>
            </w:tcBorders>
            <w:shd w:val="clear" w:color="auto" w:fill="FFFFFF"/>
            <w:vAlign w:val="center"/>
          </w:tcPr>
          <w:p w14:paraId="4DA7A24F"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30AA164" w14:textId="77777777" w:rsidR="00D22911" w:rsidRPr="0017106F" w:rsidRDefault="00D22911" w:rsidP="008C681B">
            <w:pPr>
              <w:pStyle w:val="Podpistabeli50"/>
              <w:spacing w:line="276" w:lineRule="auto"/>
              <w:jc w:val="center"/>
              <w:rPr>
                <w:b w:val="0"/>
                <w:bCs w:val="0"/>
              </w:rPr>
            </w:pPr>
          </w:p>
        </w:tc>
      </w:tr>
      <w:tr w:rsidR="00D22911" w:rsidRPr="00F8325C" w14:paraId="173E0625"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223D5DE1"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OSP</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27474E24" w14:textId="77777777" w:rsidR="00D22911" w:rsidRPr="0017106F" w:rsidRDefault="00D22911" w:rsidP="008C681B">
            <w:pPr>
              <w:pStyle w:val="Podpistabeli50"/>
              <w:spacing w:line="276" w:lineRule="auto"/>
              <w:jc w:val="center"/>
              <w:rPr>
                <w:b w:val="0"/>
                <w:bCs w:val="0"/>
              </w:rPr>
            </w:pP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758D86E7" w14:textId="77777777" w:rsidR="00D22911" w:rsidRPr="0017106F" w:rsidRDefault="00D22911" w:rsidP="008C681B">
            <w:pPr>
              <w:pStyle w:val="Podpistabeli50"/>
              <w:spacing w:line="276" w:lineRule="auto"/>
              <w:jc w:val="center"/>
              <w:rPr>
                <w:b w:val="0"/>
                <w:bCs w:val="0"/>
              </w:rPr>
            </w:pPr>
          </w:p>
        </w:tc>
        <w:tc>
          <w:tcPr>
            <w:tcW w:w="1362" w:type="dxa"/>
            <w:tcBorders>
              <w:top w:val="single" w:sz="4" w:space="0" w:color="000000"/>
              <w:left w:val="single" w:sz="4" w:space="0" w:color="000000"/>
              <w:bottom w:val="single" w:sz="4" w:space="0" w:color="000000"/>
            </w:tcBorders>
            <w:shd w:val="clear" w:color="auto" w:fill="FFFFFF"/>
            <w:vAlign w:val="center"/>
          </w:tcPr>
          <w:p w14:paraId="517D453A"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DD59EE8" w14:textId="77777777" w:rsidR="00D22911" w:rsidRPr="0017106F" w:rsidRDefault="00D22911" w:rsidP="008C681B">
            <w:pPr>
              <w:pStyle w:val="Podpistabeli50"/>
              <w:spacing w:line="276" w:lineRule="auto"/>
              <w:jc w:val="center"/>
              <w:rPr>
                <w:b w:val="0"/>
                <w:bCs w:val="0"/>
              </w:rPr>
            </w:pPr>
            <w:r w:rsidRPr="0017106F">
              <w:rPr>
                <w:b w:val="0"/>
                <w:bCs w:val="0"/>
              </w:rPr>
              <w:t>X</w:t>
            </w:r>
          </w:p>
        </w:tc>
      </w:tr>
      <w:tr w:rsidR="00D22911" w:rsidRPr="00F8325C" w14:paraId="278BA330"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417E8771"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Zespoły ludowe, Koło Gospodyń Wiejskich</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2E1ED743" w14:textId="77777777" w:rsidR="00D22911" w:rsidRPr="0017106F" w:rsidRDefault="00D22911" w:rsidP="008C681B">
            <w:pPr>
              <w:pStyle w:val="Podpistabeli50"/>
              <w:spacing w:line="276" w:lineRule="auto"/>
              <w:jc w:val="center"/>
              <w:rPr>
                <w:b w:val="0"/>
                <w:bCs w:val="0"/>
              </w:rPr>
            </w:pP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7034FDAD" w14:textId="77777777" w:rsidR="00D22911" w:rsidRPr="0017106F" w:rsidRDefault="00D22911" w:rsidP="008C681B">
            <w:pPr>
              <w:pStyle w:val="Podpistabeli50"/>
              <w:spacing w:line="276" w:lineRule="auto"/>
              <w:jc w:val="center"/>
              <w:rPr>
                <w:b w:val="0"/>
                <w:bCs w:val="0"/>
              </w:rPr>
            </w:pPr>
          </w:p>
        </w:tc>
        <w:tc>
          <w:tcPr>
            <w:tcW w:w="1362" w:type="dxa"/>
            <w:tcBorders>
              <w:top w:val="single" w:sz="4" w:space="0" w:color="000000"/>
              <w:left w:val="single" w:sz="4" w:space="0" w:color="000000"/>
              <w:bottom w:val="single" w:sz="4" w:space="0" w:color="000000"/>
            </w:tcBorders>
            <w:shd w:val="clear" w:color="auto" w:fill="FFFFFF"/>
            <w:vAlign w:val="center"/>
          </w:tcPr>
          <w:p w14:paraId="3BF4DBF8"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BA79854" w14:textId="77777777" w:rsidR="00D22911" w:rsidRPr="0017106F" w:rsidRDefault="00D22911" w:rsidP="008C681B">
            <w:pPr>
              <w:pStyle w:val="Podpistabeli50"/>
              <w:spacing w:line="276" w:lineRule="auto"/>
              <w:jc w:val="center"/>
              <w:rPr>
                <w:b w:val="0"/>
                <w:bCs w:val="0"/>
              </w:rPr>
            </w:pPr>
            <w:r w:rsidRPr="0017106F">
              <w:rPr>
                <w:b w:val="0"/>
                <w:bCs w:val="0"/>
              </w:rPr>
              <w:t>X</w:t>
            </w:r>
          </w:p>
        </w:tc>
      </w:tr>
      <w:tr w:rsidR="00D22911" w:rsidRPr="00F8325C" w14:paraId="4FEF9E79"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330025A8"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Stowarzyszenia</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27B160DE" w14:textId="77777777" w:rsidR="00D22911" w:rsidRPr="0017106F" w:rsidRDefault="00D22911" w:rsidP="008C681B">
            <w:pPr>
              <w:pStyle w:val="Podpistabeli50"/>
              <w:spacing w:line="276" w:lineRule="auto"/>
              <w:jc w:val="center"/>
              <w:rPr>
                <w:b w:val="0"/>
                <w:bCs w:val="0"/>
              </w:rPr>
            </w:pP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5ADDFF63" w14:textId="77777777" w:rsidR="00D22911" w:rsidRPr="0017106F" w:rsidRDefault="00D22911" w:rsidP="008C681B">
            <w:pPr>
              <w:pStyle w:val="Podpistabeli50"/>
              <w:spacing w:line="276" w:lineRule="auto"/>
              <w:jc w:val="center"/>
              <w:rPr>
                <w:b w:val="0"/>
                <w:bCs w:val="0"/>
              </w:rPr>
            </w:pPr>
          </w:p>
        </w:tc>
        <w:tc>
          <w:tcPr>
            <w:tcW w:w="1362" w:type="dxa"/>
            <w:tcBorders>
              <w:top w:val="single" w:sz="4" w:space="0" w:color="000000"/>
              <w:left w:val="single" w:sz="4" w:space="0" w:color="000000"/>
              <w:bottom w:val="single" w:sz="4" w:space="0" w:color="000000"/>
            </w:tcBorders>
            <w:shd w:val="clear" w:color="auto" w:fill="FFFFFF"/>
            <w:vAlign w:val="center"/>
          </w:tcPr>
          <w:p w14:paraId="119B5189"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E939CB6" w14:textId="77777777" w:rsidR="00D22911" w:rsidRPr="0017106F" w:rsidRDefault="00D22911" w:rsidP="008C681B">
            <w:pPr>
              <w:pStyle w:val="Podpistabeli50"/>
              <w:spacing w:line="276" w:lineRule="auto"/>
              <w:jc w:val="center"/>
              <w:rPr>
                <w:b w:val="0"/>
                <w:bCs w:val="0"/>
              </w:rPr>
            </w:pPr>
            <w:r w:rsidRPr="0017106F">
              <w:rPr>
                <w:b w:val="0"/>
                <w:bCs w:val="0"/>
              </w:rPr>
              <w:t>X</w:t>
            </w:r>
          </w:p>
        </w:tc>
      </w:tr>
      <w:tr w:rsidR="00D22911" w:rsidRPr="00F8325C" w14:paraId="2C0A7C6C" w14:textId="77777777" w:rsidTr="008C681B">
        <w:trPr>
          <w:trHeight w:hRule="exact" w:val="421"/>
        </w:trPr>
        <w:tc>
          <w:tcPr>
            <w:tcW w:w="4471" w:type="dxa"/>
            <w:tcBorders>
              <w:top w:val="single" w:sz="4" w:space="0" w:color="000000"/>
              <w:left w:val="single" w:sz="4" w:space="0" w:color="000000"/>
              <w:bottom w:val="single" w:sz="4" w:space="0" w:color="000000"/>
            </w:tcBorders>
            <w:shd w:val="clear" w:color="auto" w:fill="FFFFFF"/>
            <w:vAlign w:val="bottom"/>
          </w:tcPr>
          <w:p w14:paraId="369F762D" w14:textId="77777777" w:rsidR="00D22911" w:rsidRPr="00F8325C" w:rsidRDefault="00D22911" w:rsidP="008C681B">
            <w:pPr>
              <w:pStyle w:val="Podpistabeli50"/>
              <w:spacing w:line="276" w:lineRule="auto"/>
              <w:rPr>
                <w:rStyle w:val="Teksttreci2Pogrubienie"/>
                <w:color w:val="auto"/>
              </w:rPr>
            </w:pPr>
            <w:r w:rsidRPr="00F8325C">
              <w:rPr>
                <w:rStyle w:val="Teksttreci2Pogrubienie"/>
                <w:color w:val="auto"/>
              </w:rPr>
              <w:t>Kluby sportowe</w:t>
            </w:r>
          </w:p>
        </w:tc>
        <w:tc>
          <w:tcPr>
            <w:tcW w:w="963" w:type="dxa"/>
            <w:gridSpan w:val="2"/>
            <w:tcBorders>
              <w:top w:val="single" w:sz="4" w:space="0" w:color="000000"/>
              <w:left w:val="single" w:sz="4" w:space="0" w:color="000000"/>
              <w:bottom w:val="single" w:sz="4" w:space="0" w:color="000000"/>
            </w:tcBorders>
            <w:shd w:val="clear" w:color="auto" w:fill="FFFFFF"/>
            <w:vAlign w:val="center"/>
          </w:tcPr>
          <w:p w14:paraId="1E857D9B" w14:textId="77777777" w:rsidR="00D22911" w:rsidRPr="0017106F" w:rsidRDefault="00D22911" w:rsidP="008C681B">
            <w:pPr>
              <w:pStyle w:val="Podpistabeli50"/>
              <w:spacing w:line="276" w:lineRule="auto"/>
              <w:jc w:val="center"/>
              <w:rPr>
                <w:b w:val="0"/>
                <w:bCs w:val="0"/>
              </w:rPr>
            </w:pPr>
            <w:r w:rsidRPr="0017106F">
              <w:rPr>
                <w:b w:val="0"/>
                <w:bCs w:val="0"/>
              </w:rPr>
              <w:t>X</w:t>
            </w:r>
          </w:p>
        </w:tc>
        <w:tc>
          <w:tcPr>
            <w:tcW w:w="1096" w:type="dxa"/>
            <w:gridSpan w:val="2"/>
            <w:tcBorders>
              <w:top w:val="single" w:sz="4" w:space="0" w:color="000000"/>
              <w:left w:val="single" w:sz="4" w:space="0" w:color="000000"/>
              <w:bottom w:val="single" w:sz="4" w:space="0" w:color="000000"/>
            </w:tcBorders>
            <w:shd w:val="clear" w:color="auto" w:fill="FFFFFF"/>
            <w:vAlign w:val="center"/>
          </w:tcPr>
          <w:p w14:paraId="0230744F" w14:textId="77777777" w:rsidR="00D22911" w:rsidRPr="0017106F" w:rsidRDefault="00D22911" w:rsidP="008C681B">
            <w:pPr>
              <w:pStyle w:val="Podpistabeli50"/>
              <w:spacing w:line="276" w:lineRule="auto"/>
              <w:jc w:val="center"/>
              <w:rPr>
                <w:b w:val="0"/>
                <w:bCs w:val="0"/>
              </w:rPr>
            </w:pPr>
          </w:p>
        </w:tc>
        <w:tc>
          <w:tcPr>
            <w:tcW w:w="1362" w:type="dxa"/>
            <w:tcBorders>
              <w:top w:val="single" w:sz="4" w:space="0" w:color="000000"/>
              <w:left w:val="single" w:sz="4" w:space="0" w:color="000000"/>
              <w:bottom w:val="single" w:sz="4" w:space="0" w:color="000000"/>
            </w:tcBorders>
            <w:shd w:val="clear" w:color="auto" w:fill="FFFFFF"/>
            <w:vAlign w:val="center"/>
          </w:tcPr>
          <w:p w14:paraId="17EABBBD" w14:textId="77777777" w:rsidR="00D22911" w:rsidRPr="0017106F" w:rsidRDefault="00D22911" w:rsidP="008C681B">
            <w:pPr>
              <w:pStyle w:val="Podpistabeli50"/>
              <w:spacing w:line="276" w:lineRule="auto"/>
              <w:jc w:val="center"/>
              <w:rPr>
                <w:rStyle w:val="Teksttreci2Pogrubienie"/>
                <w:color w:val="auto"/>
              </w:rPr>
            </w:pP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3310E9E" w14:textId="77777777" w:rsidR="00D22911" w:rsidRPr="0017106F" w:rsidRDefault="00D22911" w:rsidP="008C681B">
            <w:pPr>
              <w:pStyle w:val="Podpistabeli50"/>
              <w:spacing w:line="276" w:lineRule="auto"/>
              <w:jc w:val="center"/>
              <w:rPr>
                <w:b w:val="0"/>
                <w:bCs w:val="0"/>
              </w:rPr>
            </w:pPr>
          </w:p>
        </w:tc>
      </w:tr>
    </w:tbl>
    <w:p w14:paraId="34CE4BA6" w14:textId="77777777" w:rsidR="00D22911" w:rsidRPr="00D22911" w:rsidRDefault="00D22911" w:rsidP="00D22911">
      <w:pPr>
        <w:pStyle w:val="Teksttreci70"/>
        <w:shd w:val="clear" w:color="auto" w:fill="auto"/>
        <w:tabs>
          <w:tab w:val="left" w:pos="606"/>
        </w:tabs>
        <w:spacing w:before="0" w:after="0"/>
        <w:ind w:left="260" w:right="260"/>
        <w:rPr>
          <w:b w:val="0"/>
          <w:bCs w:val="0"/>
        </w:rPr>
      </w:pPr>
    </w:p>
    <w:p w14:paraId="47706C7F" w14:textId="77777777" w:rsidR="00D22911" w:rsidRPr="00D22911" w:rsidRDefault="00D22911" w:rsidP="00D22911">
      <w:pPr>
        <w:pStyle w:val="Teksttreci70"/>
        <w:shd w:val="clear" w:color="auto" w:fill="auto"/>
        <w:tabs>
          <w:tab w:val="left" w:pos="606"/>
        </w:tabs>
        <w:spacing w:before="0" w:after="0"/>
        <w:ind w:left="260" w:right="260"/>
        <w:rPr>
          <w:b w:val="0"/>
          <w:bCs w:val="0"/>
        </w:rPr>
      </w:pPr>
    </w:p>
    <w:p w14:paraId="55B34E8C" w14:textId="6938E9DB" w:rsidR="00D02A8E" w:rsidRPr="00D02A8E" w:rsidRDefault="00BE6A00" w:rsidP="00217A6F">
      <w:pPr>
        <w:pStyle w:val="Teksttreci70"/>
        <w:numPr>
          <w:ilvl w:val="0"/>
          <w:numId w:val="18"/>
        </w:numPr>
        <w:shd w:val="clear" w:color="auto" w:fill="auto"/>
        <w:tabs>
          <w:tab w:val="left" w:pos="606"/>
        </w:tabs>
        <w:spacing w:before="0" w:after="0"/>
        <w:ind w:right="6"/>
        <w:rPr>
          <w:b w:val="0"/>
          <w:bCs w:val="0"/>
        </w:rPr>
      </w:pPr>
      <w:r w:rsidRPr="00D02A8E">
        <w:t xml:space="preserve">Opis i charakterystyka obszarów o szczególnym znaczeniu dla zaspokojenia potrzeb mieszkańców, sprzyjających nawiązywaniu kontaktów społecznych, ze względu na ich położenie oraz cechy </w:t>
      </w:r>
      <w:proofErr w:type="spellStart"/>
      <w:r w:rsidRPr="00D02A8E">
        <w:t>funkcjonalno</w:t>
      </w:r>
      <w:proofErr w:type="spellEnd"/>
      <w:r>
        <w:t xml:space="preserve"> – przestrzenne. </w:t>
      </w:r>
    </w:p>
    <w:p w14:paraId="5830E7BC" w14:textId="46A00548" w:rsidR="00D02A8E" w:rsidRDefault="00D02A8E" w:rsidP="00D22911">
      <w:pPr>
        <w:pStyle w:val="Teksttreci70"/>
        <w:shd w:val="clear" w:color="auto" w:fill="auto"/>
        <w:tabs>
          <w:tab w:val="left" w:pos="606"/>
        </w:tabs>
        <w:spacing w:before="0" w:after="0"/>
        <w:ind w:right="6"/>
      </w:pPr>
    </w:p>
    <w:p w14:paraId="0F45D192" w14:textId="30C33769" w:rsidR="005E5D92" w:rsidRPr="00D02A8E" w:rsidRDefault="00BE6A00" w:rsidP="00D22911">
      <w:pPr>
        <w:pStyle w:val="Teksttreci70"/>
        <w:shd w:val="clear" w:color="auto" w:fill="auto"/>
        <w:tabs>
          <w:tab w:val="left" w:pos="606"/>
        </w:tabs>
        <w:spacing w:before="0" w:after="0"/>
        <w:ind w:right="6"/>
        <w:rPr>
          <w:b w:val="0"/>
          <w:bCs w:val="0"/>
        </w:rPr>
      </w:pPr>
      <w:r w:rsidRPr="00D02A8E">
        <w:rPr>
          <w:b w:val="0"/>
          <w:bCs w:val="0"/>
        </w:rPr>
        <w:t xml:space="preserve">Obecna forma zabudowy miejscowości opiera się o układ zabudowy rynkowej z elementami rozproszonego osadnictwa. W promieniu około 2 km od centrum wsi znajduje się kilka przysiółków. W latach 70-tych zabudowa </w:t>
      </w:r>
      <w:proofErr w:type="spellStart"/>
      <w:r w:rsidRPr="00D02A8E">
        <w:rPr>
          <w:b w:val="0"/>
          <w:bCs w:val="0"/>
        </w:rPr>
        <w:t>Żytkiejm</w:t>
      </w:r>
      <w:proofErr w:type="spellEnd"/>
      <w:r w:rsidRPr="00D02A8E">
        <w:rPr>
          <w:b w:val="0"/>
          <w:bCs w:val="0"/>
        </w:rPr>
        <w:t xml:space="preserve"> została poszerzona o osiedle bloków dla pracowników PGR.</w:t>
      </w:r>
    </w:p>
    <w:p w14:paraId="04859A3F" w14:textId="3A7B507F" w:rsidR="005E5D92" w:rsidRDefault="00BE6A00">
      <w:pPr>
        <w:pStyle w:val="Teksttreci70"/>
        <w:shd w:val="clear" w:color="auto" w:fill="auto"/>
        <w:spacing w:before="0" w:after="0"/>
        <w:rPr>
          <w:b w:val="0"/>
          <w:bCs w:val="0"/>
        </w:rPr>
      </w:pPr>
      <w:r>
        <w:rPr>
          <w:b w:val="0"/>
          <w:bCs w:val="0"/>
        </w:rPr>
        <w:t xml:space="preserve">Za obszar o szczególnym znaczeniu dla zaspokojenia potrzeb mieszkańców, sprzyjających nawiązywaniu kontaktów społecznych, ze względu na ich położenie oraz cechy </w:t>
      </w:r>
      <w:proofErr w:type="spellStart"/>
      <w:r>
        <w:rPr>
          <w:b w:val="0"/>
          <w:bCs w:val="0"/>
        </w:rPr>
        <w:t>funkcjonalno</w:t>
      </w:r>
      <w:proofErr w:type="spellEnd"/>
      <w:r>
        <w:rPr>
          <w:b w:val="0"/>
          <w:bCs w:val="0"/>
        </w:rPr>
        <w:t xml:space="preserve"> - przestrzenne przyjęto dwie sąsiadujące ze sobą lokalizację. Pierwszą stanowi zabudowa skupiona wokół głównego placu miejscowości, jaką stanowi ul. Plac Wolności, ul. Gen. Świerczewskiego (w przebiegu drogi wojewódzkiej nr 651) oraz ul M. Konopnickiej. Przedstawiony obszar stanowi miejsce świadczenia usług handlu detalicznego, znajduje się też tu punkt pocztowy, szkoła podstawowa i gimnazjum,.</w:t>
      </w:r>
    </w:p>
    <w:p w14:paraId="147B0BF3" w14:textId="1C9592AB" w:rsidR="005E5D92" w:rsidRDefault="00BE6A00">
      <w:pPr>
        <w:pStyle w:val="Teksttreci70"/>
        <w:shd w:val="clear" w:color="auto" w:fill="auto"/>
        <w:spacing w:before="0" w:after="0"/>
        <w:rPr>
          <w:b w:val="0"/>
          <w:bCs w:val="0"/>
        </w:rPr>
      </w:pPr>
      <w:r>
        <w:rPr>
          <w:b w:val="0"/>
          <w:bCs w:val="0"/>
        </w:rPr>
        <w:lastRenderedPageBreak/>
        <w:t>Drugi obszar zlokalizowany przy ulicy Szkolnej stanowi miejsce największej koncentracji zamieszkania (osiedle bloków - zabudowa wielorodzinna) w miejscowości. Uzupełniony jest lokalizacją siedziby Parku Krajobrazowego Puszczy Rominckiej.</w:t>
      </w:r>
    </w:p>
    <w:p w14:paraId="4F86316F" w14:textId="31286BE9" w:rsidR="005E5D92" w:rsidRDefault="00BA7924">
      <w:pPr>
        <w:spacing w:line="360" w:lineRule="exact"/>
        <w:rPr>
          <w:sz w:val="2"/>
          <w:szCs w:val="2"/>
        </w:rPr>
      </w:pPr>
      <w:r>
        <w:rPr>
          <w:noProof/>
          <w:sz w:val="2"/>
          <w:szCs w:val="2"/>
        </w:rPr>
        <w:drawing>
          <wp:anchor distT="0" distB="0" distL="63500" distR="63500" simplePos="0" relativeHeight="251660288" behindDoc="1" locked="0" layoutInCell="0" allowOverlap="1" wp14:anchorId="29EED3D2" wp14:editId="781649F5">
            <wp:simplePos x="0" y="0"/>
            <wp:positionH relativeFrom="margin">
              <wp:posOffset>-51435</wp:posOffset>
            </wp:positionH>
            <wp:positionV relativeFrom="paragraph">
              <wp:posOffset>266700</wp:posOffset>
            </wp:positionV>
            <wp:extent cx="5507355" cy="5967095"/>
            <wp:effectExtent l="0" t="0" r="0" b="0"/>
            <wp:wrapTight wrapText="bothSides">
              <wp:wrapPolygon edited="0">
                <wp:start x="0" y="0"/>
                <wp:lineTo x="0" y="21515"/>
                <wp:lineTo x="21518" y="21515"/>
                <wp:lineTo x="21518" y="0"/>
                <wp:lineTo x="0" y="0"/>
              </wp:wrapPolygon>
            </wp:wrapTight>
            <wp:docPr id="1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Obraz 90"/>
                    <pic:cNvPicPr>
                      <a:picLocks noChangeAspect="1" noChangeArrowheads="1"/>
                    </pic:cNvPicPr>
                  </pic:nvPicPr>
                  <pic:blipFill>
                    <a:blip r:embed="rId85"/>
                    <a:stretch>
                      <a:fillRect/>
                    </a:stretch>
                  </pic:blipFill>
                  <pic:spPr bwMode="auto">
                    <a:xfrm>
                      <a:off x="0" y="0"/>
                      <a:ext cx="5507355" cy="5967095"/>
                    </a:xfrm>
                    <a:prstGeom prst="rect">
                      <a:avLst/>
                    </a:prstGeom>
                  </pic:spPr>
                </pic:pic>
              </a:graphicData>
            </a:graphic>
            <wp14:sizeRelH relativeFrom="margin">
              <wp14:pctWidth>0</wp14:pctWidth>
            </wp14:sizeRelH>
            <wp14:sizeRelV relativeFrom="margin">
              <wp14:pctHeight>0</wp14:pctHeight>
            </wp14:sizeRelV>
          </wp:anchor>
        </w:drawing>
      </w:r>
    </w:p>
    <w:p w14:paraId="6A234617" w14:textId="1C23AD9A" w:rsidR="005E5D92" w:rsidRDefault="00BE6A00">
      <w:pPr>
        <w:pStyle w:val="Teksttreci100"/>
        <w:shd w:val="clear" w:color="auto" w:fill="auto"/>
        <w:spacing w:line="224" w:lineRule="exact"/>
        <w:ind w:firstLine="0"/>
        <w:rPr>
          <w:b/>
        </w:rPr>
      </w:pPr>
      <w:r>
        <w:rPr>
          <w:b/>
        </w:rPr>
        <w:t>Ryc. 53. Plan wsi Żytkiejmy(Oprac. A. Naruszewicz)</w:t>
      </w:r>
    </w:p>
    <w:p w14:paraId="6644C73B" w14:textId="77777777" w:rsidR="005E5D92" w:rsidRDefault="005E5D92">
      <w:pPr>
        <w:sectPr w:rsidR="005E5D92" w:rsidSect="00DA281B">
          <w:footerReference w:type="even" r:id="rId86"/>
          <w:footerReference w:type="default" r:id="rId87"/>
          <w:pgSz w:w="11906" w:h="16838"/>
          <w:pgMar w:top="1843" w:right="1694" w:bottom="978" w:left="1701" w:header="0" w:footer="3" w:gutter="0"/>
          <w:cols w:space="708"/>
          <w:formProt w:val="0"/>
          <w:docGrid w:linePitch="360"/>
        </w:sectPr>
      </w:pPr>
    </w:p>
    <w:p w14:paraId="779C0B55" w14:textId="3CAE172B" w:rsidR="005E5D92" w:rsidRDefault="005E5D92">
      <w:pPr>
        <w:rPr>
          <w:sz w:val="2"/>
          <w:szCs w:val="2"/>
        </w:rPr>
      </w:pPr>
    </w:p>
    <w:p w14:paraId="386BA11C" w14:textId="77777777" w:rsidR="005E5D92" w:rsidRDefault="005E5D92">
      <w:pPr>
        <w:sectPr w:rsidR="005E5D92" w:rsidSect="00DA281B">
          <w:type w:val="continuous"/>
          <w:pgSz w:w="11906" w:h="16838"/>
          <w:pgMar w:top="1843" w:right="1694" w:bottom="978" w:left="1701" w:header="0" w:footer="3" w:gutter="0"/>
          <w:cols w:space="708"/>
          <w:formProt w:val="0"/>
          <w:docGrid w:linePitch="360"/>
        </w:sectPr>
      </w:pPr>
    </w:p>
    <w:p w14:paraId="141071F0" w14:textId="4991F716" w:rsidR="005E5D92" w:rsidRDefault="00BA7924">
      <w:pPr>
        <w:pStyle w:val="Teksttreci70"/>
        <w:shd w:val="clear" w:color="auto" w:fill="auto"/>
        <w:spacing w:before="0" w:after="160" w:line="246" w:lineRule="exact"/>
        <w:ind w:left="460"/>
        <w:jc w:val="left"/>
        <w:rPr>
          <w:sz w:val="2"/>
          <w:szCs w:val="2"/>
        </w:rPr>
      </w:pPr>
      <w:r>
        <w:lastRenderedPageBreak/>
        <w:t>6. Ocena mocnych i słabych stron oraz szans i zagrożeń (Analiza SWOT)</w:t>
      </w:r>
    </w:p>
    <w:p w14:paraId="55EFB198" w14:textId="77777777" w:rsidR="005E5D92" w:rsidRDefault="005E5D92">
      <w:pPr>
        <w:pStyle w:val="Teksttreci70"/>
        <w:shd w:val="clear" w:color="auto" w:fill="auto"/>
        <w:spacing w:before="0" w:after="160" w:line="246" w:lineRule="exact"/>
        <w:ind w:left="460"/>
        <w:jc w:val="left"/>
        <w:rPr>
          <w:sz w:val="2"/>
          <w:szCs w:val="2"/>
        </w:rPr>
      </w:pPr>
    </w:p>
    <w:p w14:paraId="677CF0E7" w14:textId="77777777" w:rsidR="005E5D92" w:rsidRDefault="005E5D92">
      <w:pPr>
        <w:pStyle w:val="Teksttreci70"/>
        <w:shd w:val="clear" w:color="auto" w:fill="auto"/>
        <w:spacing w:before="0" w:after="160" w:line="246" w:lineRule="exact"/>
        <w:ind w:left="460"/>
        <w:jc w:val="left"/>
        <w:rPr>
          <w:sz w:val="2"/>
          <w:szCs w:val="2"/>
        </w:rPr>
      </w:pPr>
    </w:p>
    <w:tbl>
      <w:tblPr>
        <w:tblStyle w:val="Tabela-Siatka"/>
        <w:tblW w:w="9472" w:type="dxa"/>
        <w:tblInd w:w="573" w:type="dxa"/>
        <w:tblLayout w:type="fixed"/>
        <w:tblLook w:val="04A0" w:firstRow="1" w:lastRow="0" w:firstColumn="1" w:lastColumn="0" w:noHBand="0" w:noVBand="1"/>
      </w:tblPr>
      <w:tblGrid>
        <w:gridCol w:w="4722"/>
        <w:gridCol w:w="4750"/>
      </w:tblGrid>
      <w:tr w:rsidR="005E5D92" w14:paraId="28510D8D" w14:textId="77777777">
        <w:tc>
          <w:tcPr>
            <w:tcW w:w="4722" w:type="dxa"/>
          </w:tcPr>
          <w:p w14:paraId="3F32C235" w14:textId="77777777" w:rsidR="005E5D92" w:rsidRDefault="00BE6A00">
            <w:pPr>
              <w:pStyle w:val="Teksttreci70"/>
              <w:shd w:val="clear" w:color="auto" w:fill="auto"/>
              <w:spacing w:before="0" w:after="160" w:line="246" w:lineRule="exact"/>
              <w:ind w:left="460"/>
              <w:jc w:val="left"/>
              <w:rPr>
                <w:sz w:val="2"/>
                <w:szCs w:val="2"/>
              </w:rPr>
            </w:pPr>
            <w:r>
              <w:t>Mocne strony</w:t>
            </w:r>
          </w:p>
          <w:p w14:paraId="19514180" w14:textId="77777777" w:rsidR="005E5D92" w:rsidRDefault="00BE6A00">
            <w:pPr>
              <w:pStyle w:val="Teksttreci70"/>
              <w:shd w:val="clear" w:color="auto" w:fill="auto"/>
              <w:spacing w:before="0" w:after="160" w:line="246" w:lineRule="exact"/>
              <w:jc w:val="left"/>
              <w:rPr>
                <w:b w:val="0"/>
                <w:bCs w:val="0"/>
                <w:sz w:val="20"/>
                <w:szCs w:val="20"/>
              </w:rPr>
            </w:pPr>
            <w:r>
              <w:rPr>
                <w:b w:val="0"/>
                <w:bCs w:val="0"/>
                <w:sz w:val="20"/>
                <w:szCs w:val="20"/>
              </w:rPr>
              <w:t>Zachowany dawny układ przestrzenny wsi oraz walory historycznej architektury, zabytki w tym zabytkowe obiekty sakralne</w:t>
            </w:r>
          </w:p>
          <w:p w14:paraId="5D4A8199" w14:textId="77777777" w:rsidR="005E5D92" w:rsidRDefault="00BE6A00">
            <w:pPr>
              <w:pStyle w:val="Teksttreci70"/>
              <w:shd w:val="clear" w:color="auto" w:fill="auto"/>
              <w:spacing w:before="0" w:after="160" w:line="246" w:lineRule="exact"/>
              <w:jc w:val="left"/>
              <w:rPr>
                <w:b w:val="0"/>
                <w:bCs w:val="0"/>
                <w:sz w:val="20"/>
                <w:szCs w:val="20"/>
              </w:rPr>
            </w:pPr>
            <w:r>
              <w:rPr>
                <w:b w:val="0"/>
                <w:bCs w:val="0"/>
                <w:sz w:val="20"/>
                <w:szCs w:val="20"/>
              </w:rPr>
              <w:t>Usytuowanie miejscowości w otulinie Parku Krajobrazowego Puszczy Rominckiej</w:t>
            </w:r>
          </w:p>
          <w:p w14:paraId="0E5AA9F8" w14:textId="77777777" w:rsidR="005E5D92" w:rsidRDefault="00BE6A00">
            <w:pPr>
              <w:pStyle w:val="Teksttreci70"/>
              <w:shd w:val="clear" w:color="auto" w:fill="auto"/>
              <w:spacing w:before="0" w:after="160" w:line="246" w:lineRule="exact"/>
              <w:jc w:val="left"/>
              <w:rPr>
                <w:b w:val="0"/>
                <w:bCs w:val="0"/>
                <w:sz w:val="20"/>
                <w:szCs w:val="20"/>
              </w:rPr>
            </w:pPr>
            <w:r>
              <w:rPr>
                <w:b w:val="0"/>
                <w:bCs w:val="0"/>
                <w:sz w:val="20"/>
                <w:szCs w:val="20"/>
              </w:rPr>
              <w:t>Bezpośrednia bliskość znanych w całym kraju i licznie odwiedzanych zabytków techniki stanowiących przykłady dziedzictwa kulturowego regionu takich jak wiadukty w Stańczykach</w:t>
            </w:r>
          </w:p>
          <w:p w14:paraId="47374B56" w14:textId="77777777" w:rsidR="005E5D92" w:rsidRDefault="00BE6A00">
            <w:pPr>
              <w:pStyle w:val="Teksttreci70"/>
              <w:shd w:val="clear" w:color="auto" w:fill="auto"/>
              <w:spacing w:before="0" w:after="160" w:line="246" w:lineRule="exact"/>
              <w:jc w:val="left"/>
              <w:rPr>
                <w:b w:val="0"/>
                <w:bCs w:val="0"/>
                <w:sz w:val="20"/>
                <w:szCs w:val="20"/>
              </w:rPr>
            </w:pPr>
            <w:r>
              <w:rPr>
                <w:b w:val="0"/>
                <w:bCs w:val="0"/>
                <w:sz w:val="20"/>
                <w:szCs w:val="20"/>
              </w:rPr>
              <w:t>Wybitne walory przyrodniczo - kulturalne oraz bogactwo fauny i flory</w:t>
            </w:r>
          </w:p>
          <w:p w14:paraId="2F51FD95" w14:textId="77777777" w:rsidR="005E5D92" w:rsidRDefault="00BE6A00">
            <w:pPr>
              <w:pStyle w:val="Teksttreci70"/>
              <w:shd w:val="clear" w:color="auto" w:fill="auto"/>
              <w:spacing w:before="0" w:after="160" w:line="246" w:lineRule="exact"/>
              <w:jc w:val="left"/>
              <w:rPr>
                <w:b w:val="0"/>
                <w:bCs w:val="0"/>
                <w:sz w:val="20"/>
                <w:szCs w:val="20"/>
              </w:rPr>
            </w:pPr>
            <w:r>
              <w:rPr>
                <w:b w:val="0"/>
                <w:bCs w:val="0"/>
                <w:sz w:val="20"/>
                <w:szCs w:val="20"/>
              </w:rPr>
              <w:t>Lokalizacja miejscowości (przy drodze wojewódzkiej Nr 651)</w:t>
            </w:r>
          </w:p>
          <w:p w14:paraId="777A00B6" w14:textId="77777777" w:rsidR="005E5D92" w:rsidRDefault="00BE6A00">
            <w:pPr>
              <w:pStyle w:val="Teksttreci70"/>
              <w:shd w:val="clear" w:color="auto" w:fill="auto"/>
              <w:spacing w:before="0" w:after="160" w:line="246" w:lineRule="exact"/>
              <w:jc w:val="left"/>
              <w:rPr>
                <w:b w:val="0"/>
                <w:bCs w:val="0"/>
                <w:sz w:val="20"/>
                <w:szCs w:val="20"/>
              </w:rPr>
            </w:pPr>
            <w:r>
              <w:rPr>
                <w:b w:val="0"/>
                <w:bCs w:val="0"/>
                <w:sz w:val="20"/>
                <w:szCs w:val="20"/>
              </w:rPr>
              <w:t>Aktywna społeczność pielęgnująca kulturę i tradycje lokalne</w:t>
            </w:r>
          </w:p>
          <w:p w14:paraId="1E7A402E" w14:textId="77777777" w:rsidR="005E5D92" w:rsidRDefault="00BE6A00">
            <w:pPr>
              <w:pStyle w:val="Teksttreci70"/>
              <w:shd w:val="clear" w:color="auto" w:fill="auto"/>
              <w:spacing w:before="0" w:after="160" w:line="246" w:lineRule="exact"/>
              <w:jc w:val="left"/>
              <w:rPr>
                <w:b w:val="0"/>
                <w:bCs w:val="0"/>
                <w:sz w:val="20"/>
                <w:szCs w:val="20"/>
              </w:rPr>
            </w:pPr>
            <w:r>
              <w:rPr>
                <w:b w:val="0"/>
                <w:bCs w:val="0"/>
                <w:sz w:val="20"/>
                <w:szCs w:val="20"/>
              </w:rPr>
              <w:t>Grupa osób mająca potencjał, który należy właściwie wykorzystać</w:t>
            </w:r>
          </w:p>
          <w:p w14:paraId="52FCD424" w14:textId="77777777" w:rsidR="005E5D92" w:rsidRDefault="00BE6A00">
            <w:pPr>
              <w:pStyle w:val="Teksttreci70"/>
              <w:shd w:val="clear" w:color="auto" w:fill="auto"/>
              <w:spacing w:before="0" w:after="160" w:line="246" w:lineRule="exact"/>
              <w:jc w:val="left"/>
              <w:rPr>
                <w:b w:val="0"/>
                <w:bCs w:val="0"/>
                <w:sz w:val="20"/>
                <w:szCs w:val="20"/>
              </w:rPr>
            </w:pPr>
            <w:r>
              <w:rPr>
                <w:b w:val="0"/>
                <w:bCs w:val="0"/>
                <w:sz w:val="20"/>
                <w:szCs w:val="20"/>
              </w:rPr>
              <w:t>Liczne instytucje użyteczności publicznej (świadczące usługi z zakresu kultury, edukacji, bezpieczeństwa publicznego, ochrony przyrody)</w:t>
            </w:r>
          </w:p>
          <w:p w14:paraId="48634218" w14:textId="77777777" w:rsidR="005E5D92" w:rsidRDefault="00BE6A00">
            <w:pPr>
              <w:pStyle w:val="Teksttreci70"/>
              <w:shd w:val="clear" w:color="auto" w:fill="auto"/>
              <w:spacing w:before="0" w:after="160" w:line="246" w:lineRule="exact"/>
              <w:jc w:val="left"/>
              <w:rPr>
                <w:b w:val="0"/>
                <w:bCs w:val="0"/>
                <w:sz w:val="20"/>
                <w:szCs w:val="20"/>
              </w:rPr>
            </w:pPr>
            <w:r>
              <w:rPr>
                <w:b w:val="0"/>
                <w:bCs w:val="0"/>
                <w:sz w:val="20"/>
                <w:szCs w:val="20"/>
              </w:rPr>
              <w:t xml:space="preserve">Atrakcje turystyczne (Puszcza </w:t>
            </w:r>
            <w:proofErr w:type="spellStart"/>
            <w:r>
              <w:rPr>
                <w:b w:val="0"/>
                <w:bCs w:val="0"/>
                <w:sz w:val="20"/>
                <w:szCs w:val="20"/>
              </w:rPr>
              <w:t>Romincka</w:t>
            </w:r>
            <w:proofErr w:type="spellEnd"/>
            <w:r>
              <w:rPr>
                <w:b w:val="0"/>
                <w:bCs w:val="0"/>
                <w:sz w:val="20"/>
                <w:szCs w:val="20"/>
              </w:rPr>
              <w:t xml:space="preserve">, ścieżki dydaktyczne i historyczna, </w:t>
            </w:r>
            <w:proofErr w:type="spellStart"/>
            <w:r>
              <w:rPr>
                <w:b w:val="0"/>
                <w:bCs w:val="0"/>
                <w:sz w:val="20"/>
                <w:szCs w:val="20"/>
              </w:rPr>
              <w:t>Ekomuzeum</w:t>
            </w:r>
            <w:proofErr w:type="spellEnd"/>
            <w:r>
              <w:rPr>
                <w:b w:val="0"/>
                <w:bCs w:val="0"/>
                <w:sz w:val="20"/>
                <w:szCs w:val="20"/>
              </w:rPr>
              <w:t xml:space="preserve">, </w:t>
            </w:r>
            <w:proofErr w:type="spellStart"/>
            <w:r>
              <w:rPr>
                <w:b w:val="0"/>
                <w:bCs w:val="0"/>
                <w:sz w:val="20"/>
                <w:szCs w:val="20"/>
              </w:rPr>
              <w:t>trójstyk</w:t>
            </w:r>
            <w:proofErr w:type="spellEnd"/>
            <w:r>
              <w:rPr>
                <w:b w:val="0"/>
                <w:bCs w:val="0"/>
                <w:sz w:val="20"/>
                <w:szCs w:val="20"/>
              </w:rPr>
              <w:t xml:space="preserve"> granic, podziemna rzeka, gra terenowa, </w:t>
            </w:r>
            <w:proofErr w:type="spellStart"/>
            <w:r>
              <w:rPr>
                <w:b w:val="0"/>
                <w:bCs w:val="0"/>
                <w:sz w:val="20"/>
                <w:szCs w:val="20"/>
              </w:rPr>
              <w:t>Questy</w:t>
            </w:r>
            <w:proofErr w:type="spellEnd"/>
            <w:r>
              <w:rPr>
                <w:b w:val="0"/>
                <w:bCs w:val="0"/>
                <w:sz w:val="20"/>
                <w:szCs w:val="20"/>
              </w:rPr>
              <w:t>, imprezy plenerowe</w:t>
            </w:r>
          </w:p>
          <w:p w14:paraId="22EB6478" w14:textId="77777777" w:rsidR="005E5D92" w:rsidRDefault="00BE6A00">
            <w:pPr>
              <w:pStyle w:val="Teksttreci70"/>
              <w:shd w:val="clear" w:color="auto" w:fill="auto"/>
              <w:spacing w:before="0" w:after="160" w:line="246" w:lineRule="exact"/>
              <w:jc w:val="left"/>
              <w:rPr>
                <w:b w:val="0"/>
                <w:bCs w:val="0"/>
                <w:sz w:val="20"/>
                <w:szCs w:val="20"/>
              </w:rPr>
            </w:pPr>
            <w:r>
              <w:rPr>
                <w:b w:val="0"/>
                <w:bCs w:val="0"/>
                <w:sz w:val="20"/>
                <w:szCs w:val="20"/>
              </w:rPr>
              <w:t>Stowarzyszenia i organizacje pozarządowe, w tym działające na rzecz kultywowania tradycji</w:t>
            </w:r>
          </w:p>
          <w:p w14:paraId="3B7A0997" w14:textId="77777777" w:rsidR="005E5D92" w:rsidRDefault="00BE6A00">
            <w:pPr>
              <w:pStyle w:val="Teksttreci70"/>
              <w:shd w:val="clear" w:color="auto" w:fill="auto"/>
              <w:spacing w:before="0" w:after="160" w:line="246" w:lineRule="exact"/>
              <w:jc w:val="left"/>
              <w:rPr>
                <w:b w:val="0"/>
                <w:bCs w:val="0"/>
                <w:sz w:val="20"/>
                <w:szCs w:val="20"/>
              </w:rPr>
            </w:pPr>
            <w:r>
              <w:rPr>
                <w:b w:val="0"/>
                <w:bCs w:val="0"/>
                <w:sz w:val="20"/>
                <w:szCs w:val="20"/>
              </w:rPr>
              <w:t>Aktywność miejscowości w ramach Lokalnej Grupa Działania dla obszarów wiejskich Subregionu EGO "Lider w EGO", Grupy Odnowy Wsi w ramach Programu Odnowy Wsi Województwa Warmińsko- Mazurskiego</w:t>
            </w:r>
          </w:p>
          <w:p w14:paraId="53CEAFF5" w14:textId="77777777" w:rsidR="005E5D92" w:rsidRDefault="00BE6A00">
            <w:pPr>
              <w:pStyle w:val="Teksttreci70"/>
              <w:shd w:val="clear" w:color="auto" w:fill="auto"/>
              <w:spacing w:before="0" w:after="160" w:line="246" w:lineRule="exact"/>
              <w:jc w:val="left"/>
              <w:rPr>
                <w:b w:val="0"/>
                <w:bCs w:val="0"/>
              </w:rPr>
            </w:pPr>
            <w:r>
              <w:rPr>
                <w:b w:val="0"/>
                <w:bCs w:val="0"/>
              </w:rPr>
              <w:t>Dostęp do infrastruktury (sieć teleinformatyczna, wodociąg, kanalizacja)</w:t>
            </w:r>
          </w:p>
          <w:p w14:paraId="3B413C7F" w14:textId="77777777" w:rsidR="005E5D92" w:rsidRPr="00D02A8E" w:rsidRDefault="00BE6A00">
            <w:pPr>
              <w:pStyle w:val="Teksttreci70"/>
              <w:shd w:val="clear" w:color="auto" w:fill="auto"/>
              <w:spacing w:before="0" w:after="160" w:line="246" w:lineRule="exact"/>
              <w:jc w:val="left"/>
              <w:rPr>
                <w:rStyle w:val="Teksttreci71"/>
                <w:color w:val="auto"/>
              </w:rPr>
            </w:pPr>
            <w:r>
              <w:rPr>
                <w:b w:val="0"/>
                <w:bCs w:val="0"/>
              </w:rPr>
              <w:t xml:space="preserve">Niskie zużycie środków ochrony roślin, </w:t>
            </w:r>
            <w:r w:rsidRPr="00D02A8E">
              <w:rPr>
                <w:b w:val="0"/>
                <w:bCs w:val="0"/>
                <w:color w:val="auto"/>
              </w:rPr>
              <w:t xml:space="preserve">nawozów </w:t>
            </w:r>
            <w:r w:rsidRPr="00D02A8E">
              <w:rPr>
                <w:rStyle w:val="Teksttreci71"/>
                <w:color w:val="auto"/>
              </w:rPr>
              <w:t>sztucznych i stymulatorów wzrostu w rolnictwie</w:t>
            </w:r>
          </w:p>
          <w:p w14:paraId="50BA9C97" w14:textId="77777777" w:rsidR="005E5D92" w:rsidRDefault="00BE6A00">
            <w:pPr>
              <w:pStyle w:val="Teksttreci70"/>
              <w:shd w:val="clear" w:color="auto" w:fill="auto"/>
              <w:spacing w:before="0" w:after="160" w:line="246" w:lineRule="exact"/>
              <w:jc w:val="left"/>
              <w:rPr>
                <w:sz w:val="2"/>
                <w:szCs w:val="2"/>
              </w:rPr>
            </w:pPr>
            <w:r w:rsidRPr="00D02A8E">
              <w:rPr>
                <w:rStyle w:val="Teksttreci71"/>
                <w:color w:val="auto"/>
              </w:rPr>
              <w:t>Niezdegradowane środowisko</w:t>
            </w:r>
          </w:p>
        </w:tc>
        <w:tc>
          <w:tcPr>
            <w:tcW w:w="4749" w:type="dxa"/>
          </w:tcPr>
          <w:p w14:paraId="22163F7F" w14:textId="77777777" w:rsidR="005E5D92" w:rsidRDefault="00BE6A00">
            <w:pPr>
              <w:pStyle w:val="Teksttreci70"/>
              <w:shd w:val="clear" w:color="auto" w:fill="auto"/>
              <w:spacing w:before="0" w:after="160" w:line="246" w:lineRule="exact"/>
              <w:jc w:val="left"/>
              <w:rPr>
                <w:sz w:val="2"/>
                <w:szCs w:val="2"/>
              </w:rPr>
            </w:pPr>
            <w:r>
              <w:t>Słabe strony</w:t>
            </w:r>
          </w:p>
          <w:p w14:paraId="4A8EC187" w14:textId="77777777" w:rsidR="005E5D92" w:rsidRDefault="00BE6A00">
            <w:pPr>
              <w:pStyle w:val="Teksttreci70"/>
              <w:shd w:val="clear" w:color="auto" w:fill="auto"/>
              <w:spacing w:before="0" w:after="160" w:line="246" w:lineRule="exact"/>
              <w:jc w:val="left"/>
              <w:rPr>
                <w:b w:val="0"/>
                <w:bCs w:val="0"/>
              </w:rPr>
            </w:pPr>
            <w:r>
              <w:rPr>
                <w:b w:val="0"/>
                <w:bCs w:val="0"/>
              </w:rPr>
              <w:t>Brak instytucji użyteczności publicznej z zakresie ochrony zdrowia</w:t>
            </w:r>
          </w:p>
          <w:p w14:paraId="61A34270" w14:textId="77777777" w:rsidR="005E5D92" w:rsidRDefault="00BE6A00">
            <w:pPr>
              <w:pStyle w:val="Teksttreci70"/>
              <w:shd w:val="clear" w:color="auto" w:fill="auto"/>
              <w:spacing w:before="0" w:after="160" w:line="246" w:lineRule="exact"/>
              <w:jc w:val="left"/>
              <w:rPr>
                <w:b w:val="0"/>
                <w:bCs w:val="0"/>
              </w:rPr>
            </w:pPr>
            <w:r>
              <w:rPr>
                <w:b w:val="0"/>
                <w:bCs w:val="0"/>
              </w:rPr>
              <w:t>Brak odpowiedniego zaplecza i wyposażania technicznego do prowadzenia działalności kulturalnej</w:t>
            </w:r>
          </w:p>
          <w:p w14:paraId="4F38C031" w14:textId="77777777" w:rsidR="005E5D92" w:rsidRDefault="00BE6A00">
            <w:pPr>
              <w:pStyle w:val="Teksttreci70"/>
              <w:shd w:val="clear" w:color="auto" w:fill="auto"/>
              <w:spacing w:before="0" w:after="160" w:line="246" w:lineRule="exact"/>
              <w:jc w:val="left"/>
              <w:rPr>
                <w:b w:val="0"/>
                <w:bCs w:val="0"/>
              </w:rPr>
            </w:pPr>
            <w:r>
              <w:rPr>
                <w:b w:val="0"/>
                <w:bCs w:val="0"/>
              </w:rPr>
              <w:t>Brak odpowiedniej infrastruktury do prowadzenia działalności sportowej</w:t>
            </w:r>
          </w:p>
          <w:p w14:paraId="4F31FB28" w14:textId="77777777" w:rsidR="005E5D92" w:rsidRDefault="00BE6A00">
            <w:pPr>
              <w:pStyle w:val="Teksttreci70"/>
              <w:shd w:val="clear" w:color="auto" w:fill="auto"/>
              <w:spacing w:before="0" w:after="160" w:line="246" w:lineRule="exact"/>
              <w:jc w:val="left"/>
              <w:rPr>
                <w:b w:val="0"/>
                <w:bCs w:val="0"/>
              </w:rPr>
            </w:pPr>
            <w:r>
              <w:rPr>
                <w:b w:val="0"/>
                <w:bCs w:val="0"/>
              </w:rPr>
              <w:t>Niezagospodarowane obszary pod funkcję rekreacyjną</w:t>
            </w:r>
          </w:p>
          <w:p w14:paraId="4B7D01D3" w14:textId="77777777" w:rsidR="005E5D92" w:rsidRDefault="00BE6A00">
            <w:pPr>
              <w:pStyle w:val="Teksttreci70"/>
              <w:shd w:val="clear" w:color="auto" w:fill="auto"/>
              <w:spacing w:before="0" w:after="160" w:line="246" w:lineRule="exact"/>
              <w:jc w:val="left"/>
              <w:rPr>
                <w:b w:val="0"/>
                <w:bCs w:val="0"/>
              </w:rPr>
            </w:pPr>
            <w:r>
              <w:rPr>
                <w:b w:val="0"/>
                <w:bCs w:val="0"/>
              </w:rPr>
              <w:t>Niewystarczająca estetyka tradycyjnego budownictwa wiejskiego wynikająca ze złego stanu technicznego budynków mieszkalnych</w:t>
            </w:r>
          </w:p>
          <w:p w14:paraId="15BBE2C2" w14:textId="77777777" w:rsidR="005E5D92" w:rsidRDefault="00BE6A00">
            <w:pPr>
              <w:pStyle w:val="Teksttreci70"/>
              <w:shd w:val="clear" w:color="auto" w:fill="auto"/>
              <w:spacing w:before="0" w:after="160" w:line="246" w:lineRule="exact"/>
              <w:jc w:val="left"/>
              <w:rPr>
                <w:b w:val="0"/>
                <w:bCs w:val="0"/>
              </w:rPr>
            </w:pPr>
            <w:r>
              <w:rPr>
                <w:b w:val="0"/>
                <w:bCs w:val="0"/>
              </w:rPr>
              <w:t>Brak wystarczającej oferty w zakresie dostępu do bezpłatnego Internetu dla wszystkich mieszkańców</w:t>
            </w:r>
          </w:p>
          <w:p w14:paraId="63F6DD8D" w14:textId="77777777" w:rsidR="005E5D92" w:rsidRDefault="00BE6A00">
            <w:pPr>
              <w:pStyle w:val="Teksttreci70"/>
              <w:shd w:val="clear" w:color="auto" w:fill="auto"/>
              <w:spacing w:before="0" w:after="160" w:line="246" w:lineRule="exact"/>
              <w:jc w:val="left"/>
              <w:rPr>
                <w:b w:val="0"/>
                <w:bCs w:val="0"/>
              </w:rPr>
            </w:pPr>
            <w:r>
              <w:rPr>
                <w:b w:val="0"/>
                <w:bCs w:val="0"/>
              </w:rPr>
              <w:t>Zły stan nawierzchni drogi wojewódzkiej 651</w:t>
            </w:r>
          </w:p>
          <w:p w14:paraId="109E6974" w14:textId="77777777" w:rsidR="005E5D92" w:rsidRDefault="00BE6A00">
            <w:pPr>
              <w:pStyle w:val="Teksttreci70"/>
              <w:shd w:val="clear" w:color="auto" w:fill="auto"/>
              <w:spacing w:before="0" w:after="160" w:line="246" w:lineRule="exact"/>
              <w:jc w:val="left"/>
              <w:rPr>
                <w:b w:val="0"/>
                <w:bCs w:val="0"/>
              </w:rPr>
            </w:pPr>
            <w:r>
              <w:rPr>
                <w:b w:val="0"/>
                <w:bCs w:val="0"/>
              </w:rPr>
              <w:t>Niedostateczne wyposażenie miejscowości w ciągi komunikacji pieszej i parkingi</w:t>
            </w:r>
          </w:p>
          <w:p w14:paraId="28404AF4" w14:textId="77777777" w:rsidR="005E5D92" w:rsidRDefault="00BE6A00">
            <w:pPr>
              <w:pStyle w:val="Teksttreci70"/>
              <w:shd w:val="clear" w:color="auto" w:fill="auto"/>
              <w:spacing w:before="0" w:after="160" w:line="246" w:lineRule="exact"/>
              <w:jc w:val="left"/>
              <w:rPr>
                <w:b w:val="0"/>
                <w:bCs w:val="0"/>
              </w:rPr>
            </w:pPr>
            <w:r>
              <w:rPr>
                <w:b w:val="0"/>
                <w:bCs w:val="0"/>
              </w:rPr>
              <w:t>Większość dróg gminnych prowadzących przez miejscowość ma nawierzchnię nieutwardzoną</w:t>
            </w:r>
          </w:p>
          <w:p w14:paraId="458834E1" w14:textId="77777777" w:rsidR="005E5D92" w:rsidRDefault="00BE6A00">
            <w:pPr>
              <w:pStyle w:val="Teksttreci70"/>
              <w:shd w:val="clear" w:color="auto" w:fill="auto"/>
              <w:spacing w:before="0" w:after="160" w:line="246" w:lineRule="exact"/>
              <w:jc w:val="left"/>
              <w:rPr>
                <w:b w:val="0"/>
                <w:bCs w:val="0"/>
              </w:rPr>
            </w:pPr>
            <w:r>
              <w:rPr>
                <w:b w:val="0"/>
                <w:bCs w:val="0"/>
              </w:rPr>
              <w:t>Rozwiązania infrastrukturalne niedostosowane do potrzeb i obowiązujących standardów (niska przepustowość kanalizacji, konieczność modernizacji stacji uzdatniania wody),</w:t>
            </w:r>
          </w:p>
          <w:p w14:paraId="15616519" w14:textId="77777777" w:rsidR="005E5D92" w:rsidRDefault="00BE6A00">
            <w:pPr>
              <w:pStyle w:val="Teksttreci70"/>
              <w:shd w:val="clear" w:color="auto" w:fill="auto"/>
              <w:spacing w:before="0" w:after="160" w:line="246" w:lineRule="exact"/>
              <w:jc w:val="left"/>
              <w:rPr>
                <w:b w:val="0"/>
                <w:bCs w:val="0"/>
              </w:rPr>
            </w:pPr>
            <w:r>
              <w:rPr>
                <w:b w:val="0"/>
                <w:bCs w:val="0"/>
              </w:rPr>
              <w:t>Braki infrastrukturalne (gazyfikacja, oświetlenie uliczne, punkty gastronomiczne, miejsca biwakowe)</w:t>
            </w:r>
          </w:p>
          <w:p w14:paraId="54701CE3" w14:textId="77777777" w:rsidR="005E5D92" w:rsidRDefault="00BE6A00">
            <w:pPr>
              <w:pStyle w:val="Teksttreci70"/>
              <w:shd w:val="clear" w:color="auto" w:fill="auto"/>
              <w:spacing w:before="0" w:after="160" w:line="246" w:lineRule="exact"/>
              <w:jc w:val="left"/>
              <w:rPr>
                <w:b w:val="0"/>
                <w:bCs w:val="0"/>
              </w:rPr>
            </w:pPr>
            <w:r>
              <w:rPr>
                <w:b w:val="0"/>
                <w:bCs w:val="0"/>
              </w:rPr>
              <w:t>Brak powszechnego do Internetu</w:t>
            </w:r>
          </w:p>
          <w:p w14:paraId="6C112221" w14:textId="77777777" w:rsidR="005E5D92" w:rsidRDefault="00BE6A00">
            <w:pPr>
              <w:pStyle w:val="Teksttreci70"/>
              <w:shd w:val="clear" w:color="auto" w:fill="auto"/>
              <w:spacing w:before="0" w:after="160" w:line="246" w:lineRule="exact"/>
              <w:jc w:val="left"/>
              <w:rPr>
                <w:b w:val="0"/>
                <w:bCs w:val="0"/>
              </w:rPr>
            </w:pPr>
            <w:r>
              <w:rPr>
                <w:b w:val="0"/>
                <w:bCs w:val="0"/>
              </w:rPr>
              <w:t>Średni i zły stan techniczny obiektów wpisanych do rejestru zabytków</w:t>
            </w:r>
          </w:p>
          <w:p w14:paraId="68573AE1" w14:textId="77777777" w:rsidR="005E5D92" w:rsidRDefault="00BE6A00">
            <w:pPr>
              <w:pStyle w:val="Teksttreci70"/>
              <w:shd w:val="clear" w:color="auto" w:fill="auto"/>
              <w:spacing w:before="0" w:after="160" w:line="246" w:lineRule="exact"/>
              <w:jc w:val="left"/>
              <w:rPr>
                <w:b w:val="0"/>
                <w:bCs w:val="0"/>
              </w:rPr>
            </w:pPr>
            <w:r>
              <w:rPr>
                <w:b w:val="0"/>
                <w:bCs w:val="0"/>
              </w:rPr>
              <w:t>Brak ofert aktywnego spędzania wolnego czasu oraz rozwoju intelektualnego młodzieży</w:t>
            </w:r>
          </w:p>
          <w:p w14:paraId="757AC358" w14:textId="77777777" w:rsidR="005E5D92" w:rsidRDefault="00BE6A00">
            <w:pPr>
              <w:pStyle w:val="Teksttreci70"/>
              <w:shd w:val="clear" w:color="auto" w:fill="auto"/>
              <w:spacing w:before="0" w:after="160" w:line="246" w:lineRule="exact"/>
              <w:jc w:val="left"/>
              <w:rPr>
                <w:b w:val="0"/>
                <w:bCs w:val="0"/>
              </w:rPr>
            </w:pPr>
            <w:r>
              <w:rPr>
                <w:b w:val="0"/>
                <w:bCs w:val="0"/>
              </w:rPr>
              <w:t>Położenie miejscowości w otulinie parku i konieczność przestrzegania rygorystycznych form ochrony przyrody ogranicza możliwości inwestowania w przypadku działalności przemysłowej</w:t>
            </w:r>
          </w:p>
          <w:p w14:paraId="01A4FF9C" w14:textId="77777777" w:rsidR="005E5D92" w:rsidRDefault="00BE6A00">
            <w:pPr>
              <w:pStyle w:val="Teksttreci70"/>
              <w:shd w:val="clear" w:color="auto" w:fill="auto"/>
              <w:spacing w:before="0" w:after="160" w:line="246" w:lineRule="exact"/>
              <w:jc w:val="left"/>
              <w:rPr>
                <w:b w:val="0"/>
                <w:bCs w:val="0"/>
              </w:rPr>
            </w:pPr>
            <w:r>
              <w:rPr>
                <w:b w:val="0"/>
                <w:bCs w:val="0"/>
              </w:rPr>
              <w:lastRenderedPageBreak/>
              <w:t>Szkody w rolnictwie (wilki, bobry, dziki)</w:t>
            </w:r>
          </w:p>
          <w:p w14:paraId="31EEA1DF" w14:textId="77777777" w:rsidR="005E5D92" w:rsidRDefault="00BE6A00">
            <w:pPr>
              <w:pStyle w:val="Teksttreci70"/>
              <w:shd w:val="clear" w:color="auto" w:fill="auto"/>
              <w:spacing w:before="0" w:after="160" w:line="246" w:lineRule="exact"/>
              <w:jc w:val="left"/>
              <w:rPr>
                <w:b w:val="0"/>
                <w:bCs w:val="0"/>
              </w:rPr>
            </w:pPr>
            <w:r>
              <w:rPr>
                <w:b w:val="0"/>
                <w:bCs w:val="0"/>
              </w:rPr>
              <w:t>Brak rynków zbytu wytworzonych produktów</w:t>
            </w:r>
          </w:p>
          <w:p w14:paraId="2AC4A335" w14:textId="77777777" w:rsidR="005E5D92" w:rsidRDefault="00BE6A00">
            <w:pPr>
              <w:pStyle w:val="Teksttreci70"/>
              <w:shd w:val="clear" w:color="auto" w:fill="auto"/>
              <w:spacing w:before="0" w:after="160" w:line="246" w:lineRule="exact"/>
              <w:jc w:val="left"/>
              <w:rPr>
                <w:b w:val="0"/>
                <w:bCs w:val="0"/>
              </w:rPr>
            </w:pPr>
            <w:r>
              <w:rPr>
                <w:b w:val="0"/>
                <w:bCs w:val="0"/>
              </w:rPr>
              <w:t>Lokalny rynek pracy o dużym stopniu sezonowości oraz brak aktywności zawodowej mieszkańców (szczególnie wśród byłych pracowników gospodarstw uspołecznionych)</w:t>
            </w:r>
          </w:p>
          <w:p w14:paraId="54B5FA43" w14:textId="77777777" w:rsidR="005E5D92" w:rsidRDefault="00BE6A00">
            <w:pPr>
              <w:pStyle w:val="Teksttreci70"/>
              <w:shd w:val="clear" w:color="auto" w:fill="auto"/>
              <w:spacing w:before="0" w:after="160" w:line="246" w:lineRule="exact"/>
              <w:jc w:val="left"/>
              <w:rPr>
                <w:b w:val="0"/>
                <w:bCs w:val="0"/>
              </w:rPr>
            </w:pPr>
            <w:r>
              <w:rPr>
                <w:b w:val="0"/>
                <w:bCs w:val="0"/>
              </w:rPr>
              <w:t>Duża odległość od zakładów przetwórczych</w:t>
            </w:r>
          </w:p>
          <w:p w14:paraId="644EC1E7" w14:textId="77777777" w:rsidR="005E5D92" w:rsidRDefault="00BE6A00">
            <w:pPr>
              <w:pStyle w:val="Teksttreci70"/>
              <w:shd w:val="clear" w:color="auto" w:fill="auto"/>
              <w:spacing w:before="0" w:after="160" w:line="246" w:lineRule="exact"/>
              <w:jc w:val="left"/>
              <w:rPr>
                <w:b w:val="0"/>
                <w:bCs w:val="0"/>
              </w:rPr>
            </w:pPr>
            <w:r>
              <w:rPr>
                <w:b w:val="0"/>
                <w:bCs w:val="0"/>
              </w:rPr>
              <w:t>Trudności ekonomiczne części mieszkańców</w:t>
            </w:r>
          </w:p>
          <w:p w14:paraId="3C71B01B" w14:textId="77777777" w:rsidR="005E5D92" w:rsidRDefault="00BE6A00">
            <w:pPr>
              <w:pStyle w:val="Teksttreci70"/>
              <w:shd w:val="clear" w:color="auto" w:fill="auto"/>
              <w:spacing w:before="0" w:after="160" w:line="246" w:lineRule="exact"/>
              <w:jc w:val="left"/>
              <w:rPr>
                <w:b w:val="0"/>
                <w:bCs w:val="0"/>
              </w:rPr>
            </w:pPr>
            <w:r>
              <w:rPr>
                <w:b w:val="0"/>
                <w:bCs w:val="0"/>
              </w:rPr>
              <w:t>Brak grup producenckich</w:t>
            </w:r>
          </w:p>
          <w:p w14:paraId="707DD8F1" w14:textId="77777777" w:rsidR="005E5D92" w:rsidRDefault="00BE6A00">
            <w:pPr>
              <w:pStyle w:val="Teksttreci70"/>
              <w:shd w:val="clear" w:color="auto" w:fill="auto"/>
              <w:spacing w:before="0" w:after="160" w:line="246" w:lineRule="exact"/>
              <w:jc w:val="left"/>
              <w:rPr>
                <w:b w:val="0"/>
                <w:bCs w:val="0"/>
              </w:rPr>
            </w:pPr>
            <w:r>
              <w:rPr>
                <w:b w:val="0"/>
                <w:bCs w:val="0"/>
              </w:rPr>
              <w:t>Mała aktywność społeczeństwa</w:t>
            </w:r>
          </w:p>
          <w:p w14:paraId="26F88D4A" w14:textId="7FC0E2C7" w:rsidR="005E5D92" w:rsidRDefault="00BE6A00">
            <w:pPr>
              <w:pStyle w:val="Teksttreci70"/>
              <w:shd w:val="clear" w:color="auto" w:fill="auto"/>
              <w:spacing w:before="0" w:after="160" w:line="246" w:lineRule="exact"/>
              <w:jc w:val="left"/>
              <w:rPr>
                <w:sz w:val="2"/>
                <w:szCs w:val="2"/>
              </w:rPr>
            </w:pPr>
            <w:r>
              <w:rPr>
                <w:b w:val="0"/>
                <w:bCs w:val="0"/>
              </w:rPr>
              <w:t>Brak młodzieży i per</w:t>
            </w:r>
            <w:r w:rsidR="00BA7924">
              <w:rPr>
                <w:b w:val="0"/>
                <w:bCs w:val="0"/>
              </w:rPr>
              <w:t>s</w:t>
            </w:r>
            <w:r>
              <w:rPr>
                <w:b w:val="0"/>
                <w:bCs w:val="0"/>
              </w:rPr>
              <w:t>pektyw dla młodego pokolenia</w:t>
            </w:r>
          </w:p>
        </w:tc>
      </w:tr>
      <w:tr w:rsidR="005E5D92" w14:paraId="1FE8E0E7" w14:textId="77777777">
        <w:tc>
          <w:tcPr>
            <w:tcW w:w="4722" w:type="dxa"/>
          </w:tcPr>
          <w:p w14:paraId="4881A081" w14:textId="77777777" w:rsidR="005E5D92" w:rsidRPr="00BA7924" w:rsidRDefault="00BE6A00">
            <w:pPr>
              <w:pStyle w:val="Teksttreci70"/>
              <w:shd w:val="clear" w:color="auto" w:fill="auto"/>
              <w:spacing w:before="0" w:after="160" w:line="246" w:lineRule="exact"/>
              <w:jc w:val="left"/>
              <w:rPr>
                <w:bCs w:val="0"/>
              </w:rPr>
            </w:pPr>
            <w:r w:rsidRPr="00BA7924">
              <w:rPr>
                <w:bCs w:val="0"/>
              </w:rPr>
              <w:lastRenderedPageBreak/>
              <w:t>Szanse</w:t>
            </w:r>
          </w:p>
          <w:p w14:paraId="2FF75D3D" w14:textId="77777777" w:rsidR="005E5D92" w:rsidRDefault="00BE6A00">
            <w:pPr>
              <w:pStyle w:val="Teksttreci70"/>
              <w:shd w:val="clear" w:color="auto" w:fill="auto"/>
              <w:spacing w:before="0" w:after="160" w:line="246" w:lineRule="exact"/>
              <w:jc w:val="left"/>
              <w:rPr>
                <w:b w:val="0"/>
                <w:bCs w:val="0"/>
              </w:rPr>
            </w:pPr>
            <w:r>
              <w:rPr>
                <w:b w:val="0"/>
                <w:bCs w:val="0"/>
              </w:rPr>
              <w:t>Wykorzystanie potencjału miejscowości i jej otoczenia dla rozwoju bazy noclegowej oraz form turystyki aktywnej i krajobrazowej</w:t>
            </w:r>
          </w:p>
          <w:p w14:paraId="3FC0C7F9" w14:textId="77777777" w:rsidR="005E5D92" w:rsidRDefault="00BE6A00">
            <w:pPr>
              <w:pStyle w:val="Teksttreci70"/>
              <w:shd w:val="clear" w:color="auto" w:fill="auto"/>
              <w:spacing w:before="0" w:after="160" w:line="246" w:lineRule="exact"/>
              <w:jc w:val="left"/>
              <w:rPr>
                <w:b w:val="0"/>
                <w:bCs w:val="0"/>
              </w:rPr>
            </w:pPr>
            <w:r>
              <w:rPr>
                <w:b w:val="0"/>
                <w:bCs w:val="0"/>
              </w:rPr>
              <w:t>Wykorzystanie kapitału ludzkiego na rzecz lokalnego środowisku kulturowego</w:t>
            </w:r>
          </w:p>
          <w:p w14:paraId="61C47AFD" w14:textId="77777777" w:rsidR="005E5D92" w:rsidRPr="00BA7924" w:rsidRDefault="00BE6A00">
            <w:pPr>
              <w:pStyle w:val="Teksttreci70"/>
              <w:shd w:val="clear" w:color="auto" w:fill="auto"/>
              <w:spacing w:before="0" w:after="160" w:line="246" w:lineRule="exact"/>
              <w:jc w:val="left"/>
              <w:rPr>
                <w:rStyle w:val="Teksttreci71"/>
                <w:bCs/>
                <w:color w:val="auto"/>
              </w:rPr>
            </w:pPr>
            <w:r w:rsidRPr="00BA7924">
              <w:rPr>
                <w:rStyle w:val="Teksttreci71"/>
                <w:bCs/>
                <w:color w:val="auto"/>
              </w:rPr>
              <w:t>Doświadczenie życiowe</w:t>
            </w:r>
          </w:p>
          <w:p w14:paraId="49AF2C74" w14:textId="77777777" w:rsidR="005E5D92" w:rsidRDefault="00BE6A00">
            <w:pPr>
              <w:pStyle w:val="Teksttreci70"/>
              <w:shd w:val="clear" w:color="auto" w:fill="auto"/>
              <w:spacing w:before="0" w:after="160" w:line="246" w:lineRule="exact"/>
              <w:jc w:val="left"/>
              <w:rPr>
                <w:b w:val="0"/>
                <w:bCs w:val="0"/>
              </w:rPr>
            </w:pPr>
            <w:r>
              <w:rPr>
                <w:b w:val="0"/>
                <w:bCs w:val="0"/>
              </w:rPr>
              <w:t>Poprawa infrastruktury kulturalnej i sportowej</w:t>
            </w:r>
          </w:p>
          <w:p w14:paraId="6049313C" w14:textId="77777777" w:rsidR="005E5D92" w:rsidRDefault="00BE6A00">
            <w:pPr>
              <w:pStyle w:val="Teksttreci70"/>
              <w:shd w:val="clear" w:color="auto" w:fill="auto"/>
              <w:spacing w:before="0" w:after="160" w:line="246" w:lineRule="exact"/>
              <w:jc w:val="left"/>
              <w:rPr>
                <w:b w:val="0"/>
                <w:bCs w:val="0"/>
              </w:rPr>
            </w:pPr>
            <w:r>
              <w:rPr>
                <w:b w:val="0"/>
                <w:bCs w:val="0"/>
              </w:rPr>
              <w:t>Zapewnienie powszechnego dostępu do Internetu</w:t>
            </w:r>
          </w:p>
          <w:p w14:paraId="72F2B57E" w14:textId="77777777" w:rsidR="005E5D92" w:rsidRDefault="00BE6A00">
            <w:pPr>
              <w:pStyle w:val="Teksttreci70"/>
              <w:shd w:val="clear" w:color="auto" w:fill="auto"/>
              <w:spacing w:before="0" w:after="160" w:line="246" w:lineRule="exact"/>
              <w:jc w:val="left"/>
              <w:rPr>
                <w:b w:val="0"/>
                <w:bCs w:val="0"/>
              </w:rPr>
            </w:pPr>
            <w:r>
              <w:rPr>
                <w:b w:val="0"/>
                <w:bCs w:val="0"/>
              </w:rPr>
              <w:t>Ścieżka rowerowa ściany wschodniej</w:t>
            </w:r>
          </w:p>
          <w:p w14:paraId="642995C9" w14:textId="77777777" w:rsidR="005E5D92" w:rsidRDefault="00BE6A00">
            <w:pPr>
              <w:pStyle w:val="Teksttreci70"/>
              <w:shd w:val="clear" w:color="auto" w:fill="auto"/>
              <w:spacing w:before="0" w:after="160" w:line="246" w:lineRule="exact"/>
              <w:jc w:val="left"/>
              <w:rPr>
                <w:b w:val="0"/>
                <w:bCs w:val="0"/>
              </w:rPr>
            </w:pPr>
            <w:r>
              <w:rPr>
                <w:b w:val="0"/>
                <w:bCs w:val="0"/>
              </w:rPr>
              <w:t>Rozwój i tworzenie organizacji pozarządowych</w:t>
            </w:r>
          </w:p>
          <w:p w14:paraId="2A643954" w14:textId="77777777" w:rsidR="005E5D92" w:rsidRDefault="00BE6A00">
            <w:pPr>
              <w:pStyle w:val="Teksttreci70"/>
              <w:shd w:val="clear" w:color="auto" w:fill="auto"/>
              <w:spacing w:before="0" w:after="160" w:line="246" w:lineRule="exact"/>
              <w:jc w:val="left"/>
              <w:rPr>
                <w:b w:val="0"/>
                <w:bCs w:val="0"/>
              </w:rPr>
            </w:pPr>
            <w:r>
              <w:rPr>
                <w:b w:val="0"/>
                <w:bCs w:val="0"/>
              </w:rPr>
              <w:t xml:space="preserve">Poprawa estetyki wsi oraz rozwój w ramach funkcji mieszkalnej i </w:t>
            </w:r>
            <w:proofErr w:type="spellStart"/>
            <w:r>
              <w:rPr>
                <w:b w:val="0"/>
                <w:bCs w:val="0"/>
              </w:rPr>
              <w:t>turystyczno</w:t>
            </w:r>
            <w:proofErr w:type="spellEnd"/>
            <w:r>
              <w:rPr>
                <w:b w:val="0"/>
                <w:bCs w:val="0"/>
              </w:rPr>
              <w:t xml:space="preserve"> – rekreacyjnej</w:t>
            </w:r>
          </w:p>
          <w:p w14:paraId="61F82846" w14:textId="77777777" w:rsidR="005E5D92" w:rsidRDefault="00BE6A00">
            <w:pPr>
              <w:pStyle w:val="Teksttreci70"/>
              <w:shd w:val="clear" w:color="auto" w:fill="auto"/>
              <w:spacing w:before="0" w:after="160" w:line="246" w:lineRule="exact"/>
              <w:jc w:val="left"/>
              <w:rPr>
                <w:b w:val="0"/>
                <w:bCs w:val="0"/>
              </w:rPr>
            </w:pPr>
            <w:r>
              <w:rPr>
                <w:b w:val="0"/>
                <w:bCs w:val="0"/>
              </w:rPr>
              <w:t>Aktywizacja zawodowa i społeczna oraz dostosowanie kwalifikacji zawodowych mieszkańców do wymogów rynku pracy</w:t>
            </w:r>
          </w:p>
          <w:p w14:paraId="082E00B1" w14:textId="77777777" w:rsidR="005E5D92" w:rsidRDefault="00BE6A00">
            <w:pPr>
              <w:pStyle w:val="Teksttreci70"/>
              <w:shd w:val="clear" w:color="auto" w:fill="auto"/>
              <w:spacing w:before="0" w:after="160" w:line="246" w:lineRule="exact"/>
              <w:jc w:val="left"/>
              <w:rPr>
                <w:b w:val="0"/>
                <w:bCs w:val="0"/>
              </w:rPr>
            </w:pPr>
            <w:r>
              <w:rPr>
                <w:b w:val="0"/>
                <w:bCs w:val="0"/>
              </w:rPr>
              <w:t>Rozwój rolnictwa ekologicznego</w:t>
            </w:r>
          </w:p>
          <w:p w14:paraId="67DD320F" w14:textId="77777777" w:rsidR="005E5D92" w:rsidRDefault="00BE6A00">
            <w:pPr>
              <w:pStyle w:val="Teksttreci70"/>
              <w:shd w:val="clear" w:color="auto" w:fill="auto"/>
              <w:spacing w:before="0" w:after="160" w:line="246" w:lineRule="exact"/>
              <w:jc w:val="left"/>
              <w:rPr>
                <w:b w:val="0"/>
                <w:bCs w:val="0"/>
              </w:rPr>
            </w:pPr>
            <w:r>
              <w:rPr>
                <w:b w:val="0"/>
                <w:bCs w:val="0"/>
              </w:rPr>
              <w:t>Rozwój agroturystyki</w:t>
            </w:r>
          </w:p>
          <w:p w14:paraId="2BD64649" w14:textId="77777777" w:rsidR="005E5D92" w:rsidRDefault="00BE6A00">
            <w:pPr>
              <w:pStyle w:val="Teksttreci70"/>
              <w:shd w:val="clear" w:color="auto" w:fill="auto"/>
              <w:spacing w:before="0" w:after="160" w:line="246" w:lineRule="exact"/>
              <w:jc w:val="left"/>
              <w:rPr>
                <w:b w:val="0"/>
              </w:rPr>
            </w:pPr>
            <w:r>
              <w:rPr>
                <w:b w:val="0"/>
              </w:rPr>
              <w:t xml:space="preserve">Strefa </w:t>
            </w:r>
            <w:proofErr w:type="spellStart"/>
            <w:r>
              <w:rPr>
                <w:b w:val="0"/>
              </w:rPr>
              <w:t>Schengen</w:t>
            </w:r>
            <w:proofErr w:type="spellEnd"/>
          </w:p>
          <w:p w14:paraId="56533A61" w14:textId="77777777" w:rsidR="005E5D92" w:rsidRDefault="00BE6A00">
            <w:pPr>
              <w:pStyle w:val="Teksttreci70"/>
              <w:shd w:val="clear" w:color="auto" w:fill="auto"/>
              <w:spacing w:before="0" w:after="160" w:line="246" w:lineRule="exact"/>
              <w:jc w:val="left"/>
              <w:rPr>
                <w:b w:val="0"/>
              </w:rPr>
            </w:pPr>
            <w:r>
              <w:rPr>
                <w:b w:val="0"/>
              </w:rPr>
              <w:t>Działalność w ramach Lokalnej Grupy Działania, Grupy Odnowy Wsi w ramach Programu Odnowy Wsi Województwa Warmińsko- Mazurskiego</w:t>
            </w:r>
          </w:p>
          <w:p w14:paraId="51F38F9A" w14:textId="77777777" w:rsidR="005E5D92" w:rsidRDefault="00BE6A00">
            <w:pPr>
              <w:pStyle w:val="Teksttreci70"/>
              <w:shd w:val="clear" w:color="auto" w:fill="auto"/>
              <w:spacing w:before="0" w:after="160" w:line="246" w:lineRule="exact"/>
              <w:jc w:val="left"/>
              <w:rPr>
                <w:b w:val="0"/>
              </w:rPr>
            </w:pPr>
            <w:r>
              <w:rPr>
                <w:b w:val="0"/>
              </w:rPr>
              <w:t>Promocja wsi i dorobku mieszkańców</w:t>
            </w:r>
          </w:p>
          <w:p w14:paraId="07D8E429" w14:textId="77777777" w:rsidR="005E5D92" w:rsidRDefault="00BE6A00">
            <w:pPr>
              <w:pStyle w:val="Teksttreci70"/>
              <w:shd w:val="clear" w:color="auto" w:fill="auto"/>
              <w:spacing w:before="0" w:after="160" w:line="246" w:lineRule="exact"/>
              <w:jc w:val="left"/>
              <w:rPr>
                <w:b w:val="0"/>
              </w:rPr>
            </w:pPr>
            <w:r>
              <w:rPr>
                <w:b w:val="0"/>
              </w:rPr>
              <w:t>Regionalna zdrowa żywność</w:t>
            </w:r>
          </w:p>
          <w:p w14:paraId="26B5AAE0" w14:textId="77777777" w:rsidR="005E5D92" w:rsidRDefault="00BE6A00">
            <w:pPr>
              <w:pStyle w:val="Teksttreci70"/>
              <w:shd w:val="clear" w:color="auto" w:fill="auto"/>
              <w:spacing w:before="0" w:after="160" w:line="246" w:lineRule="exact"/>
              <w:jc w:val="left"/>
              <w:rPr>
                <w:b w:val="0"/>
              </w:rPr>
            </w:pPr>
            <w:r>
              <w:rPr>
                <w:b w:val="0"/>
              </w:rPr>
              <w:lastRenderedPageBreak/>
              <w:t>Współfinansowanie inwestycji ze środków UE</w:t>
            </w:r>
          </w:p>
          <w:p w14:paraId="22690CC6" w14:textId="77777777" w:rsidR="005E5D92" w:rsidRDefault="00BE6A00">
            <w:pPr>
              <w:pStyle w:val="Teksttreci70"/>
              <w:shd w:val="clear" w:color="auto" w:fill="auto"/>
              <w:spacing w:before="0" w:after="160" w:line="246" w:lineRule="exact"/>
              <w:jc w:val="left"/>
              <w:rPr>
                <w:b w:val="0"/>
              </w:rPr>
            </w:pPr>
            <w:r>
              <w:rPr>
                <w:b w:val="0"/>
              </w:rPr>
              <w:t>Napływ inwestorów indywidualnych</w:t>
            </w:r>
          </w:p>
          <w:p w14:paraId="331BC0A7" w14:textId="77777777" w:rsidR="005E5D92" w:rsidRDefault="00BE6A00">
            <w:pPr>
              <w:pStyle w:val="Teksttreci70"/>
              <w:shd w:val="clear" w:color="auto" w:fill="auto"/>
              <w:spacing w:before="0" w:after="160" w:line="246" w:lineRule="exact"/>
              <w:jc w:val="left"/>
              <w:rPr>
                <w:b w:val="0"/>
              </w:rPr>
            </w:pPr>
            <w:r>
              <w:rPr>
                <w:b w:val="0"/>
              </w:rPr>
              <w:t>Edukacja ekologiczna prowadzona przez PKPR</w:t>
            </w:r>
          </w:p>
          <w:p w14:paraId="4ABA8D66" w14:textId="77777777" w:rsidR="005E5D92" w:rsidRDefault="00BE6A00">
            <w:pPr>
              <w:pStyle w:val="Teksttreci70"/>
              <w:shd w:val="clear" w:color="auto" w:fill="auto"/>
              <w:spacing w:before="0" w:after="160" w:line="246" w:lineRule="exact"/>
              <w:jc w:val="left"/>
              <w:rPr>
                <w:b w:val="0"/>
              </w:rPr>
            </w:pPr>
            <w:r>
              <w:rPr>
                <w:b w:val="0"/>
              </w:rPr>
              <w:t>Wykorzystanie do ogrzewania pomieszczeń energii przyjaznych środowisku, w tym ze źródeł odnawialnych</w:t>
            </w:r>
          </w:p>
        </w:tc>
        <w:tc>
          <w:tcPr>
            <w:tcW w:w="4749" w:type="dxa"/>
          </w:tcPr>
          <w:p w14:paraId="71CF6DE0" w14:textId="77777777" w:rsidR="005E5D92" w:rsidRDefault="00BE6A00">
            <w:pPr>
              <w:pStyle w:val="Teksttreci70"/>
              <w:shd w:val="clear" w:color="auto" w:fill="auto"/>
              <w:spacing w:before="0" w:after="160" w:line="246" w:lineRule="exact"/>
              <w:jc w:val="left"/>
              <w:rPr>
                <w:sz w:val="2"/>
                <w:szCs w:val="2"/>
              </w:rPr>
            </w:pPr>
            <w:r>
              <w:lastRenderedPageBreak/>
              <w:t>Zagrożenia</w:t>
            </w:r>
          </w:p>
          <w:p w14:paraId="3DB712D3" w14:textId="77777777" w:rsidR="005E5D92" w:rsidRDefault="00BE6A00">
            <w:pPr>
              <w:pStyle w:val="Teksttreci70"/>
              <w:shd w:val="clear" w:color="auto" w:fill="auto"/>
              <w:spacing w:before="0" w:after="160" w:line="246" w:lineRule="exact"/>
              <w:jc w:val="left"/>
              <w:rPr>
                <w:b w:val="0"/>
                <w:bCs w:val="0"/>
              </w:rPr>
            </w:pPr>
            <w:r>
              <w:rPr>
                <w:b w:val="0"/>
                <w:bCs w:val="0"/>
              </w:rPr>
              <w:t>Ujemny przyrost naturalny</w:t>
            </w:r>
          </w:p>
          <w:p w14:paraId="335A0A96" w14:textId="77777777" w:rsidR="005E5D92" w:rsidRDefault="00BE6A00">
            <w:pPr>
              <w:pStyle w:val="Teksttreci70"/>
              <w:shd w:val="clear" w:color="auto" w:fill="auto"/>
              <w:spacing w:before="0" w:after="160" w:line="246" w:lineRule="exact"/>
              <w:jc w:val="left"/>
              <w:rPr>
                <w:b w:val="0"/>
                <w:bCs w:val="0"/>
              </w:rPr>
            </w:pPr>
            <w:r>
              <w:rPr>
                <w:b w:val="0"/>
                <w:bCs w:val="0"/>
              </w:rPr>
              <w:t>Stopniowe starzenie się ludności i zagrożenie odpływem ludności spowodowanym emigracją zarobkową</w:t>
            </w:r>
          </w:p>
          <w:p w14:paraId="2054DF7B" w14:textId="77777777" w:rsidR="005E5D92" w:rsidRDefault="00BE6A00">
            <w:pPr>
              <w:pStyle w:val="Teksttreci70"/>
              <w:shd w:val="clear" w:color="auto" w:fill="auto"/>
              <w:spacing w:before="0" w:after="160" w:line="246" w:lineRule="exact"/>
              <w:jc w:val="left"/>
              <w:rPr>
                <w:b w:val="0"/>
                <w:bCs w:val="0"/>
              </w:rPr>
            </w:pPr>
            <w:r>
              <w:rPr>
                <w:b w:val="0"/>
                <w:bCs w:val="0"/>
              </w:rPr>
              <w:t>Ubożenie i wzrost liczby ludności bezrobotnej i pobierającej świadczenia socjalne</w:t>
            </w:r>
          </w:p>
          <w:p w14:paraId="730E33FE" w14:textId="77777777" w:rsidR="005E5D92" w:rsidRDefault="00BE6A00">
            <w:pPr>
              <w:pStyle w:val="Teksttreci70"/>
              <w:shd w:val="clear" w:color="auto" w:fill="auto"/>
              <w:spacing w:before="0" w:after="160" w:line="246" w:lineRule="exact"/>
              <w:jc w:val="left"/>
              <w:rPr>
                <w:b w:val="0"/>
                <w:bCs w:val="0"/>
              </w:rPr>
            </w:pPr>
            <w:r>
              <w:rPr>
                <w:b w:val="0"/>
                <w:bCs w:val="0"/>
              </w:rPr>
              <w:t>Utrzymująca się bezradność życiowa, zjawiska z kręgu patologii społecznej, niska aktywność zawodowa społeczeństwa</w:t>
            </w:r>
          </w:p>
          <w:p w14:paraId="02ED8DF7" w14:textId="77777777" w:rsidR="005E5D92" w:rsidRDefault="00BE6A00">
            <w:pPr>
              <w:pStyle w:val="Teksttreci70"/>
              <w:shd w:val="clear" w:color="auto" w:fill="auto"/>
              <w:spacing w:before="0" w:after="160" w:line="246" w:lineRule="exact"/>
              <w:jc w:val="left"/>
              <w:rPr>
                <w:b w:val="0"/>
                <w:bCs w:val="0"/>
              </w:rPr>
            </w:pPr>
            <w:r>
              <w:rPr>
                <w:b w:val="0"/>
                <w:bCs w:val="0"/>
              </w:rPr>
              <w:t>Niewykorzystanie szansy, jakie dają fundusze strukturalne UE</w:t>
            </w:r>
          </w:p>
          <w:p w14:paraId="6E6BE56A" w14:textId="77777777" w:rsidR="005E5D92" w:rsidRDefault="00BE6A00">
            <w:pPr>
              <w:pStyle w:val="Teksttreci70"/>
              <w:shd w:val="clear" w:color="auto" w:fill="auto"/>
              <w:spacing w:before="0" w:after="160" w:line="246" w:lineRule="exact"/>
              <w:jc w:val="left"/>
              <w:rPr>
                <w:b w:val="0"/>
                <w:bCs w:val="0"/>
              </w:rPr>
            </w:pPr>
            <w:r>
              <w:rPr>
                <w:b w:val="0"/>
                <w:bCs w:val="0"/>
              </w:rPr>
              <w:t>Eskalacja konfliktu wywołanego przez FR</w:t>
            </w:r>
          </w:p>
          <w:p w14:paraId="3C4D058D" w14:textId="77777777" w:rsidR="005E5D92" w:rsidRDefault="00BE6A00">
            <w:pPr>
              <w:pStyle w:val="Teksttreci70"/>
              <w:shd w:val="clear" w:color="auto" w:fill="auto"/>
              <w:spacing w:before="0" w:after="160" w:line="246" w:lineRule="exact"/>
              <w:jc w:val="left"/>
              <w:rPr>
                <w:b w:val="0"/>
                <w:bCs w:val="0"/>
              </w:rPr>
            </w:pPr>
            <w:r>
              <w:rPr>
                <w:b w:val="0"/>
                <w:bCs w:val="0"/>
              </w:rPr>
              <w:t xml:space="preserve">Pogłębiający się wzrost </w:t>
            </w:r>
            <w:proofErr w:type="spellStart"/>
            <w:r>
              <w:rPr>
                <w:b w:val="0"/>
                <w:bCs w:val="0"/>
              </w:rPr>
              <w:t>zachorowań</w:t>
            </w:r>
            <w:proofErr w:type="spellEnd"/>
            <w:r>
              <w:rPr>
                <w:b w:val="0"/>
                <w:bCs w:val="0"/>
              </w:rPr>
              <w:t xml:space="preserve"> i wad postawy</w:t>
            </w:r>
          </w:p>
          <w:p w14:paraId="71DACE4F" w14:textId="77777777" w:rsidR="005E5D92" w:rsidRDefault="00BE6A00">
            <w:pPr>
              <w:pStyle w:val="Teksttreci70"/>
              <w:shd w:val="clear" w:color="auto" w:fill="auto"/>
              <w:spacing w:before="0" w:after="160" w:line="246" w:lineRule="exact"/>
              <w:jc w:val="left"/>
              <w:rPr>
                <w:b w:val="0"/>
                <w:bCs w:val="0"/>
              </w:rPr>
            </w:pPr>
            <w:r>
              <w:rPr>
                <w:b w:val="0"/>
                <w:bCs w:val="0"/>
              </w:rPr>
              <w:t>Degradacja wartości przyrodniczych w wyniku niewłaściwej gospodarki turystycznej i rolniczej</w:t>
            </w:r>
          </w:p>
          <w:p w14:paraId="72298F9A" w14:textId="77777777" w:rsidR="005E5D92" w:rsidRDefault="00BE6A00">
            <w:pPr>
              <w:pStyle w:val="Teksttreci70"/>
              <w:shd w:val="clear" w:color="auto" w:fill="auto"/>
              <w:spacing w:before="0" w:after="160" w:line="246" w:lineRule="exact"/>
              <w:jc w:val="left"/>
              <w:rPr>
                <w:b w:val="0"/>
                <w:bCs w:val="0"/>
              </w:rPr>
            </w:pPr>
            <w:r>
              <w:rPr>
                <w:b w:val="0"/>
                <w:bCs w:val="0"/>
              </w:rPr>
              <w:t xml:space="preserve">Zanik wartości stanowiących o dziedzictwie kulturowym </w:t>
            </w:r>
            <w:proofErr w:type="spellStart"/>
            <w:r>
              <w:rPr>
                <w:b w:val="0"/>
                <w:bCs w:val="0"/>
              </w:rPr>
              <w:t>Żytkiejm</w:t>
            </w:r>
            <w:proofErr w:type="spellEnd"/>
          </w:p>
          <w:p w14:paraId="3F76FE28" w14:textId="77777777" w:rsidR="005E5D92" w:rsidRDefault="00BE6A00">
            <w:pPr>
              <w:pStyle w:val="Teksttreci70"/>
              <w:shd w:val="clear" w:color="auto" w:fill="auto"/>
              <w:spacing w:before="0" w:after="160" w:line="246" w:lineRule="exact"/>
              <w:jc w:val="left"/>
              <w:rPr>
                <w:b w:val="0"/>
                <w:bCs w:val="0"/>
              </w:rPr>
            </w:pPr>
            <w:r>
              <w:rPr>
                <w:b w:val="0"/>
                <w:bCs w:val="0"/>
              </w:rPr>
              <w:t>Brak turystów</w:t>
            </w:r>
          </w:p>
          <w:p w14:paraId="53011E12" w14:textId="77777777" w:rsidR="005E5D92" w:rsidRDefault="00BE6A00">
            <w:pPr>
              <w:pStyle w:val="Teksttreci70"/>
              <w:shd w:val="clear" w:color="auto" w:fill="auto"/>
              <w:spacing w:before="0" w:after="160" w:line="246" w:lineRule="exact"/>
              <w:jc w:val="left"/>
              <w:rPr>
                <w:b w:val="0"/>
                <w:bCs w:val="0"/>
              </w:rPr>
            </w:pPr>
            <w:r>
              <w:rPr>
                <w:b w:val="0"/>
                <w:bCs w:val="0"/>
              </w:rPr>
              <w:t>Zmienne przepisy unijne</w:t>
            </w:r>
          </w:p>
          <w:p w14:paraId="6CEB74B3" w14:textId="77777777" w:rsidR="005E5D92" w:rsidRDefault="00BE6A00">
            <w:pPr>
              <w:pStyle w:val="Teksttreci70"/>
              <w:shd w:val="clear" w:color="auto" w:fill="auto"/>
              <w:spacing w:before="0" w:after="160" w:line="246" w:lineRule="exact"/>
              <w:jc w:val="left"/>
              <w:rPr>
                <w:sz w:val="2"/>
                <w:szCs w:val="2"/>
              </w:rPr>
            </w:pPr>
            <w:r>
              <w:rPr>
                <w:b w:val="0"/>
                <w:bCs w:val="0"/>
              </w:rPr>
              <w:t>Zmienność cen</w:t>
            </w:r>
          </w:p>
        </w:tc>
      </w:tr>
    </w:tbl>
    <w:p w14:paraId="4408CAB8" w14:textId="77777777" w:rsidR="005E5D92" w:rsidRDefault="005E5D92">
      <w:pPr>
        <w:pStyle w:val="Teksttreci70"/>
        <w:shd w:val="clear" w:color="auto" w:fill="auto"/>
        <w:spacing w:before="0" w:after="160" w:line="246" w:lineRule="exact"/>
        <w:ind w:left="460"/>
        <w:jc w:val="left"/>
        <w:rPr>
          <w:sz w:val="2"/>
          <w:szCs w:val="2"/>
        </w:rPr>
      </w:pPr>
    </w:p>
    <w:p w14:paraId="2055D5A7" w14:textId="77777777" w:rsidR="005E5D92" w:rsidRDefault="005E5D92">
      <w:pPr>
        <w:pStyle w:val="Teksttreci70"/>
        <w:shd w:val="clear" w:color="auto" w:fill="auto"/>
        <w:spacing w:before="0" w:after="0"/>
        <w:rPr>
          <w:b w:val="0"/>
          <w:bCs w:val="0"/>
        </w:rPr>
      </w:pPr>
    </w:p>
    <w:p w14:paraId="17F23539" w14:textId="4FC22434" w:rsidR="005E5D92" w:rsidRPr="00294292" w:rsidRDefault="00294292" w:rsidP="00294292">
      <w:pPr>
        <w:pStyle w:val="Teksttreci70"/>
        <w:shd w:val="clear" w:color="auto" w:fill="auto"/>
        <w:spacing w:before="0" w:after="0"/>
        <w:ind w:left="720"/>
      </w:pPr>
      <w:bookmarkStart w:id="63" w:name="bookmark84"/>
      <w:r>
        <w:t>7.Wizja rozwoju miejscowości</w:t>
      </w:r>
      <w:bookmarkEnd w:id="63"/>
    </w:p>
    <w:p w14:paraId="41F07F1C" w14:textId="77777777" w:rsidR="005E5D92" w:rsidRDefault="005E5D92">
      <w:pPr>
        <w:pStyle w:val="Teksttreci70"/>
        <w:shd w:val="clear" w:color="auto" w:fill="auto"/>
        <w:spacing w:before="0" w:after="0"/>
        <w:rPr>
          <w:b w:val="0"/>
          <w:bCs w:val="0"/>
        </w:rPr>
      </w:pPr>
    </w:p>
    <w:p w14:paraId="42491FE0" w14:textId="77777777" w:rsidR="005E5D92" w:rsidRDefault="00BE6A00">
      <w:pPr>
        <w:pStyle w:val="Teksttreci70"/>
        <w:shd w:val="clear" w:color="auto" w:fill="auto"/>
        <w:spacing w:before="0" w:after="0"/>
        <w:rPr>
          <w:b w:val="0"/>
          <w:bCs w:val="0"/>
        </w:rPr>
      </w:pPr>
      <w:r>
        <w:rPr>
          <w:b w:val="0"/>
          <w:bCs w:val="0"/>
        </w:rPr>
        <w:t>W celu aktualizacji Planu Odnowy Wsi Żytkiejmy i określenia jej wizji rozwoju Grupa Odnowy Wsi przeprowadziła ankietę wśród mieszkańców. W ankiecie udział wzięło 132 mieszkańców wsi Żytkiejmy, w tym 78 kobiet i 54 mężczyzn. Według ankietowanych</w:t>
      </w:r>
      <w:r>
        <w:rPr>
          <w:b w:val="0"/>
          <w:bCs w:val="0"/>
          <w:strike/>
        </w:rPr>
        <w:t>,</w:t>
      </w:r>
      <w:r>
        <w:rPr>
          <w:b w:val="0"/>
          <w:bCs w:val="0"/>
        </w:rPr>
        <w:t xml:space="preserve"> wieś Żytkiejmy ma pełnić funkcje kulturalno-oświatowe, a wyróżniać mają ją dobrze wyposażone obiekty służące działalności kulturalnej, sportowej i wypoczynkowej. Wieś ma być bezpieczna, estetyczna i dająca utrzymanie dla rodzin z pracy w rolnictwie.</w:t>
      </w:r>
    </w:p>
    <w:p w14:paraId="0A58B1E4" w14:textId="77777777" w:rsidR="005E5D92" w:rsidRDefault="00BE6A00">
      <w:pPr>
        <w:pStyle w:val="Teksttreci70"/>
        <w:shd w:val="clear" w:color="auto" w:fill="auto"/>
        <w:spacing w:before="0" w:after="0"/>
        <w:rPr>
          <w:b w:val="0"/>
          <w:bCs w:val="0"/>
        </w:rPr>
      </w:pPr>
      <w:r>
        <w:rPr>
          <w:b w:val="0"/>
          <w:bCs w:val="0"/>
        </w:rPr>
        <w:t>Mieszkańcy wskazywali również na inne potrzeby takie jak: modernizacja zagospodarowania centrum wsi, utworzenie Uniwersytetu III wieku, odnowienie oznakowania i unowocześnienie atrakcji lokalnych m. in Ścieżki historycznej,  informacji turystycznej, modernizacja sceny z nagłośnieniem na imprezy plenerowe gdzie odbywa się m. in. Święto sękacza, Utworzenie lub modernizacja parkingów, ścieżki rowerowej. Dobrym pomysłem byłoby odbudowa szpitala Joannitów i budowy pomnika „Sękacza”. W związku z istniejącymi jeszcze na terenie wsi nie wykorzystanymi przestrzeniami publicznymi należałoby je zagospodarować.</w:t>
      </w:r>
    </w:p>
    <w:p w14:paraId="07AD1F52" w14:textId="77777777" w:rsidR="005E5D92" w:rsidRDefault="005E5D92">
      <w:pPr>
        <w:pStyle w:val="Teksttreci70"/>
        <w:shd w:val="clear" w:color="auto" w:fill="auto"/>
        <w:spacing w:before="0" w:after="0"/>
        <w:rPr>
          <w:b w:val="0"/>
          <w:bCs w:val="0"/>
        </w:rPr>
      </w:pPr>
    </w:p>
    <w:p w14:paraId="179735B4" w14:textId="77777777" w:rsidR="005E5D92" w:rsidRDefault="00BE6A00">
      <w:pPr>
        <w:pStyle w:val="Teksttreci70"/>
        <w:shd w:val="clear" w:color="auto" w:fill="auto"/>
        <w:spacing w:before="0" w:after="0"/>
        <w:rPr>
          <w:b w:val="0"/>
          <w:bCs w:val="0"/>
        </w:rPr>
      </w:pPr>
      <w:r>
        <w:rPr>
          <w:b w:val="0"/>
          <w:bCs w:val="0"/>
        </w:rPr>
        <w:t>Poniżej odpowiedzi, wg gradacji od najważniejszej cechy według respondentów.</w:t>
      </w:r>
    </w:p>
    <w:p w14:paraId="1EF3F49D" w14:textId="77777777" w:rsidR="005E5D92" w:rsidRDefault="005E5D92">
      <w:pPr>
        <w:pStyle w:val="Teksttreci70"/>
        <w:shd w:val="clear" w:color="auto" w:fill="auto"/>
        <w:spacing w:before="0" w:after="0"/>
        <w:rPr>
          <w:b w:val="0"/>
          <w:bCs w:val="0"/>
        </w:rPr>
      </w:pPr>
    </w:p>
    <w:tbl>
      <w:tblPr>
        <w:tblStyle w:val="Tabela-Siatka"/>
        <w:tblW w:w="9932" w:type="dxa"/>
        <w:tblInd w:w="113" w:type="dxa"/>
        <w:tblLayout w:type="fixed"/>
        <w:tblLook w:val="04A0" w:firstRow="1" w:lastRow="0" w:firstColumn="1" w:lastColumn="0" w:noHBand="0" w:noVBand="1"/>
      </w:tblPr>
      <w:tblGrid>
        <w:gridCol w:w="4963"/>
        <w:gridCol w:w="4969"/>
      </w:tblGrid>
      <w:tr w:rsidR="00F14976" w:rsidRPr="00F14976" w14:paraId="5AFD76D8" w14:textId="77777777">
        <w:tc>
          <w:tcPr>
            <w:tcW w:w="4963" w:type="dxa"/>
          </w:tcPr>
          <w:p w14:paraId="0FFBE3AF" w14:textId="77777777" w:rsidR="005E5D92" w:rsidRPr="00F14976" w:rsidRDefault="00BE6A00">
            <w:pPr>
              <w:pStyle w:val="Teksttreci70"/>
              <w:shd w:val="clear" w:color="auto" w:fill="auto"/>
              <w:spacing w:before="0" w:after="0"/>
              <w:jc w:val="left"/>
              <w:rPr>
                <w:b w:val="0"/>
                <w:bCs w:val="0"/>
                <w:color w:val="auto"/>
              </w:rPr>
            </w:pPr>
            <w:r w:rsidRPr="00F14976">
              <w:rPr>
                <w:rStyle w:val="Teksttreci2Pogrubienie"/>
                <w:b/>
                <w:color w:val="auto"/>
                <w:sz w:val="18"/>
                <w:szCs w:val="18"/>
              </w:rPr>
              <w:t>Co ma ją wyróżniać?</w:t>
            </w:r>
          </w:p>
        </w:tc>
        <w:tc>
          <w:tcPr>
            <w:tcW w:w="4968" w:type="dxa"/>
          </w:tcPr>
          <w:p w14:paraId="4D5A7056" w14:textId="77777777" w:rsidR="005E5D92" w:rsidRPr="00F14976" w:rsidRDefault="00BE6A00" w:rsidP="00217A6F">
            <w:pPr>
              <w:pStyle w:val="Teksttreci27"/>
              <w:numPr>
                <w:ilvl w:val="0"/>
                <w:numId w:val="20"/>
              </w:numPr>
              <w:shd w:val="clear" w:color="auto" w:fill="auto"/>
              <w:tabs>
                <w:tab w:val="left" w:pos="350"/>
              </w:tabs>
              <w:spacing w:before="0" w:after="0" w:line="276" w:lineRule="auto"/>
              <w:ind w:left="331" w:hanging="283"/>
              <w:jc w:val="left"/>
              <w:rPr>
                <w:rStyle w:val="Teksttreci2Pogrubienie"/>
                <w:b w:val="0"/>
                <w:color w:val="auto"/>
                <w:sz w:val="18"/>
                <w:szCs w:val="18"/>
              </w:rPr>
            </w:pPr>
            <w:r w:rsidRPr="00F14976">
              <w:rPr>
                <w:rStyle w:val="Teksttreci2Pogrubienie"/>
                <w:b w:val="0"/>
                <w:color w:val="auto"/>
                <w:sz w:val="18"/>
                <w:szCs w:val="18"/>
              </w:rPr>
              <w:t>dobrze wyposażone obiekty służące działalności</w:t>
            </w:r>
            <w:r w:rsidRPr="00F14976">
              <w:rPr>
                <w:b/>
                <w:color w:val="auto"/>
                <w:sz w:val="18"/>
                <w:szCs w:val="18"/>
              </w:rPr>
              <w:t xml:space="preserve"> </w:t>
            </w:r>
            <w:r w:rsidRPr="00F14976">
              <w:rPr>
                <w:rStyle w:val="Teksttreci2Pogrubienie"/>
                <w:b w:val="0"/>
                <w:color w:val="auto"/>
                <w:sz w:val="18"/>
                <w:szCs w:val="18"/>
              </w:rPr>
              <w:t>kulturalnej, sportowej i wypoczynkowej</w:t>
            </w:r>
          </w:p>
          <w:p w14:paraId="21948330" w14:textId="77777777" w:rsidR="005E5D92" w:rsidRPr="00F14976" w:rsidRDefault="00BE6A00" w:rsidP="00217A6F">
            <w:pPr>
              <w:pStyle w:val="Teksttreci27"/>
              <w:numPr>
                <w:ilvl w:val="0"/>
                <w:numId w:val="20"/>
              </w:numPr>
              <w:shd w:val="clear" w:color="auto" w:fill="auto"/>
              <w:tabs>
                <w:tab w:val="left" w:pos="350"/>
              </w:tabs>
              <w:spacing w:before="0" w:after="0" w:line="276" w:lineRule="auto"/>
              <w:ind w:left="440" w:hanging="392"/>
              <w:jc w:val="left"/>
              <w:rPr>
                <w:b/>
                <w:color w:val="auto"/>
                <w:sz w:val="18"/>
                <w:szCs w:val="18"/>
              </w:rPr>
            </w:pPr>
            <w:r w:rsidRPr="00F14976">
              <w:rPr>
                <w:rStyle w:val="Teksttreci2Pogrubienie"/>
                <w:b w:val="0"/>
                <w:color w:val="auto"/>
                <w:sz w:val="18"/>
                <w:szCs w:val="18"/>
              </w:rPr>
              <w:t>estetyka zabudowy i posesji z zachowaniem tradycyjnego układu zabudowy</w:t>
            </w:r>
          </w:p>
          <w:p w14:paraId="59798A26" w14:textId="77777777" w:rsidR="005E5D92" w:rsidRPr="00F14976" w:rsidRDefault="00BE6A00" w:rsidP="00217A6F">
            <w:pPr>
              <w:pStyle w:val="Teksttreci27"/>
              <w:numPr>
                <w:ilvl w:val="0"/>
                <w:numId w:val="20"/>
              </w:numPr>
              <w:shd w:val="clear" w:color="auto" w:fill="auto"/>
              <w:tabs>
                <w:tab w:val="left" w:pos="355"/>
              </w:tabs>
              <w:spacing w:before="0" w:after="0" w:line="276" w:lineRule="auto"/>
              <w:jc w:val="left"/>
              <w:rPr>
                <w:rStyle w:val="Teksttreci2Pogrubienie"/>
                <w:b w:val="0"/>
                <w:color w:val="auto"/>
                <w:sz w:val="18"/>
                <w:szCs w:val="18"/>
              </w:rPr>
            </w:pPr>
            <w:r w:rsidRPr="00F14976">
              <w:rPr>
                <w:rStyle w:val="Teksttreci2Pogrubienie"/>
                <w:b w:val="0"/>
                <w:color w:val="auto"/>
                <w:sz w:val="18"/>
                <w:szCs w:val="18"/>
              </w:rPr>
              <w:t>aktywność mieszkańców</w:t>
            </w:r>
          </w:p>
          <w:p w14:paraId="26B5B91C" w14:textId="77777777" w:rsidR="005E5D92" w:rsidRPr="00F14976" w:rsidRDefault="00BE6A00" w:rsidP="00217A6F">
            <w:pPr>
              <w:pStyle w:val="Teksttreci27"/>
              <w:numPr>
                <w:ilvl w:val="0"/>
                <w:numId w:val="20"/>
              </w:numPr>
              <w:shd w:val="clear" w:color="auto" w:fill="auto"/>
              <w:tabs>
                <w:tab w:val="left" w:pos="355"/>
              </w:tabs>
              <w:spacing w:before="0" w:after="0" w:line="276" w:lineRule="auto"/>
              <w:jc w:val="left"/>
              <w:rPr>
                <w:rStyle w:val="Teksttreci2Pogrubienie"/>
                <w:b w:val="0"/>
                <w:color w:val="auto"/>
                <w:sz w:val="18"/>
                <w:szCs w:val="18"/>
              </w:rPr>
            </w:pPr>
            <w:r w:rsidRPr="00F14976">
              <w:rPr>
                <w:rStyle w:val="Teksttreci2Pogrubienie"/>
                <w:b w:val="0"/>
                <w:color w:val="auto"/>
                <w:sz w:val="18"/>
                <w:szCs w:val="18"/>
              </w:rPr>
              <w:t>kultywowanie tradycji i dziedzictwa kulturowego-</w:t>
            </w:r>
          </w:p>
          <w:p w14:paraId="44BAA02F" w14:textId="77777777" w:rsidR="00F14976" w:rsidRPr="00F14976" w:rsidRDefault="00BE6A00" w:rsidP="00217A6F">
            <w:pPr>
              <w:pStyle w:val="Teksttreci27"/>
              <w:numPr>
                <w:ilvl w:val="0"/>
                <w:numId w:val="20"/>
              </w:numPr>
              <w:shd w:val="clear" w:color="auto" w:fill="auto"/>
              <w:tabs>
                <w:tab w:val="left" w:pos="355"/>
              </w:tabs>
              <w:spacing w:before="0" w:after="0" w:line="276" w:lineRule="auto"/>
              <w:jc w:val="left"/>
              <w:rPr>
                <w:rStyle w:val="Teksttreci2Pogrubienie"/>
                <w:b w:val="0"/>
                <w:color w:val="auto"/>
              </w:rPr>
            </w:pPr>
            <w:r w:rsidRPr="00F14976">
              <w:rPr>
                <w:rStyle w:val="Teksttreci2Pogrubienie"/>
                <w:b w:val="0"/>
                <w:color w:val="auto"/>
                <w:sz w:val="18"/>
                <w:szCs w:val="18"/>
              </w:rPr>
              <w:t>zintegrowana społeczność</w:t>
            </w:r>
          </w:p>
          <w:p w14:paraId="0ADCFDB3" w14:textId="3E5B0424" w:rsidR="005E5D92" w:rsidRPr="00F14976" w:rsidRDefault="00BE6A00" w:rsidP="00217A6F">
            <w:pPr>
              <w:pStyle w:val="Teksttreci27"/>
              <w:numPr>
                <w:ilvl w:val="0"/>
                <w:numId w:val="20"/>
              </w:numPr>
              <w:shd w:val="clear" w:color="auto" w:fill="auto"/>
              <w:tabs>
                <w:tab w:val="left" w:pos="355"/>
              </w:tabs>
              <w:spacing w:before="0" w:after="0" w:line="276" w:lineRule="auto"/>
              <w:jc w:val="left"/>
              <w:rPr>
                <w:b/>
                <w:color w:val="auto"/>
              </w:rPr>
            </w:pPr>
            <w:r w:rsidRPr="00F14976">
              <w:rPr>
                <w:rStyle w:val="Teksttreci2Pogrubienie"/>
                <w:b w:val="0"/>
                <w:color w:val="auto"/>
                <w:sz w:val="18"/>
                <w:szCs w:val="18"/>
              </w:rPr>
              <w:t>godne życie mieszkańców</w:t>
            </w:r>
          </w:p>
        </w:tc>
      </w:tr>
      <w:tr w:rsidR="00F14976" w:rsidRPr="00F14976" w14:paraId="79B28842" w14:textId="77777777">
        <w:tc>
          <w:tcPr>
            <w:tcW w:w="4963" w:type="dxa"/>
          </w:tcPr>
          <w:p w14:paraId="48C52CDC" w14:textId="77777777" w:rsidR="005E5D92" w:rsidRPr="00F14976" w:rsidRDefault="00BE6A00">
            <w:pPr>
              <w:pStyle w:val="Teksttreci70"/>
              <w:shd w:val="clear" w:color="auto" w:fill="auto"/>
              <w:spacing w:before="0" w:after="0"/>
              <w:jc w:val="left"/>
              <w:rPr>
                <w:b w:val="0"/>
                <w:bCs w:val="0"/>
                <w:color w:val="auto"/>
              </w:rPr>
            </w:pPr>
            <w:r w:rsidRPr="00F14976">
              <w:rPr>
                <w:rStyle w:val="Teksttreci2Pogrubienie"/>
                <w:b/>
                <w:color w:val="auto"/>
                <w:sz w:val="18"/>
                <w:szCs w:val="18"/>
              </w:rPr>
              <w:t>Jakie ma pełnić funkcje?</w:t>
            </w:r>
          </w:p>
        </w:tc>
        <w:tc>
          <w:tcPr>
            <w:tcW w:w="4968" w:type="dxa"/>
          </w:tcPr>
          <w:p w14:paraId="4F56DF72" w14:textId="77777777" w:rsidR="005E5D92" w:rsidRPr="00F14976" w:rsidRDefault="00BE6A00" w:rsidP="00217A6F">
            <w:pPr>
              <w:pStyle w:val="Teksttreci27"/>
              <w:numPr>
                <w:ilvl w:val="0"/>
                <w:numId w:val="21"/>
              </w:numPr>
              <w:shd w:val="clear" w:color="auto" w:fill="auto"/>
              <w:tabs>
                <w:tab w:val="left" w:pos="355"/>
              </w:tabs>
              <w:spacing w:before="0" w:after="0" w:line="276" w:lineRule="auto"/>
              <w:jc w:val="left"/>
              <w:rPr>
                <w:rStyle w:val="Teksttreci2Pogrubienie"/>
                <w:b w:val="0"/>
                <w:color w:val="auto"/>
                <w:sz w:val="18"/>
                <w:szCs w:val="18"/>
              </w:rPr>
            </w:pPr>
            <w:proofErr w:type="spellStart"/>
            <w:r w:rsidRPr="00F14976">
              <w:rPr>
                <w:rStyle w:val="Teksttreci2Pogrubienie"/>
                <w:b w:val="0"/>
                <w:color w:val="auto"/>
                <w:sz w:val="18"/>
                <w:szCs w:val="18"/>
              </w:rPr>
              <w:t>kulturalno</w:t>
            </w:r>
            <w:proofErr w:type="spellEnd"/>
            <w:r w:rsidRPr="00F14976">
              <w:rPr>
                <w:rStyle w:val="Teksttreci2Pogrubienie"/>
                <w:b w:val="0"/>
                <w:color w:val="auto"/>
                <w:sz w:val="18"/>
                <w:szCs w:val="18"/>
              </w:rPr>
              <w:t xml:space="preserve"> - oświatowe</w:t>
            </w:r>
          </w:p>
          <w:p w14:paraId="4CC4FF7F" w14:textId="77777777" w:rsidR="00F14976" w:rsidRPr="00F14976" w:rsidRDefault="00BE6A00" w:rsidP="00217A6F">
            <w:pPr>
              <w:pStyle w:val="Teksttreci27"/>
              <w:numPr>
                <w:ilvl w:val="0"/>
                <w:numId w:val="21"/>
              </w:numPr>
              <w:shd w:val="clear" w:color="auto" w:fill="auto"/>
              <w:tabs>
                <w:tab w:val="left" w:pos="355"/>
              </w:tabs>
              <w:spacing w:before="0" w:after="0" w:line="276" w:lineRule="auto"/>
              <w:jc w:val="left"/>
              <w:rPr>
                <w:rStyle w:val="Teksttreci2Pogrubienie"/>
                <w:b w:val="0"/>
                <w:color w:val="auto"/>
              </w:rPr>
            </w:pPr>
            <w:r w:rsidRPr="00F14976">
              <w:rPr>
                <w:rStyle w:val="Teksttreci2Pogrubienie"/>
                <w:b w:val="0"/>
                <w:color w:val="auto"/>
                <w:sz w:val="18"/>
                <w:szCs w:val="18"/>
              </w:rPr>
              <w:t>turystyczne</w:t>
            </w:r>
          </w:p>
          <w:p w14:paraId="334BB02D" w14:textId="06141DB9" w:rsidR="005E5D92" w:rsidRPr="00F14976" w:rsidRDefault="00BE6A00" w:rsidP="00217A6F">
            <w:pPr>
              <w:pStyle w:val="Teksttreci27"/>
              <w:numPr>
                <w:ilvl w:val="0"/>
                <w:numId w:val="21"/>
              </w:numPr>
              <w:shd w:val="clear" w:color="auto" w:fill="auto"/>
              <w:tabs>
                <w:tab w:val="left" w:pos="355"/>
              </w:tabs>
              <w:spacing w:before="0" w:after="0" w:line="276" w:lineRule="auto"/>
              <w:jc w:val="left"/>
              <w:rPr>
                <w:b/>
                <w:color w:val="auto"/>
              </w:rPr>
            </w:pPr>
            <w:r w:rsidRPr="00F14976">
              <w:rPr>
                <w:rStyle w:val="Teksttreci2Pogrubienie"/>
                <w:b w:val="0"/>
                <w:color w:val="auto"/>
                <w:sz w:val="18"/>
                <w:szCs w:val="18"/>
              </w:rPr>
              <w:t>rolnicze</w:t>
            </w:r>
          </w:p>
        </w:tc>
      </w:tr>
      <w:tr w:rsidR="00F14976" w:rsidRPr="00F14976" w14:paraId="565C9090" w14:textId="77777777">
        <w:tc>
          <w:tcPr>
            <w:tcW w:w="4963" w:type="dxa"/>
          </w:tcPr>
          <w:p w14:paraId="51224AFB" w14:textId="77777777" w:rsidR="005E5D92" w:rsidRPr="00F14976" w:rsidRDefault="00BE6A00">
            <w:pPr>
              <w:pStyle w:val="Teksttreci70"/>
              <w:shd w:val="clear" w:color="auto" w:fill="auto"/>
              <w:spacing w:before="0" w:after="0"/>
              <w:jc w:val="left"/>
              <w:rPr>
                <w:b w:val="0"/>
                <w:bCs w:val="0"/>
                <w:color w:val="auto"/>
              </w:rPr>
            </w:pPr>
            <w:r w:rsidRPr="00F14976">
              <w:rPr>
                <w:rStyle w:val="Teksttreci2Pogrubienie"/>
                <w:b/>
                <w:color w:val="auto"/>
                <w:sz w:val="18"/>
                <w:szCs w:val="18"/>
              </w:rPr>
              <w:t>Jacy mają być mieszkańcy?</w:t>
            </w:r>
          </w:p>
        </w:tc>
        <w:tc>
          <w:tcPr>
            <w:tcW w:w="4968" w:type="dxa"/>
          </w:tcPr>
          <w:p w14:paraId="2BA35487" w14:textId="77777777" w:rsidR="005E5D92" w:rsidRPr="00F14976" w:rsidRDefault="00BE6A00" w:rsidP="00217A6F">
            <w:pPr>
              <w:pStyle w:val="Teksttreci27"/>
              <w:numPr>
                <w:ilvl w:val="0"/>
                <w:numId w:val="22"/>
              </w:numPr>
              <w:shd w:val="clear" w:color="auto" w:fill="auto"/>
              <w:tabs>
                <w:tab w:val="left" w:pos="350"/>
              </w:tabs>
              <w:spacing w:before="0" w:after="0" w:line="276" w:lineRule="auto"/>
              <w:jc w:val="left"/>
              <w:rPr>
                <w:bCs/>
                <w:color w:val="auto"/>
                <w:sz w:val="18"/>
                <w:szCs w:val="18"/>
              </w:rPr>
            </w:pPr>
            <w:r w:rsidRPr="00F14976">
              <w:rPr>
                <w:rStyle w:val="Teksttreci2Pogrubienie"/>
                <w:b w:val="0"/>
                <w:color w:val="auto"/>
                <w:sz w:val="18"/>
                <w:szCs w:val="18"/>
              </w:rPr>
              <w:t>aktywni</w:t>
            </w:r>
          </w:p>
          <w:p w14:paraId="33EE949D" w14:textId="77777777" w:rsidR="005E5D92" w:rsidRPr="00F14976" w:rsidRDefault="00BE6A00" w:rsidP="00217A6F">
            <w:pPr>
              <w:pStyle w:val="Teksttreci27"/>
              <w:numPr>
                <w:ilvl w:val="0"/>
                <w:numId w:val="22"/>
              </w:numPr>
              <w:shd w:val="clear" w:color="auto" w:fill="auto"/>
              <w:tabs>
                <w:tab w:val="left" w:pos="355"/>
              </w:tabs>
              <w:spacing w:before="0" w:after="0" w:line="276" w:lineRule="auto"/>
              <w:jc w:val="left"/>
              <w:rPr>
                <w:bCs/>
                <w:color w:val="auto"/>
                <w:sz w:val="18"/>
                <w:szCs w:val="18"/>
              </w:rPr>
            </w:pPr>
            <w:r w:rsidRPr="00F14976">
              <w:rPr>
                <w:rStyle w:val="Teksttreci2Pogrubienie"/>
                <w:b w:val="0"/>
                <w:color w:val="auto"/>
                <w:sz w:val="18"/>
                <w:szCs w:val="18"/>
              </w:rPr>
              <w:t>identyfikujący się z miejscowością</w:t>
            </w:r>
          </w:p>
          <w:p w14:paraId="62C80F25" w14:textId="77777777" w:rsidR="005E5D92" w:rsidRPr="00F14976" w:rsidRDefault="00BE6A00" w:rsidP="00217A6F">
            <w:pPr>
              <w:pStyle w:val="Teksttreci27"/>
              <w:numPr>
                <w:ilvl w:val="0"/>
                <w:numId w:val="22"/>
              </w:numPr>
              <w:shd w:val="clear" w:color="auto" w:fill="auto"/>
              <w:tabs>
                <w:tab w:val="left" w:pos="350"/>
              </w:tabs>
              <w:spacing w:before="0" w:after="0" w:line="276" w:lineRule="auto"/>
              <w:jc w:val="left"/>
              <w:rPr>
                <w:rStyle w:val="Teksttreci2Pogrubienie"/>
                <w:b w:val="0"/>
                <w:color w:val="auto"/>
                <w:sz w:val="18"/>
                <w:szCs w:val="18"/>
              </w:rPr>
            </w:pPr>
            <w:r w:rsidRPr="00F14976">
              <w:rPr>
                <w:rStyle w:val="Teksttreci2Pogrubienie"/>
                <w:b w:val="0"/>
                <w:color w:val="auto"/>
                <w:sz w:val="18"/>
                <w:szCs w:val="18"/>
              </w:rPr>
              <w:t>przedsiębiorczy</w:t>
            </w:r>
          </w:p>
          <w:p w14:paraId="2FF9DC8D" w14:textId="77777777" w:rsidR="005E5D92" w:rsidRPr="00F14976" w:rsidRDefault="00BE6A00" w:rsidP="00217A6F">
            <w:pPr>
              <w:pStyle w:val="Teksttreci27"/>
              <w:numPr>
                <w:ilvl w:val="0"/>
                <w:numId w:val="22"/>
              </w:numPr>
              <w:shd w:val="clear" w:color="auto" w:fill="auto"/>
              <w:tabs>
                <w:tab w:val="left" w:pos="350"/>
              </w:tabs>
              <w:spacing w:before="0" w:after="0" w:line="276" w:lineRule="auto"/>
              <w:ind w:left="440" w:hanging="392"/>
              <w:jc w:val="left"/>
              <w:rPr>
                <w:rStyle w:val="Teksttreci2Pogrubienie"/>
                <w:b w:val="0"/>
                <w:color w:val="auto"/>
                <w:sz w:val="18"/>
                <w:szCs w:val="18"/>
              </w:rPr>
            </w:pPr>
            <w:r w:rsidRPr="00F14976">
              <w:rPr>
                <w:rStyle w:val="Teksttreci2Pogrubienie"/>
                <w:b w:val="0"/>
                <w:color w:val="auto"/>
                <w:sz w:val="18"/>
                <w:szCs w:val="18"/>
              </w:rPr>
              <w:lastRenderedPageBreak/>
              <w:t>wykształceni</w:t>
            </w:r>
          </w:p>
          <w:p w14:paraId="1F8EEC75" w14:textId="77777777" w:rsidR="005E5D92" w:rsidRPr="00F14976" w:rsidRDefault="00BE6A00" w:rsidP="00217A6F">
            <w:pPr>
              <w:pStyle w:val="Teksttreci27"/>
              <w:numPr>
                <w:ilvl w:val="0"/>
                <w:numId w:val="22"/>
              </w:numPr>
              <w:shd w:val="clear" w:color="auto" w:fill="auto"/>
              <w:tabs>
                <w:tab w:val="left" w:pos="331"/>
              </w:tabs>
              <w:spacing w:before="0" w:after="0" w:line="276" w:lineRule="auto"/>
              <w:ind w:left="331" w:hanging="283"/>
              <w:jc w:val="left"/>
              <w:rPr>
                <w:rStyle w:val="Teksttreci2Pogrubienie"/>
                <w:b w:val="0"/>
                <w:color w:val="auto"/>
                <w:sz w:val="18"/>
                <w:szCs w:val="18"/>
              </w:rPr>
            </w:pPr>
            <w:r w:rsidRPr="00F14976">
              <w:rPr>
                <w:rStyle w:val="Teksttreci2Pogrubienie"/>
                <w:b w:val="0"/>
                <w:color w:val="auto"/>
                <w:sz w:val="18"/>
                <w:szCs w:val="18"/>
              </w:rPr>
              <w:t>dbający o zachowanie tradycji i dziedzictwa kulturowego</w:t>
            </w:r>
          </w:p>
          <w:p w14:paraId="4912192C" w14:textId="77777777" w:rsidR="005E5D92" w:rsidRPr="00F14976" w:rsidRDefault="00BE6A00">
            <w:pPr>
              <w:pStyle w:val="Teksttreci70"/>
              <w:shd w:val="clear" w:color="auto" w:fill="auto"/>
              <w:spacing w:before="0" w:after="0"/>
              <w:jc w:val="left"/>
              <w:rPr>
                <w:b w:val="0"/>
                <w:color w:val="auto"/>
              </w:rPr>
            </w:pPr>
            <w:r w:rsidRPr="00F14976">
              <w:rPr>
                <w:rStyle w:val="Teksttreci2Pogrubienie"/>
                <w:bCs/>
                <w:color w:val="auto"/>
                <w:sz w:val="18"/>
                <w:szCs w:val="18"/>
              </w:rPr>
              <w:t>&gt; wykorzystanie swoich umiejętności i tworzenie nowych miejsc pracy w sektorze kultury</w:t>
            </w:r>
          </w:p>
        </w:tc>
      </w:tr>
      <w:tr w:rsidR="00F14976" w:rsidRPr="00F14976" w14:paraId="1ED1991F" w14:textId="77777777">
        <w:tc>
          <w:tcPr>
            <w:tcW w:w="4963" w:type="dxa"/>
          </w:tcPr>
          <w:p w14:paraId="3822CD83" w14:textId="77777777" w:rsidR="005E5D92" w:rsidRPr="00F14976" w:rsidRDefault="00BE6A00">
            <w:pPr>
              <w:pStyle w:val="Teksttreci70"/>
              <w:shd w:val="clear" w:color="auto" w:fill="auto"/>
              <w:spacing w:before="0" w:after="0"/>
              <w:jc w:val="left"/>
              <w:rPr>
                <w:b w:val="0"/>
                <w:bCs w:val="0"/>
                <w:color w:val="auto"/>
              </w:rPr>
            </w:pPr>
            <w:r w:rsidRPr="00F14976">
              <w:rPr>
                <w:rStyle w:val="Teksttreci2Pogrubienie"/>
                <w:b/>
                <w:color w:val="auto"/>
              </w:rPr>
              <w:lastRenderedPageBreak/>
              <w:t>Co ma dać utrzymanie?</w:t>
            </w:r>
          </w:p>
        </w:tc>
        <w:tc>
          <w:tcPr>
            <w:tcW w:w="4968" w:type="dxa"/>
          </w:tcPr>
          <w:p w14:paraId="2A32F554" w14:textId="77777777" w:rsidR="005E5D92" w:rsidRPr="00F14976" w:rsidRDefault="00BE6A00" w:rsidP="00217A6F">
            <w:pPr>
              <w:pStyle w:val="Teksttreci27"/>
              <w:numPr>
                <w:ilvl w:val="0"/>
                <w:numId w:val="23"/>
              </w:numPr>
              <w:shd w:val="clear" w:color="auto" w:fill="auto"/>
              <w:tabs>
                <w:tab w:val="left" w:pos="355"/>
              </w:tabs>
              <w:spacing w:before="0" w:after="0"/>
              <w:jc w:val="left"/>
              <w:rPr>
                <w:b/>
                <w:color w:val="auto"/>
                <w:sz w:val="2"/>
                <w:szCs w:val="2"/>
              </w:rPr>
            </w:pPr>
            <w:r w:rsidRPr="00F14976">
              <w:rPr>
                <w:rStyle w:val="Teksttreci2Pogrubienie"/>
                <w:b w:val="0"/>
                <w:color w:val="auto"/>
              </w:rPr>
              <w:t>praca w rolnictwie</w:t>
            </w:r>
          </w:p>
          <w:p w14:paraId="7FFA7014" w14:textId="77777777" w:rsidR="005E5D92" w:rsidRPr="00F14976" w:rsidRDefault="00BE6A00" w:rsidP="00217A6F">
            <w:pPr>
              <w:pStyle w:val="Teksttreci27"/>
              <w:numPr>
                <w:ilvl w:val="0"/>
                <w:numId w:val="23"/>
              </w:numPr>
              <w:shd w:val="clear" w:color="auto" w:fill="auto"/>
              <w:tabs>
                <w:tab w:val="left" w:pos="350"/>
              </w:tabs>
              <w:spacing w:before="0" w:after="0"/>
              <w:jc w:val="left"/>
              <w:rPr>
                <w:b/>
                <w:color w:val="auto"/>
                <w:sz w:val="2"/>
                <w:szCs w:val="2"/>
              </w:rPr>
            </w:pPr>
            <w:r w:rsidRPr="00F14976">
              <w:rPr>
                <w:rStyle w:val="Teksttreci2Pogrubienie"/>
                <w:b w:val="0"/>
                <w:color w:val="auto"/>
              </w:rPr>
              <w:t>działalność gospodarcza (sektor handlu i usług)</w:t>
            </w:r>
          </w:p>
          <w:p w14:paraId="45AAA3EE" w14:textId="77777777" w:rsidR="005E5D92" w:rsidRPr="00F14976" w:rsidRDefault="00BE6A00" w:rsidP="00217A6F">
            <w:pPr>
              <w:pStyle w:val="Teksttreci27"/>
              <w:numPr>
                <w:ilvl w:val="0"/>
                <w:numId w:val="23"/>
              </w:numPr>
              <w:shd w:val="clear" w:color="auto" w:fill="auto"/>
              <w:tabs>
                <w:tab w:val="left" w:pos="355"/>
              </w:tabs>
              <w:spacing w:before="0" w:after="0"/>
              <w:jc w:val="left"/>
              <w:rPr>
                <w:b/>
                <w:color w:val="auto"/>
                <w:sz w:val="2"/>
                <w:szCs w:val="2"/>
              </w:rPr>
            </w:pPr>
            <w:r w:rsidRPr="00F14976">
              <w:rPr>
                <w:rStyle w:val="Teksttreci2Pogrubienie"/>
                <w:b w:val="0"/>
                <w:color w:val="auto"/>
              </w:rPr>
              <w:t>leśnictwo</w:t>
            </w:r>
          </w:p>
          <w:p w14:paraId="3E5FB442" w14:textId="77777777" w:rsidR="005E5D92" w:rsidRPr="00F14976" w:rsidRDefault="00BE6A00" w:rsidP="00217A6F">
            <w:pPr>
              <w:pStyle w:val="Teksttreci27"/>
              <w:numPr>
                <w:ilvl w:val="0"/>
                <w:numId w:val="23"/>
              </w:numPr>
              <w:shd w:val="clear" w:color="auto" w:fill="auto"/>
              <w:tabs>
                <w:tab w:val="left" w:pos="350"/>
              </w:tabs>
              <w:spacing w:before="0" w:after="0"/>
              <w:jc w:val="left"/>
              <w:rPr>
                <w:rStyle w:val="Teksttreci2Pogrubienie"/>
                <w:b w:val="0"/>
                <w:color w:val="auto"/>
              </w:rPr>
            </w:pPr>
            <w:r w:rsidRPr="00F14976">
              <w:rPr>
                <w:rStyle w:val="Teksttreci2Pogrubienie"/>
                <w:b w:val="0"/>
                <w:color w:val="auto"/>
              </w:rPr>
              <w:t>agroturystyka</w:t>
            </w:r>
          </w:p>
          <w:p w14:paraId="1940CA95" w14:textId="77777777" w:rsidR="00F14976" w:rsidRPr="00F14976" w:rsidRDefault="00BE6A00" w:rsidP="00217A6F">
            <w:pPr>
              <w:pStyle w:val="Teksttreci27"/>
              <w:numPr>
                <w:ilvl w:val="0"/>
                <w:numId w:val="23"/>
              </w:numPr>
              <w:shd w:val="clear" w:color="auto" w:fill="auto"/>
              <w:tabs>
                <w:tab w:val="left" w:pos="350"/>
              </w:tabs>
              <w:spacing w:before="0" w:after="0"/>
              <w:jc w:val="left"/>
              <w:rPr>
                <w:rStyle w:val="Teksttreci2Pogrubienie"/>
                <w:b w:val="0"/>
                <w:color w:val="auto"/>
              </w:rPr>
            </w:pPr>
            <w:r w:rsidRPr="00F14976">
              <w:rPr>
                <w:rStyle w:val="Teksttreci2Pogrubienie"/>
                <w:b w:val="0"/>
                <w:color w:val="auto"/>
              </w:rPr>
              <w:t>turystyka</w:t>
            </w:r>
          </w:p>
          <w:p w14:paraId="3DDE939C" w14:textId="2C74D5F4" w:rsidR="005E5D92" w:rsidRPr="00F14976" w:rsidRDefault="00BE6A00" w:rsidP="00217A6F">
            <w:pPr>
              <w:pStyle w:val="Teksttreci27"/>
              <w:numPr>
                <w:ilvl w:val="0"/>
                <w:numId w:val="23"/>
              </w:numPr>
              <w:shd w:val="clear" w:color="auto" w:fill="auto"/>
              <w:tabs>
                <w:tab w:val="left" w:pos="350"/>
              </w:tabs>
              <w:spacing w:before="0" w:after="0"/>
              <w:jc w:val="left"/>
              <w:rPr>
                <w:b/>
                <w:color w:val="auto"/>
              </w:rPr>
            </w:pPr>
            <w:r w:rsidRPr="00F14976">
              <w:rPr>
                <w:rStyle w:val="Teksttreci2Pogrubienie"/>
                <w:b w:val="0"/>
                <w:color w:val="auto"/>
              </w:rPr>
              <w:t>godny dojazd do większych ośrodków</w:t>
            </w:r>
          </w:p>
        </w:tc>
      </w:tr>
      <w:tr w:rsidR="00F14976" w:rsidRPr="00F14976" w14:paraId="679B2A62" w14:textId="77777777">
        <w:tc>
          <w:tcPr>
            <w:tcW w:w="4963" w:type="dxa"/>
          </w:tcPr>
          <w:p w14:paraId="69EBFEBE" w14:textId="77777777" w:rsidR="005E5D92" w:rsidRPr="00F14976" w:rsidRDefault="00BE6A00">
            <w:pPr>
              <w:pStyle w:val="Teksttreci70"/>
              <w:shd w:val="clear" w:color="auto" w:fill="auto"/>
              <w:spacing w:before="0" w:after="0"/>
              <w:jc w:val="left"/>
              <w:rPr>
                <w:b w:val="0"/>
                <w:bCs w:val="0"/>
                <w:color w:val="auto"/>
              </w:rPr>
            </w:pPr>
            <w:r w:rsidRPr="00F14976">
              <w:rPr>
                <w:rStyle w:val="Teksttreci2Pogrubienie"/>
                <w:b/>
                <w:color w:val="auto"/>
              </w:rPr>
              <w:t>W jaki sposób mają być rozwiązywane problemy?</w:t>
            </w:r>
          </w:p>
        </w:tc>
        <w:tc>
          <w:tcPr>
            <w:tcW w:w="4968" w:type="dxa"/>
          </w:tcPr>
          <w:p w14:paraId="1D98BFFA" w14:textId="77777777" w:rsidR="005E5D92" w:rsidRPr="00F14976" w:rsidRDefault="00BE6A00" w:rsidP="00217A6F">
            <w:pPr>
              <w:pStyle w:val="Teksttreci27"/>
              <w:numPr>
                <w:ilvl w:val="0"/>
                <w:numId w:val="24"/>
              </w:numPr>
              <w:shd w:val="clear" w:color="auto" w:fill="auto"/>
              <w:tabs>
                <w:tab w:val="left" w:pos="355"/>
              </w:tabs>
              <w:spacing w:before="0" w:after="0"/>
              <w:jc w:val="left"/>
              <w:rPr>
                <w:rStyle w:val="Teksttreci2Pogrubienie"/>
                <w:b w:val="0"/>
                <w:color w:val="auto"/>
              </w:rPr>
            </w:pPr>
            <w:r w:rsidRPr="00F14976">
              <w:rPr>
                <w:rStyle w:val="Teksttreci2Pogrubienie"/>
                <w:b w:val="0"/>
                <w:color w:val="auto"/>
              </w:rPr>
              <w:t>współpraca z Urzędem Gminy</w:t>
            </w:r>
          </w:p>
          <w:p w14:paraId="0809A474" w14:textId="77777777" w:rsidR="005E5D92" w:rsidRPr="00F14976" w:rsidRDefault="00BE6A00" w:rsidP="00217A6F">
            <w:pPr>
              <w:pStyle w:val="Teksttreci27"/>
              <w:numPr>
                <w:ilvl w:val="0"/>
                <w:numId w:val="24"/>
              </w:numPr>
              <w:shd w:val="clear" w:color="auto" w:fill="auto"/>
              <w:tabs>
                <w:tab w:val="left" w:pos="355"/>
              </w:tabs>
              <w:spacing w:before="0" w:after="0"/>
              <w:jc w:val="left"/>
              <w:rPr>
                <w:rStyle w:val="Teksttreci2Pogrubienie"/>
                <w:b w:val="0"/>
                <w:color w:val="auto"/>
              </w:rPr>
            </w:pPr>
            <w:r w:rsidRPr="00F14976">
              <w:rPr>
                <w:rStyle w:val="Teksttreci2Pogrubienie"/>
                <w:b w:val="0"/>
                <w:color w:val="auto"/>
              </w:rPr>
              <w:t>dyskusje na zebraniach wiejskich</w:t>
            </w:r>
          </w:p>
          <w:p w14:paraId="74F6A651" w14:textId="77777777" w:rsidR="005E5D92" w:rsidRPr="00F14976" w:rsidRDefault="00BE6A00" w:rsidP="00217A6F">
            <w:pPr>
              <w:pStyle w:val="Teksttreci27"/>
              <w:numPr>
                <w:ilvl w:val="0"/>
                <w:numId w:val="24"/>
              </w:numPr>
              <w:shd w:val="clear" w:color="auto" w:fill="auto"/>
              <w:tabs>
                <w:tab w:val="left" w:pos="341"/>
              </w:tabs>
              <w:spacing w:before="0" w:after="0"/>
              <w:jc w:val="left"/>
              <w:rPr>
                <w:b/>
                <w:color w:val="auto"/>
                <w:sz w:val="2"/>
                <w:szCs w:val="2"/>
              </w:rPr>
            </w:pPr>
            <w:r w:rsidRPr="00F14976">
              <w:rPr>
                <w:rStyle w:val="Teksttreci2Pogrubienie"/>
                <w:b w:val="0"/>
                <w:color w:val="auto"/>
              </w:rPr>
              <w:t>pomoc sąsiedzka</w:t>
            </w:r>
          </w:p>
          <w:p w14:paraId="355769C3" w14:textId="77777777" w:rsidR="005E5D92" w:rsidRPr="00F14976" w:rsidRDefault="00BE6A00" w:rsidP="00217A6F">
            <w:pPr>
              <w:pStyle w:val="Teksttreci27"/>
              <w:numPr>
                <w:ilvl w:val="0"/>
                <w:numId w:val="24"/>
              </w:numPr>
              <w:shd w:val="clear" w:color="auto" w:fill="auto"/>
              <w:tabs>
                <w:tab w:val="left" w:pos="331"/>
              </w:tabs>
              <w:spacing w:before="0" w:after="0"/>
              <w:ind w:left="331" w:hanging="283"/>
              <w:jc w:val="left"/>
              <w:rPr>
                <w:rStyle w:val="Teksttreci2Pogrubienie"/>
                <w:b w:val="0"/>
                <w:color w:val="auto"/>
              </w:rPr>
            </w:pPr>
            <w:r w:rsidRPr="00F14976">
              <w:rPr>
                <w:rStyle w:val="Teksttreci2Pogrubienie"/>
                <w:b w:val="0"/>
                <w:color w:val="auto"/>
              </w:rPr>
              <w:t>współpraca z Gminnym Ośrodkiem Pomocy Społecznej</w:t>
            </w:r>
          </w:p>
          <w:p w14:paraId="46368A92" w14:textId="77777777" w:rsidR="00F14976" w:rsidRPr="00F14976" w:rsidRDefault="00BE6A00" w:rsidP="00217A6F">
            <w:pPr>
              <w:pStyle w:val="Teksttreci27"/>
              <w:numPr>
                <w:ilvl w:val="0"/>
                <w:numId w:val="24"/>
              </w:numPr>
              <w:shd w:val="clear" w:color="auto" w:fill="auto"/>
              <w:tabs>
                <w:tab w:val="left" w:pos="331"/>
              </w:tabs>
              <w:spacing w:before="0" w:after="0"/>
              <w:ind w:left="331" w:hanging="283"/>
              <w:jc w:val="left"/>
              <w:rPr>
                <w:rStyle w:val="Teksttreci2Pogrubienie"/>
                <w:b w:val="0"/>
                <w:color w:val="auto"/>
              </w:rPr>
            </w:pPr>
            <w:r w:rsidRPr="00F14976">
              <w:rPr>
                <w:rStyle w:val="Teksttreci2Pogrubienie"/>
                <w:b w:val="0"/>
                <w:color w:val="auto"/>
              </w:rPr>
              <w:t>częstsze autobusy</w:t>
            </w:r>
          </w:p>
          <w:p w14:paraId="77A3F281" w14:textId="0C6628C3" w:rsidR="005E5D92" w:rsidRPr="00F14976" w:rsidRDefault="00BE6A00" w:rsidP="00217A6F">
            <w:pPr>
              <w:pStyle w:val="Teksttreci27"/>
              <w:numPr>
                <w:ilvl w:val="0"/>
                <w:numId w:val="24"/>
              </w:numPr>
              <w:shd w:val="clear" w:color="auto" w:fill="auto"/>
              <w:tabs>
                <w:tab w:val="left" w:pos="331"/>
              </w:tabs>
              <w:spacing w:before="0" w:after="0"/>
              <w:ind w:left="331" w:hanging="283"/>
              <w:jc w:val="left"/>
              <w:rPr>
                <w:b/>
                <w:color w:val="auto"/>
              </w:rPr>
            </w:pPr>
            <w:r w:rsidRPr="00F14976">
              <w:rPr>
                <w:rStyle w:val="Teksttreci2Pogrubienie"/>
                <w:b w:val="0"/>
                <w:color w:val="auto"/>
              </w:rPr>
              <w:t>subwencje, dotacje</w:t>
            </w:r>
          </w:p>
        </w:tc>
      </w:tr>
      <w:tr w:rsidR="00F14976" w:rsidRPr="00F14976" w14:paraId="11D0EA55" w14:textId="77777777">
        <w:tc>
          <w:tcPr>
            <w:tcW w:w="4963" w:type="dxa"/>
          </w:tcPr>
          <w:p w14:paraId="46B5E49E" w14:textId="77777777" w:rsidR="005E5D92" w:rsidRPr="00F14976" w:rsidRDefault="00BE6A00">
            <w:pPr>
              <w:pStyle w:val="Teksttreci70"/>
              <w:shd w:val="clear" w:color="auto" w:fill="auto"/>
              <w:spacing w:before="0" w:after="0"/>
              <w:jc w:val="left"/>
              <w:rPr>
                <w:rStyle w:val="Teksttreci2Pogrubienie"/>
                <w:color w:val="auto"/>
              </w:rPr>
            </w:pPr>
            <w:r w:rsidRPr="00F14976">
              <w:rPr>
                <w:rStyle w:val="Teksttreci2Pogrubienie"/>
                <w:b/>
                <w:color w:val="auto"/>
              </w:rPr>
              <w:t>Jak ma wyglądać nasza wieś?</w:t>
            </w:r>
          </w:p>
        </w:tc>
        <w:tc>
          <w:tcPr>
            <w:tcW w:w="4968" w:type="dxa"/>
          </w:tcPr>
          <w:p w14:paraId="4B105445" w14:textId="77777777" w:rsidR="005E5D92" w:rsidRPr="00F14976" w:rsidRDefault="00BE6A00" w:rsidP="00217A6F">
            <w:pPr>
              <w:pStyle w:val="Teksttreci27"/>
              <w:numPr>
                <w:ilvl w:val="0"/>
                <w:numId w:val="24"/>
              </w:numPr>
              <w:shd w:val="clear" w:color="auto" w:fill="auto"/>
              <w:tabs>
                <w:tab w:val="left" w:pos="350"/>
              </w:tabs>
              <w:spacing w:before="0" w:after="0"/>
              <w:jc w:val="left"/>
              <w:rPr>
                <w:rStyle w:val="Teksttreci2Pogrubienie"/>
                <w:b w:val="0"/>
                <w:bCs w:val="0"/>
                <w:color w:val="auto"/>
              </w:rPr>
            </w:pPr>
            <w:r w:rsidRPr="00F14976">
              <w:rPr>
                <w:rStyle w:val="Teksttreci2Pogrubienie"/>
                <w:b w:val="0"/>
                <w:color w:val="auto"/>
              </w:rPr>
              <w:t>bezpieczna</w:t>
            </w:r>
          </w:p>
          <w:p w14:paraId="4C7DB0DC" w14:textId="77777777" w:rsidR="005E5D92" w:rsidRPr="00F14976" w:rsidRDefault="00BE6A00" w:rsidP="00217A6F">
            <w:pPr>
              <w:pStyle w:val="Teksttreci27"/>
              <w:numPr>
                <w:ilvl w:val="0"/>
                <w:numId w:val="24"/>
              </w:numPr>
              <w:shd w:val="clear" w:color="auto" w:fill="auto"/>
              <w:tabs>
                <w:tab w:val="left" w:pos="355"/>
              </w:tabs>
              <w:spacing w:before="0" w:after="0"/>
              <w:jc w:val="left"/>
              <w:rPr>
                <w:color w:val="auto"/>
                <w:sz w:val="2"/>
                <w:szCs w:val="2"/>
              </w:rPr>
            </w:pPr>
            <w:r w:rsidRPr="00F14976">
              <w:rPr>
                <w:rStyle w:val="Teksttreci2Pogrubienie"/>
                <w:b w:val="0"/>
                <w:color w:val="auto"/>
              </w:rPr>
              <w:t>estetyczna</w:t>
            </w:r>
          </w:p>
          <w:p w14:paraId="0CF6C0F1" w14:textId="77777777" w:rsidR="005E5D92" w:rsidRPr="00F14976" w:rsidRDefault="00BE6A00" w:rsidP="00217A6F">
            <w:pPr>
              <w:pStyle w:val="Teksttreci27"/>
              <w:numPr>
                <w:ilvl w:val="0"/>
                <w:numId w:val="24"/>
              </w:numPr>
              <w:shd w:val="clear" w:color="auto" w:fill="auto"/>
              <w:tabs>
                <w:tab w:val="left" w:pos="350"/>
              </w:tabs>
              <w:spacing w:before="0" w:after="0"/>
              <w:jc w:val="left"/>
              <w:rPr>
                <w:color w:val="auto"/>
                <w:sz w:val="2"/>
                <w:szCs w:val="2"/>
              </w:rPr>
            </w:pPr>
            <w:r w:rsidRPr="00F14976">
              <w:rPr>
                <w:rStyle w:val="Teksttreci2Pogrubienie"/>
                <w:b w:val="0"/>
                <w:color w:val="auto"/>
              </w:rPr>
              <w:t>atrakcyjna</w:t>
            </w:r>
          </w:p>
          <w:p w14:paraId="715488EE" w14:textId="77777777" w:rsidR="005E5D92" w:rsidRPr="00F14976" w:rsidRDefault="00BE6A00" w:rsidP="00217A6F">
            <w:pPr>
              <w:pStyle w:val="Teksttreci27"/>
              <w:numPr>
                <w:ilvl w:val="0"/>
                <w:numId w:val="24"/>
              </w:numPr>
              <w:shd w:val="clear" w:color="auto" w:fill="auto"/>
              <w:tabs>
                <w:tab w:val="left" w:pos="341"/>
              </w:tabs>
              <w:spacing w:before="0" w:after="0"/>
              <w:jc w:val="left"/>
              <w:rPr>
                <w:color w:val="auto"/>
                <w:sz w:val="2"/>
                <w:szCs w:val="2"/>
              </w:rPr>
            </w:pPr>
            <w:r w:rsidRPr="00F14976">
              <w:rPr>
                <w:rStyle w:val="Teksttreci2Pogrubienie"/>
                <w:b w:val="0"/>
                <w:color w:val="auto"/>
              </w:rPr>
              <w:t>wyróżniająca się na tle innych miejscowości</w:t>
            </w:r>
          </w:p>
          <w:p w14:paraId="5316192E" w14:textId="77777777" w:rsidR="005E5D92" w:rsidRPr="00F14976" w:rsidRDefault="00BE6A00" w:rsidP="00217A6F">
            <w:pPr>
              <w:pStyle w:val="Teksttreci27"/>
              <w:numPr>
                <w:ilvl w:val="0"/>
                <w:numId w:val="24"/>
              </w:numPr>
              <w:shd w:val="clear" w:color="auto" w:fill="auto"/>
              <w:tabs>
                <w:tab w:val="left" w:pos="355"/>
              </w:tabs>
              <w:spacing w:before="0" w:after="0"/>
              <w:jc w:val="left"/>
              <w:rPr>
                <w:rStyle w:val="Teksttreci2Pogrubienie"/>
                <w:b w:val="0"/>
                <w:color w:val="auto"/>
              </w:rPr>
            </w:pPr>
            <w:r w:rsidRPr="00F14976">
              <w:rPr>
                <w:rStyle w:val="Teksttreci2Pogrubienie"/>
                <w:b w:val="0"/>
                <w:color w:val="auto"/>
              </w:rPr>
              <w:t>kultywowaniem tradycji</w:t>
            </w:r>
          </w:p>
        </w:tc>
      </w:tr>
      <w:tr w:rsidR="00F14976" w:rsidRPr="00F14976" w14:paraId="4750CE19" w14:textId="77777777">
        <w:tc>
          <w:tcPr>
            <w:tcW w:w="4963" w:type="dxa"/>
          </w:tcPr>
          <w:p w14:paraId="16BA7295" w14:textId="77777777" w:rsidR="005E5D92" w:rsidRPr="00F14976" w:rsidRDefault="00BE6A00">
            <w:pPr>
              <w:pStyle w:val="Teksttreci70"/>
              <w:shd w:val="clear" w:color="auto" w:fill="auto"/>
              <w:spacing w:before="0" w:after="0"/>
              <w:jc w:val="left"/>
              <w:rPr>
                <w:rStyle w:val="Teksttreci2Pogrubienie"/>
                <w:color w:val="auto"/>
              </w:rPr>
            </w:pPr>
            <w:r w:rsidRPr="00F14976">
              <w:rPr>
                <w:rStyle w:val="Teksttreci2Pogrubienie"/>
                <w:b/>
                <w:color w:val="auto"/>
              </w:rPr>
              <w:t>Jakie obyczaje i tradycje mają być u nas pielęgnowane i rozwijane?</w:t>
            </w:r>
          </w:p>
        </w:tc>
        <w:tc>
          <w:tcPr>
            <w:tcW w:w="4968" w:type="dxa"/>
          </w:tcPr>
          <w:p w14:paraId="09CA7E59" w14:textId="77777777" w:rsidR="005E5D92" w:rsidRPr="00F14976" w:rsidRDefault="00BE6A00" w:rsidP="00217A6F">
            <w:pPr>
              <w:pStyle w:val="Teksttreci27"/>
              <w:numPr>
                <w:ilvl w:val="0"/>
                <w:numId w:val="24"/>
              </w:numPr>
              <w:shd w:val="clear" w:color="auto" w:fill="auto"/>
              <w:tabs>
                <w:tab w:val="left" w:pos="346"/>
              </w:tabs>
              <w:spacing w:before="0" w:after="0"/>
              <w:jc w:val="left"/>
              <w:rPr>
                <w:rStyle w:val="Teksttreci2Pogrubienie"/>
                <w:b w:val="0"/>
                <w:bCs w:val="0"/>
                <w:color w:val="auto"/>
              </w:rPr>
            </w:pPr>
            <w:r w:rsidRPr="00F14976">
              <w:rPr>
                <w:rStyle w:val="Teksttreci2Pogrubienie"/>
                <w:b w:val="0"/>
                <w:color w:val="auto"/>
              </w:rPr>
              <w:t>Święto sękacza</w:t>
            </w:r>
          </w:p>
          <w:p w14:paraId="385DC2FF" w14:textId="77777777" w:rsidR="005E5D92" w:rsidRPr="00F14976" w:rsidRDefault="00BE6A00" w:rsidP="00217A6F">
            <w:pPr>
              <w:pStyle w:val="Teksttreci27"/>
              <w:numPr>
                <w:ilvl w:val="0"/>
                <w:numId w:val="24"/>
              </w:numPr>
              <w:shd w:val="clear" w:color="auto" w:fill="auto"/>
              <w:tabs>
                <w:tab w:val="left" w:pos="346"/>
              </w:tabs>
              <w:spacing w:before="0" w:after="0"/>
              <w:jc w:val="left"/>
              <w:rPr>
                <w:rStyle w:val="Teksttreci2Pogrubienie"/>
                <w:b w:val="0"/>
                <w:bCs w:val="0"/>
                <w:color w:val="auto"/>
              </w:rPr>
            </w:pPr>
            <w:r w:rsidRPr="00F14976">
              <w:rPr>
                <w:rStyle w:val="Teksttreci2Pogrubienie"/>
                <w:b w:val="0"/>
                <w:color w:val="auto"/>
              </w:rPr>
              <w:t>tradycjami i obrzędami</w:t>
            </w:r>
          </w:p>
          <w:p w14:paraId="000E7FFD" w14:textId="77777777" w:rsidR="005E5D92" w:rsidRPr="00F14976" w:rsidRDefault="00BE6A00" w:rsidP="00217A6F">
            <w:pPr>
              <w:pStyle w:val="Teksttreci27"/>
              <w:numPr>
                <w:ilvl w:val="0"/>
                <w:numId w:val="24"/>
              </w:numPr>
              <w:shd w:val="clear" w:color="auto" w:fill="auto"/>
              <w:tabs>
                <w:tab w:val="left" w:pos="350"/>
              </w:tabs>
              <w:spacing w:before="0" w:after="0"/>
              <w:jc w:val="left"/>
              <w:rPr>
                <w:rStyle w:val="Teksttreci2Pogrubienie"/>
                <w:b w:val="0"/>
                <w:color w:val="auto"/>
              </w:rPr>
            </w:pPr>
            <w:r w:rsidRPr="00F14976">
              <w:rPr>
                <w:rStyle w:val="Teksttreci2Pogrubienie"/>
                <w:b w:val="0"/>
                <w:color w:val="auto"/>
              </w:rPr>
              <w:t>związane z historią, (Obrzędy w kościele- adwent, Boże Narodzenie, Wielkanoc)</w:t>
            </w:r>
          </w:p>
        </w:tc>
      </w:tr>
      <w:tr w:rsidR="00F14976" w:rsidRPr="00F14976" w14:paraId="0714B7EC" w14:textId="77777777">
        <w:tc>
          <w:tcPr>
            <w:tcW w:w="4963" w:type="dxa"/>
          </w:tcPr>
          <w:p w14:paraId="01FF6FFA" w14:textId="77777777" w:rsidR="005E5D92" w:rsidRPr="00F14976" w:rsidRDefault="00BE6A00">
            <w:pPr>
              <w:pStyle w:val="Teksttreci70"/>
              <w:shd w:val="clear" w:color="auto" w:fill="auto"/>
              <w:spacing w:before="0" w:after="0"/>
              <w:jc w:val="left"/>
              <w:rPr>
                <w:rStyle w:val="Teksttreci2Pogrubienie"/>
                <w:color w:val="auto"/>
              </w:rPr>
            </w:pPr>
            <w:r w:rsidRPr="00F14976">
              <w:rPr>
                <w:rStyle w:val="Teksttreci2Pogrubienie"/>
                <w:b/>
                <w:color w:val="auto"/>
              </w:rPr>
              <w:t>Jak mają wyglądać mieszkania i obejścia?</w:t>
            </w:r>
          </w:p>
        </w:tc>
        <w:tc>
          <w:tcPr>
            <w:tcW w:w="4968" w:type="dxa"/>
          </w:tcPr>
          <w:p w14:paraId="3F77713C" w14:textId="77777777" w:rsidR="005E5D92" w:rsidRPr="00F14976" w:rsidRDefault="00BE6A00" w:rsidP="00217A6F">
            <w:pPr>
              <w:pStyle w:val="Teksttreci27"/>
              <w:numPr>
                <w:ilvl w:val="0"/>
                <w:numId w:val="24"/>
              </w:numPr>
              <w:shd w:val="clear" w:color="auto" w:fill="auto"/>
              <w:tabs>
                <w:tab w:val="left" w:pos="350"/>
              </w:tabs>
              <w:spacing w:before="0" w:after="0"/>
              <w:jc w:val="left"/>
              <w:rPr>
                <w:color w:val="auto"/>
                <w:sz w:val="2"/>
                <w:szCs w:val="2"/>
              </w:rPr>
            </w:pPr>
            <w:r w:rsidRPr="00F14976">
              <w:rPr>
                <w:rStyle w:val="Teksttreci2Pogrubienie"/>
                <w:b w:val="0"/>
                <w:color w:val="auto"/>
              </w:rPr>
              <w:t>estetyczne i czyste</w:t>
            </w:r>
          </w:p>
          <w:p w14:paraId="643FD31A" w14:textId="77777777" w:rsidR="005E5D92" w:rsidRPr="00F14976" w:rsidRDefault="00BE6A00" w:rsidP="00217A6F">
            <w:pPr>
              <w:pStyle w:val="Teksttreci27"/>
              <w:numPr>
                <w:ilvl w:val="0"/>
                <w:numId w:val="24"/>
              </w:numPr>
              <w:shd w:val="clear" w:color="auto" w:fill="auto"/>
              <w:tabs>
                <w:tab w:val="left" w:pos="346"/>
              </w:tabs>
              <w:spacing w:before="0" w:after="0"/>
              <w:jc w:val="left"/>
              <w:rPr>
                <w:color w:val="auto"/>
                <w:sz w:val="2"/>
                <w:szCs w:val="2"/>
              </w:rPr>
            </w:pPr>
            <w:r w:rsidRPr="00F14976">
              <w:rPr>
                <w:rStyle w:val="Teksttreci2Pogrubienie"/>
                <w:b w:val="0"/>
                <w:color w:val="auto"/>
              </w:rPr>
              <w:t>funkcjonalne</w:t>
            </w:r>
          </w:p>
          <w:p w14:paraId="7F928826" w14:textId="77777777" w:rsidR="005E5D92" w:rsidRPr="00F14976" w:rsidRDefault="00BE6A00" w:rsidP="00217A6F">
            <w:pPr>
              <w:pStyle w:val="Teksttreci27"/>
              <w:numPr>
                <w:ilvl w:val="0"/>
                <w:numId w:val="24"/>
              </w:numPr>
              <w:shd w:val="clear" w:color="auto" w:fill="auto"/>
              <w:tabs>
                <w:tab w:val="left" w:pos="350"/>
              </w:tabs>
              <w:spacing w:before="0" w:after="0"/>
              <w:jc w:val="left"/>
              <w:rPr>
                <w:color w:val="auto"/>
                <w:sz w:val="2"/>
                <w:szCs w:val="2"/>
              </w:rPr>
            </w:pPr>
            <w:r w:rsidRPr="00F14976">
              <w:rPr>
                <w:rStyle w:val="Teksttreci2Pogrubienie"/>
                <w:b w:val="0"/>
                <w:color w:val="auto"/>
              </w:rPr>
              <w:t>stanowiące całość architektoniczną</w:t>
            </w:r>
          </w:p>
          <w:p w14:paraId="337E15BD" w14:textId="77777777" w:rsidR="005E5D92" w:rsidRPr="00F14976" w:rsidRDefault="00BE6A00" w:rsidP="00217A6F">
            <w:pPr>
              <w:pStyle w:val="Teksttreci27"/>
              <w:numPr>
                <w:ilvl w:val="0"/>
                <w:numId w:val="24"/>
              </w:numPr>
              <w:shd w:val="clear" w:color="auto" w:fill="auto"/>
              <w:tabs>
                <w:tab w:val="left" w:pos="350"/>
              </w:tabs>
              <w:spacing w:before="0" w:after="0"/>
              <w:jc w:val="left"/>
              <w:rPr>
                <w:rStyle w:val="Teksttreci2Pogrubienie"/>
                <w:b w:val="0"/>
                <w:color w:val="auto"/>
              </w:rPr>
            </w:pPr>
            <w:r w:rsidRPr="00F14976">
              <w:rPr>
                <w:rStyle w:val="Teksttreci2Pogrubienie"/>
                <w:b w:val="0"/>
                <w:color w:val="auto"/>
              </w:rPr>
              <w:t>atrakcyjne</w:t>
            </w:r>
          </w:p>
        </w:tc>
      </w:tr>
      <w:tr w:rsidR="00F14976" w:rsidRPr="00F14976" w14:paraId="0FFAED44" w14:textId="77777777">
        <w:tc>
          <w:tcPr>
            <w:tcW w:w="4963" w:type="dxa"/>
          </w:tcPr>
          <w:p w14:paraId="40E09E6B" w14:textId="77777777" w:rsidR="005E5D92" w:rsidRPr="00F14976" w:rsidRDefault="00BE6A00">
            <w:pPr>
              <w:pStyle w:val="Teksttreci70"/>
              <w:shd w:val="clear" w:color="auto" w:fill="auto"/>
              <w:spacing w:before="0" w:after="0"/>
              <w:jc w:val="left"/>
              <w:rPr>
                <w:rStyle w:val="Teksttreci2Pogrubienie"/>
                <w:color w:val="auto"/>
              </w:rPr>
            </w:pPr>
            <w:r w:rsidRPr="00F14976">
              <w:rPr>
                <w:rStyle w:val="Teksttreci2Pogrubienie"/>
                <w:b/>
                <w:color w:val="auto"/>
              </w:rPr>
              <w:t>Jaki ma być stan otoczenia i środowiska?</w:t>
            </w:r>
          </w:p>
        </w:tc>
        <w:tc>
          <w:tcPr>
            <w:tcW w:w="4968" w:type="dxa"/>
          </w:tcPr>
          <w:p w14:paraId="042A45DE" w14:textId="77777777" w:rsidR="005E5D92" w:rsidRPr="00F14976" w:rsidRDefault="00BE6A00" w:rsidP="00217A6F">
            <w:pPr>
              <w:pStyle w:val="Teksttreci27"/>
              <w:numPr>
                <w:ilvl w:val="0"/>
                <w:numId w:val="24"/>
              </w:numPr>
              <w:shd w:val="clear" w:color="auto" w:fill="auto"/>
              <w:tabs>
                <w:tab w:val="left" w:pos="350"/>
              </w:tabs>
              <w:spacing w:before="0" w:after="0"/>
              <w:jc w:val="left"/>
              <w:rPr>
                <w:rStyle w:val="Teksttreci2Pogrubienie"/>
                <w:b w:val="0"/>
                <w:bCs w:val="0"/>
                <w:color w:val="auto"/>
              </w:rPr>
            </w:pPr>
            <w:r w:rsidRPr="00F14976">
              <w:rPr>
                <w:rStyle w:val="Teksttreci2Pogrubienie"/>
                <w:b w:val="0"/>
                <w:color w:val="auto"/>
              </w:rPr>
              <w:t>dostosowany do potrzeb mieszkańców</w:t>
            </w:r>
          </w:p>
          <w:p w14:paraId="64C704B4" w14:textId="77777777" w:rsidR="005E5D92" w:rsidRPr="00F14976" w:rsidRDefault="00BE6A00" w:rsidP="00217A6F">
            <w:pPr>
              <w:pStyle w:val="Teksttreci27"/>
              <w:numPr>
                <w:ilvl w:val="0"/>
                <w:numId w:val="24"/>
              </w:numPr>
              <w:shd w:val="clear" w:color="auto" w:fill="auto"/>
              <w:tabs>
                <w:tab w:val="left" w:pos="350"/>
              </w:tabs>
              <w:spacing w:before="0" w:after="0"/>
              <w:jc w:val="left"/>
              <w:rPr>
                <w:rStyle w:val="Teksttreci2Pogrubienie"/>
                <w:b w:val="0"/>
                <w:bCs w:val="0"/>
                <w:color w:val="auto"/>
              </w:rPr>
            </w:pPr>
            <w:r w:rsidRPr="00F14976">
              <w:rPr>
                <w:rStyle w:val="Teksttreci2Pogrubienie"/>
                <w:b w:val="0"/>
                <w:color w:val="auto"/>
              </w:rPr>
              <w:t>funkcjonalny</w:t>
            </w:r>
          </w:p>
          <w:p w14:paraId="420C49ED" w14:textId="77777777" w:rsidR="005E5D92" w:rsidRPr="00F14976" w:rsidRDefault="00BE6A00" w:rsidP="00217A6F">
            <w:pPr>
              <w:pStyle w:val="Teksttreci27"/>
              <w:numPr>
                <w:ilvl w:val="0"/>
                <w:numId w:val="24"/>
              </w:numPr>
              <w:shd w:val="clear" w:color="auto" w:fill="auto"/>
              <w:tabs>
                <w:tab w:val="left" w:pos="350"/>
              </w:tabs>
              <w:spacing w:before="0" w:after="0"/>
              <w:jc w:val="left"/>
              <w:rPr>
                <w:rStyle w:val="Teksttreci2Pogrubienie"/>
                <w:b w:val="0"/>
                <w:bCs w:val="0"/>
                <w:color w:val="auto"/>
              </w:rPr>
            </w:pPr>
            <w:r w:rsidRPr="00F14976">
              <w:rPr>
                <w:rStyle w:val="Teksttreci2Pogrubienie"/>
                <w:b w:val="0"/>
                <w:color w:val="auto"/>
              </w:rPr>
              <w:t>ekologiczny</w:t>
            </w:r>
          </w:p>
          <w:p w14:paraId="6C7CEF73" w14:textId="77777777" w:rsidR="005E5D92" w:rsidRPr="00F14976" w:rsidRDefault="00BE6A00" w:rsidP="00217A6F">
            <w:pPr>
              <w:pStyle w:val="Teksttreci27"/>
              <w:numPr>
                <w:ilvl w:val="0"/>
                <w:numId w:val="24"/>
              </w:numPr>
              <w:shd w:val="clear" w:color="auto" w:fill="auto"/>
              <w:tabs>
                <w:tab w:val="left" w:pos="350"/>
              </w:tabs>
              <w:spacing w:before="0" w:after="0"/>
              <w:jc w:val="left"/>
              <w:rPr>
                <w:rStyle w:val="Teksttreci2Pogrubienie"/>
                <w:b w:val="0"/>
                <w:color w:val="auto"/>
              </w:rPr>
            </w:pPr>
            <w:r w:rsidRPr="00F14976">
              <w:rPr>
                <w:rStyle w:val="Teksttreci2Pogrubienie"/>
                <w:b w:val="0"/>
                <w:color w:val="auto"/>
              </w:rPr>
              <w:t>atrakcyjny</w:t>
            </w:r>
          </w:p>
        </w:tc>
      </w:tr>
      <w:tr w:rsidR="00F14976" w:rsidRPr="00F14976" w14:paraId="601D5632" w14:textId="77777777">
        <w:tc>
          <w:tcPr>
            <w:tcW w:w="4963" w:type="dxa"/>
          </w:tcPr>
          <w:p w14:paraId="286CFF21" w14:textId="77777777" w:rsidR="005E5D92" w:rsidRPr="00F14976" w:rsidRDefault="00BE6A00">
            <w:pPr>
              <w:pStyle w:val="Teksttreci70"/>
              <w:shd w:val="clear" w:color="auto" w:fill="auto"/>
              <w:spacing w:before="0" w:after="0"/>
              <w:jc w:val="left"/>
              <w:rPr>
                <w:rStyle w:val="Teksttreci2Pogrubienie"/>
                <w:color w:val="auto"/>
              </w:rPr>
            </w:pPr>
            <w:r w:rsidRPr="00F14976">
              <w:rPr>
                <w:rStyle w:val="Teksttreci2Pogrubienie"/>
                <w:b/>
                <w:color w:val="auto"/>
              </w:rPr>
              <w:t>Jakie ma być rolnictwo?</w:t>
            </w:r>
          </w:p>
        </w:tc>
        <w:tc>
          <w:tcPr>
            <w:tcW w:w="4968" w:type="dxa"/>
          </w:tcPr>
          <w:p w14:paraId="78845C04" w14:textId="77777777" w:rsidR="005E5D92" w:rsidRPr="00F14976" w:rsidRDefault="00BE6A00" w:rsidP="00217A6F">
            <w:pPr>
              <w:pStyle w:val="Teksttreci27"/>
              <w:numPr>
                <w:ilvl w:val="0"/>
                <w:numId w:val="24"/>
              </w:numPr>
              <w:shd w:val="clear" w:color="auto" w:fill="auto"/>
              <w:tabs>
                <w:tab w:val="left" w:pos="355"/>
              </w:tabs>
              <w:spacing w:before="0" w:after="0"/>
              <w:jc w:val="left"/>
              <w:rPr>
                <w:rStyle w:val="Teksttreci2Pogrubienie"/>
                <w:b w:val="0"/>
                <w:bCs w:val="0"/>
                <w:color w:val="auto"/>
              </w:rPr>
            </w:pPr>
            <w:r w:rsidRPr="00F14976">
              <w:rPr>
                <w:rStyle w:val="Teksttreci2Pogrubienie"/>
                <w:b w:val="0"/>
                <w:color w:val="auto"/>
              </w:rPr>
              <w:t>zapewniające warunki utrzymania</w:t>
            </w:r>
          </w:p>
          <w:p w14:paraId="08CB0D27" w14:textId="77777777" w:rsidR="005E5D92" w:rsidRPr="00F14976" w:rsidRDefault="00BE6A00" w:rsidP="00217A6F">
            <w:pPr>
              <w:pStyle w:val="Teksttreci27"/>
              <w:numPr>
                <w:ilvl w:val="0"/>
                <w:numId w:val="24"/>
              </w:numPr>
              <w:shd w:val="clear" w:color="auto" w:fill="auto"/>
              <w:tabs>
                <w:tab w:val="left" w:pos="355"/>
              </w:tabs>
              <w:spacing w:before="0" w:after="0"/>
              <w:jc w:val="left"/>
              <w:rPr>
                <w:color w:val="auto"/>
                <w:sz w:val="2"/>
                <w:szCs w:val="2"/>
              </w:rPr>
            </w:pPr>
            <w:r w:rsidRPr="00F14976">
              <w:rPr>
                <w:rStyle w:val="Teksttreci2Pogrubienie"/>
                <w:b w:val="0"/>
                <w:color w:val="auto"/>
              </w:rPr>
              <w:lastRenderedPageBreak/>
              <w:t>nowoczesne</w:t>
            </w:r>
          </w:p>
          <w:p w14:paraId="70C442D8" w14:textId="77777777" w:rsidR="005E5D92" w:rsidRPr="00F14976" w:rsidRDefault="00BE6A00" w:rsidP="00217A6F">
            <w:pPr>
              <w:pStyle w:val="Teksttreci27"/>
              <w:numPr>
                <w:ilvl w:val="0"/>
                <w:numId w:val="24"/>
              </w:numPr>
              <w:shd w:val="clear" w:color="auto" w:fill="auto"/>
              <w:tabs>
                <w:tab w:val="left" w:pos="355"/>
              </w:tabs>
              <w:spacing w:before="0" w:after="0"/>
              <w:jc w:val="left"/>
              <w:rPr>
                <w:color w:val="auto"/>
                <w:sz w:val="2"/>
                <w:szCs w:val="2"/>
              </w:rPr>
            </w:pPr>
            <w:r w:rsidRPr="00F14976">
              <w:rPr>
                <w:rStyle w:val="Teksttreci2Pogrubienie"/>
                <w:b w:val="0"/>
                <w:color w:val="auto"/>
              </w:rPr>
              <w:t>nieuciążliwe dla środowiska</w:t>
            </w:r>
          </w:p>
          <w:p w14:paraId="344542B8" w14:textId="77777777" w:rsidR="005E5D92" w:rsidRPr="00F14976" w:rsidRDefault="00BE6A00" w:rsidP="00217A6F">
            <w:pPr>
              <w:pStyle w:val="Teksttreci27"/>
              <w:numPr>
                <w:ilvl w:val="0"/>
                <w:numId w:val="24"/>
              </w:numPr>
              <w:shd w:val="clear" w:color="auto" w:fill="auto"/>
              <w:tabs>
                <w:tab w:val="left" w:pos="350"/>
              </w:tabs>
              <w:spacing w:before="0" w:after="0"/>
              <w:jc w:val="left"/>
              <w:rPr>
                <w:rStyle w:val="Teksttreci2Pogrubienie"/>
                <w:b w:val="0"/>
                <w:bCs w:val="0"/>
                <w:color w:val="auto"/>
              </w:rPr>
            </w:pPr>
            <w:r w:rsidRPr="00F14976">
              <w:rPr>
                <w:rStyle w:val="Teksttreci2Pogrubienie"/>
                <w:b w:val="0"/>
                <w:color w:val="auto"/>
              </w:rPr>
              <w:t>ekologiczne</w:t>
            </w:r>
          </w:p>
        </w:tc>
      </w:tr>
      <w:tr w:rsidR="00F14976" w:rsidRPr="00F14976" w14:paraId="720D0999" w14:textId="77777777">
        <w:tc>
          <w:tcPr>
            <w:tcW w:w="4963" w:type="dxa"/>
          </w:tcPr>
          <w:p w14:paraId="6080B5B2" w14:textId="77777777" w:rsidR="005E5D92" w:rsidRPr="00F14976" w:rsidRDefault="00BE6A00">
            <w:pPr>
              <w:pStyle w:val="Teksttreci70"/>
              <w:shd w:val="clear" w:color="auto" w:fill="auto"/>
              <w:spacing w:before="0" w:after="0"/>
              <w:jc w:val="left"/>
              <w:rPr>
                <w:rStyle w:val="Teksttreci2Pogrubienie"/>
                <w:color w:val="auto"/>
              </w:rPr>
            </w:pPr>
            <w:r w:rsidRPr="00F14976">
              <w:rPr>
                <w:rStyle w:val="Teksttreci2Pogrubienie"/>
                <w:b/>
                <w:color w:val="auto"/>
              </w:rPr>
              <w:lastRenderedPageBreak/>
              <w:t>Jakie mają być powiązania komunikacyjne?</w:t>
            </w:r>
          </w:p>
        </w:tc>
        <w:tc>
          <w:tcPr>
            <w:tcW w:w="4968" w:type="dxa"/>
          </w:tcPr>
          <w:p w14:paraId="44C75F55" w14:textId="77777777" w:rsidR="005E5D92" w:rsidRPr="00F14976" w:rsidRDefault="00BE6A00" w:rsidP="00217A6F">
            <w:pPr>
              <w:pStyle w:val="Teksttreci27"/>
              <w:numPr>
                <w:ilvl w:val="0"/>
                <w:numId w:val="24"/>
              </w:numPr>
              <w:shd w:val="clear" w:color="auto" w:fill="auto"/>
              <w:tabs>
                <w:tab w:val="left" w:pos="350"/>
              </w:tabs>
              <w:spacing w:before="0" w:after="120" w:line="246" w:lineRule="exact"/>
              <w:jc w:val="left"/>
              <w:rPr>
                <w:color w:val="auto"/>
                <w:sz w:val="2"/>
                <w:szCs w:val="2"/>
              </w:rPr>
            </w:pPr>
            <w:r w:rsidRPr="00F14976">
              <w:rPr>
                <w:rStyle w:val="Teksttreci2Pogrubienie"/>
                <w:b w:val="0"/>
                <w:color w:val="auto"/>
              </w:rPr>
              <w:t>dostosowane do potrzeb mieszkańców</w:t>
            </w:r>
          </w:p>
          <w:p w14:paraId="2FA10869" w14:textId="77777777" w:rsidR="005E5D92" w:rsidRPr="00F14976" w:rsidRDefault="00BE6A00" w:rsidP="00217A6F">
            <w:pPr>
              <w:pStyle w:val="Teksttreci27"/>
              <w:numPr>
                <w:ilvl w:val="0"/>
                <w:numId w:val="24"/>
              </w:numPr>
              <w:shd w:val="clear" w:color="auto" w:fill="auto"/>
              <w:tabs>
                <w:tab w:val="left" w:pos="350"/>
              </w:tabs>
              <w:spacing w:before="120" w:after="0" w:line="246" w:lineRule="exact"/>
              <w:jc w:val="left"/>
              <w:rPr>
                <w:rStyle w:val="Teksttreci2Pogrubienie"/>
                <w:b w:val="0"/>
                <w:bCs w:val="0"/>
                <w:color w:val="auto"/>
              </w:rPr>
            </w:pPr>
            <w:r w:rsidRPr="00F14976">
              <w:rPr>
                <w:rStyle w:val="Teksttreci2Pogrubienie"/>
                <w:b w:val="0"/>
                <w:color w:val="auto"/>
              </w:rPr>
              <w:t>autobusowe</w:t>
            </w:r>
          </w:p>
          <w:p w14:paraId="4FCC7764" w14:textId="77777777" w:rsidR="005E5D92" w:rsidRPr="00F14976" w:rsidRDefault="00BE6A00" w:rsidP="00217A6F">
            <w:pPr>
              <w:pStyle w:val="Teksttreci27"/>
              <w:numPr>
                <w:ilvl w:val="0"/>
                <w:numId w:val="24"/>
              </w:numPr>
              <w:shd w:val="clear" w:color="auto" w:fill="auto"/>
              <w:tabs>
                <w:tab w:val="left" w:pos="350"/>
              </w:tabs>
              <w:spacing w:before="0" w:after="0"/>
              <w:jc w:val="left"/>
              <w:rPr>
                <w:rStyle w:val="Teksttreci2Pogrubienie"/>
                <w:b w:val="0"/>
                <w:color w:val="auto"/>
              </w:rPr>
            </w:pPr>
            <w:r w:rsidRPr="00F14976">
              <w:rPr>
                <w:rStyle w:val="Teksttreci2Pogrubienie"/>
                <w:b w:val="0"/>
                <w:color w:val="auto"/>
              </w:rPr>
              <w:t>bezpieczne drogi</w:t>
            </w:r>
          </w:p>
        </w:tc>
      </w:tr>
      <w:tr w:rsidR="00F14976" w:rsidRPr="00F14976" w14:paraId="028631F4" w14:textId="77777777">
        <w:tc>
          <w:tcPr>
            <w:tcW w:w="4963" w:type="dxa"/>
          </w:tcPr>
          <w:p w14:paraId="79361D5A" w14:textId="77777777" w:rsidR="005E5D92" w:rsidRPr="00F14976" w:rsidRDefault="00BE6A00">
            <w:pPr>
              <w:pStyle w:val="Teksttreci70"/>
              <w:shd w:val="clear" w:color="auto" w:fill="auto"/>
              <w:spacing w:before="0" w:after="0"/>
              <w:jc w:val="left"/>
              <w:rPr>
                <w:rStyle w:val="Teksttreci2Pogrubienie"/>
                <w:color w:val="auto"/>
              </w:rPr>
            </w:pPr>
            <w:r w:rsidRPr="00F14976">
              <w:rPr>
                <w:rStyle w:val="Teksttreci2Pogrubienie"/>
                <w:b/>
                <w:color w:val="auto"/>
              </w:rPr>
              <w:t>Co zaproponujemy dzieciom i młodzieży?</w:t>
            </w:r>
          </w:p>
        </w:tc>
        <w:tc>
          <w:tcPr>
            <w:tcW w:w="4968" w:type="dxa"/>
          </w:tcPr>
          <w:p w14:paraId="2C10FFC1" w14:textId="77777777" w:rsidR="005E5D92" w:rsidRPr="00F14976" w:rsidRDefault="00BE6A00" w:rsidP="00217A6F">
            <w:pPr>
              <w:pStyle w:val="Teksttreci27"/>
              <w:numPr>
                <w:ilvl w:val="0"/>
                <w:numId w:val="24"/>
              </w:numPr>
              <w:shd w:val="clear" w:color="auto" w:fill="auto"/>
              <w:tabs>
                <w:tab w:val="left" w:pos="350"/>
              </w:tabs>
              <w:spacing w:before="0" w:after="0"/>
              <w:ind w:left="440" w:hanging="392"/>
              <w:jc w:val="left"/>
              <w:rPr>
                <w:color w:val="auto"/>
                <w:sz w:val="2"/>
                <w:szCs w:val="2"/>
              </w:rPr>
            </w:pPr>
            <w:r w:rsidRPr="00F14976">
              <w:rPr>
                <w:rStyle w:val="Teksttreci2Pogrubienie"/>
                <w:b w:val="0"/>
                <w:color w:val="auto"/>
              </w:rPr>
              <w:t>aktywny udział w życiu kulturalno-oświatowym i sportowym</w:t>
            </w:r>
          </w:p>
          <w:p w14:paraId="233064E9" w14:textId="77777777" w:rsidR="005E5D92" w:rsidRPr="00F14976" w:rsidRDefault="00BE6A00" w:rsidP="00217A6F">
            <w:pPr>
              <w:pStyle w:val="Teksttreci27"/>
              <w:numPr>
                <w:ilvl w:val="0"/>
                <w:numId w:val="24"/>
              </w:numPr>
              <w:shd w:val="clear" w:color="auto" w:fill="auto"/>
              <w:tabs>
                <w:tab w:val="left" w:pos="350"/>
              </w:tabs>
              <w:spacing w:before="0" w:after="0"/>
              <w:jc w:val="left"/>
              <w:rPr>
                <w:color w:val="auto"/>
                <w:sz w:val="2"/>
                <w:szCs w:val="2"/>
              </w:rPr>
            </w:pPr>
            <w:r w:rsidRPr="00F14976">
              <w:rPr>
                <w:rStyle w:val="Teksttreci2Pogrubienie"/>
                <w:b w:val="0"/>
                <w:color w:val="auto"/>
              </w:rPr>
              <w:t>bezpłatne zajęcia pozalekcyjne</w:t>
            </w:r>
          </w:p>
          <w:p w14:paraId="129BF14D" w14:textId="77777777" w:rsidR="005E5D92" w:rsidRPr="00F14976" w:rsidRDefault="00BE6A00" w:rsidP="00217A6F">
            <w:pPr>
              <w:pStyle w:val="Teksttreci27"/>
              <w:numPr>
                <w:ilvl w:val="0"/>
                <w:numId w:val="24"/>
              </w:numPr>
              <w:shd w:val="clear" w:color="auto" w:fill="auto"/>
              <w:tabs>
                <w:tab w:val="left" w:pos="350"/>
              </w:tabs>
              <w:spacing w:before="0" w:after="0"/>
              <w:ind w:left="331" w:hanging="331"/>
              <w:jc w:val="left"/>
              <w:rPr>
                <w:color w:val="auto"/>
                <w:sz w:val="2"/>
                <w:szCs w:val="2"/>
              </w:rPr>
            </w:pPr>
            <w:r w:rsidRPr="00F14976">
              <w:rPr>
                <w:rStyle w:val="Teksttreci2Pogrubienie"/>
                <w:b w:val="0"/>
                <w:color w:val="auto"/>
              </w:rPr>
              <w:t>korzystanie z nowocześnie wyposażonej świetlicy i biblioteki</w:t>
            </w:r>
          </w:p>
          <w:p w14:paraId="0384C25C" w14:textId="77777777" w:rsidR="005E5D92" w:rsidRPr="00F14976" w:rsidRDefault="00BE6A00" w:rsidP="00217A6F">
            <w:pPr>
              <w:pStyle w:val="Teksttreci27"/>
              <w:numPr>
                <w:ilvl w:val="0"/>
                <w:numId w:val="24"/>
              </w:numPr>
              <w:shd w:val="clear" w:color="auto" w:fill="auto"/>
              <w:tabs>
                <w:tab w:val="left" w:pos="350"/>
                <w:tab w:val="left" w:pos="418"/>
              </w:tabs>
              <w:spacing w:before="0" w:after="0"/>
              <w:jc w:val="left"/>
              <w:rPr>
                <w:rStyle w:val="Teksttreci2Pogrubienie"/>
                <w:b w:val="0"/>
                <w:bCs w:val="0"/>
                <w:color w:val="auto"/>
              </w:rPr>
            </w:pPr>
            <w:r w:rsidRPr="00F14976">
              <w:rPr>
                <w:rStyle w:val="Teksttreci2Pogrubienie"/>
                <w:b w:val="0"/>
                <w:color w:val="auto"/>
              </w:rPr>
              <w:t>bezpłatny powszechny dostęp do Internetu</w:t>
            </w:r>
          </w:p>
          <w:p w14:paraId="1720FD6B" w14:textId="77777777" w:rsidR="005E5D92" w:rsidRPr="00F14976" w:rsidRDefault="00BE6A00" w:rsidP="00217A6F">
            <w:pPr>
              <w:pStyle w:val="Teksttreci27"/>
              <w:numPr>
                <w:ilvl w:val="0"/>
                <w:numId w:val="24"/>
              </w:numPr>
              <w:shd w:val="clear" w:color="auto" w:fill="auto"/>
              <w:tabs>
                <w:tab w:val="left" w:pos="418"/>
              </w:tabs>
              <w:spacing w:before="0" w:after="0"/>
              <w:jc w:val="left"/>
              <w:rPr>
                <w:rStyle w:val="Teksttreci2Pogrubienie"/>
                <w:b w:val="0"/>
                <w:bCs w:val="0"/>
                <w:color w:val="auto"/>
              </w:rPr>
            </w:pPr>
            <w:r w:rsidRPr="00F14976">
              <w:rPr>
                <w:rStyle w:val="Teksttreci2Pogrubienie"/>
                <w:b w:val="0"/>
                <w:color w:val="auto"/>
              </w:rPr>
              <w:t>aktywność obywatelską</w:t>
            </w:r>
          </w:p>
          <w:p w14:paraId="67A6BBF9" w14:textId="77777777" w:rsidR="005E5D92" w:rsidRPr="00F14976" w:rsidRDefault="00BE6A00" w:rsidP="00217A6F">
            <w:pPr>
              <w:pStyle w:val="Teksttreci27"/>
              <w:numPr>
                <w:ilvl w:val="0"/>
                <w:numId w:val="24"/>
              </w:numPr>
              <w:shd w:val="clear" w:color="auto" w:fill="auto"/>
              <w:tabs>
                <w:tab w:val="left" w:pos="350"/>
              </w:tabs>
              <w:spacing w:before="0" w:after="0"/>
              <w:jc w:val="left"/>
              <w:rPr>
                <w:rStyle w:val="Teksttreci2Pogrubienie"/>
                <w:b w:val="0"/>
                <w:color w:val="auto"/>
              </w:rPr>
            </w:pPr>
            <w:r w:rsidRPr="00F14976">
              <w:rPr>
                <w:rStyle w:val="Teksttreci2Pogrubienie"/>
                <w:b w:val="0"/>
                <w:color w:val="auto"/>
              </w:rPr>
              <w:t>poznawanie świata</w:t>
            </w:r>
          </w:p>
        </w:tc>
      </w:tr>
    </w:tbl>
    <w:p w14:paraId="7136FFBB" w14:textId="77777777" w:rsidR="005E5D92" w:rsidRDefault="005E5D92">
      <w:pPr>
        <w:pStyle w:val="Teksttreci70"/>
        <w:shd w:val="clear" w:color="auto" w:fill="auto"/>
        <w:spacing w:before="0" w:after="0"/>
        <w:rPr>
          <w:b w:val="0"/>
          <w:bCs w:val="0"/>
        </w:rPr>
      </w:pPr>
    </w:p>
    <w:p w14:paraId="65FD9B93" w14:textId="77777777" w:rsidR="005E5D92" w:rsidRDefault="005E5D92">
      <w:pPr>
        <w:rPr>
          <w:sz w:val="2"/>
          <w:szCs w:val="2"/>
        </w:rPr>
      </w:pPr>
    </w:p>
    <w:p w14:paraId="4D4643DF" w14:textId="77777777" w:rsidR="005E5D92" w:rsidRDefault="005E5D92">
      <w:pPr>
        <w:sectPr w:rsidR="005E5D92" w:rsidSect="00DA281B">
          <w:footerReference w:type="even" r:id="rId88"/>
          <w:footerReference w:type="default" r:id="rId89"/>
          <w:pgSz w:w="11906" w:h="16838"/>
          <w:pgMar w:top="1985" w:right="912" w:bottom="974" w:left="1046" w:header="0" w:footer="3" w:gutter="0"/>
          <w:cols w:space="708"/>
          <w:formProt w:val="0"/>
          <w:docGrid w:linePitch="360"/>
        </w:sectPr>
      </w:pPr>
    </w:p>
    <w:p w14:paraId="1BA6AA50" w14:textId="77777777" w:rsidR="005E5D92" w:rsidRDefault="005E5D92">
      <w:pPr>
        <w:rPr>
          <w:sz w:val="2"/>
          <w:szCs w:val="2"/>
        </w:rPr>
      </w:pPr>
    </w:p>
    <w:p w14:paraId="63E092E8" w14:textId="77777777" w:rsidR="005E5D92" w:rsidRDefault="005E5D92">
      <w:pPr>
        <w:sectPr w:rsidR="005E5D92" w:rsidSect="00DA281B">
          <w:type w:val="continuous"/>
          <w:pgSz w:w="11906" w:h="16838"/>
          <w:pgMar w:top="1985" w:right="912" w:bottom="974" w:left="1046" w:header="0" w:footer="3" w:gutter="0"/>
          <w:cols w:space="708"/>
          <w:formProt w:val="0"/>
          <w:docGrid w:linePitch="360"/>
        </w:sectPr>
      </w:pPr>
    </w:p>
    <w:p w14:paraId="411B4193" w14:textId="77777777" w:rsidR="00BA7924" w:rsidRPr="00BA7924" w:rsidRDefault="00BA7924" w:rsidP="00217A6F">
      <w:pPr>
        <w:pStyle w:val="Nagwek20"/>
        <w:keepNext/>
        <w:keepLines/>
        <w:numPr>
          <w:ilvl w:val="0"/>
          <w:numId w:val="20"/>
        </w:numPr>
        <w:shd w:val="clear" w:color="auto" w:fill="auto"/>
        <w:tabs>
          <w:tab w:val="left" w:pos="354"/>
        </w:tabs>
        <w:spacing w:before="0" w:after="137"/>
        <w:jc w:val="both"/>
        <w:rPr>
          <w:sz w:val="2"/>
          <w:szCs w:val="2"/>
        </w:rPr>
      </w:pPr>
      <w:bookmarkStart w:id="64" w:name="bookmark89"/>
    </w:p>
    <w:p w14:paraId="3970B1F0" w14:textId="76A2B0E2" w:rsidR="005E5D92" w:rsidRDefault="00BA7924" w:rsidP="00217A6F">
      <w:pPr>
        <w:pStyle w:val="Nagwek20"/>
        <w:keepNext/>
        <w:keepLines/>
        <w:numPr>
          <w:ilvl w:val="0"/>
          <w:numId w:val="20"/>
        </w:numPr>
        <w:shd w:val="clear" w:color="auto" w:fill="auto"/>
        <w:tabs>
          <w:tab w:val="left" w:pos="354"/>
        </w:tabs>
        <w:spacing w:before="0" w:after="137"/>
        <w:jc w:val="both"/>
        <w:rPr>
          <w:sz w:val="2"/>
          <w:szCs w:val="2"/>
        </w:rPr>
      </w:pPr>
      <w:r>
        <w:t xml:space="preserve">8. Zestawienie i opis priorytetów, celów </w:t>
      </w:r>
      <w:bookmarkEnd w:id="64"/>
      <w:r>
        <w:t>i programów</w:t>
      </w:r>
    </w:p>
    <w:p w14:paraId="33670DFE" w14:textId="77777777" w:rsidR="005E5D92" w:rsidRDefault="00BE6A00">
      <w:pPr>
        <w:pStyle w:val="Nagwek20"/>
        <w:keepNext/>
        <w:keepLines/>
        <w:shd w:val="clear" w:color="auto" w:fill="auto"/>
        <w:spacing w:before="0" w:after="25" w:line="250" w:lineRule="exact"/>
        <w:ind w:right="900"/>
        <w:jc w:val="left"/>
        <w:rPr>
          <w:b w:val="0"/>
          <w:bCs w:val="0"/>
        </w:rPr>
      </w:pPr>
      <w:bookmarkStart w:id="65" w:name="bookmark90"/>
      <w:r>
        <w:rPr>
          <w:b w:val="0"/>
          <w:bCs w:val="0"/>
        </w:rPr>
        <w:t>Priorytet I. Modernizacja i rozwój lokalnej infrastruktury społecznej, kulturalnej i sportowo - rekreacyjnej</w:t>
      </w:r>
      <w:bookmarkEnd w:id="65"/>
    </w:p>
    <w:p w14:paraId="13909FE5" w14:textId="77777777" w:rsidR="005E5D92" w:rsidRDefault="00BE6A00">
      <w:pPr>
        <w:pStyle w:val="Teksttreci70"/>
        <w:shd w:val="clear" w:color="auto" w:fill="auto"/>
        <w:spacing w:before="0" w:after="0" w:line="394" w:lineRule="exact"/>
        <w:rPr>
          <w:b w:val="0"/>
          <w:bCs w:val="0"/>
        </w:rPr>
      </w:pPr>
      <w:r>
        <w:rPr>
          <w:b w:val="0"/>
          <w:bCs w:val="0"/>
        </w:rPr>
        <w:t>Cele:</w:t>
      </w:r>
    </w:p>
    <w:p w14:paraId="2E52C6C5" w14:textId="77777777" w:rsidR="005E5D92" w:rsidRDefault="00BE6A00" w:rsidP="00217A6F">
      <w:pPr>
        <w:pStyle w:val="Teksttreci70"/>
        <w:numPr>
          <w:ilvl w:val="0"/>
          <w:numId w:val="19"/>
        </w:numPr>
        <w:shd w:val="clear" w:color="auto" w:fill="auto"/>
        <w:tabs>
          <w:tab w:val="left" w:pos="793"/>
        </w:tabs>
        <w:spacing w:before="0" w:after="0" w:line="394" w:lineRule="exact"/>
        <w:ind w:left="760" w:hanging="360"/>
        <w:jc w:val="left"/>
        <w:rPr>
          <w:b w:val="0"/>
          <w:bCs w:val="0"/>
        </w:rPr>
      </w:pPr>
      <w:r>
        <w:rPr>
          <w:b w:val="0"/>
          <w:bCs w:val="0"/>
        </w:rPr>
        <w:t>Podniesienie atrakcyjności turystycznej wsi,</w:t>
      </w:r>
    </w:p>
    <w:p w14:paraId="38A03E58" w14:textId="77777777" w:rsidR="005E5D92" w:rsidRDefault="00BE6A00" w:rsidP="00217A6F">
      <w:pPr>
        <w:pStyle w:val="Teksttreci70"/>
        <w:numPr>
          <w:ilvl w:val="0"/>
          <w:numId w:val="19"/>
        </w:numPr>
        <w:shd w:val="clear" w:color="auto" w:fill="auto"/>
        <w:tabs>
          <w:tab w:val="left" w:pos="793"/>
        </w:tabs>
        <w:spacing w:before="0" w:after="0" w:line="394" w:lineRule="exact"/>
        <w:ind w:left="760" w:hanging="360"/>
        <w:jc w:val="left"/>
        <w:rPr>
          <w:b w:val="0"/>
          <w:bCs w:val="0"/>
        </w:rPr>
      </w:pPr>
      <w:r>
        <w:rPr>
          <w:b w:val="0"/>
          <w:bCs w:val="0"/>
        </w:rPr>
        <w:t>Zaspokojenie potrzeb społecznych, kulturalnych i rekreacyjnych mieszkańców,</w:t>
      </w:r>
    </w:p>
    <w:p w14:paraId="76849A72" w14:textId="77777777" w:rsidR="005E5D92" w:rsidRDefault="00BE6A00" w:rsidP="00217A6F">
      <w:pPr>
        <w:pStyle w:val="Teksttreci70"/>
        <w:numPr>
          <w:ilvl w:val="0"/>
          <w:numId w:val="19"/>
        </w:numPr>
        <w:shd w:val="clear" w:color="auto" w:fill="auto"/>
        <w:tabs>
          <w:tab w:val="left" w:pos="793"/>
        </w:tabs>
        <w:spacing w:before="0" w:after="0" w:line="394" w:lineRule="exact"/>
        <w:ind w:left="760" w:hanging="360"/>
        <w:jc w:val="left"/>
        <w:rPr>
          <w:b w:val="0"/>
          <w:bCs w:val="0"/>
        </w:rPr>
      </w:pPr>
      <w:r>
        <w:rPr>
          <w:b w:val="0"/>
          <w:bCs w:val="0"/>
        </w:rPr>
        <w:t>Kultywowanie dawnych zwyczajów i tradycji,</w:t>
      </w:r>
    </w:p>
    <w:p w14:paraId="5825F781" w14:textId="77777777" w:rsidR="005E5D92" w:rsidRDefault="00BE6A00" w:rsidP="00217A6F">
      <w:pPr>
        <w:pStyle w:val="Teksttreci70"/>
        <w:numPr>
          <w:ilvl w:val="0"/>
          <w:numId w:val="19"/>
        </w:numPr>
        <w:shd w:val="clear" w:color="auto" w:fill="auto"/>
        <w:tabs>
          <w:tab w:val="left" w:pos="793"/>
        </w:tabs>
        <w:spacing w:before="0" w:after="0" w:line="394" w:lineRule="exact"/>
        <w:ind w:left="760" w:hanging="360"/>
        <w:jc w:val="left"/>
        <w:rPr>
          <w:b w:val="0"/>
          <w:bCs w:val="0"/>
        </w:rPr>
      </w:pPr>
      <w:r>
        <w:rPr>
          <w:b w:val="0"/>
          <w:bCs w:val="0"/>
        </w:rPr>
        <w:t>Integracja społeczności wiejskiej,</w:t>
      </w:r>
    </w:p>
    <w:p w14:paraId="439505E0" w14:textId="77777777" w:rsidR="005E5D92" w:rsidRDefault="00BE6A00" w:rsidP="00217A6F">
      <w:pPr>
        <w:pStyle w:val="Teksttreci70"/>
        <w:numPr>
          <w:ilvl w:val="0"/>
          <w:numId w:val="19"/>
        </w:numPr>
        <w:shd w:val="clear" w:color="auto" w:fill="auto"/>
        <w:tabs>
          <w:tab w:val="left" w:pos="793"/>
        </w:tabs>
        <w:spacing w:before="0" w:after="0" w:line="394" w:lineRule="exact"/>
        <w:ind w:left="760" w:hanging="360"/>
        <w:jc w:val="left"/>
        <w:rPr>
          <w:b w:val="0"/>
          <w:bCs w:val="0"/>
        </w:rPr>
      </w:pPr>
      <w:r>
        <w:rPr>
          <w:b w:val="0"/>
          <w:bCs w:val="0"/>
        </w:rPr>
        <w:t>Wzrost poziomu sprawności fizycznej mieszkańców,</w:t>
      </w:r>
    </w:p>
    <w:p w14:paraId="470F3F70" w14:textId="77777777" w:rsidR="005E5D92" w:rsidRDefault="00BE6A00" w:rsidP="00217A6F">
      <w:pPr>
        <w:pStyle w:val="Teksttreci70"/>
        <w:numPr>
          <w:ilvl w:val="0"/>
          <w:numId w:val="19"/>
        </w:numPr>
        <w:shd w:val="clear" w:color="auto" w:fill="auto"/>
        <w:tabs>
          <w:tab w:val="left" w:pos="793"/>
        </w:tabs>
        <w:spacing w:before="0" w:after="0"/>
        <w:ind w:left="760" w:hanging="360"/>
        <w:jc w:val="left"/>
        <w:rPr>
          <w:b w:val="0"/>
          <w:bCs w:val="0"/>
        </w:rPr>
      </w:pPr>
      <w:r>
        <w:rPr>
          <w:b w:val="0"/>
          <w:bCs w:val="0"/>
        </w:rPr>
        <w:t>Podniesienie standardu życia mieszkańców wsi, poprawa atrakcyjności zamieszkania,</w:t>
      </w:r>
    </w:p>
    <w:p w14:paraId="2F017618" w14:textId="77777777" w:rsidR="005E5D92" w:rsidRDefault="00BE6A00" w:rsidP="00217A6F">
      <w:pPr>
        <w:pStyle w:val="Teksttreci70"/>
        <w:numPr>
          <w:ilvl w:val="0"/>
          <w:numId w:val="19"/>
        </w:numPr>
        <w:shd w:val="clear" w:color="auto" w:fill="auto"/>
        <w:tabs>
          <w:tab w:val="left" w:pos="793"/>
        </w:tabs>
        <w:spacing w:before="0" w:after="0"/>
        <w:ind w:left="760" w:hanging="360"/>
        <w:jc w:val="left"/>
        <w:rPr>
          <w:b w:val="0"/>
          <w:bCs w:val="0"/>
        </w:rPr>
      </w:pPr>
      <w:r>
        <w:rPr>
          <w:b w:val="0"/>
          <w:bCs w:val="0"/>
        </w:rPr>
        <w:t>Nieskrępowany dostęp do wiedzy i informacji dla wszystkich mieszkańców,</w:t>
      </w:r>
    </w:p>
    <w:p w14:paraId="661C385B" w14:textId="77777777" w:rsidR="005E5D92" w:rsidRDefault="00BE6A00" w:rsidP="00217A6F">
      <w:pPr>
        <w:pStyle w:val="Teksttreci70"/>
        <w:numPr>
          <w:ilvl w:val="0"/>
          <w:numId w:val="19"/>
        </w:numPr>
        <w:shd w:val="clear" w:color="auto" w:fill="auto"/>
        <w:tabs>
          <w:tab w:val="left" w:pos="793"/>
        </w:tabs>
        <w:spacing w:before="0" w:after="0"/>
        <w:ind w:left="760" w:hanging="360"/>
        <w:jc w:val="left"/>
        <w:rPr>
          <w:b w:val="0"/>
          <w:bCs w:val="0"/>
        </w:rPr>
      </w:pPr>
      <w:r>
        <w:rPr>
          <w:b w:val="0"/>
          <w:bCs w:val="0"/>
        </w:rPr>
        <w:t>Poprawa estetyki i wyglądu wsi.</w:t>
      </w:r>
    </w:p>
    <w:p w14:paraId="63AAD964" w14:textId="77777777" w:rsidR="005E5D92" w:rsidRDefault="00BE6A00">
      <w:pPr>
        <w:pStyle w:val="Teksttreci70"/>
        <w:shd w:val="clear" w:color="auto" w:fill="auto"/>
        <w:spacing w:before="0" w:after="0"/>
        <w:rPr>
          <w:b w:val="0"/>
          <w:bCs w:val="0"/>
        </w:rPr>
      </w:pPr>
      <w:r>
        <w:rPr>
          <w:b w:val="0"/>
          <w:bCs w:val="0"/>
        </w:rPr>
        <w:t>Zadania:</w:t>
      </w:r>
    </w:p>
    <w:p w14:paraId="2C62C578" w14:textId="77777777" w:rsidR="005E5D92" w:rsidRDefault="00BE6A00" w:rsidP="00217A6F">
      <w:pPr>
        <w:pStyle w:val="Teksttreci70"/>
        <w:numPr>
          <w:ilvl w:val="0"/>
          <w:numId w:val="25"/>
        </w:numPr>
        <w:shd w:val="clear" w:color="auto" w:fill="auto"/>
        <w:tabs>
          <w:tab w:val="left" w:pos="922"/>
        </w:tabs>
        <w:spacing w:before="0" w:after="0"/>
        <w:ind w:left="760" w:hanging="360"/>
        <w:jc w:val="left"/>
        <w:rPr>
          <w:b w:val="0"/>
          <w:bCs w:val="0"/>
        </w:rPr>
      </w:pPr>
      <w:r>
        <w:rPr>
          <w:b w:val="0"/>
          <w:bCs w:val="0"/>
        </w:rPr>
        <w:t>Doposażenie i unowocześnienie świetlicy wiejskiej i filii bibliotecznej,</w:t>
      </w:r>
    </w:p>
    <w:p w14:paraId="643E54E6" w14:textId="77777777" w:rsidR="005E5D92" w:rsidRDefault="00BE6A00" w:rsidP="00217A6F">
      <w:pPr>
        <w:pStyle w:val="Teksttreci70"/>
        <w:numPr>
          <w:ilvl w:val="0"/>
          <w:numId w:val="25"/>
        </w:numPr>
        <w:shd w:val="clear" w:color="auto" w:fill="auto"/>
        <w:tabs>
          <w:tab w:val="left" w:pos="922"/>
        </w:tabs>
        <w:spacing w:before="0" w:after="0"/>
        <w:ind w:left="760" w:hanging="360"/>
        <w:jc w:val="left"/>
        <w:rPr>
          <w:b w:val="0"/>
          <w:bCs w:val="0"/>
        </w:rPr>
      </w:pPr>
      <w:r>
        <w:rPr>
          <w:b w:val="0"/>
          <w:bCs w:val="0"/>
        </w:rPr>
        <w:t>Organizacja miejsca spotkań i rekreacji społeczności wiejskiej,</w:t>
      </w:r>
    </w:p>
    <w:p w14:paraId="464BE042" w14:textId="77777777" w:rsidR="005E5D92" w:rsidRDefault="00BE6A00" w:rsidP="00217A6F">
      <w:pPr>
        <w:pStyle w:val="Teksttreci70"/>
        <w:numPr>
          <w:ilvl w:val="0"/>
          <w:numId w:val="25"/>
        </w:numPr>
        <w:shd w:val="clear" w:color="auto" w:fill="auto"/>
        <w:tabs>
          <w:tab w:val="left" w:pos="922"/>
        </w:tabs>
        <w:spacing w:before="0" w:after="0"/>
        <w:ind w:left="760" w:hanging="360"/>
        <w:jc w:val="left"/>
        <w:rPr>
          <w:b w:val="0"/>
          <w:bCs w:val="0"/>
        </w:rPr>
      </w:pPr>
      <w:r>
        <w:rPr>
          <w:b w:val="0"/>
          <w:bCs w:val="0"/>
        </w:rPr>
        <w:t>Organizacja Punktu Aktywności Seniorów,</w:t>
      </w:r>
    </w:p>
    <w:p w14:paraId="67E7229C" w14:textId="77777777" w:rsidR="005E5D92" w:rsidRDefault="00BE6A00" w:rsidP="00217A6F">
      <w:pPr>
        <w:pStyle w:val="Teksttreci70"/>
        <w:numPr>
          <w:ilvl w:val="0"/>
          <w:numId w:val="25"/>
        </w:numPr>
        <w:shd w:val="clear" w:color="auto" w:fill="auto"/>
        <w:tabs>
          <w:tab w:val="left" w:pos="922"/>
        </w:tabs>
        <w:spacing w:before="0" w:after="0"/>
        <w:ind w:left="760" w:hanging="360"/>
        <w:jc w:val="left"/>
        <w:rPr>
          <w:b w:val="0"/>
          <w:bCs w:val="0"/>
        </w:rPr>
      </w:pPr>
      <w:r>
        <w:rPr>
          <w:b w:val="0"/>
          <w:bCs w:val="0"/>
        </w:rPr>
        <w:t>Modernizacja i doposażenie placu zabaw,</w:t>
      </w:r>
    </w:p>
    <w:p w14:paraId="2927A453" w14:textId="77777777" w:rsidR="005E5D92" w:rsidRDefault="00BE6A00" w:rsidP="00217A6F">
      <w:pPr>
        <w:pStyle w:val="Teksttreci70"/>
        <w:numPr>
          <w:ilvl w:val="0"/>
          <w:numId w:val="25"/>
        </w:numPr>
        <w:shd w:val="clear" w:color="auto" w:fill="auto"/>
        <w:tabs>
          <w:tab w:val="left" w:pos="922"/>
        </w:tabs>
        <w:spacing w:before="0" w:after="0"/>
        <w:ind w:left="760" w:hanging="360"/>
        <w:jc w:val="left"/>
        <w:rPr>
          <w:b w:val="0"/>
          <w:bCs w:val="0"/>
        </w:rPr>
      </w:pPr>
      <w:r>
        <w:rPr>
          <w:b w:val="0"/>
          <w:bCs w:val="0"/>
        </w:rPr>
        <w:t>Modernizacja boiska trawiastego,</w:t>
      </w:r>
    </w:p>
    <w:p w14:paraId="70D7BBF9" w14:textId="77777777" w:rsidR="005E5D92" w:rsidRDefault="00BE6A00" w:rsidP="00217A6F">
      <w:pPr>
        <w:pStyle w:val="Teksttreci70"/>
        <w:numPr>
          <w:ilvl w:val="0"/>
          <w:numId w:val="25"/>
        </w:numPr>
        <w:shd w:val="clear" w:color="auto" w:fill="auto"/>
        <w:tabs>
          <w:tab w:val="left" w:pos="922"/>
        </w:tabs>
        <w:spacing w:before="0" w:after="0"/>
        <w:ind w:left="760" w:hanging="360"/>
        <w:jc w:val="left"/>
        <w:rPr>
          <w:b w:val="0"/>
          <w:bCs w:val="0"/>
        </w:rPr>
      </w:pPr>
      <w:r>
        <w:rPr>
          <w:b w:val="0"/>
          <w:bCs w:val="0"/>
        </w:rPr>
        <w:t>Modernizacja boiska gruntowego,</w:t>
      </w:r>
    </w:p>
    <w:p w14:paraId="1F5325A9" w14:textId="77777777" w:rsidR="005E5D92" w:rsidRDefault="00BE6A00" w:rsidP="00217A6F">
      <w:pPr>
        <w:pStyle w:val="Teksttreci70"/>
        <w:numPr>
          <w:ilvl w:val="0"/>
          <w:numId w:val="25"/>
        </w:numPr>
        <w:shd w:val="clear" w:color="auto" w:fill="auto"/>
        <w:tabs>
          <w:tab w:val="left" w:pos="922"/>
        </w:tabs>
        <w:spacing w:before="0" w:after="0"/>
        <w:ind w:left="760" w:hanging="360"/>
        <w:jc w:val="left"/>
        <w:rPr>
          <w:b w:val="0"/>
          <w:bCs w:val="0"/>
        </w:rPr>
      </w:pPr>
      <w:r>
        <w:rPr>
          <w:b w:val="0"/>
          <w:bCs w:val="0"/>
        </w:rPr>
        <w:t>Zagospodarowanie zbiornika wodnego i terenów przyległych z przeznaczeniem na kąpielisko wiejskie i miejsce wypoczynku,</w:t>
      </w:r>
    </w:p>
    <w:p w14:paraId="53D894F1" w14:textId="77777777" w:rsidR="005E5D92" w:rsidRDefault="00BE6A00" w:rsidP="00217A6F">
      <w:pPr>
        <w:pStyle w:val="Teksttreci70"/>
        <w:numPr>
          <w:ilvl w:val="0"/>
          <w:numId w:val="25"/>
        </w:numPr>
        <w:shd w:val="clear" w:color="auto" w:fill="auto"/>
        <w:tabs>
          <w:tab w:val="left" w:pos="922"/>
        </w:tabs>
        <w:spacing w:before="0" w:after="0"/>
        <w:ind w:left="760" w:hanging="360"/>
        <w:jc w:val="left"/>
        <w:rPr>
          <w:b w:val="0"/>
          <w:bCs w:val="0"/>
        </w:rPr>
      </w:pPr>
      <w:r>
        <w:rPr>
          <w:b w:val="0"/>
          <w:bCs w:val="0"/>
        </w:rPr>
        <w:lastRenderedPageBreak/>
        <w:t>Adaptacja i wyposażenie obiektów przeznaczonych na cele publiczne i przystosowanie ich do funkcji powszechnie dostępnej, wiejskiej kawiarenki,</w:t>
      </w:r>
    </w:p>
    <w:p w14:paraId="36D6C582" w14:textId="77777777" w:rsidR="005E5D92" w:rsidRDefault="00BE6A00" w:rsidP="00217A6F">
      <w:pPr>
        <w:pStyle w:val="Teksttreci70"/>
        <w:numPr>
          <w:ilvl w:val="0"/>
          <w:numId w:val="25"/>
        </w:numPr>
        <w:shd w:val="clear" w:color="auto" w:fill="auto"/>
        <w:tabs>
          <w:tab w:val="left" w:pos="922"/>
        </w:tabs>
        <w:spacing w:before="0" w:after="0"/>
        <w:ind w:left="760" w:hanging="360"/>
        <w:jc w:val="left"/>
        <w:rPr>
          <w:b w:val="0"/>
          <w:bCs w:val="0"/>
        </w:rPr>
      </w:pPr>
      <w:r>
        <w:rPr>
          <w:b w:val="0"/>
          <w:bCs w:val="0"/>
        </w:rPr>
        <w:t xml:space="preserve">Adaptacja na cele </w:t>
      </w:r>
      <w:r>
        <w:rPr>
          <w:b w:val="0"/>
          <w:bCs w:val="0"/>
          <w:color w:val="auto"/>
        </w:rPr>
        <w:t xml:space="preserve">publiczne niewykorzystanej części budynku </w:t>
      </w:r>
      <w:r>
        <w:rPr>
          <w:b w:val="0"/>
          <w:bCs w:val="0"/>
        </w:rPr>
        <w:t>po byłej remizie OSP i przystosowanie go do pełnienia funkcji „Galerii tradycji i kultury lokalnej”.</w:t>
      </w:r>
    </w:p>
    <w:p w14:paraId="6863CB8A" w14:textId="77777777" w:rsidR="005E5D92" w:rsidRDefault="00BE6A00" w:rsidP="00217A6F">
      <w:pPr>
        <w:pStyle w:val="Teksttreci70"/>
        <w:numPr>
          <w:ilvl w:val="0"/>
          <w:numId w:val="25"/>
        </w:numPr>
        <w:shd w:val="clear" w:color="auto" w:fill="auto"/>
        <w:tabs>
          <w:tab w:val="left" w:pos="1042"/>
        </w:tabs>
        <w:spacing w:before="0" w:after="0"/>
        <w:ind w:left="760" w:hanging="360"/>
        <w:jc w:val="left"/>
        <w:rPr>
          <w:b w:val="0"/>
          <w:bCs w:val="0"/>
        </w:rPr>
      </w:pPr>
      <w:r>
        <w:rPr>
          <w:b w:val="0"/>
          <w:bCs w:val="0"/>
        </w:rPr>
        <w:t>Modernizacja skweru zieleni w centrum wsi.</w:t>
      </w:r>
    </w:p>
    <w:p w14:paraId="578459A1" w14:textId="77777777" w:rsidR="005E5D92" w:rsidRDefault="00BE6A00" w:rsidP="00217A6F">
      <w:pPr>
        <w:pStyle w:val="Teksttreci70"/>
        <w:numPr>
          <w:ilvl w:val="0"/>
          <w:numId w:val="25"/>
        </w:numPr>
        <w:shd w:val="clear" w:color="auto" w:fill="auto"/>
        <w:tabs>
          <w:tab w:val="left" w:pos="1042"/>
        </w:tabs>
        <w:spacing w:before="0" w:after="0"/>
        <w:ind w:left="760" w:hanging="360"/>
        <w:jc w:val="left"/>
        <w:rPr>
          <w:b w:val="0"/>
          <w:bCs w:val="0"/>
        </w:rPr>
      </w:pPr>
      <w:r>
        <w:rPr>
          <w:b w:val="0"/>
          <w:bCs w:val="0"/>
        </w:rPr>
        <w:t xml:space="preserve">Wyznaczenie ścieżek rowerowych i pieszych w Żytkiejmach i okolicach. </w:t>
      </w:r>
    </w:p>
    <w:p w14:paraId="00B40430" w14:textId="77777777" w:rsidR="00BA7924" w:rsidRDefault="00BA7924" w:rsidP="00BA7924">
      <w:pPr>
        <w:pStyle w:val="Teksttreci70"/>
        <w:shd w:val="clear" w:color="auto" w:fill="auto"/>
        <w:tabs>
          <w:tab w:val="left" w:pos="1042"/>
        </w:tabs>
        <w:spacing w:before="0" w:after="0"/>
        <w:ind w:left="760"/>
        <w:jc w:val="left"/>
        <w:rPr>
          <w:b w:val="0"/>
          <w:bCs w:val="0"/>
        </w:rPr>
      </w:pPr>
    </w:p>
    <w:p w14:paraId="0B6F4FEE" w14:textId="77777777" w:rsidR="005E5D92" w:rsidRDefault="00BE6A00">
      <w:pPr>
        <w:pStyle w:val="Teksttreci70"/>
        <w:shd w:val="clear" w:color="auto" w:fill="auto"/>
        <w:spacing w:before="0" w:after="0" w:line="250" w:lineRule="exact"/>
        <w:rPr>
          <w:b w:val="0"/>
          <w:bCs w:val="0"/>
        </w:rPr>
      </w:pPr>
      <w:r>
        <w:rPr>
          <w:b w:val="0"/>
          <w:bCs w:val="0"/>
        </w:rPr>
        <w:t>Priorytet II. Odnowienie zabytków, w tym zabytkowych obiektów architektury sakralnej oraz oznaczenie zabytków i miejsc historycznych</w:t>
      </w:r>
    </w:p>
    <w:p w14:paraId="485A1A27" w14:textId="77777777" w:rsidR="005E5D92" w:rsidRDefault="00BE6A00">
      <w:pPr>
        <w:pStyle w:val="Teksttreci70"/>
        <w:shd w:val="clear" w:color="auto" w:fill="auto"/>
        <w:spacing w:before="0" w:after="0" w:line="389" w:lineRule="exact"/>
        <w:rPr>
          <w:b w:val="0"/>
          <w:bCs w:val="0"/>
        </w:rPr>
      </w:pPr>
      <w:r>
        <w:rPr>
          <w:b w:val="0"/>
          <w:bCs w:val="0"/>
        </w:rPr>
        <w:t>Cele:</w:t>
      </w:r>
    </w:p>
    <w:p w14:paraId="43AA28F4" w14:textId="77777777" w:rsidR="005E5D92" w:rsidRDefault="00BE6A00" w:rsidP="00217A6F">
      <w:pPr>
        <w:pStyle w:val="Teksttreci70"/>
        <w:numPr>
          <w:ilvl w:val="0"/>
          <w:numId w:val="19"/>
        </w:numPr>
        <w:shd w:val="clear" w:color="auto" w:fill="auto"/>
        <w:tabs>
          <w:tab w:val="left" w:pos="793"/>
        </w:tabs>
        <w:spacing w:before="0" w:after="0" w:line="389" w:lineRule="exact"/>
        <w:ind w:left="760" w:hanging="360"/>
        <w:jc w:val="left"/>
        <w:rPr>
          <w:b w:val="0"/>
          <w:bCs w:val="0"/>
        </w:rPr>
      </w:pPr>
      <w:r>
        <w:rPr>
          <w:b w:val="0"/>
          <w:bCs w:val="0"/>
        </w:rPr>
        <w:t xml:space="preserve">Ochrona klimatu i krajobrazu kulturowego wsi, w tym wartości historycznych </w:t>
      </w:r>
      <w:proofErr w:type="spellStart"/>
      <w:r>
        <w:rPr>
          <w:b w:val="0"/>
          <w:bCs w:val="0"/>
        </w:rPr>
        <w:t>Żytkiejm</w:t>
      </w:r>
      <w:proofErr w:type="spellEnd"/>
      <w:r>
        <w:rPr>
          <w:b w:val="0"/>
          <w:bCs w:val="0"/>
        </w:rPr>
        <w:t>,</w:t>
      </w:r>
    </w:p>
    <w:p w14:paraId="71F1E9DC" w14:textId="77777777" w:rsidR="005E5D92" w:rsidRDefault="00BE6A00" w:rsidP="00217A6F">
      <w:pPr>
        <w:pStyle w:val="Teksttreci70"/>
        <w:numPr>
          <w:ilvl w:val="0"/>
          <w:numId w:val="19"/>
        </w:numPr>
        <w:shd w:val="clear" w:color="auto" w:fill="auto"/>
        <w:tabs>
          <w:tab w:val="left" w:pos="793"/>
        </w:tabs>
        <w:spacing w:before="0" w:after="0" w:line="389" w:lineRule="exact"/>
        <w:ind w:left="760" w:hanging="360"/>
        <w:jc w:val="left"/>
        <w:rPr>
          <w:b w:val="0"/>
          <w:bCs w:val="0"/>
        </w:rPr>
      </w:pPr>
      <w:r>
        <w:rPr>
          <w:b w:val="0"/>
          <w:bCs w:val="0"/>
        </w:rPr>
        <w:t>Zaspokojenie potrzeb lokalnej społeczności oraz promocja dziedzictwa kulturowego poprzez odnowienie kościoła parafialnego w Żytkiejmach,</w:t>
      </w:r>
    </w:p>
    <w:p w14:paraId="68A5993A" w14:textId="77777777" w:rsidR="005E5D92" w:rsidRDefault="00BE6A00" w:rsidP="00217A6F">
      <w:pPr>
        <w:pStyle w:val="Teksttreci70"/>
        <w:numPr>
          <w:ilvl w:val="0"/>
          <w:numId w:val="19"/>
        </w:numPr>
        <w:shd w:val="clear" w:color="auto" w:fill="auto"/>
        <w:tabs>
          <w:tab w:val="left" w:pos="793"/>
        </w:tabs>
        <w:spacing w:before="0" w:after="140" w:line="246" w:lineRule="exact"/>
        <w:ind w:left="760" w:hanging="360"/>
        <w:jc w:val="left"/>
        <w:rPr>
          <w:b w:val="0"/>
          <w:bCs w:val="0"/>
        </w:rPr>
      </w:pPr>
      <w:r>
        <w:rPr>
          <w:b w:val="0"/>
          <w:bCs w:val="0"/>
        </w:rPr>
        <w:t>Zabezpieczenie zabytkowych cmentarzy przed zniszczeniem,</w:t>
      </w:r>
    </w:p>
    <w:p w14:paraId="33F42D19" w14:textId="77777777" w:rsidR="005E5D92" w:rsidRDefault="00BE6A00" w:rsidP="00217A6F">
      <w:pPr>
        <w:pStyle w:val="Teksttreci70"/>
        <w:numPr>
          <w:ilvl w:val="0"/>
          <w:numId w:val="19"/>
        </w:numPr>
        <w:shd w:val="clear" w:color="auto" w:fill="auto"/>
        <w:tabs>
          <w:tab w:val="left" w:pos="793"/>
        </w:tabs>
        <w:spacing w:before="0" w:after="0" w:line="246" w:lineRule="exact"/>
        <w:ind w:left="760" w:hanging="360"/>
        <w:jc w:val="left"/>
        <w:rPr>
          <w:sz w:val="2"/>
          <w:szCs w:val="2"/>
        </w:rPr>
      </w:pPr>
      <w:r>
        <w:rPr>
          <w:b w:val="0"/>
          <w:bCs w:val="0"/>
        </w:rPr>
        <w:t>Nadanie zabytkowym cmentarzom właściwej rangi społecznej i edukacyjnej</w:t>
      </w:r>
    </w:p>
    <w:p w14:paraId="3972E88E" w14:textId="77777777" w:rsidR="005E5D92" w:rsidRDefault="00BE6A00">
      <w:pPr>
        <w:pStyle w:val="Teksttreci70"/>
        <w:shd w:val="clear" w:color="auto" w:fill="auto"/>
        <w:spacing w:before="0" w:after="0"/>
        <w:ind w:left="740"/>
        <w:jc w:val="left"/>
        <w:rPr>
          <w:b w:val="0"/>
          <w:bCs w:val="0"/>
        </w:rPr>
      </w:pPr>
      <w:r>
        <w:rPr>
          <w:b w:val="0"/>
          <w:bCs w:val="0"/>
        </w:rPr>
        <w:t>wynikającej z ich dziedzictwa kulturowego i historycznego,</w:t>
      </w:r>
    </w:p>
    <w:p w14:paraId="08506C93" w14:textId="77777777" w:rsidR="005E5D92" w:rsidRDefault="00BE6A00">
      <w:pPr>
        <w:pStyle w:val="Teksttreci70"/>
        <w:shd w:val="clear" w:color="auto" w:fill="auto"/>
        <w:spacing w:before="0" w:after="0"/>
        <w:ind w:left="740" w:hanging="340"/>
        <w:jc w:val="left"/>
        <w:rPr>
          <w:b w:val="0"/>
          <w:bCs w:val="0"/>
        </w:rPr>
      </w:pPr>
      <w:r>
        <w:rPr>
          <w:b w:val="0"/>
          <w:bCs w:val="0"/>
        </w:rPr>
        <w:t>• Ochrona dziedzictwa kulturowego i historycznego zabytkowych obiektów architektury sakralnej.</w:t>
      </w:r>
    </w:p>
    <w:p w14:paraId="106206D7" w14:textId="77777777" w:rsidR="005E5D92" w:rsidRDefault="00BE6A00">
      <w:pPr>
        <w:pStyle w:val="Teksttreci70"/>
        <w:shd w:val="clear" w:color="auto" w:fill="auto"/>
        <w:spacing w:before="0" w:after="0"/>
        <w:jc w:val="left"/>
        <w:rPr>
          <w:b w:val="0"/>
          <w:bCs w:val="0"/>
        </w:rPr>
      </w:pPr>
      <w:r>
        <w:rPr>
          <w:b w:val="0"/>
          <w:bCs w:val="0"/>
        </w:rPr>
        <w:t>Zadania:</w:t>
      </w:r>
    </w:p>
    <w:p w14:paraId="1BAD2BDE" w14:textId="77777777" w:rsidR="005E5D92" w:rsidRDefault="00BE6A00" w:rsidP="00217A6F">
      <w:pPr>
        <w:pStyle w:val="Teksttreci70"/>
        <w:numPr>
          <w:ilvl w:val="0"/>
          <w:numId w:val="26"/>
        </w:numPr>
        <w:shd w:val="clear" w:color="auto" w:fill="auto"/>
        <w:tabs>
          <w:tab w:val="left" w:pos="936"/>
        </w:tabs>
        <w:spacing w:before="0" w:after="0"/>
        <w:ind w:left="740" w:hanging="340"/>
        <w:jc w:val="left"/>
        <w:rPr>
          <w:b w:val="0"/>
          <w:bCs w:val="0"/>
        </w:rPr>
      </w:pPr>
      <w:r>
        <w:rPr>
          <w:b w:val="0"/>
          <w:bCs w:val="0"/>
        </w:rPr>
        <w:t>Odnowienie cmentarzy w Żytkiejmach,</w:t>
      </w:r>
    </w:p>
    <w:p w14:paraId="5D789B3E" w14:textId="77777777" w:rsidR="005E5D92" w:rsidRDefault="00BE6A00" w:rsidP="00217A6F">
      <w:pPr>
        <w:pStyle w:val="Teksttreci70"/>
        <w:numPr>
          <w:ilvl w:val="0"/>
          <w:numId w:val="26"/>
        </w:numPr>
        <w:shd w:val="clear" w:color="auto" w:fill="auto"/>
        <w:tabs>
          <w:tab w:val="left" w:pos="936"/>
        </w:tabs>
        <w:spacing w:before="0" w:after="0"/>
        <w:ind w:left="740" w:hanging="340"/>
        <w:jc w:val="left"/>
        <w:rPr>
          <w:b w:val="0"/>
          <w:bCs w:val="0"/>
        </w:rPr>
      </w:pPr>
      <w:r>
        <w:rPr>
          <w:b w:val="0"/>
          <w:bCs w:val="0"/>
        </w:rPr>
        <w:t>Remont kościoła i plebani w Żytkiejmach,</w:t>
      </w:r>
    </w:p>
    <w:p w14:paraId="76E8912E" w14:textId="77777777" w:rsidR="005E5D92" w:rsidRDefault="00BE6A00" w:rsidP="00217A6F">
      <w:pPr>
        <w:pStyle w:val="Teksttreci70"/>
        <w:numPr>
          <w:ilvl w:val="0"/>
          <w:numId w:val="26"/>
        </w:numPr>
        <w:shd w:val="clear" w:color="auto" w:fill="auto"/>
        <w:tabs>
          <w:tab w:val="left" w:pos="936"/>
        </w:tabs>
        <w:spacing w:before="0" w:after="509"/>
        <w:ind w:left="740" w:hanging="340"/>
        <w:jc w:val="left"/>
        <w:rPr>
          <w:b w:val="0"/>
          <w:bCs w:val="0"/>
        </w:rPr>
      </w:pPr>
      <w:r>
        <w:rPr>
          <w:b w:val="0"/>
          <w:bCs w:val="0"/>
          <w:color w:val="auto"/>
        </w:rPr>
        <w:t xml:space="preserve">Konserwacja i unowocześnienie ścieżki </w:t>
      </w:r>
      <w:r>
        <w:rPr>
          <w:b w:val="0"/>
          <w:bCs w:val="0"/>
        </w:rPr>
        <w:t>historycznej na terenie miejscowości.</w:t>
      </w:r>
    </w:p>
    <w:p w14:paraId="531694FC" w14:textId="77777777" w:rsidR="005E5D92" w:rsidRDefault="00BE6A00">
      <w:pPr>
        <w:pStyle w:val="Nagwek20"/>
        <w:keepNext/>
        <w:keepLines/>
        <w:shd w:val="clear" w:color="auto" w:fill="auto"/>
        <w:spacing w:before="0" w:line="394" w:lineRule="exact"/>
        <w:jc w:val="left"/>
        <w:rPr>
          <w:b w:val="0"/>
          <w:bCs w:val="0"/>
        </w:rPr>
      </w:pPr>
      <w:bookmarkStart w:id="66" w:name="bookmark91"/>
      <w:r>
        <w:rPr>
          <w:b w:val="0"/>
          <w:bCs w:val="0"/>
        </w:rPr>
        <w:t>Priorytet III. Rozwój i rozbudowa infrastruktury technicznej</w:t>
      </w:r>
      <w:bookmarkEnd w:id="66"/>
    </w:p>
    <w:p w14:paraId="245E6A61" w14:textId="77777777" w:rsidR="005E5D92" w:rsidRDefault="00BE6A00">
      <w:pPr>
        <w:pStyle w:val="Teksttreci70"/>
        <w:shd w:val="clear" w:color="auto" w:fill="auto"/>
        <w:spacing w:before="0" w:after="0" w:line="394" w:lineRule="exact"/>
        <w:ind w:left="220"/>
        <w:jc w:val="left"/>
        <w:rPr>
          <w:b w:val="0"/>
          <w:bCs w:val="0"/>
        </w:rPr>
      </w:pPr>
      <w:r>
        <w:rPr>
          <w:b w:val="0"/>
          <w:bCs w:val="0"/>
        </w:rPr>
        <w:t>Cele:</w:t>
      </w:r>
    </w:p>
    <w:p w14:paraId="5523D51E" w14:textId="77777777" w:rsidR="005E5D92" w:rsidRDefault="00BE6A00" w:rsidP="00217A6F">
      <w:pPr>
        <w:pStyle w:val="Teksttreci70"/>
        <w:numPr>
          <w:ilvl w:val="0"/>
          <w:numId w:val="19"/>
        </w:numPr>
        <w:shd w:val="clear" w:color="auto" w:fill="auto"/>
        <w:tabs>
          <w:tab w:val="left" w:pos="788"/>
        </w:tabs>
        <w:spacing w:before="0" w:after="0" w:line="394" w:lineRule="exact"/>
        <w:ind w:left="740" w:hanging="340"/>
        <w:jc w:val="left"/>
        <w:rPr>
          <w:b w:val="0"/>
          <w:bCs w:val="0"/>
        </w:rPr>
      </w:pPr>
      <w:r>
        <w:rPr>
          <w:b w:val="0"/>
          <w:bCs w:val="0"/>
        </w:rPr>
        <w:t>Poprawa standardu życia i pracy na wsi,</w:t>
      </w:r>
    </w:p>
    <w:p w14:paraId="5AB3BD7C" w14:textId="77777777" w:rsidR="005E5D92" w:rsidRDefault="00BE6A00" w:rsidP="00217A6F">
      <w:pPr>
        <w:pStyle w:val="Teksttreci70"/>
        <w:numPr>
          <w:ilvl w:val="0"/>
          <w:numId w:val="19"/>
        </w:numPr>
        <w:shd w:val="clear" w:color="auto" w:fill="auto"/>
        <w:tabs>
          <w:tab w:val="left" w:pos="788"/>
        </w:tabs>
        <w:spacing w:before="0" w:after="0" w:line="394" w:lineRule="exact"/>
        <w:ind w:left="740" w:hanging="340"/>
        <w:jc w:val="left"/>
        <w:rPr>
          <w:b w:val="0"/>
          <w:bCs w:val="0"/>
        </w:rPr>
      </w:pPr>
      <w:r>
        <w:rPr>
          <w:b w:val="0"/>
          <w:bCs w:val="0"/>
        </w:rPr>
        <w:t>Wzrost atrakcyjności turystycznej i inwestycyjnej,</w:t>
      </w:r>
    </w:p>
    <w:p w14:paraId="3C7912DE" w14:textId="77777777" w:rsidR="005E5D92" w:rsidRDefault="00BE6A00" w:rsidP="00217A6F">
      <w:pPr>
        <w:pStyle w:val="Teksttreci70"/>
        <w:numPr>
          <w:ilvl w:val="0"/>
          <w:numId w:val="19"/>
        </w:numPr>
        <w:shd w:val="clear" w:color="auto" w:fill="auto"/>
        <w:tabs>
          <w:tab w:val="left" w:pos="788"/>
        </w:tabs>
        <w:spacing w:before="0" w:after="0" w:line="394" w:lineRule="exact"/>
        <w:ind w:left="740" w:hanging="340"/>
        <w:jc w:val="left"/>
        <w:rPr>
          <w:b w:val="0"/>
          <w:bCs w:val="0"/>
        </w:rPr>
      </w:pPr>
      <w:r>
        <w:rPr>
          <w:b w:val="0"/>
          <w:bCs w:val="0"/>
        </w:rPr>
        <w:t>Wzrost funkcji mieszkalnej,</w:t>
      </w:r>
    </w:p>
    <w:p w14:paraId="0BD599CE" w14:textId="77777777" w:rsidR="005E5D92" w:rsidRDefault="00BE6A00" w:rsidP="00217A6F">
      <w:pPr>
        <w:pStyle w:val="Teksttreci70"/>
        <w:numPr>
          <w:ilvl w:val="0"/>
          <w:numId w:val="19"/>
        </w:numPr>
        <w:shd w:val="clear" w:color="auto" w:fill="auto"/>
        <w:tabs>
          <w:tab w:val="left" w:pos="788"/>
        </w:tabs>
        <w:spacing w:before="0" w:after="0"/>
        <w:ind w:left="740" w:hanging="340"/>
        <w:jc w:val="left"/>
        <w:rPr>
          <w:b w:val="0"/>
          <w:bCs w:val="0"/>
        </w:rPr>
      </w:pPr>
      <w:r>
        <w:rPr>
          <w:b w:val="0"/>
          <w:bCs w:val="0"/>
        </w:rPr>
        <w:t>Poprawa stanu środowiska naturalnego,</w:t>
      </w:r>
    </w:p>
    <w:p w14:paraId="1C7A2E6F" w14:textId="77777777" w:rsidR="005E5D92" w:rsidRDefault="00BE6A00" w:rsidP="00217A6F">
      <w:pPr>
        <w:pStyle w:val="Teksttreci70"/>
        <w:numPr>
          <w:ilvl w:val="0"/>
          <w:numId w:val="19"/>
        </w:numPr>
        <w:shd w:val="clear" w:color="auto" w:fill="auto"/>
        <w:tabs>
          <w:tab w:val="left" w:pos="788"/>
        </w:tabs>
        <w:spacing w:before="0" w:after="0"/>
        <w:ind w:firstLine="400"/>
        <w:jc w:val="left"/>
        <w:rPr>
          <w:b w:val="0"/>
          <w:bCs w:val="0"/>
        </w:rPr>
      </w:pPr>
      <w:r>
        <w:rPr>
          <w:b w:val="0"/>
          <w:bCs w:val="0"/>
        </w:rPr>
        <w:t>Zwiększenie bezpieczeństwa na drodze, również w odniesieniu do dzieci i młodzieży. Zadania:</w:t>
      </w:r>
    </w:p>
    <w:p w14:paraId="16540D74" w14:textId="77777777" w:rsidR="005E5D92" w:rsidRDefault="00BE6A00" w:rsidP="00217A6F">
      <w:pPr>
        <w:pStyle w:val="Teksttreci70"/>
        <w:numPr>
          <w:ilvl w:val="0"/>
          <w:numId w:val="27"/>
        </w:numPr>
        <w:shd w:val="clear" w:color="auto" w:fill="auto"/>
        <w:tabs>
          <w:tab w:val="left" w:pos="936"/>
        </w:tabs>
        <w:spacing w:before="0" w:after="0"/>
        <w:ind w:left="400"/>
        <w:jc w:val="left"/>
        <w:rPr>
          <w:b w:val="0"/>
          <w:bCs w:val="0"/>
        </w:rPr>
      </w:pPr>
      <w:r>
        <w:rPr>
          <w:b w:val="0"/>
          <w:bCs w:val="0"/>
        </w:rPr>
        <w:t>Renowacja ciągu pieszego wraz z uporządkowaniem otaczających terenów zielonych przy ulicy Plac Wolności,</w:t>
      </w:r>
    </w:p>
    <w:p w14:paraId="3194C64D" w14:textId="77777777" w:rsidR="005E5D92" w:rsidRDefault="00BE6A00" w:rsidP="00217A6F">
      <w:pPr>
        <w:pStyle w:val="Teksttreci70"/>
        <w:numPr>
          <w:ilvl w:val="0"/>
          <w:numId w:val="27"/>
        </w:numPr>
        <w:shd w:val="clear" w:color="auto" w:fill="auto"/>
        <w:tabs>
          <w:tab w:val="left" w:pos="936"/>
        </w:tabs>
        <w:spacing w:before="0" w:after="0"/>
        <w:ind w:left="740" w:hanging="340"/>
        <w:jc w:val="left"/>
        <w:rPr>
          <w:b w:val="0"/>
          <w:bCs w:val="0"/>
        </w:rPr>
      </w:pPr>
      <w:r>
        <w:rPr>
          <w:b w:val="0"/>
          <w:bCs w:val="0"/>
        </w:rPr>
        <w:t>Modernizacja nawierzchni dróg gminnych,</w:t>
      </w:r>
    </w:p>
    <w:p w14:paraId="3388436D" w14:textId="77777777" w:rsidR="005E5D92" w:rsidRDefault="00BE6A00" w:rsidP="00217A6F">
      <w:pPr>
        <w:pStyle w:val="Teksttreci70"/>
        <w:numPr>
          <w:ilvl w:val="0"/>
          <w:numId w:val="27"/>
        </w:numPr>
        <w:shd w:val="clear" w:color="auto" w:fill="auto"/>
        <w:tabs>
          <w:tab w:val="left" w:pos="936"/>
        </w:tabs>
        <w:spacing w:before="0" w:after="0"/>
        <w:ind w:left="740" w:hanging="340"/>
        <w:jc w:val="left"/>
        <w:rPr>
          <w:b w:val="0"/>
          <w:bCs w:val="0"/>
        </w:rPr>
      </w:pPr>
      <w:r>
        <w:rPr>
          <w:b w:val="0"/>
          <w:bCs w:val="0"/>
        </w:rPr>
        <w:t>Uzupełnienie oświetlenia ulicznego na terenie wsi,</w:t>
      </w:r>
    </w:p>
    <w:p w14:paraId="0D8F8311" w14:textId="77777777" w:rsidR="005E5D92" w:rsidRDefault="00BE6A00" w:rsidP="00217A6F">
      <w:pPr>
        <w:pStyle w:val="Teksttreci70"/>
        <w:numPr>
          <w:ilvl w:val="0"/>
          <w:numId w:val="27"/>
        </w:numPr>
        <w:shd w:val="clear" w:color="auto" w:fill="auto"/>
        <w:tabs>
          <w:tab w:val="left" w:pos="936"/>
        </w:tabs>
        <w:spacing w:before="0" w:after="0"/>
        <w:ind w:left="740" w:hanging="340"/>
        <w:jc w:val="left"/>
        <w:rPr>
          <w:b w:val="0"/>
          <w:bCs w:val="0"/>
        </w:rPr>
      </w:pPr>
      <w:r>
        <w:rPr>
          <w:b w:val="0"/>
          <w:bCs w:val="0"/>
        </w:rPr>
        <w:t>Budowa publicznego parkingu w centrum wsi, przy kościele parafialnym.</w:t>
      </w:r>
    </w:p>
    <w:p w14:paraId="55A3EE2E" w14:textId="77777777" w:rsidR="005E5D92" w:rsidRDefault="00BE6A00" w:rsidP="00217A6F">
      <w:pPr>
        <w:pStyle w:val="Teksttreci70"/>
        <w:numPr>
          <w:ilvl w:val="0"/>
          <w:numId w:val="27"/>
        </w:numPr>
        <w:shd w:val="clear" w:color="auto" w:fill="auto"/>
        <w:tabs>
          <w:tab w:val="left" w:pos="936"/>
        </w:tabs>
        <w:spacing w:before="0" w:after="509"/>
        <w:ind w:left="740" w:hanging="340"/>
        <w:jc w:val="left"/>
        <w:rPr>
          <w:b w:val="0"/>
          <w:bCs w:val="0"/>
        </w:rPr>
      </w:pPr>
      <w:r>
        <w:rPr>
          <w:b w:val="0"/>
          <w:bCs w:val="0"/>
        </w:rPr>
        <w:t>Budowa i modernizacja chodników.</w:t>
      </w:r>
    </w:p>
    <w:p w14:paraId="0CF52DBC" w14:textId="77777777" w:rsidR="005E5D92" w:rsidRDefault="00BE6A00">
      <w:pPr>
        <w:pStyle w:val="Nagwek20"/>
        <w:keepNext/>
        <w:keepLines/>
        <w:shd w:val="clear" w:color="auto" w:fill="auto"/>
        <w:spacing w:before="0" w:line="394" w:lineRule="exact"/>
        <w:jc w:val="left"/>
        <w:rPr>
          <w:b w:val="0"/>
          <w:bCs w:val="0"/>
        </w:rPr>
      </w:pPr>
      <w:bookmarkStart w:id="67" w:name="bookmark92"/>
      <w:r>
        <w:rPr>
          <w:b w:val="0"/>
          <w:bCs w:val="0"/>
        </w:rPr>
        <w:lastRenderedPageBreak/>
        <w:t>Priorytet IV. Wzrost przedsiębiorczości oraz wyrównywanie szans na rynku pracy</w:t>
      </w:r>
      <w:bookmarkEnd w:id="67"/>
    </w:p>
    <w:p w14:paraId="34E842AA" w14:textId="77777777" w:rsidR="005E5D92" w:rsidRDefault="00BE6A00">
      <w:pPr>
        <w:pStyle w:val="Teksttreci70"/>
        <w:shd w:val="clear" w:color="auto" w:fill="auto"/>
        <w:spacing w:before="0" w:after="0" w:line="394" w:lineRule="exact"/>
        <w:jc w:val="left"/>
        <w:rPr>
          <w:b w:val="0"/>
          <w:bCs w:val="0"/>
        </w:rPr>
      </w:pPr>
      <w:r>
        <w:rPr>
          <w:b w:val="0"/>
          <w:bCs w:val="0"/>
        </w:rPr>
        <w:t>Cele:</w:t>
      </w:r>
    </w:p>
    <w:p w14:paraId="4D524488" w14:textId="77777777" w:rsidR="005E5D92" w:rsidRDefault="00BE6A00" w:rsidP="00217A6F">
      <w:pPr>
        <w:pStyle w:val="Teksttreci70"/>
        <w:numPr>
          <w:ilvl w:val="0"/>
          <w:numId w:val="19"/>
        </w:numPr>
        <w:shd w:val="clear" w:color="auto" w:fill="auto"/>
        <w:tabs>
          <w:tab w:val="left" w:pos="788"/>
        </w:tabs>
        <w:spacing w:before="0" w:after="0" w:line="394" w:lineRule="exact"/>
        <w:ind w:left="740" w:hanging="340"/>
        <w:jc w:val="left"/>
        <w:rPr>
          <w:b w:val="0"/>
          <w:bCs w:val="0"/>
        </w:rPr>
      </w:pPr>
      <w:r>
        <w:rPr>
          <w:b w:val="0"/>
          <w:bCs w:val="0"/>
        </w:rPr>
        <w:t>Zwiększenie dochodów mieszkańców,</w:t>
      </w:r>
    </w:p>
    <w:p w14:paraId="681BE7E6" w14:textId="77777777" w:rsidR="005E5D92" w:rsidRDefault="00BE6A00" w:rsidP="00217A6F">
      <w:pPr>
        <w:pStyle w:val="Teksttreci70"/>
        <w:numPr>
          <w:ilvl w:val="0"/>
          <w:numId w:val="19"/>
        </w:numPr>
        <w:shd w:val="clear" w:color="auto" w:fill="auto"/>
        <w:tabs>
          <w:tab w:val="left" w:pos="788"/>
        </w:tabs>
        <w:spacing w:before="0" w:after="0" w:line="394" w:lineRule="exact"/>
        <w:ind w:left="740" w:hanging="340"/>
        <w:jc w:val="left"/>
        <w:rPr>
          <w:b w:val="0"/>
          <w:bCs w:val="0"/>
        </w:rPr>
      </w:pPr>
      <w:r>
        <w:rPr>
          <w:b w:val="0"/>
          <w:bCs w:val="0"/>
        </w:rPr>
        <w:t>Zwiększenie wykorzystania funduszy Unii Europejskiej przez mieszkańców wsi,</w:t>
      </w:r>
    </w:p>
    <w:p w14:paraId="119C623C" w14:textId="77777777" w:rsidR="005E5D92" w:rsidRDefault="00BE6A00" w:rsidP="00217A6F">
      <w:pPr>
        <w:pStyle w:val="Teksttreci70"/>
        <w:numPr>
          <w:ilvl w:val="0"/>
          <w:numId w:val="19"/>
        </w:numPr>
        <w:shd w:val="clear" w:color="auto" w:fill="auto"/>
        <w:tabs>
          <w:tab w:val="left" w:pos="788"/>
        </w:tabs>
        <w:spacing w:before="0" w:after="0" w:line="394" w:lineRule="exact"/>
        <w:ind w:left="740" w:hanging="340"/>
        <w:jc w:val="left"/>
        <w:rPr>
          <w:b w:val="0"/>
          <w:bCs w:val="0"/>
        </w:rPr>
      </w:pPr>
      <w:r>
        <w:rPr>
          <w:b w:val="0"/>
          <w:bCs w:val="0"/>
        </w:rPr>
        <w:t>Aktywizacja postaw przedsiębiorczych wśród mieszkańców,</w:t>
      </w:r>
    </w:p>
    <w:p w14:paraId="37715F0E" w14:textId="77777777" w:rsidR="005E5D92" w:rsidRDefault="00BE6A00" w:rsidP="00217A6F">
      <w:pPr>
        <w:pStyle w:val="Teksttreci70"/>
        <w:numPr>
          <w:ilvl w:val="0"/>
          <w:numId w:val="19"/>
        </w:numPr>
        <w:shd w:val="clear" w:color="auto" w:fill="auto"/>
        <w:tabs>
          <w:tab w:val="left" w:pos="788"/>
        </w:tabs>
        <w:spacing w:before="0" w:after="0" w:line="394" w:lineRule="exact"/>
        <w:ind w:left="740" w:hanging="340"/>
        <w:jc w:val="left"/>
        <w:rPr>
          <w:b w:val="0"/>
          <w:bCs w:val="0"/>
        </w:rPr>
      </w:pPr>
      <w:r>
        <w:rPr>
          <w:b w:val="0"/>
          <w:bCs w:val="0"/>
        </w:rPr>
        <w:t>Tworzenie warunków sprzyjających do rozwoju funkcji turystycznej miejscowości,</w:t>
      </w:r>
    </w:p>
    <w:p w14:paraId="13586BF6" w14:textId="77777777" w:rsidR="005E5D92" w:rsidRDefault="00BE6A00" w:rsidP="00217A6F">
      <w:pPr>
        <w:pStyle w:val="Teksttreci70"/>
        <w:numPr>
          <w:ilvl w:val="0"/>
          <w:numId w:val="19"/>
        </w:numPr>
        <w:shd w:val="clear" w:color="auto" w:fill="auto"/>
        <w:tabs>
          <w:tab w:val="left" w:pos="788"/>
        </w:tabs>
        <w:spacing w:before="0" w:after="0"/>
        <w:ind w:left="740" w:hanging="340"/>
        <w:jc w:val="left"/>
        <w:rPr>
          <w:b w:val="0"/>
          <w:bCs w:val="0"/>
        </w:rPr>
      </w:pPr>
      <w:r>
        <w:rPr>
          <w:b w:val="0"/>
          <w:bCs w:val="0"/>
        </w:rPr>
        <w:t>Wyrównywanie szans edukacyjnych dzieci i młodzieży.</w:t>
      </w:r>
    </w:p>
    <w:p w14:paraId="423287F8" w14:textId="77777777" w:rsidR="005E5D92" w:rsidRDefault="00BE6A00">
      <w:pPr>
        <w:pStyle w:val="Teksttreci70"/>
        <w:shd w:val="clear" w:color="auto" w:fill="auto"/>
        <w:spacing w:before="0" w:after="0"/>
        <w:jc w:val="left"/>
        <w:rPr>
          <w:b w:val="0"/>
          <w:bCs w:val="0"/>
        </w:rPr>
      </w:pPr>
      <w:r>
        <w:rPr>
          <w:b w:val="0"/>
          <w:bCs w:val="0"/>
        </w:rPr>
        <w:t>Zadania:</w:t>
      </w:r>
    </w:p>
    <w:p w14:paraId="27971980" w14:textId="77777777" w:rsidR="005E5D92" w:rsidRDefault="00BE6A00">
      <w:pPr>
        <w:pStyle w:val="Teksttreci70"/>
        <w:shd w:val="clear" w:color="auto" w:fill="auto"/>
        <w:spacing w:before="0" w:after="0"/>
        <w:jc w:val="left"/>
        <w:rPr>
          <w:b w:val="0"/>
          <w:bCs w:val="0"/>
        </w:rPr>
      </w:pPr>
      <w:r>
        <w:rPr>
          <w:b w:val="0"/>
          <w:bCs w:val="0"/>
        </w:rPr>
        <w:t>4.1. Szkolenia z zakresu:</w:t>
      </w:r>
    </w:p>
    <w:p w14:paraId="6ABA0642" w14:textId="77777777" w:rsidR="005E5D92" w:rsidRDefault="00BE6A00" w:rsidP="00217A6F">
      <w:pPr>
        <w:pStyle w:val="Teksttreci70"/>
        <w:numPr>
          <w:ilvl w:val="0"/>
          <w:numId w:val="19"/>
        </w:numPr>
        <w:shd w:val="clear" w:color="auto" w:fill="auto"/>
        <w:tabs>
          <w:tab w:val="left" w:pos="788"/>
        </w:tabs>
        <w:spacing w:before="0" w:after="0"/>
        <w:ind w:left="740" w:hanging="340"/>
        <w:jc w:val="left"/>
        <w:rPr>
          <w:sz w:val="2"/>
          <w:szCs w:val="2"/>
        </w:rPr>
      </w:pPr>
      <w:r>
        <w:rPr>
          <w:b w:val="0"/>
          <w:bCs w:val="0"/>
        </w:rPr>
        <w:t>Zakładania, prowadzenia i finansowania działalności gospodarczej na obszarach wiejskich.</w:t>
      </w:r>
    </w:p>
    <w:p w14:paraId="7D8F0C1B" w14:textId="77777777" w:rsidR="005E5D92" w:rsidRDefault="005E5D92">
      <w:pPr>
        <w:sectPr w:rsidR="005E5D92" w:rsidSect="00DA281B">
          <w:type w:val="continuous"/>
          <w:pgSz w:w="11906" w:h="16838"/>
          <w:pgMar w:top="1985" w:right="912" w:bottom="974" w:left="1046" w:header="0" w:footer="3" w:gutter="0"/>
          <w:cols w:space="708"/>
          <w:formProt w:val="0"/>
          <w:docGrid w:linePitch="360"/>
        </w:sectPr>
      </w:pPr>
    </w:p>
    <w:p w14:paraId="73D06ADB" w14:textId="77777777" w:rsidR="005E5D92" w:rsidRDefault="005E5D92">
      <w:pPr>
        <w:spacing w:line="240" w:lineRule="exact"/>
        <w:rPr>
          <w:sz w:val="19"/>
          <w:szCs w:val="19"/>
        </w:rPr>
      </w:pPr>
    </w:p>
    <w:p w14:paraId="1DA047ED" w14:textId="77777777" w:rsidR="005E5D92" w:rsidRDefault="00BE6A00">
      <w:pPr>
        <w:pStyle w:val="Nagwek20"/>
        <w:keepNext/>
        <w:keepLines/>
        <w:shd w:val="clear" w:color="auto" w:fill="auto"/>
        <w:spacing w:before="0" w:after="170"/>
        <w:jc w:val="left"/>
        <w:rPr>
          <w:bCs w:val="0"/>
        </w:rPr>
      </w:pPr>
      <w:bookmarkStart w:id="68" w:name="bookmark94"/>
      <w:r>
        <w:rPr>
          <w:bCs w:val="0"/>
        </w:rPr>
        <w:t>Priorytet V. Rolnictwo</w:t>
      </w:r>
      <w:bookmarkEnd w:id="68"/>
    </w:p>
    <w:p w14:paraId="28F40606" w14:textId="77777777" w:rsidR="005E5D92" w:rsidRDefault="00BE6A00">
      <w:pPr>
        <w:pStyle w:val="Teksttreci70"/>
        <w:shd w:val="clear" w:color="auto" w:fill="auto"/>
        <w:spacing w:before="0" w:after="0" w:line="384" w:lineRule="exact"/>
        <w:jc w:val="left"/>
        <w:rPr>
          <w:b w:val="0"/>
          <w:bCs w:val="0"/>
        </w:rPr>
      </w:pPr>
      <w:r>
        <w:rPr>
          <w:b w:val="0"/>
          <w:bCs w:val="0"/>
        </w:rPr>
        <w:t>Cele:</w:t>
      </w:r>
    </w:p>
    <w:p w14:paraId="3497CD20" w14:textId="77777777" w:rsidR="005E5D92" w:rsidRDefault="00BE6A00" w:rsidP="00217A6F">
      <w:pPr>
        <w:pStyle w:val="Teksttreci70"/>
        <w:numPr>
          <w:ilvl w:val="0"/>
          <w:numId w:val="19"/>
        </w:numPr>
        <w:shd w:val="clear" w:color="auto" w:fill="auto"/>
        <w:tabs>
          <w:tab w:val="left" w:pos="764"/>
        </w:tabs>
        <w:spacing w:before="0" w:after="0" w:line="384" w:lineRule="exact"/>
        <w:ind w:left="400"/>
        <w:jc w:val="left"/>
        <w:rPr>
          <w:b w:val="0"/>
          <w:bCs w:val="0"/>
        </w:rPr>
      </w:pPr>
      <w:r>
        <w:rPr>
          <w:b w:val="0"/>
          <w:bCs w:val="0"/>
        </w:rPr>
        <w:t>Poprawa kultury produkcji rolnej i rozwój rolnictwa ekologicznego,</w:t>
      </w:r>
    </w:p>
    <w:p w14:paraId="3EA52043" w14:textId="77777777" w:rsidR="005E5D92" w:rsidRDefault="00BE6A00" w:rsidP="00217A6F">
      <w:pPr>
        <w:pStyle w:val="Teksttreci70"/>
        <w:numPr>
          <w:ilvl w:val="0"/>
          <w:numId w:val="19"/>
        </w:numPr>
        <w:shd w:val="clear" w:color="auto" w:fill="auto"/>
        <w:tabs>
          <w:tab w:val="left" w:pos="764"/>
        </w:tabs>
        <w:spacing w:before="0" w:after="0" w:line="384" w:lineRule="exact"/>
        <w:ind w:left="400"/>
        <w:jc w:val="left"/>
        <w:rPr>
          <w:b w:val="0"/>
          <w:bCs w:val="0"/>
        </w:rPr>
      </w:pPr>
      <w:r>
        <w:rPr>
          <w:b w:val="0"/>
          <w:bCs w:val="0"/>
        </w:rPr>
        <w:t>Zwiększenie potencjału sektora rolnego</w:t>
      </w:r>
    </w:p>
    <w:p w14:paraId="5FD389CC" w14:textId="77777777" w:rsidR="005E5D92" w:rsidRDefault="00BE6A00" w:rsidP="00217A6F">
      <w:pPr>
        <w:pStyle w:val="Teksttreci70"/>
        <w:numPr>
          <w:ilvl w:val="0"/>
          <w:numId w:val="19"/>
        </w:numPr>
        <w:shd w:val="clear" w:color="auto" w:fill="auto"/>
        <w:tabs>
          <w:tab w:val="left" w:pos="764"/>
        </w:tabs>
        <w:spacing w:before="0" w:after="0" w:line="384" w:lineRule="exact"/>
        <w:ind w:left="400"/>
        <w:jc w:val="left"/>
        <w:rPr>
          <w:b w:val="0"/>
          <w:bCs w:val="0"/>
        </w:rPr>
      </w:pPr>
      <w:r>
        <w:rPr>
          <w:b w:val="0"/>
          <w:bCs w:val="0"/>
        </w:rPr>
        <w:t>Ochrona środowiska naturalnego</w:t>
      </w:r>
    </w:p>
    <w:p w14:paraId="515A40AF" w14:textId="77777777" w:rsidR="005E5D92" w:rsidRDefault="00BE6A00" w:rsidP="00217A6F">
      <w:pPr>
        <w:pStyle w:val="Teksttreci70"/>
        <w:numPr>
          <w:ilvl w:val="0"/>
          <w:numId w:val="19"/>
        </w:numPr>
        <w:shd w:val="clear" w:color="auto" w:fill="auto"/>
        <w:tabs>
          <w:tab w:val="left" w:pos="764"/>
        </w:tabs>
        <w:spacing w:before="0" w:after="0" w:line="384" w:lineRule="exact"/>
        <w:ind w:left="400"/>
        <w:jc w:val="left"/>
        <w:rPr>
          <w:b w:val="0"/>
          <w:bCs w:val="0"/>
        </w:rPr>
      </w:pPr>
      <w:r>
        <w:rPr>
          <w:b w:val="0"/>
          <w:bCs w:val="0"/>
        </w:rPr>
        <w:t>Dywersyfikacja źródeł dochodów gospodarstw.</w:t>
      </w:r>
    </w:p>
    <w:p w14:paraId="0E7050CB" w14:textId="77777777" w:rsidR="005E5D92" w:rsidRDefault="00BE6A00">
      <w:pPr>
        <w:pStyle w:val="Teksttreci70"/>
        <w:shd w:val="clear" w:color="auto" w:fill="auto"/>
        <w:spacing w:before="0" w:after="0" w:line="384" w:lineRule="exact"/>
        <w:jc w:val="left"/>
        <w:rPr>
          <w:b w:val="0"/>
          <w:bCs w:val="0"/>
        </w:rPr>
      </w:pPr>
      <w:r>
        <w:rPr>
          <w:b w:val="0"/>
          <w:bCs w:val="0"/>
        </w:rPr>
        <w:t>Zadania:</w:t>
      </w:r>
    </w:p>
    <w:p w14:paraId="05D83FB6" w14:textId="77777777" w:rsidR="005E5D92" w:rsidRDefault="00BE6A00" w:rsidP="00217A6F">
      <w:pPr>
        <w:pStyle w:val="Teksttreci70"/>
        <w:numPr>
          <w:ilvl w:val="0"/>
          <w:numId w:val="28"/>
        </w:numPr>
        <w:shd w:val="clear" w:color="auto" w:fill="auto"/>
        <w:tabs>
          <w:tab w:val="left" w:pos="536"/>
        </w:tabs>
        <w:spacing w:before="0" w:after="0" w:line="384" w:lineRule="exact"/>
        <w:jc w:val="left"/>
        <w:rPr>
          <w:b w:val="0"/>
          <w:bCs w:val="0"/>
        </w:rPr>
      </w:pPr>
      <w:r>
        <w:rPr>
          <w:b w:val="0"/>
          <w:bCs w:val="0"/>
        </w:rPr>
        <w:t>Szkolenia zawodowe dla osób pracujących w rolnictwie,</w:t>
      </w:r>
    </w:p>
    <w:p w14:paraId="5410D2ED" w14:textId="77777777" w:rsidR="005E5D92" w:rsidRDefault="00BE6A00" w:rsidP="00217A6F">
      <w:pPr>
        <w:pStyle w:val="Teksttreci70"/>
        <w:numPr>
          <w:ilvl w:val="0"/>
          <w:numId w:val="28"/>
        </w:numPr>
        <w:shd w:val="clear" w:color="auto" w:fill="auto"/>
        <w:tabs>
          <w:tab w:val="left" w:pos="536"/>
        </w:tabs>
        <w:spacing w:before="0" w:after="0" w:line="384" w:lineRule="exact"/>
        <w:jc w:val="left"/>
        <w:rPr>
          <w:b w:val="0"/>
          <w:bCs w:val="0"/>
        </w:rPr>
      </w:pPr>
      <w:r>
        <w:rPr>
          <w:b w:val="0"/>
          <w:bCs w:val="0"/>
        </w:rPr>
        <w:t>Modernizacja gospodarstw rolnych,</w:t>
      </w:r>
    </w:p>
    <w:p w14:paraId="2478B593" w14:textId="77777777" w:rsidR="005E5D92" w:rsidRDefault="00BE6A00" w:rsidP="00217A6F">
      <w:pPr>
        <w:pStyle w:val="Teksttreci70"/>
        <w:numPr>
          <w:ilvl w:val="0"/>
          <w:numId w:val="28"/>
        </w:numPr>
        <w:shd w:val="clear" w:color="auto" w:fill="auto"/>
        <w:tabs>
          <w:tab w:val="left" w:pos="536"/>
        </w:tabs>
        <w:spacing w:before="0" w:after="0" w:line="384" w:lineRule="exact"/>
        <w:jc w:val="left"/>
        <w:rPr>
          <w:b w:val="0"/>
          <w:bCs w:val="0"/>
        </w:rPr>
      </w:pPr>
      <w:r>
        <w:rPr>
          <w:b w:val="0"/>
          <w:bCs w:val="0"/>
        </w:rPr>
        <w:t>Powstawanie grup producentów rolnych,</w:t>
      </w:r>
    </w:p>
    <w:p w14:paraId="45DA9C52" w14:textId="77777777" w:rsidR="005E5D92" w:rsidRDefault="00BE6A00" w:rsidP="00217A6F">
      <w:pPr>
        <w:pStyle w:val="Teksttreci70"/>
        <w:numPr>
          <w:ilvl w:val="0"/>
          <w:numId w:val="28"/>
        </w:numPr>
        <w:shd w:val="clear" w:color="auto" w:fill="auto"/>
        <w:tabs>
          <w:tab w:val="left" w:pos="536"/>
        </w:tabs>
        <w:spacing w:before="0" w:after="0" w:line="384" w:lineRule="exact"/>
        <w:jc w:val="left"/>
        <w:rPr>
          <w:b w:val="0"/>
          <w:bCs w:val="0"/>
        </w:rPr>
      </w:pPr>
      <w:r>
        <w:rPr>
          <w:b w:val="0"/>
          <w:bCs w:val="0"/>
        </w:rPr>
        <w:t>Różnicowanie w kierunku działalności nierolniczej i reorientacja zawodowa,</w:t>
      </w:r>
    </w:p>
    <w:p w14:paraId="6EABE069" w14:textId="77777777" w:rsidR="005E5D92" w:rsidRDefault="00BE6A00">
      <w:pPr>
        <w:pStyle w:val="Teksttreci70"/>
        <w:shd w:val="clear" w:color="auto" w:fill="auto"/>
        <w:tabs>
          <w:tab w:val="left" w:pos="536"/>
        </w:tabs>
        <w:spacing w:before="0" w:after="0" w:line="384" w:lineRule="exact"/>
        <w:jc w:val="left"/>
        <w:rPr>
          <w:sz w:val="2"/>
          <w:szCs w:val="2"/>
        </w:rPr>
      </w:pPr>
      <w:r>
        <w:t xml:space="preserve">5.5    </w:t>
      </w:r>
      <w:r>
        <w:rPr>
          <w:b w:val="0"/>
          <w:bCs w:val="0"/>
        </w:rPr>
        <w:t>Sieciowanie produkcji tradycyjnej</w:t>
      </w:r>
      <w:r>
        <w:t xml:space="preserve">. </w:t>
      </w:r>
    </w:p>
    <w:p w14:paraId="52CD0831" w14:textId="77777777" w:rsidR="005E5D92" w:rsidRDefault="005E5D92">
      <w:pPr>
        <w:sectPr w:rsidR="005E5D92" w:rsidSect="00DA281B">
          <w:type w:val="continuous"/>
          <w:pgSz w:w="11906" w:h="16838"/>
          <w:pgMar w:top="1985" w:right="912" w:bottom="974" w:left="1046" w:header="0" w:footer="3" w:gutter="0"/>
          <w:cols w:space="708"/>
          <w:formProt w:val="0"/>
          <w:docGrid w:linePitch="360"/>
        </w:sectPr>
      </w:pPr>
    </w:p>
    <w:p w14:paraId="1EC016F2" w14:textId="77777777" w:rsidR="005E5D92" w:rsidRDefault="005E5D92">
      <w:pPr>
        <w:pStyle w:val="Podpistabeli50"/>
        <w:shd w:val="clear" w:color="auto" w:fill="auto"/>
        <w:rPr>
          <w:sz w:val="2"/>
          <w:szCs w:val="2"/>
        </w:rPr>
      </w:pPr>
    </w:p>
    <w:p w14:paraId="4A3CFEE8" w14:textId="77777777" w:rsidR="005E5D92" w:rsidRDefault="005E5D92">
      <w:pPr>
        <w:rPr>
          <w:sz w:val="2"/>
          <w:szCs w:val="2"/>
        </w:rPr>
      </w:pPr>
    </w:p>
    <w:p w14:paraId="210BDE94" w14:textId="77777777" w:rsidR="005E5D92" w:rsidRDefault="005E5D92">
      <w:pPr>
        <w:sectPr w:rsidR="005E5D92" w:rsidSect="00DA281B">
          <w:type w:val="continuous"/>
          <w:pgSz w:w="11906" w:h="16838"/>
          <w:pgMar w:top="1985" w:right="912" w:bottom="974" w:left="1046" w:header="0" w:footer="3" w:gutter="0"/>
          <w:cols w:space="708"/>
          <w:formProt w:val="0"/>
          <w:docGrid w:linePitch="360"/>
        </w:sectPr>
      </w:pPr>
    </w:p>
    <w:p w14:paraId="5F669481" w14:textId="6BBDB3AE" w:rsidR="005E5D92" w:rsidRDefault="00046362">
      <w:pPr>
        <w:pStyle w:val="Podpistabeli50"/>
        <w:shd w:val="clear" w:color="auto" w:fill="auto"/>
        <w:rPr>
          <w:sz w:val="2"/>
          <w:szCs w:val="2"/>
        </w:rPr>
      </w:pPr>
      <w:r>
        <w:lastRenderedPageBreak/>
        <w:t>9. Harmonogram wdrażania planu wraz z kosztorysem</w:t>
      </w:r>
    </w:p>
    <w:p w14:paraId="7D5BF04D" w14:textId="77777777" w:rsidR="005E5D92" w:rsidRDefault="005E5D92">
      <w:pPr>
        <w:rPr>
          <w:sz w:val="2"/>
          <w:szCs w:val="2"/>
        </w:rPr>
      </w:pPr>
    </w:p>
    <w:tbl>
      <w:tblPr>
        <w:tblW w:w="13265" w:type="dxa"/>
        <w:jc w:val="center"/>
        <w:tblLayout w:type="fixed"/>
        <w:tblCellMar>
          <w:left w:w="10" w:type="dxa"/>
          <w:right w:w="10" w:type="dxa"/>
        </w:tblCellMar>
        <w:tblLook w:val="04A0" w:firstRow="1" w:lastRow="0" w:firstColumn="1" w:lastColumn="0" w:noHBand="0" w:noVBand="1"/>
      </w:tblPr>
      <w:tblGrid>
        <w:gridCol w:w="615"/>
        <w:gridCol w:w="3683"/>
        <w:gridCol w:w="1281"/>
        <w:gridCol w:w="1283"/>
        <w:gridCol w:w="1284"/>
        <w:gridCol w:w="1280"/>
        <w:gridCol w:w="1284"/>
        <w:gridCol w:w="1282"/>
        <w:gridCol w:w="1273"/>
      </w:tblGrid>
      <w:tr w:rsidR="005E5D92" w:rsidRPr="009175A7" w14:paraId="1612DE87" w14:textId="77777777">
        <w:trPr>
          <w:trHeight w:hRule="exact" w:val="245"/>
          <w:jc w:val="center"/>
        </w:trPr>
        <w:tc>
          <w:tcPr>
            <w:tcW w:w="614" w:type="dxa"/>
            <w:vMerge w:val="restart"/>
            <w:tcBorders>
              <w:top w:val="single" w:sz="4" w:space="0" w:color="000000"/>
              <w:left w:val="single" w:sz="4" w:space="0" w:color="000000"/>
            </w:tcBorders>
            <w:shd w:val="clear" w:color="auto" w:fill="FFFFFF"/>
          </w:tcPr>
          <w:p w14:paraId="4B1EB933" w14:textId="77777777" w:rsidR="005E5D92" w:rsidRPr="009175A7" w:rsidRDefault="00BE6A00" w:rsidP="009175A7">
            <w:pPr>
              <w:rPr>
                <w:rFonts w:ascii="Arial" w:hAnsi="Arial" w:cs="Arial"/>
                <w:sz w:val="20"/>
                <w:szCs w:val="20"/>
              </w:rPr>
            </w:pPr>
            <w:bookmarkStart w:id="69" w:name="_Hlk158324977"/>
            <w:r w:rsidRPr="009175A7">
              <w:rPr>
                <w:rFonts w:ascii="Arial" w:hAnsi="Arial" w:cs="Arial"/>
                <w:sz w:val="20"/>
                <w:szCs w:val="20"/>
              </w:rPr>
              <w:t>Lp.</w:t>
            </w:r>
          </w:p>
        </w:tc>
        <w:tc>
          <w:tcPr>
            <w:tcW w:w="3682" w:type="dxa"/>
            <w:vMerge w:val="restart"/>
            <w:tcBorders>
              <w:top w:val="single" w:sz="4" w:space="0" w:color="000000"/>
              <w:left w:val="single" w:sz="4" w:space="0" w:color="000000"/>
            </w:tcBorders>
            <w:shd w:val="clear" w:color="auto" w:fill="FFFFFF"/>
            <w:vAlign w:val="center"/>
          </w:tcPr>
          <w:p w14:paraId="74B3C3D9" w14:textId="77777777" w:rsidR="005E5D92" w:rsidRPr="009175A7" w:rsidRDefault="00BE6A00" w:rsidP="009175A7">
            <w:pPr>
              <w:rPr>
                <w:rFonts w:ascii="Arial" w:hAnsi="Arial" w:cs="Arial"/>
                <w:sz w:val="20"/>
                <w:szCs w:val="20"/>
              </w:rPr>
            </w:pPr>
            <w:r w:rsidRPr="009175A7">
              <w:rPr>
                <w:rFonts w:ascii="Arial" w:hAnsi="Arial" w:cs="Arial"/>
                <w:sz w:val="20"/>
                <w:szCs w:val="20"/>
              </w:rPr>
              <w:t>Rodzaj działania</w:t>
            </w:r>
          </w:p>
        </w:tc>
        <w:tc>
          <w:tcPr>
            <w:tcW w:w="1281" w:type="dxa"/>
          </w:tcPr>
          <w:p w14:paraId="2F6D525F" w14:textId="77777777" w:rsidR="005E5D92" w:rsidRPr="009175A7" w:rsidRDefault="005E5D92" w:rsidP="009175A7">
            <w:pPr>
              <w:rPr>
                <w:rFonts w:ascii="Arial" w:hAnsi="Arial" w:cs="Arial"/>
                <w:sz w:val="20"/>
                <w:szCs w:val="20"/>
              </w:rPr>
            </w:pPr>
          </w:p>
        </w:tc>
        <w:tc>
          <w:tcPr>
            <w:tcW w:w="1283" w:type="dxa"/>
          </w:tcPr>
          <w:p w14:paraId="0FFDC7C7" w14:textId="77777777" w:rsidR="005E5D92" w:rsidRPr="009175A7" w:rsidRDefault="005E5D92" w:rsidP="009175A7">
            <w:pPr>
              <w:rPr>
                <w:rFonts w:ascii="Arial" w:hAnsi="Arial" w:cs="Arial"/>
                <w:sz w:val="20"/>
                <w:szCs w:val="20"/>
              </w:rPr>
            </w:pPr>
          </w:p>
        </w:tc>
        <w:tc>
          <w:tcPr>
            <w:tcW w:w="1284" w:type="dxa"/>
          </w:tcPr>
          <w:p w14:paraId="15E5D8CA" w14:textId="77777777" w:rsidR="005E5D92" w:rsidRPr="009175A7" w:rsidRDefault="005E5D92" w:rsidP="009175A7">
            <w:pPr>
              <w:rPr>
                <w:rFonts w:ascii="Arial" w:hAnsi="Arial" w:cs="Arial"/>
                <w:sz w:val="20"/>
                <w:szCs w:val="20"/>
              </w:rPr>
            </w:pPr>
          </w:p>
        </w:tc>
        <w:tc>
          <w:tcPr>
            <w:tcW w:w="1280" w:type="dxa"/>
          </w:tcPr>
          <w:p w14:paraId="2DBA7967" w14:textId="77777777" w:rsidR="005E5D92" w:rsidRPr="009175A7" w:rsidRDefault="005E5D92" w:rsidP="009175A7">
            <w:pPr>
              <w:rPr>
                <w:rFonts w:ascii="Arial" w:hAnsi="Arial" w:cs="Arial"/>
                <w:sz w:val="20"/>
                <w:szCs w:val="20"/>
              </w:rPr>
            </w:pPr>
          </w:p>
        </w:tc>
        <w:tc>
          <w:tcPr>
            <w:tcW w:w="1284" w:type="dxa"/>
          </w:tcPr>
          <w:p w14:paraId="65D02AD9" w14:textId="77777777" w:rsidR="005E5D92" w:rsidRPr="009175A7" w:rsidRDefault="005E5D92" w:rsidP="009175A7">
            <w:pPr>
              <w:rPr>
                <w:rFonts w:ascii="Arial" w:hAnsi="Arial" w:cs="Arial"/>
                <w:sz w:val="20"/>
                <w:szCs w:val="20"/>
              </w:rPr>
            </w:pPr>
          </w:p>
        </w:tc>
        <w:tc>
          <w:tcPr>
            <w:tcW w:w="1282" w:type="dxa"/>
          </w:tcPr>
          <w:p w14:paraId="7E08BD24" w14:textId="77777777" w:rsidR="005E5D92" w:rsidRPr="009175A7" w:rsidRDefault="005E5D92" w:rsidP="009175A7">
            <w:pPr>
              <w:rPr>
                <w:rFonts w:ascii="Arial" w:hAnsi="Arial" w:cs="Arial"/>
                <w:sz w:val="20"/>
                <w:szCs w:val="20"/>
              </w:rPr>
            </w:pPr>
          </w:p>
        </w:tc>
        <w:tc>
          <w:tcPr>
            <w:tcW w:w="1273" w:type="dxa"/>
          </w:tcPr>
          <w:p w14:paraId="304D0704" w14:textId="77777777" w:rsidR="005E5D92" w:rsidRPr="009175A7" w:rsidRDefault="005E5D92" w:rsidP="009175A7">
            <w:pPr>
              <w:rPr>
                <w:rFonts w:ascii="Arial" w:hAnsi="Arial" w:cs="Arial"/>
                <w:sz w:val="20"/>
                <w:szCs w:val="20"/>
              </w:rPr>
            </w:pPr>
          </w:p>
        </w:tc>
      </w:tr>
      <w:tr w:rsidR="005E5D92" w:rsidRPr="009175A7" w14:paraId="695B0AEA" w14:textId="77777777">
        <w:trPr>
          <w:trHeight w:hRule="exact" w:val="240"/>
          <w:jc w:val="center"/>
        </w:trPr>
        <w:tc>
          <w:tcPr>
            <w:tcW w:w="614" w:type="dxa"/>
            <w:vMerge/>
            <w:tcBorders>
              <w:left w:val="single" w:sz="4" w:space="0" w:color="000000"/>
            </w:tcBorders>
            <w:shd w:val="clear" w:color="auto" w:fill="FFFFFF"/>
          </w:tcPr>
          <w:p w14:paraId="6CEF8BC0" w14:textId="77777777" w:rsidR="005E5D92" w:rsidRPr="009175A7" w:rsidRDefault="005E5D92" w:rsidP="009175A7">
            <w:pPr>
              <w:rPr>
                <w:rFonts w:ascii="Arial" w:hAnsi="Arial" w:cs="Arial"/>
                <w:sz w:val="20"/>
                <w:szCs w:val="20"/>
              </w:rPr>
            </w:pPr>
          </w:p>
        </w:tc>
        <w:tc>
          <w:tcPr>
            <w:tcW w:w="3682" w:type="dxa"/>
            <w:vMerge/>
            <w:tcBorders>
              <w:left w:val="single" w:sz="4" w:space="0" w:color="000000"/>
            </w:tcBorders>
            <w:shd w:val="clear" w:color="auto" w:fill="FFFFFF"/>
            <w:vAlign w:val="center"/>
          </w:tcPr>
          <w:p w14:paraId="3CD1331F" w14:textId="77777777" w:rsidR="005E5D92" w:rsidRPr="009175A7" w:rsidRDefault="005E5D92" w:rsidP="009175A7">
            <w:pPr>
              <w:rPr>
                <w:rFonts w:ascii="Arial" w:hAnsi="Arial" w:cs="Arial"/>
                <w:sz w:val="20"/>
                <w:szCs w:val="20"/>
              </w:rPr>
            </w:pPr>
          </w:p>
        </w:tc>
        <w:tc>
          <w:tcPr>
            <w:tcW w:w="1281" w:type="dxa"/>
            <w:tcBorders>
              <w:top w:val="single" w:sz="4" w:space="0" w:color="000000"/>
              <w:left w:val="single" w:sz="4" w:space="0" w:color="000000"/>
            </w:tcBorders>
            <w:shd w:val="clear" w:color="auto" w:fill="FFFFFF"/>
          </w:tcPr>
          <w:p w14:paraId="40A2F52B" w14:textId="77777777" w:rsidR="005E5D92" w:rsidRPr="009175A7" w:rsidRDefault="00BE6A00" w:rsidP="009175A7">
            <w:pPr>
              <w:rPr>
                <w:rFonts w:ascii="Arial" w:hAnsi="Arial" w:cs="Arial"/>
                <w:sz w:val="20"/>
                <w:szCs w:val="20"/>
              </w:rPr>
            </w:pPr>
            <w:r w:rsidRPr="009175A7">
              <w:rPr>
                <w:rFonts w:ascii="Arial" w:hAnsi="Arial" w:cs="Arial"/>
                <w:sz w:val="20"/>
                <w:szCs w:val="20"/>
              </w:rPr>
              <w:t>2024</w:t>
            </w:r>
          </w:p>
        </w:tc>
        <w:tc>
          <w:tcPr>
            <w:tcW w:w="1283" w:type="dxa"/>
            <w:tcBorders>
              <w:top w:val="single" w:sz="4" w:space="0" w:color="000000"/>
              <w:left w:val="single" w:sz="4" w:space="0" w:color="000000"/>
            </w:tcBorders>
            <w:shd w:val="clear" w:color="auto" w:fill="FFFFFF"/>
          </w:tcPr>
          <w:p w14:paraId="46A44258" w14:textId="77777777" w:rsidR="005E5D92" w:rsidRPr="009175A7" w:rsidRDefault="00BE6A00" w:rsidP="009175A7">
            <w:pPr>
              <w:rPr>
                <w:rFonts w:ascii="Arial" w:hAnsi="Arial" w:cs="Arial"/>
                <w:sz w:val="20"/>
                <w:szCs w:val="20"/>
              </w:rPr>
            </w:pPr>
            <w:r w:rsidRPr="009175A7">
              <w:rPr>
                <w:rFonts w:ascii="Arial" w:hAnsi="Arial" w:cs="Arial"/>
                <w:sz w:val="20"/>
                <w:szCs w:val="20"/>
              </w:rPr>
              <w:t>2025</w:t>
            </w:r>
          </w:p>
        </w:tc>
        <w:tc>
          <w:tcPr>
            <w:tcW w:w="1284" w:type="dxa"/>
            <w:tcBorders>
              <w:top w:val="single" w:sz="4" w:space="0" w:color="000000"/>
              <w:left w:val="single" w:sz="4" w:space="0" w:color="000000"/>
            </w:tcBorders>
            <w:shd w:val="clear" w:color="auto" w:fill="FFFFFF"/>
            <w:vAlign w:val="bottom"/>
          </w:tcPr>
          <w:p w14:paraId="26920E00" w14:textId="77777777" w:rsidR="005E5D92" w:rsidRPr="009175A7" w:rsidRDefault="00BE6A00" w:rsidP="009175A7">
            <w:pPr>
              <w:rPr>
                <w:rFonts w:ascii="Arial" w:hAnsi="Arial" w:cs="Arial"/>
                <w:sz w:val="20"/>
                <w:szCs w:val="20"/>
              </w:rPr>
            </w:pPr>
            <w:r w:rsidRPr="009175A7">
              <w:rPr>
                <w:rFonts w:ascii="Arial" w:hAnsi="Arial" w:cs="Arial"/>
                <w:sz w:val="20"/>
                <w:szCs w:val="20"/>
              </w:rPr>
              <w:t>2026</w:t>
            </w:r>
          </w:p>
        </w:tc>
        <w:tc>
          <w:tcPr>
            <w:tcW w:w="1280" w:type="dxa"/>
            <w:tcBorders>
              <w:top w:val="single" w:sz="4" w:space="0" w:color="000000"/>
              <w:left w:val="single" w:sz="4" w:space="0" w:color="000000"/>
            </w:tcBorders>
            <w:shd w:val="clear" w:color="auto" w:fill="FFFFFF"/>
          </w:tcPr>
          <w:p w14:paraId="4C2FDC48" w14:textId="77777777" w:rsidR="005E5D92" w:rsidRPr="009175A7" w:rsidRDefault="00BE6A00" w:rsidP="009175A7">
            <w:pPr>
              <w:rPr>
                <w:rFonts w:ascii="Arial" w:hAnsi="Arial" w:cs="Arial"/>
                <w:sz w:val="20"/>
                <w:szCs w:val="20"/>
              </w:rPr>
            </w:pPr>
            <w:r w:rsidRPr="009175A7">
              <w:rPr>
                <w:rFonts w:ascii="Arial" w:hAnsi="Arial" w:cs="Arial"/>
                <w:sz w:val="20"/>
                <w:szCs w:val="20"/>
              </w:rPr>
              <w:t>2027</w:t>
            </w:r>
          </w:p>
        </w:tc>
        <w:tc>
          <w:tcPr>
            <w:tcW w:w="1284" w:type="dxa"/>
            <w:tcBorders>
              <w:top w:val="single" w:sz="4" w:space="0" w:color="000000"/>
              <w:left w:val="single" w:sz="4" w:space="0" w:color="000000"/>
            </w:tcBorders>
            <w:shd w:val="clear" w:color="auto" w:fill="FFFFFF"/>
            <w:vAlign w:val="bottom"/>
          </w:tcPr>
          <w:p w14:paraId="63229E88" w14:textId="77777777" w:rsidR="005E5D92" w:rsidRPr="009175A7" w:rsidRDefault="00BE6A00" w:rsidP="009175A7">
            <w:pPr>
              <w:rPr>
                <w:rFonts w:ascii="Arial" w:hAnsi="Arial" w:cs="Arial"/>
                <w:sz w:val="20"/>
                <w:szCs w:val="20"/>
              </w:rPr>
            </w:pPr>
            <w:r w:rsidRPr="009175A7">
              <w:rPr>
                <w:rFonts w:ascii="Arial" w:hAnsi="Arial" w:cs="Arial"/>
                <w:sz w:val="20"/>
                <w:szCs w:val="20"/>
              </w:rPr>
              <w:t>2028</w:t>
            </w:r>
          </w:p>
        </w:tc>
        <w:tc>
          <w:tcPr>
            <w:tcW w:w="1282" w:type="dxa"/>
            <w:tcBorders>
              <w:top w:val="single" w:sz="4" w:space="0" w:color="000000"/>
              <w:left w:val="single" w:sz="4" w:space="0" w:color="000000"/>
            </w:tcBorders>
            <w:shd w:val="clear" w:color="auto" w:fill="FFFFFF"/>
          </w:tcPr>
          <w:p w14:paraId="4228A238" w14:textId="77777777" w:rsidR="005E5D92" w:rsidRPr="009175A7" w:rsidRDefault="00BE6A00" w:rsidP="009175A7">
            <w:pPr>
              <w:rPr>
                <w:rFonts w:ascii="Arial" w:hAnsi="Arial" w:cs="Arial"/>
                <w:sz w:val="20"/>
                <w:szCs w:val="20"/>
              </w:rPr>
            </w:pPr>
            <w:r w:rsidRPr="009175A7">
              <w:rPr>
                <w:rFonts w:ascii="Arial" w:hAnsi="Arial" w:cs="Arial"/>
                <w:sz w:val="20"/>
                <w:szCs w:val="20"/>
              </w:rPr>
              <w:t>2029</w:t>
            </w:r>
          </w:p>
        </w:tc>
        <w:tc>
          <w:tcPr>
            <w:tcW w:w="1273" w:type="dxa"/>
            <w:tcBorders>
              <w:top w:val="single" w:sz="4" w:space="0" w:color="000000"/>
              <w:left w:val="single" w:sz="4" w:space="0" w:color="000000"/>
            </w:tcBorders>
            <w:shd w:val="clear" w:color="auto" w:fill="FFFFFF"/>
            <w:vAlign w:val="bottom"/>
          </w:tcPr>
          <w:p w14:paraId="2BE41DE1" w14:textId="77777777" w:rsidR="005E5D92" w:rsidRPr="009175A7" w:rsidRDefault="00BE6A00" w:rsidP="009175A7">
            <w:pPr>
              <w:rPr>
                <w:rFonts w:ascii="Arial" w:hAnsi="Arial" w:cs="Arial"/>
                <w:sz w:val="20"/>
                <w:szCs w:val="20"/>
              </w:rPr>
            </w:pPr>
            <w:r w:rsidRPr="009175A7">
              <w:rPr>
                <w:rFonts w:ascii="Arial" w:hAnsi="Arial" w:cs="Arial"/>
                <w:sz w:val="20"/>
                <w:szCs w:val="20"/>
              </w:rPr>
              <w:t>2030</w:t>
            </w:r>
          </w:p>
        </w:tc>
      </w:tr>
      <w:tr w:rsidR="005E5D92" w:rsidRPr="009175A7" w14:paraId="72D23F88" w14:textId="77777777" w:rsidTr="00B115D6">
        <w:trPr>
          <w:trHeight w:hRule="exact" w:val="662"/>
          <w:jc w:val="center"/>
        </w:trPr>
        <w:tc>
          <w:tcPr>
            <w:tcW w:w="614" w:type="dxa"/>
            <w:tcBorders>
              <w:top w:val="single" w:sz="4" w:space="0" w:color="000000"/>
              <w:left w:val="single" w:sz="4" w:space="0" w:color="000000"/>
            </w:tcBorders>
            <w:shd w:val="clear" w:color="auto" w:fill="FFFFFF"/>
            <w:vAlign w:val="center"/>
          </w:tcPr>
          <w:p w14:paraId="64BEAC77" w14:textId="77777777" w:rsidR="005E5D92" w:rsidRPr="009175A7" w:rsidRDefault="00BE6A00" w:rsidP="009175A7">
            <w:pPr>
              <w:rPr>
                <w:rFonts w:ascii="Arial" w:hAnsi="Arial" w:cs="Arial"/>
                <w:sz w:val="20"/>
                <w:szCs w:val="20"/>
              </w:rPr>
            </w:pPr>
            <w:r w:rsidRPr="009175A7">
              <w:rPr>
                <w:rFonts w:ascii="Arial" w:hAnsi="Arial" w:cs="Arial"/>
                <w:sz w:val="20"/>
                <w:szCs w:val="20"/>
              </w:rPr>
              <w:t>1.1</w:t>
            </w:r>
          </w:p>
        </w:tc>
        <w:tc>
          <w:tcPr>
            <w:tcW w:w="3682" w:type="dxa"/>
            <w:tcBorders>
              <w:top w:val="single" w:sz="4" w:space="0" w:color="000000"/>
              <w:left w:val="single" w:sz="4" w:space="0" w:color="000000"/>
            </w:tcBorders>
            <w:shd w:val="clear" w:color="auto" w:fill="FFFFFF"/>
            <w:vAlign w:val="center"/>
          </w:tcPr>
          <w:p w14:paraId="01EB3BEF" w14:textId="77777777" w:rsidR="005E5D92" w:rsidRPr="009175A7" w:rsidRDefault="00BE6A00" w:rsidP="009175A7">
            <w:pPr>
              <w:rPr>
                <w:rFonts w:ascii="Arial" w:hAnsi="Arial" w:cs="Arial"/>
                <w:sz w:val="20"/>
                <w:szCs w:val="20"/>
              </w:rPr>
            </w:pPr>
            <w:r w:rsidRPr="009175A7">
              <w:rPr>
                <w:rFonts w:ascii="Arial" w:hAnsi="Arial" w:cs="Arial"/>
                <w:sz w:val="20"/>
                <w:szCs w:val="20"/>
              </w:rPr>
              <w:t>Doposażenie świetlicy wiejskiej i biblioteki.</w:t>
            </w:r>
          </w:p>
        </w:tc>
        <w:tc>
          <w:tcPr>
            <w:tcW w:w="1281" w:type="dxa"/>
            <w:tcBorders>
              <w:top w:val="single" w:sz="4" w:space="0" w:color="000000"/>
              <w:left w:val="single" w:sz="4" w:space="0" w:color="000000"/>
            </w:tcBorders>
            <w:shd w:val="clear" w:color="auto" w:fill="FFFFFF"/>
            <w:vAlign w:val="center"/>
          </w:tcPr>
          <w:p w14:paraId="3866E61D"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3" w:type="dxa"/>
            <w:tcBorders>
              <w:top w:val="single" w:sz="4" w:space="0" w:color="000000"/>
              <w:left w:val="single" w:sz="4" w:space="0" w:color="000000"/>
            </w:tcBorders>
            <w:shd w:val="clear" w:color="auto" w:fill="FFFFFF"/>
            <w:vAlign w:val="center"/>
          </w:tcPr>
          <w:p w14:paraId="5E96B968" w14:textId="77777777" w:rsidR="005E5D92" w:rsidRPr="009175A7" w:rsidRDefault="00BE6A00" w:rsidP="009175A7">
            <w:pPr>
              <w:rPr>
                <w:rFonts w:ascii="Arial" w:hAnsi="Arial" w:cs="Arial"/>
                <w:sz w:val="20"/>
                <w:szCs w:val="20"/>
              </w:rPr>
            </w:pPr>
            <w:r w:rsidRPr="009175A7">
              <w:rPr>
                <w:rFonts w:ascii="Arial" w:hAnsi="Arial" w:cs="Arial"/>
                <w:sz w:val="20"/>
                <w:szCs w:val="20"/>
              </w:rPr>
              <w:t>40000</w:t>
            </w:r>
          </w:p>
        </w:tc>
        <w:tc>
          <w:tcPr>
            <w:tcW w:w="1284" w:type="dxa"/>
            <w:tcBorders>
              <w:top w:val="single" w:sz="4" w:space="0" w:color="000000"/>
              <w:left w:val="single" w:sz="4" w:space="0" w:color="000000"/>
            </w:tcBorders>
            <w:shd w:val="clear" w:color="auto" w:fill="FFFFFF"/>
            <w:vAlign w:val="center"/>
          </w:tcPr>
          <w:p w14:paraId="5753B793"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0" w:type="dxa"/>
            <w:tcBorders>
              <w:top w:val="single" w:sz="4" w:space="0" w:color="000000"/>
              <w:left w:val="single" w:sz="4" w:space="0" w:color="000000"/>
            </w:tcBorders>
            <w:shd w:val="clear" w:color="auto" w:fill="BFB7A9"/>
            <w:vAlign w:val="center"/>
          </w:tcPr>
          <w:p w14:paraId="41B678B7" w14:textId="77777777" w:rsidR="005E5D92" w:rsidRPr="009175A7" w:rsidRDefault="00BE6A00" w:rsidP="009175A7">
            <w:pPr>
              <w:rPr>
                <w:rFonts w:ascii="Arial" w:hAnsi="Arial" w:cs="Arial"/>
                <w:sz w:val="20"/>
                <w:szCs w:val="20"/>
              </w:rPr>
            </w:pPr>
            <w:r w:rsidRPr="009175A7">
              <w:rPr>
                <w:rFonts w:ascii="Arial" w:hAnsi="Arial" w:cs="Arial"/>
                <w:sz w:val="20"/>
                <w:szCs w:val="20"/>
              </w:rPr>
              <w:t>60000</w:t>
            </w:r>
          </w:p>
        </w:tc>
        <w:tc>
          <w:tcPr>
            <w:tcW w:w="1284" w:type="dxa"/>
            <w:tcBorders>
              <w:top w:val="single" w:sz="4" w:space="0" w:color="000000"/>
              <w:left w:val="single" w:sz="4" w:space="0" w:color="000000"/>
            </w:tcBorders>
            <w:shd w:val="clear" w:color="auto" w:fill="FFFFFF"/>
            <w:vAlign w:val="center"/>
          </w:tcPr>
          <w:p w14:paraId="1041D70E"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2" w:type="dxa"/>
            <w:tcBorders>
              <w:top w:val="single" w:sz="4" w:space="0" w:color="000000"/>
              <w:left w:val="single" w:sz="4" w:space="0" w:color="000000"/>
            </w:tcBorders>
            <w:shd w:val="clear" w:color="auto" w:fill="FFFFFF"/>
            <w:vAlign w:val="center"/>
          </w:tcPr>
          <w:p w14:paraId="48E3EE01" w14:textId="77777777" w:rsidR="005E5D92" w:rsidRPr="009175A7" w:rsidRDefault="00BE6A00" w:rsidP="009175A7">
            <w:pPr>
              <w:rPr>
                <w:rFonts w:ascii="Arial" w:hAnsi="Arial" w:cs="Arial"/>
                <w:sz w:val="20"/>
                <w:szCs w:val="20"/>
              </w:rPr>
            </w:pPr>
            <w:r w:rsidRPr="009175A7">
              <w:rPr>
                <w:rFonts w:ascii="Arial" w:hAnsi="Arial" w:cs="Arial"/>
                <w:sz w:val="20"/>
                <w:szCs w:val="20"/>
              </w:rPr>
              <w:t>40000</w:t>
            </w:r>
          </w:p>
        </w:tc>
        <w:tc>
          <w:tcPr>
            <w:tcW w:w="1273" w:type="dxa"/>
            <w:tcBorders>
              <w:top w:val="single" w:sz="4" w:space="0" w:color="000000"/>
              <w:left w:val="single" w:sz="4" w:space="0" w:color="000000"/>
            </w:tcBorders>
            <w:shd w:val="clear" w:color="auto" w:fill="FFFFFF"/>
            <w:vAlign w:val="center"/>
          </w:tcPr>
          <w:p w14:paraId="6B2E85DC"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r>
      <w:tr w:rsidR="005E5D92" w:rsidRPr="009175A7" w14:paraId="484AFDEB" w14:textId="77777777" w:rsidTr="00B115D6">
        <w:trPr>
          <w:trHeight w:hRule="exact" w:val="699"/>
          <w:jc w:val="center"/>
        </w:trPr>
        <w:tc>
          <w:tcPr>
            <w:tcW w:w="614" w:type="dxa"/>
            <w:tcBorders>
              <w:top w:val="single" w:sz="4" w:space="0" w:color="000000"/>
              <w:left w:val="single" w:sz="4" w:space="0" w:color="000000"/>
            </w:tcBorders>
            <w:shd w:val="clear" w:color="auto" w:fill="FFFFFF"/>
            <w:vAlign w:val="center"/>
          </w:tcPr>
          <w:p w14:paraId="06DC32EE" w14:textId="77777777" w:rsidR="005E5D92" w:rsidRPr="009175A7" w:rsidRDefault="00BE6A00" w:rsidP="009175A7">
            <w:pPr>
              <w:rPr>
                <w:rFonts w:ascii="Arial" w:hAnsi="Arial" w:cs="Arial"/>
                <w:sz w:val="20"/>
                <w:szCs w:val="20"/>
              </w:rPr>
            </w:pPr>
            <w:r w:rsidRPr="009175A7">
              <w:rPr>
                <w:rFonts w:ascii="Arial" w:hAnsi="Arial" w:cs="Arial"/>
                <w:sz w:val="20"/>
                <w:szCs w:val="20"/>
              </w:rPr>
              <w:t>1.2</w:t>
            </w:r>
          </w:p>
        </w:tc>
        <w:tc>
          <w:tcPr>
            <w:tcW w:w="3682" w:type="dxa"/>
            <w:tcBorders>
              <w:top w:val="single" w:sz="4" w:space="0" w:color="000000"/>
              <w:left w:val="single" w:sz="4" w:space="0" w:color="000000"/>
            </w:tcBorders>
            <w:shd w:val="clear" w:color="auto" w:fill="FFFFFF"/>
            <w:vAlign w:val="bottom"/>
          </w:tcPr>
          <w:p w14:paraId="489A84F0" w14:textId="77777777" w:rsidR="005E5D92" w:rsidRPr="009175A7" w:rsidRDefault="00BE6A00" w:rsidP="009175A7">
            <w:pPr>
              <w:rPr>
                <w:rFonts w:ascii="Arial" w:hAnsi="Arial" w:cs="Arial"/>
                <w:sz w:val="20"/>
                <w:szCs w:val="20"/>
              </w:rPr>
            </w:pPr>
            <w:r w:rsidRPr="009175A7">
              <w:rPr>
                <w:rFonts w:ascii="Arial" w:hAnsi="Arial" w:cs="Arial"/>
                <w:sz w:val="20"/>
                <w:szCs w:val="20"/>
              </w:rPr>
              <w:t>Organizacja miejsca spotkań i rekreacji społeczności wiejskiej.</w:t>
            </w:r>
          </w:p>
        </w:tc>
        <w:tc>
          <w:tcPr>
            <w:tcW w:w="1281" w:type="dxa"/>
            <w:tcBorders>
              <w:top w:val="single" w:sz="4" w:space="0" w:color="000000"/>
              <w:left w:val="single" w:sz="4" w:space="0" w:color="000000"/>
            </w:tcBorders>
            <w:shd w:val="clear" w:color="auto" w:fill="FFFFFF"/>
            <w:vAlign w:val="center"/>
          </w:tcPr>
          <w:p w14:paraId="6AEAD908"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3" w:type="dxa"/>
            <w:tcBorders>
              <w:top w:val="single" w:sz="4" w:space="0" w:color="000000"/>
              <w:left w:val="single" w:sz="4" w:space="0" w:color="000000"/>
            </w:tcBorders>
            <w:shd w:val="clear" w:color="auto" w:fill="FFFFFF"/>
            <w:vAlign w:val="center"/>
          </w:tcPr>
          <w:p w14:paraId="4E94ECAF"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4" w:type="dxa"/>
            <w:tcBorders>
              <w:top w:val="single" w:sz="4" w:space="0" w:color="000000"/>
              <w:left w:val="single" w:sz="4" w:space="0" w:color="000000"/>
            </w:tcBorders>
            <w:shd w:val="clear" w:color="auto" w:fill="BFB7A9"/>
            <w:vAlign w:val="center"/>
          </w:tcPr>
          <w:p w14:paraId="4248DB41" w14:textId="77777777" w:rsidR="005E5D92" w:rsidRPr="009175A7" w:rsidRDefault="00BE6A00" w:rsidP="009175A7">
            <w:pPr>
              <w:rPr>
                <w:rFonts w:ascii="Arial" w:hAnsi="Arial" w:cs="Arial"/>
                <w:sz w:val="20"/>
                <w:szCs w:val="20"/>
              </w:rPr>
            </w:pPr>
            <w:r w:rsidRPr="009175A7">
              <w:rPr>
                <w:rFonts w:ascii="Arial" w:hAnsi="Arial" w:cs="Arial"/>
                <w:sz w:val="20"/>
                <w:szCs w:val="20"/>
              </w:rPr>
              <w:t>150000</w:t>
            </w:r>
          </w:p>
        </w:tc>
        <w:tc>
          <w:tcPr>
            <w:tcW w:w="1280" w:type="dxa"/>
            <w:tcBorders>
              <w:top w:val="single" w:sz="4" w:space="0" w:color="000000"/>
              <w:left w:val="single" w:sz="4" w:space="0" w:color="000000"/>
            </w:tcBorders>
            <w:shd w:val="clear" w:color="auto" w:fill="FFFFFF"/>
            <w:vAlign w:val="center"/>
          </w:tcPr>
          <w:p w14:paraId="001012C0"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4" w:type="dxa"/>
            <w:tcBorders>
              <w:top w:val="single" w:sz="4" w:space="0" w:color="000000"/>
              <w:left w:val="single" w:sz="4" w:space="0" w:color="000000"/>
            </w:tcBorders>
            <w:shd w:val="clear" w:color="auto" w:fill="FFFFFF"/>
            <w:vAlign w:val="center"/>
          </w:tcPr>
          <w:p w14:paraId="03AC03D4"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2" w:type="dxa"/>
            <w:tcBorders>
              <w:top w:val="single" w:sz="4" w:space="0" w:color="000000"/>
              <w:left w:val="single" w:sz="4" w:space="0" w:color="000000"/>
            </w:tcBorders>
            <w:shd w:val="clear" w:color="auto" w:fill="FFFFFF"/>
            <w:vAlign w:val="center"/>
          </w:tcPr>
          <w:p w14:paraId="791B98B5"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73" w:type="dxa"/>
            <w:tcBorders>
              <w:top w:val="single" w:sz="4" w:space="0" w:color="000000"/>
              <w:left w:val="single" w:sz="4" w:space="0" w:color="000000"/>
            </w:tcBorders>
            <w:shd w:val="clear" w:color="auto" w:fill="FFFFFF"/>
            <w:vAlign w:val="center"/>
          </w:tcPr>
          <w:p w14:paraId="32BE4432"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r>
      <w:tr w:rsidR="005E5D92" w:rsidRPr="009175A7" w14:paraId="13D73A2C" w14:textId="77777777" w:rsidTr="009175A7">
        <w:trPr>
          <w:trHeight w:hRule="exact" w:val="567"/>
          <w:jc w:val="center"/>
        </w:trPr>
        <w:tc>
          <w:tcPr>
            <w:tcW w:w="614" w:type="dxa"/>
            <w:tcBorders>
              <w:top w:val="single" w:sz="4" w:space="0" w:color="000000"/>
              <w:left w:val="single" w:sz="4" w:space="0" w:color="000000"/>
            </w:tcBorders>
            <w:shd w:val="clear" w:color="auto" w:fill="FFFFFF"/>
            <w:vAlign w:val="center"/>
          </w:tcPr>
          <w:p w14:paraId="7FFBEC58" w14:textId="4FD13CEF" w:rsidR="005E5D92" w:rsidRPr="009175A7" w:rsidRDefault="00BE6A00" w:rsidP="009175A7">
            <w:pPr>
              <w:rPr>
                <w:rFonts w:ascii="Arial" w:hAnsi="Arial" w:cs="Arial"/>
                <w:sz w:val="20"/>
                <w:szCs w:val="20"/>
              </w:rPr>
            </w:pPr>
            <w:r w:rsidRPr="009175A7">
              <w:rPr>
                <w:rFonts w:ascii="Arial" w:hAnsi="Arial" w:cs="Arial"/>
                <w:sz w:val="20"/>
                <w:szCs w:val="20"/>
              </w:rPr>
              <w:t>1</w:t>
            </w:r>
            <w:r w:rsidR="009175A7" w:rsidRPr="009175A7">
              <w:rPr>
                <w:rFonts w:ascii="Arial" w:hAnsi="Arial" w:cs="Arial"/>
                <w:sz w:val="20"/>
                <w:szCs w:val="20"/>
              </w:rPr>
              <w:t>.</w:t>
            </w:r>
            <w:r w:rsidRPr="009175A7">
              <w:rPr>
                <w:rFonts w:ascii="Arial" w:hAnsi="Arial" w:cs="Arial"/>
                <w:sz w:val="20"/>
                <w:szCs w:val="20"/>
              </w:rPr>
              <w:t>3</w:t>
            </w:r>
          </w:p>
        </w:tc>
        <w:tc>
          <w:tcPr>
            <w:tcW w:w="3682" w:type="dxa"/>
            <w:tcBorders>
              <w:top w:val="single" w:sz="4" w:space="0" w:color="000000"/>
              <w:left w:val="single" w:sz="4" w:space="0" w:color="000000"/>
            </w:tcBorders>
            <w:shd w:val="clear" w:color="auto" w:fill="FFFFFF"/>
            <w:vAlign w:val="center"/>
          </w:tcPr>
          <w:p w14:paraId="7EA6F336" w14:textId="77777777" w:rsidR="005E5D92" w:rsidRPr="009175A7" w:rsidRDefault="00BE6A00" w:rsidP="009175A7">
            <w:pPr>
              <w:rPr>
                <w:rFonts w:ascii="Arial" w:hAnsi="Arial" w:cs="Arial"/>
                <w:sz w:val="20"/>
                <w:szCs w:val="20"/>
              </w:rPr>
            </w:pPr>
            <w:r w:rsidRPr="009175A7">
              <w:rPr>
                <w:rFonts w:ascii="Arial" w:hAnsi="Arial" w:cs="Arial"/>
                <w:sz w:val="20"/>
                <w:szCs w:val="20"/>
              </w:rPr>
              <w:t>Organizacja Punktu Aktywności Seniorów</w:t>
            </w:r>
          </w:p>
        </w:tc>
        <w:tc>
          <w:tcPr>
            <w:tcW w:w="1281" w:type="dxa"/>
            <w:tcBorders>
              <w:top w:val="single" w:sz="4" w:space="0" w:color="000000"/>
              <w:left w:val="single" w:sz="4" w:space="0" w:color="000000"/>
            </w:tcBorders>
            <w:shd w:val="clear" w:color="auto" w:fill="FFFFFF"/>
            <w:vAlign w:val="center"/>
          </w:tcPr>
          <w:p w14:paraId="65CD5993" w14:textId="77777777" w:rsidR="005E5D92" w:rsidRPr="009175A7" w:rsidRDefault="00BE6A00" w:rsidP="009175A7">
            <w:pPr>
              <w:rPr>
                <w:rFonts w:ascii="Arial" w:hAnsi="Arial" w:cs="Arial"/>
                <w:sz w:val="20"/>
                <w:szCs w:val="20"/>
              </w:rPr>
            </w:pPr>
            <w:r w:rsidRPr="009175A7">
              <w:rPr>
                <w:rFonts w:ascii="Arial" w:hAnsi="Arial" w:cs="Arial"/>
                <w:sz w:val="20"/>
                <w:szCs w:val="20"/>
              </w:rPr>
              <w:t>15000</w:t>
            </w:r>
          </w:p>
        </w:tc>
        <w:tc>
          <w:tcPr>
            <w:tcW w:w="1283" w:type="dxa"/>
            <w:tcBorders>
              <w:top w:val="single" w:sz="4" w:space="0" w:color="000000"/>
              <w:left w:val="single" w:sz="4" w:space="0" w:color="000000"/>
            </w:tcBorders>
            <w:shd w:val="clear" w:color="auto" w:fill="FFFFFF"/>
            <w:vAlign w:val="center"/>
          </w:tcPr>
          <w:p w14:paraId="11F23917" w14:textId="77777777" w:rsidR="005E5D92" w:rsidRPr="009175A7" w:rsidRDefault="00BE6A00" w:rsidP="009175A7">
            <w:pPr>
              <w:rPr>
                <w:rFonts w:ascii="Arial" w:hAnsi="Arial" w:cs="Arial"/>
                <w:sz w:val="20"/>
                <w:szCs w:val="20"/>
              </w:rPr>
            </w:pPr>
            <w:r w:rsidRPr="009175A7">
              <w:rPr>
                <w:rFonts w:ascii="Arial" w:hAnsi="Arial" w:cs="Arial"/>
                <w:sz w:val="20"/>
                <w:szCs w:val="20"/>
              </w:rPr>
              <w:t>250000</w:t>
            </w:r>
          </w:p>
        </w:tc>
        <w:tc>
          <w:tcPr>
            <w:tcW w:w="1284" w:type="dxa"/>
            <w:tcBorders>
              <w:top w:val="single" w:sz="4" w:space="0" w:color="000000"/>
              <w:left w:val="single" w:sz="4" w:space="0" w:color="000000"/>
            </w:tcBorders>
            <w:shd w:val="clear" w:color="auto" w:fill="BFB7A9"/>
            <w:vAlign w:val="center"/>
          </w:tcPr>
          <w:p w14:paraId="1484F549" w14:textId="77777777" w:rsidR="005E5D92" w:rsidRPr="009175A7" w:rsidRDefault="00BE6A00" w:rsidP="009175A7">
            <w:pPr>
              <w:rPr>
                <w:rFonts w:ascii="Arial" w:hAnsi="Arial" w:cs="Arial"/>
                <w:sz w:val="20"/>
                <w:szCs w:val="20"/>
              </w:rPr>
            </w:pPr>
            <w:r w:rsidRPr="009175A7">
              <w:rPr>
                <w:rFonts w:ascii="Arial" w:hAnsi="Arial" w:cs="Arial"/>
                <w:sz w:val="20"/>
                <w:szCs w:val="20"/>
              </w:rPr>
              <w:t>40000</w:t>
            </w:r>
          </w:p>
        </w:tc>
        <w:tc>
          <w:tcPr>
            <w:tcW w:w="1280" w:type="dxa"/>
            <w:tcBorders>
              <w:top w:val="single" w:sz="4" w:space="0" w:color="000000"/>
              <w:left w:val="single" w:sz="4" w:space="0" w:color="000000"/>
            </w:tcBorders>
            <w:shd w:val="clear" w:color="auto" w:fill="FFFFFF"/>
            <w:vAlign w:val="center"/>
          </w:tcPr>
          <w:p w14:paraId="4BC2A166" w14:textId="77777777" w:rsidR="005E5D92" w:rsidRPr="009175A7" w:rsidRDefault="00BE6A00" w:rsidP="009175A7">
            <w:pPr>
              <w:rPr>
                <w:rFonts w:ascii="Arial" w:hAnsi="Arial" w:cs="Arial"/>
                <w:sz w:val="20"/>
                <w:szCs w:val="20"/>
              </w:rPr>
            </w:pPr>
            <w:r w:rsidRPr="009175A7">
              <w:rPr>
                <w:rFonts w:ascii="Arial" w:hAnsi="Arial" w:cs="Arial"/>
                <w:sz w:val="20"/>
                <w:szCs w:val="20"/>
              </w:rPr>
              <w:t>40000</w:t>
            </w:r>
          </w:p>
        </w:tc>
        <w:tc>
          <w:tcPr>
            <w:tcW w:w="1284" w:type="dxa"/>
            <w:tcBorders>
              <w:top w:val="single" w:sz="4" w:space="0" w:color="000000"/>
              <w:left w:val="single" w:sz="4" w:space="0" w:color="000000"/>
            </w:tcBorders>
            <w:shd w:val="clear" w:color="auto" w:fill="FFFFFF"/>
            <w:vAlign w:val="center"/>
          </w:tcPr>
          <w:p w14:paraId="04B6A285" w14:textId="77777777" w:rsidR="005E5D92" w:rsidRPr="009175A7" w:rsidRDefault="00BE6A00" w:rsidP="009175A7">
            <w:pPr>
              <w:rPr>
                <w:rFonts w:ascii="Arial" w:hAnsi="Arial" w:cs="Arial"/>
                <w:sz w:val="20"/>
                <w:szCs w:val="20"/>
              </w:rPr>
            </w:pPr>
            <w:r w:rsidRPr="009175A7">
              <w:rPr>
                <w:rFonts w:ascii="Arial" w:hAnsi="Arial" w:cs="Arial"/>
                <w:sz w:val="20"/>
                <w:szCs w:val="20"/>
              </w:rPr>
              <w:t>40000</w:t>
            </w:r>
          </w:p>
        </w:tc>
        <w:tc>
          <w:tcPr>
            <w:tcW w:w="1282" w:type="dxa"/>
            <w:tcBorders>
              <w:top w:val="single" w:sz="4" w:space="0" w:color="000000"/>
              <w:left w:val="single" w:sz="4" w:space="0" w:color="000000"/>
            </w:tcBorders>
            <w:shd w:val="clear" w:color="auto" w:fill="FFFFFF"/>
            <w:vAlign w:val="center"/>
          </w:tcPr>
          <w:p w14:paraId="6D858156" w14:textId="77777777" w:rsidR="005E5D92" w:rsidRPr="009175A7" w:rsidRDefault="00BE6A00" w:rsidP="009175A7">
            <w:pPr>
              <w:rPr>
                <w:rFonts w:ascii="Arial" w:hAnsi="Arial" w:cs="Arial"/>
                <w:sz w:val="20"/>
                <w:szCs w:val="20"/>
              </w:rPr>
            </w:pPr>
            <w:r w:rsidRPr="009175A7">
              <w:rPr>
                <w:rFonts w:ascii="Arial" w:hAnsi="Arial" w:cs="Arial"/>
                <w:sz w:val="20"/>
                <w:szCs w:val="20"/>
              </w:rPr>
              <w:t>40000</w:t>
            </w:r>
          </w:p>
        </w:tc>
        <w:tc>
          <w:tcPr>
            <w:tcW w:w="1273" w:type="dxa"/>
            <w:tcBorders>
              <w:top w:val="single" w:sz="4" w:space="0" w:color="000000"/>
              <w:left w:val="single" w:sz="4" w:space="0" w:color="000000"/>
            </w:tcBorders>
            <w:shd w:val="clear" w:color="auto" w:fill="FFFFFF"/>
            <w:vAlign w:val="center"/>
          </w:tcPr>
          <w:p w14:paraId="35BFA2D9" w14:textId="77777777" w:rsidR="005E5D92" w:rsidRPr="009175A7" w:rsidRDefault="00BE6A00" w:rsidP="009175A7">
            <w:pPr>
              <w:rPr>
                <w:rFonts w:ascii="Arial" w:hAnsi="Arial" w:cs="Arial"/>
                <w:sz w:val="20"/>
                <w:szCs w:val="20"/>
              </w:rPr>
            </w:pPr>
            <w:r w:rsidRPr="009175A7">
              <w:rPr>
                <w:rFonts w:ascii="Arial" w:hAnsi="Arial" w:cs="Arial"/>
                <w:sz w:val="20"/>
                <w:szCs w:val="20"/>
              </w:rPr>
              <w:t>40000</w:t>
            </w:r>
          </w:p>
        </w:tc>
      </w:tr>
      <w:tr w:rsidR="005E5D92" w:rsidRPr="009175A7" w14:paraId="02197040" w14:textId="77777777" w:rsidTr="009175A7">
        <w:trPr>
          <w:trHeight w:hRule="exact" w:val="717"/>
          <w:jc w:val="center"/>
        </w:trPr>
        <w:tc>
          <w:tcPr>
            <w:tcW w:w="614" w:type="dxa"/>
            <w:tcBorders>
              <w:top w:val="single" w:sz="4" w:space="0" w:color="000000"/>
              <w:left w:val="single" w:sz="4" w:space="0" w:color="000000"/>
            </w:tcBorders>
            <w:shd w:val="clear" w:color="auto" w:fill="FFFFFF"/>
            <w:vAlign w:val="center"/>
          </w:tcPr>
          <w:p w14:paraId="42DF6D92" w14:textId="77777777" w:rsidR="005E5D92" w:rsidRPr="009175A7" w:rsidRDefault="00BE6A00" w:rsidP="009175A7">
            <w:pPr>
              <w:rPr>
                <w:rFonts w:ascii="Arial" w:hAnsi="Arial" w:cs="Arial"/>
                <w:sz w:val="20"/>
                <w:szCs w:val="20"/>
              </w:rPr>
            </w:pPr>
            <w:r w:rsidRPr="009175A7">
              <w:rPr>
                <w:rFonts w:ascii="Arial" w:hAnsi="Arial" w:cs="Arial"/>
                <w:sz w:val="20"/>
                <w:szCs w:val="20"/>
              </w:rPr>
              <w:t>1.4</w:t>
            </w:r>
          </w:p>
        </w:tc>
        <w:tc>
          <w:tcPr>
            <w:tcW w:w="3682" w:type="dxa"/>
            <w:tcBorders>
              <w:top w:val="single" w:sz="4" w:space="0" w:color="000000"/>
              <w:left w:val="single" w:sz="4" w:space="0" w:color="000000"/>
            </w:tcBorders>
            <w:shd w:val="clear" w:color="auto" w:fill="FFFFFF"/>
            <w:vAlign w:val="center"/>
          </w:tcPr>
          <w:p w14:paraId="107B4DBD" w14:textId="77777777" w:rsidR="005E5D92" w:rsidRPr="009175A7" w:rsidRDefault="00BE6A00" w:rsidP="009175A7">
            <w:pPr>
              <w:rPr>
                <w:rFonts w:ascii="Arial" w:hAnsi="Arial" w:cs="Arial"/>
                <w:sz w:val="20"/>
                <w:szCs w:val="20"/>
              </w:rPr>
            </w:pPr>
            <w:r w:rsidRPr="009175A7">
              <w:rPr>
                <w:rFonts w:ascii="Arial" w:hAnsi="Arial" w:cs="Arial"/>
                <w:sz w:val="20"/>
                <w:szCs w:val="20"/>
              </w:rPr>
              <w:t>Modernizacja i doposażenie placu zabaw.</w:t>
            </w:r>
          </w:p>
        </w:tc>
        <w:tc>
          <w:tcPr>
            <w:tcW w:w="1281" w:type="dxa"/>
            <w:tcBorders>
              <w:top w:val="single" w:sz="4" w:space="0" w:color="000000"/>
              <w:left w:val="single" w:sz="4" w:space="0" w:color="000000"/>
            </w:tcBorders>
            <w:shd w:val="clear" w:color="auto" w:fill="FFFFFF"/>
            <w:vAlign w:val="center"/>
          </w:tcPr>
          <w:p w14:paraId="6561FB03"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3" w:type="dxa"/>
            <w:tcBorders>
              <w:top w:val="single" w:sz="4" w:space="0" w:color="000000"/>
              <w:left w:val="single" w:sz="4" w:space="0" w:color="000000"/>
            </w:tcBorders>
            <w:shd w:val="clear" w:color="auto" w:fill="FFFFFF"/>
            <w:vAlign w:val="center"/>
          </w:tcPr>
          <w:p w14:paraId="7AE79A7F"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4" w:type="dxa"/>
            <w:tcBorders>
              <w:top w:val="single" w:sz="4" w:space="0" w:color="000000"/>
              <w:left w:val="single" w:sz="4" w:space="0" w:color="000000"/>
            </w:tcBorders>
            <w:shd w:val="clear" w:color="auto" w:fill="FFFFFF"/>
            <w:vAlign w:val="center"/>
          </w:tcPr>
          <w:p w14:paraId="221EF65F"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0" w:type="dxa"/>
            <w:tcBorders>
              <w:top w:val="single" w:sz="4" w:space="0" w:color="000000"/>
              <w:left w:val="single" w:sz="4" w:space="0" w:color="000000"/>
            </w:tcBorders>
            <w:shd w:val="clear" w:color="auto" w:fill="CDCDCC"/>
            <w:vAlign w:val="center"/>
          </w:tcPr>
          <w:p w14:paraId="18DE5449" w14:textId="77777777" w:rsidR="005E5D92" w:rsidRPr="009175A7" w:rsidRDefault="00BE6A00" w:rsidP="009175A7">
            <w:pPr>
              <w:rPr>
                <w:rFonts w:ascii="Arial" w:hAnsi="Arial" w:cs="Arial"/>
                <w:sz w:val="20"/>
                <w:szCs w:val="20"/>
              </w:rPr>
            </w:pPr>
            <w:r w:rsidRPr="009175A7">
              <w:rPr>
                <w:rFonts w:ascii="Arial" w:hAnsi="Arial" w:cs="Arial"/>
                <w:sz w:val="20"/>
                <w:szCs w:val="20"/>
              </w:rPr>
              <w:t>155000</w:t>
            </w:r>
          </w:p>
        </w:tc>
        <w:tc>
          <w:tcPr>
            <w:tcW w:w="1284" w:type="dxa"/>
            <w:tcBorders>
              <w:top w:val="single" w:sz="4" w:space="0" w:color="000000"/>
              <w:left w:val="single" w:sz="4" w:space="0" w:color="000000"/>
            </w:tcBorders>
            <w:shd w:val="clear" w:color="auto" w:fill="FFFFFF"/>
            <w:vAlign w:val="center"/>
          </w:tcPr>
          <w:p w14:paraId="245429B8"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2" w:type="dxa"/>
            <w:tcBorders>
              <w:top w:val="single" w:sz="4" w:space="0" w:color="000000"/>
              <w:left w:val="single" w:sz="4" w:space="0" w:color="000000"/>
            </w:tcBorders>
            <w:shd w:val="clear" w:color="auto" w:fill="FFFFFF"/>
            <w:vAlign w:val="center"/>
          </w:tcPr>
          <w:p w14:paraId="4BD15055"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73" w:type="dxa"/>
            <w:tcBorders>
              <w:top w:val="single" w:sz="4" w:space="0" w:color="000000"/>
              <w:left w:val="single" w:sz="4" w:space="0" w:color="000000"/>
            </w:tcBorders>
            <w:shd w:val="clear" w:color="auto" w:fill="FFFFFF"/>
            <w:vAlign w:val="center"/>
          </w:tcPr>
          <w:p w14:paraId="3803BA93"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r>
      <w:tr w:rsidR="005E5D92" w:rsidRPr="009175A7" w14:paraId="1D4C68EB" w14:textId="77777777" w:rsidTr="009175A7">
        <w:trPr>
          <w:trHeight w:hRule="exact" w:val="557"/>
          <w:jc w:val="center"/>
        </w:trPr>
        <w:tc>
          <w:tcPr>
            <w:tcW w:w="614" w:type="dxa"/>
            <w:tcBorders>
              <w:top w:val="single" w:sz="4" w:space="0" w:color="000000"/>
              <w:left w:val="single" w:sz="4" w:space="0" w:color="000000"/>
            </w:tcBorders>
            <w:shd w:val="clear" w:color="auto" w:fill="FFFFFF"/>
            <w:vAlign w:val="center"/>
          </w:tcPr>
          <w:p w14:paraId="24F3E85F" w14:textId="77777777" w:rsidR="005E5D92" w:rsidRPr="009175A7" w:rsidRDefault="00BE6A00" w:rsidP="009175A7">
            <w:pPr>
              <w:rPr>
                <w:rFonts w:ascii="Arial" w:hAnsi="Arial" w:cs="Arial"/>
                <w:sz w:val="20"/>
                <w:szCs w:val="20"/>
              </w:rPr>
            </w:pPr>
            <w:r w:rsidRPr="009175A7">
              <w:rPr>
                <w:rFonts w:ascii="Arial" w:hAnsi="Arial" w:cs="Arial"/>
                <w:sz w:val="20"/>
                <w:szCs w:val="20"/>
              </w:rPr>
              <w:t>1.5</w:t>
            </w:r>
          </w:p>
        </w:tc>
        <w:tc>
          <w:tcPr>
            <w:tcW w:w="3682" w:type="dxa"/>
            <w:tcBorders>
              <w:top w:val="single" w:sz="4" w:space="0" w:color="000000"/>
              <w:left w:val="single" w:sz="4" w:space="0" w:color="000000"/>
            </w:tcBorders>
            <w:shd w:val="clear" w:color="auto" w:fill="FFFFFF"/>
            <w:vAlign w:val="center"/>
          </w:tcPr>
          <w:p w14:paraId="3C2642EE" w14:textId="77777777" w:rsidR="005E5D92" w:rsidRPr="009175A7" w:rsidRDefault="00BE6A00" w:rsidP="009175A7">
            <w:pPr>
              <w:rPr>
                <w:rFonts w:ascii="Arial" w:hAnsi="Arial" w:cs="Arial"/>
                <w:sz w:val="20"/>
                <w:szCs w:val="20"/>
              </w:rPr>
            </w:pPr>
            <w:r w:rsidRPr="009175A7">
              <w:rPr>
                <w:rFonts w:ascii="Arial" w:hAnsi="Arial" w:cs="Arial"/>
                <w:sz w:val="20"/>
                <w:szCs w:val="20"/>
              </w:rPr>
              <w:t>Modernizacja boiska trawiastego.</w:t>
            </w:r>
          </w:p>
        </w:tc>
        <w:tc>
          <w:tcPr>
            <w:tcW w:w="1281" w:type="dxa"/>
            <w:tcBorders>
              <w:top w:val="single" w:sz="4" w:space="0" w:color="000000"/>
              <w:left w:val="single" w:sz="4" w:space="0" w:color="000000"/>
            </w:tcBorders>
            <w:shd w:val="clear" w:color="auto" w:fill="FFFFFF"/>
            <w:vAlign w:val="bottom"/>
          </w:tcPr>
          <w:p w14:paraId="22E27AB5"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3" w:type="dxa"/>
            <w:tcBorders>
              <w:top w:val="single" w:sz="4" w:space="0" w:color="000000"/>
              <w:left w:val="single" w:sz="4" w:space="0" w:color="000000"/>
            </w:tcBorders>
            <w:shd w:val="clear" w:color="auto" w:fill="FFFFFF"/>
            <w:vAlign w:val="bottom"/>
          </w:tcPr>
          <w:p w14:paraId="658A27DA"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4" w:type="dxa"/>
            <w:tcBorders>
              <w:top w:val="single" w:sz="4" w:space="0" w:color="000000"/>
              <w:left w:val="single" w:sz="4" w:space="0" w:color="000000"/>
            </w:tcBorders>
            <w:shd w:val="clear" w:color="auto" w:fill="FFFFFF"/>
            <w:vAlign w:val="bottom"/>
          </w:tcPr>
          <w:p w14:paraId="0027B595"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0" w:type="dxa"/>
            <w:tcBorders>
              <w:top w:val="single" w:sz="4" w:space="0" w:color="000000"/>
              <w:left w:val="single" w:sz="4" w:space="0" w:color="000000"/>
            </w:tcBorders>
            <w:shd w:val="clear" w:color="auto" w:fill="CDCDCC"/>
            <w:vAlign w:val="center"/>
          </w:tcPr>
          <w:p w14:paraId="0E6DD160" w14:textId="77777777" w:rsidR="005E5D92" w:rsidRPr="009175A7" w:rsidRDefault="00BE6A00" w:rsidP="009175A7">
            <w:pPr>
              <w:rPr>
                <w:rFonts w:ascii="Arial" w:hAnsi="Arial" w:cs="Arial"/>
                <w:sz w:val="20"/>
                <w:szCs w:val="20"/>
              </w:rPr>
            </w:pPr>
            <w:r w:rsidRPr="009175A7">
              <w:rPr>
                <w:rFonts w:ascii="Arial" w:hAnsi="Arial" w:cs="Arial"/>
                <w:sz w:val="20"/>
                <w:szCs w:val="20"/>
              </w:rPr>
              <w:t>83500</w:t>
            </w:r>
          </w:p>
        </w:tc>
        <w:tc>
          <w:tcPr>
            <w:tcW w:w="1284" w:type="dxa"/>
            <w:tcBorders>
              <w:top w:val="single" w:sz="4" w:space="0" w:color="000000"/>
              <w:left w:val="single" w:sz="4" w:space="0" w:color="000000"/>
            </w:tcBorders>
            <w:shd w:val="clear" w:color="auto" w:fill="FFFFFF"/>
            <w:vAlign w:val="bottom"/>
          </w:tcPr>
          <w:p w14:paraId="260604DA"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2" w:type="dxa"/>
            <w:tcBorders>
              <w:top w:val="single" w:sz="4" w:space="0" w:color="000000"/>
              <w:left w:val="single" w:sz="4" w:space="0" w:color="000000"/>
            </w:tcBorders>
            <w:shd w:val="clear" w:color="auto" w:fill="FFFFFF"/>
            <w:vAlign w:val="bottom"/>
          </w:tcPr>
          <w:p w14:paraId="4FF4F126"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73" w:type="dxa"/>
            <w:tcBorders>
              <w:top w:val="single" w:sz="4" w:space="0" w:color="000000"/>
              <w:left w:val="single" w:sz="4" w:space="0" w:color="000000"/>
            </w:tcBorders>
            <w:shd w:val="clear" w:color="auto" w:fill="FFFFFF"/>
            <w:vAlign w:val="bottom"/>
          </w:tcPr>
          <w:p w14:paraId="02D41593"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r>
      <w:tr w:rsidR="005E5D92" w:rsidRPr="009175A7" w14:paraId="1D11A020" w14:textId="77777777" w:rsidTr="009175A7">
        <w:trPr>
          <w:trHeight w:hRule="exact" w:val="437"/>
          <w:jc w:val="center"/>
        </w:trPr>
        <w:tc>
          <w:tcPr>
            <w:tcW w:w="614" w:type="dxa"/>
            <w:tcBorders>
              <w:top w:val="single" w:sz="4" w:space="0" w:color="000000"/>
              <w:left w:val="single" w:sz="4" w:space="0" w:color="000000"/>
            </w:tcBorders>
            <w:shd w:val="clear" w:color="auto" w:fill="FFFFFF"/>
            <w:vAlign w:val="bottom"/>
          </w:tcPr>
          <w:p w14:paraId="1761C1EA" w14:textId="77777777" w:rsidR="005E5D92" w:rsidRPr="009175A7" w:rsidRDefault="00BE6A00" w:rsidP="009175A7">
            <w:pPr>
              <w:rPr>
                <w:rFonts w:ascii="Arial" w:hAnsi="Arial" w:cs="Arial"/>
                <w:sz w:val="20"/>
                <w:szCs w:val="20"/>
              </w:rPr>
            </w:pPr>
            <w:r w:rsidRPr="009175A7">
              <w:rPr>
                <w:rFonts w:ascii="Arial" w:hAnsi="Arial" w:cs="Arial"/>
                <w:sz w:val="20"/>
                <w:szCs w:val="20"/>
              </w:rPr>
              <w:t>1.6</w:t>
            </w:r>
          </w:p>
        </w:tc>
        <w:tc>
          <w:tcPr>
            <w:tcW w:w="3682" w:type="dxa"/>
            <w:tcBorders>
              <w:top w:val="single" w:sz="4" w:space="0" w:color="000000"/>
              <w:left w:val="single" w:sz="4" w:space="0" w:color="000000"/>
            </w:tcBorders>
            <w:shd w:val="clear" w:color="auto" w:fill="FFFFFF"/>
            <w:vAlign w:val="center"/>
          </w:tcPr>
          <w:p w14:paraId="1C58DD84" w14:textId="77777777" w:rsidR="005E5D92" w:rsidRPr="009175A7" w:rsidRDefault="00BE6A00" w:rsidP="009175A7">
            <w:pPr>
              <w:rPr>
                <w:rFonts w:ascii="Arial" w:hAnsi="Arial" w:cs="Arial"/>
                <w:sz w:val="20"/>
                <w:szCs w:val="20"/>
              </w:rPr>
            </w:pPr>
            <w:r w:rsidRPr="009175A7">
              <w:rPr>
                <w:rFonts w:ascii="Arial" w:hAnsi="Arial" w:cs="Arial"/>
                <w:sz w:val="20"/>
                <w:szCs w:val="20"/>
              </w:rPr>
              <w:t>Modernizacja boiska gruntowego.</w:t>
            </w:r>
          </w:p>
        </w:tc>
        <w:tc>
          <w:tcPr>
            <w:tcW w:w="1281" w:type="dxa"/>
            <w:tcBorders>
              <w:top w:val="single" w:sz="4" w:space="0" w:color="000000"/>
              <w:left w:val="single" w:sz="4" w:space="0" w:color="000000"/>
            </w:tcBorders>
            <w:shd w:val="clear" w:color="auto" w:fill="FFFFFF"/>
            <w:vAlign w:val="bottom"/>
          </w:tcPr>
          <w:p w14:paraId="1836CA93"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3" w:type="dxa"/>
            <w:tcBorders>
              <w:top w:val="single" w:sz="4" w:space="0" w:color="000000"/>
              <w:left w:val="single" w:sz="4" w:space="0" w:color="000000"/>
            </w:tcBorders>
            <w:shd w:val="clear" w:color="auto" w:fill="FFFFFF"/>
            <w:vAlign w:val="bottom"/>
          </w:tcPr>
          <w:p w14:paraId="09063708"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4" w:type="dxa"/>
            <w:tcBorders>
              <w:top w:val="single" w:sz="4" w:space="0" w:color="000000"/>
              <w:left w:val="single" w:sz="4" w:space="0" w:color="000000"/>
            </w:tcBorders>
            <w:shd w:val="clear" w:color="auto" w:fill="FFFFFF"/>
            <w:vAlign w:val="bottom"/>
          </w:tcPr>
          <w:p w14:paraId="4E79E846"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0" w:type="dxa"/>
            <w:tcBorders>
              <w:top w:val="single" w:sz="4" w:space="0" w:color="000000"/>
              <w:left w:val="single" w:sz="4" w:space="0" w:color="000000"/>
            </w:tcBorders>
            <w:shd w:val="clear" w:color="auto" w:fill="CDCDCC"/>
            <w:vAlign w:val="center"/>
          </w:tcPr>
          <w:p w14:paraId="35D0B260" w14:textId="77777777" w:rsidR="005E5D92" w:rsidRPr="009175A7" w:rsidRDefault="00BE6A00" w:rsidP="009175A7">
            <w:pPr>
              <w:rPr>
                <w:rFonts w:ascii="Arial" w:hAnsi="Arial" w:cs="Arial"/>
                <w:sz w:val="20"/>
                <w:szCs w:val="20"/>
              </w:rPr>
            </w:pPr>
            <w:r w:rsidRPr="009175A7">
              <w:rPr>
                <w:rFonts w:ascii="Arial" w:hAnsi="Arial" w:cs="Arial"/>
                <w:sz w:val="20"/>
                <w:szCs w:val="20"/>
              </w:rPr>
              <w:t>50000</w:t>
            </w:r>
          </w:p>
        </w:tc>
        <w:tc>
          <w:tcPr>
            <w:tcW w:w="1284" w:type="dxa"/>
            <w:tcBorders>
              <w:top w:val="single" w:sz="4" w:space="0" w:color="000000"/>
              <w:left w:val="single" w:sz="4" w:space="0" w:color="000000"/>
            </w:tcBorders>
            <w:shd w:val="clear" w:color="auto" w:fill="FFFFFF"/>
            <w:vAlign w:val="bottom"/>
          </w:tcPr>
          <w:p w14:paraId="2257EAC3"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2" w:type="dxa"/>
            <w:tcBorders>
              <w:top w:val="single" w:sz="4" w:space="0" w:color="000000"/>
              <w:left w:val="single" w:sz="4" w:space="0" w:color="000000"/>
            </w:tcBorders>
            <w:shd w:val="clear" w:color="auto" w:fill="FFFFFF"/>
            <w:vAlign w:val="bottom"/>
          </w:tcPr>
          <w:p w14:paraId="21D6052C"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73" w:type="dxa"/>
            <w:tcBorders>
              <w:top w:val="single" w:sz="4" w:space="0" w:color="000000"/>
              <w:left w:val="single" w:sz="4" w:space="0" w:color="000000"/>
            </w:tcBorders>
            <w:shd w:val="clear" w:color="auto" w:fill="FFFFFF"/>
            <w:vAlign w:val="bottom"/>
          </w:tcPr>
          <w:p w14:paraId="2A9123A8"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r>
      <w:tr w:rsidR="005E5D92" w:rsidRPr="009175A7" w14:paraId="7AF1909A" w14:textId="77777777" w:rsidTr="009175A7">
        <w:trPr>
          <w:trHeight w:hRule="exact" w:val="1124"/>
          <w:jc w:val="center"/>
        </w:trPr>
        <w:tc>
          <w:tcPr>
            <w:tcW w:w="614" w:type="dxa"/>
            <w:tcBorders>
              <w:top w:val="single" w:sz="4" w:space="0" w:color="000000"/>
              <w:left w:val="single" w:sz="4" w:space="0" w:color="000000"/>
            </w:tcBorders>
            <w:shd w:val="clear" w:color="auto" w:fill="FFFFFF"/>
            <w:vAlign w:val="center"/>
          </w:tcPr>
          <w:p w14:paraId="4838B907" w14:textId="77777777" w:rsidR="005E5D92" w:rsidRPr="009175A7" w:rsidRDefault="00BE6A00" w:rsidP="009175A7">
            <w:pPr>
              <w:rPr>
                <w:rFonts w:ascii="Arial" w:hAnsi="Arial" w:cs="Arial"/>
                <w:sz w:val="20"/>
                <w:szCs w:val="20"/>
              </w:rPr>
            </w:pPr>
            <w:r w:rsidRPr="009175A7">
              <w:rPr>
                <w:rFonts w:ascii="Arial" w:hAnsi="Arial" w:cs="Arial"/>
                <w:sz w:val="20"/>
                <w:szCs w:val="20"/>
              </w:rPr>
              <w:t>1.7</w:t>
            </w:r>
          </w:p>
        </w:tc>
        <w:tc>
          <w:tcPr>
            <w:tcW w:w="3682" w:type="dxa"/>
            <w:tcBorders>
              <w:top w:val="single" w:sz="4" w:space="0" w:color="000000"/>
              <w:left w:val="single" w:sz="4" w:space="0" w:color="000000"/>
            </w:tcBorders>
            <w:shd w:val="clear" w:color="auto" w:fill="FFFFFF"/>
            <w:vAlign w:val="bottom"/>
          </w:tcPr>
          <w:p w14:paraId="431F0D5F" w14:textId="77777777" w:rsidR="005E5D92" w:rsidRPr="009175A7" w:rsidRDefault="00BE6A00" w:rsidP="009175A7">
            <w:pPr>
              <w:rPr>
                <w:rFonts w:ascii="Arial" w:hAnsi="Arial" w:cs="Arial"/>
                <w:sz w:val="20"/>
                <w:szCs w:val="20"/>
              </w:rPr>
            </w:pPr>
            <w:r w:rsidRPr="009175A7">
              <w:rPr>
                <w:rFonts w:ascii="Arial" w:hAnsi="Arial" w:cs="Arial"/>
                <w:sz w:val="20"/>
                <w:szCs w:val="20"/>
              </w:rPr>
              <w:t>Zagospodarowanie zbiornika wodnego i terenów przyległych z przeznaczeniem na kąpielisko wiejskie i miejsce wypoczynku.</w:t>
            </w:r>
          </w:p>
        </w:tc>
        <w:tc>
          <w:tcPr>
            <w:tcW w:w="1281" w:type="dxa"/>
            <w:tcBorders>
              <w:top w:val="single" w:sz="4" w:space="0" w:color="000000"/>
              <w:left w:val="single" w:sz="4" w:space="0" w:color="000000"/>
            </w:tcBorders>
            <w:shd w:val="clear" w:color="auto" w:fill="FFFFFF"/>
            <w:vAlign w:val="center"/>
          </w:tcPr>
          <w:p w14:paraId="1950C876"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3" w:type="dxa"/>
            <w:tcBorders>
              <w:top w:val="single" w:sz="4" w:space="0" w:color="000000"/>
              <w:left w:val="single" w:sz="4" w:space="0" w:color="000000"/>
            </w:tcBorders>
            <w:shd w:val="clear" w:color="auto" w:fill="FFFFFF"/>
            <w:vAlign w:val="center"/>
          </w:tcPr>
          <w:p w14:paraId="4B270D44" w14:textId="77777777" w:rsidR="005E5D92" w:rsidRPr="009175A7" w:rsidRDefault="00BE6A00" w:rsidP="009175A7">
            <w:pPr>
              <w:rPr>
                <w:rFonts w:ascii="Arial" w:hAnsi="Arial" w:cs="Arial"/>
                <w:sz w:val="20"/>
                <w:szCs w:val="20"/>
              </w:rPr>
            </w:pPr>
            <w:r w:rsidRPr="009175A7">
              <w:rPr>
                <w:rFonts w:ascii="Arial" w:hAnsi="Arial" w:cs="Arial"/>
                <w:sz w:val="20"/>
                <w:szCs w:val="20"/>
              </w:rPr>
              <w:t>2.000.000</w:t>
            </w:r>
          </w:p>
        </w:tc>
        <w:tc>
          <w:tcPr>
            <w:tcW w:w="1284" w:type="dxa"/>
            <w:tcBorders>
              <w:top w:val="single" w:sz="4" w:space="0" w:color="000000"/>
              <w:left w:val="single" w:sz="4" w:space="0" w:color="000000"/>
            </w:tcBorders>
            <w:shd w:val="clear" w:color="auto" w:fill="FFFFFF"/>
            <w:vAlign w:val="center"/>
          </w:tcPr>
          <w:p w14:paraId="3434BE99" w14:textId="77777777" w:rsidR="005E5D92" w:rsidRPr="009175A7" w:rsidRDefault="00BE6A00" w:rsidP="009175A7">
            <w:pPr>
              <w:rPr>
                <w:rFonts w:ascii="Arial" w:hAnsi="Arial" w:cs="Arial"/>
                <w:sz w:val="20"/>
                <w:szCs w:val="20"/>
              </w:rPr>
            </w:pPr>
            <w:r w:rsidRPr="009175A7">
              <w:rPr>
                <w:rFonts w:ascii="Arial" w:hAnsi="Arial" w:cs="Arial"/>
                <w:sz w:val="20"/>
                <w:szCs w:val="20"/>
              </w:rPr>
              <w:t>5.510.000</w:t>
            </w:r>
          </w:p>
        </w:tc>
        <w:tc>
          <w:tcPr>
            <w:tcW w:w="1280" w:type="dxa"/>
            <w:tcBorders>
              <w:top w:val="single" w:sz="4" w:space="0" w:color="000000"/>
              <w:left w:val="single" w:sz="4" w:space="0" w:color="000000"/>
            </w:tcBorders>
            <w:shd w:val="clear" w:color="auto" w:fill="FFFFFF"/>
            <w:vAlign w:val="center"/>
          </w:tcPr>
          <w:p w14:paraId="6680C5B4" w14:textId="77777777" w:rsidR="005E5D92" w:rsidRPr="009175A7" w:rsidRDefault="00BE6A00" w:rsidP="009175A7">
            <w:pPr>
              <w:rPr>
                <w:rFonts w:ascii="Arial" w:hAnsi="Arial" w:cs="Arial"/>
                <w:sz w:val="20"/>
                <w:szCs w:val="20"/>
              </w:rPr>
            </w:pPr>
            <w:r w:rsidRPr="009175A7">
              <w:rPr>
                <w:rFonts w:ascii="Arial" w:hAnsi="Arial" w:cs="Arial"/>
                <w:sz w:val="20"/>
                <w:szCs w:val="20"/>
              </w:rPr>
              <w:t>10000</w:t>
            </w:r>
          </w:p>
        </w:tc>
        <w:tc>
          <w:tcPr>
            <w:tcW w:w="1284" w:type="dxa"/>
            <w:tcBorders>
              <w:top w:val="single" w:sz="4" w:space="0" w:color="000000"/>
              <w:left w:val="single" w:sz="4" w:space="0" w:color="000000"/>
            </w:tcBorders>
            <w:shd w:val="clear" w:color="auto" w:fill="FFFFFF"/>
            <w:vAlign w:val="center"/>
          </w:tcPr>
          <w:p w14:paraId="752D6739" w14:textId="77777777" w:rsidR="005E5D92" w:rsidRPr="009175A7" w:rsidRDefault="00BE6A00" w:rsidP="009175A7">
            <w:pPr>
              <w:rPr>
                <w:rFonts w:ascii="Arial" w:hAnsi="Arial" w:cs="Arial"/>
                <w:sz w:val="20"/>
                <w:szCs w:val="20"/>
              </w:rPr>
            </w:pPr>
            <w:r w:rsidRPr="009175A7">
              <w:rPr>
                <w:rFonts w:ascii="Arial" w:hAnsi="Arial" w:cs="Arial"/>
                <w:sz w:val="20"/>
                <w:szCs w:val="20"/>
              </w:rPr>
              <w:t>10000</w:t>
            </w:r>
          </w:p>
        </w:tc>
        <w:tc>
          <w:tcPr>
            <w:tcW w:w="1282" w:type="dxa"/>
            <w:tcBorders>
              <w:top w:val="single" w:sz="4" w:space="0" w:color="000000"/>
              <w:left w:val="single" w:sz="4" w:space="0" w:color="000000"/>
            </w:tcBorders>
            <w:shd w:val="clear" w:color="auto" w:fill="CDCDCC"/>
            <w:vAlign w:val="center"/>
          </w:tcPr>
          <w:p w14:paraId="69DDF7EE" w14:textId="77777777" w:rsidR="005E5D92" w:rsidRPr="009175A7" w:rsidRDefault="00BE6A00" w:rsidP="009175A7">
            <w:pPr>
              <w:rPr>
                <w:rFonts w:ascii="Arial" w:hAnsi="Arial" w:cs="Arial"/>
                <w:sz w:val="20"/>
                <w:szCs w:val="20"/>
              </w:rPr>
            </w:pPr>
            <w:r w:rsidRPr="009175A7">
              <w:rPr>
                <w:rFonts w:ascii="Arial" w:hAnsi="Arial" w:cs="Arial"/>
                <w:sz w:val="20"/>
                <w:szCs w:val="20"/>
              </w:rPr>
              <w:t>10000</w:t>
            </w:r>
          </w:p>
        </w:tc>
        <w:tc>
          <w:tcPr>
            <w:tcW w:w="1273" w:type="dxa"/>
            <w:tcBorders>
              <w:top w:val="single" w:sz="4" w:space="0" w:color="000000"/>
              <w:left w:val="single" w:sz="4" w:space="0" w:color="000000"/>
            </w:tcBorders>
            <w:shd w:val="clear" w:color="auto" w:fill="FFFFFF"/>
            <w:vAlign w:val="center"/>
          </w:tcPr>
          <w:p w14:paraId="037D59FA" w14:textId="77777777" w:rsidR="005E5D92" w:rsidRPr="009175A7" w:rsidRDefault="00BE6A00" w:rsidP="009175A7">
            <w:pPr>
              <w:rPr>
                <w:rFonts w:ascii="Arial" w:hAnsi="Arial" w:cs="Arial"/>
                <w:sz w:val="20"/>
                <w:szCs w:val="20"/>
              </w:rPr>
            </w:pPr>
            <w:r w:rsidRPr="009175A7">
              <w:rPr>
                <w:rFonts w:ascii="Arial" w:hAnsi="Arial" w:cs="Arial"/>
                <w:sz w:val="20"/>
                <w:szCs w:val="20"/>
              </w:rPr>
              <w:t>10000</w:t>
            </w:r>
          </w:p>
        </w:tc>
      </w:tr>
      <w:tr w:rsidR="005E5D92" w:rsidRPr="009175A7" w14:paraId="6657DB5F" w14:textId="77777777" w:rsidTr="009175A7">
        <w:trPr>
          <w:trHeight w:hRule="exact" w:val="1053"/>
          <w:jc w:val="center"/>
        </w:trPr>
        <w:tc>
          <w:tcPr>
            <w:tcW w:w="614" w:type="dxa"/>
            <w:tcBorders>
              <w:top w:val="single" w:sz="4" w:space="0" w:color="000000"/>
              <w:left w:val="single" w:sz="4" w:space="0" w:color="000000"/>
            </w:tcBorders>
            <w:shd w:val="clear" w:color="auto" w:fill="FFFFFF"/>
            <w:vAlign w:val="center"/>
          </w:tcPr>
          <w:p w14:paraId="20455A69" w14:textId="77777777" w:rsidR="005E5D92" w:rsidRPr="009175A7" w:rsidRDefault="00BE6A00" w:rsidP="009175A7">
            <w:pPr>
              <w:rPr>
                <w:rFonts w:ascii="Arial" w:hAnsi="Arial" w:cs="Arial"/>
                <w:sz w:val="20"/>
                <w:szCs w:val="20"/>
              </w:rPr>
            </w:pPr>
            <w:r w:rsidRPr="009175A7">
              <w:rPr>
                <w:rFonts w:ascii="Arial" w:hAnsi="Arial" w:cs="Arial"/>
                <w:sz w:val="20"/>
                <w:szCs w:val="20"/>
              </w:rPr>
              <w:t>1.8</w:t>
            </w:r>
          </w:p>
        </w:tc>
        <w:tc>
          <w:tcPr>
            <w:tcW w:w="3682" w:type="dxa"/>
            <w:tcBorders>
              <w:top w:val="single" w:sz="4" w:space="0" w:color="000000"/>
              <w:left w:val="single" w:sz="4" w:space="0" w:color="000000"/>
            </w:tcBorders>
            <w:shd w:val="clear" w:color="auto" w:fill="FFFFFF"/>
            <w:vAlign w:val="bottom"/>
          </w:tcPr>
          <w:p w14:paraId="1FAA285E" w14:textId="77777777" w:rsidR="005E5D92" w:rsidRPr="009175A7" w:rsidRDefault="00BE6A00" w:rsidP="009175A7">
            <w:pPr>
              <w:rPr>
                <w:rFonts w:ascii="Arial" w:hAnsi="Arial" w:cs="Arial"/>
                <w:sz w:val="20"/>
                <w:szCs w:val="20"/>
              </w:rPr>
            </w:pPr>
            <w:r w:rsidRPr="009175A7">
              <w:rPr>
                <w:rFonts w:ascii="Arial" w:hAnsi="Arial" w:cs="Arial"/>
                <w:sz w:val="20"/>
                <w:szCs w:val="20"/>
              </w:rPr>
              <w:t>Adaptacja i wyposażenie obiektów z przeznaczeniem na wiejską kawiarenkę.</w:t>
            </w:r>
          </w:p>
        </w:tc>
        <w:tc>
          <w:tcPr>
            <w:tcW w:w="1281" w:type="dxa"/>
            <w:tcBorders>
              <w:top w:val="single" w:sz="4" w:space="0" w:color="000000"/>
              <w:left w:val="single" w:sz="4" w:space="0" w:color="000000"/>
            </w:tcBorders>
            <w:shd w:val="clear" w:color="auto" w:fill="FFFFFF"/>
            <w:vAlign w:val="center"/>
          </w:tcPr>
          <w:p w14:paraId="5DDB56CB"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3" w:type="dxa"/>
            <w:tcBorders>
              <w:top w:val="single" w:sz="4" w:space="0" w:color="000000"/>
              <w:left w:val="single" w:sz="4" w:space="0" w:color="000000"/>
            </w:tcBorders>
            <w:shd w:val="clear" w:color="auto" w:fill="FFFFFF"/>
            <w:vAlign w:val="center"/>
          </w:tcPr>
          <w:p w14:paraId="429D8FE0"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4" w:type="dxa"/>
            <w:tcBorders>
              <w:top w:val="single" w:sz="4" w:space="0" w:color="000000"/>
              <w:left w:val="single" w:sz="4" w:space="0" w:color="000000"/>
            </w:tcBorders>
            <w:shd w:val="clear" w:color="auto" w:fill="FFFFFF"/>
            <w:vAlign w:val="center"/>
          </w:tcPr>
          <w:p w14:paraId="31A54DF5"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0" w:type="dxa"/>
            <w:tcBorders>
              <w:top w:val="single" w:sz="4" w:space="0" w:color="000000"/>
              <w:left w:val="single" w:sz="4" w:space="0" w:color="000000"/>
            </w:tcBorders>
            <w:shd w:val="clear" w:color="auto" w:fill="FFFFFF"/>
            <w:vAlign w:val="center"/>
          </w:tcPr>
          <w:p w14:paraId="2DAC71B8"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4" w:type="dxa"/>
            <w:tcBorders>
              <w:top w:val="single" w:sz="4" w:space="0" w:color="000000"/>
              <w:left w:val="single" w:sz="4" w:space="0" w:color="000000"/>
            </w:tcBorders>
            <w:shd w:val="clear" w:color="auto" w:fill="BFB7A9"/>
            <w:vAlign w:val="center"/>
          </w:tcPr>
          <w:p w14:paraId="4B935EC8" w14:textId="77777777" w:rsidR="005E5D92" w:rsidRPr="009175A7" w:rsidRDefault="00BE6A00" w:rsidP="009175A7">
            <w:pPr>
              <w:rPr>
                <w:rFonts w:ascii="Arial" w:hAnsi="Arial" w:cs="Arial"/>
                <w:sz w:val="20"/>
                <w:szCs w:val="20"/>
              </w:rPr>
            </w:pPr>
            <w:r w:rsidRPr="009175A7">
              <w:rPr>
                <w:rFonts w:ascii="Arial" w:hAnsi="Arial" w:cs="Arial"/>
                <w:sz w:val="20"/>
                <w:szCs w:val="20"/>
              </w:rPr>
              <w:t>150000</w:t>
            </w:r>
          </w:p>
        </w:tc>
        <w:tc>
          <w:tcPr>
            <w:tcW w:w="1282" w:type="dxa"/>
            <w:tcBorders>
              <w:top w:val="single" w:sz="4" w:space="0" w:color="000000"/>
              <w:left w:val="single" w:sz="4" w:space="0" w:color="000000"/>
            </w:tcBorders>
            <w:shd w:val="clear" w:color="auto" w:fill="FFFFFF"/>
          </w:tcPr>
          <w:p w14:paraId="6FA80EAC" w14:textId="77777777" w:rsidR="005E5D92" w:rsidRPr="009175A7" w:rsidRDefault="00BE6A00" w:rsidP="009175A7">
            <w:pPr>
              <w:rPr>
                <w:rFonts w:ascii="Arial" w:hAnsi="Arial" w:cs="Arial"/>
                <w:sz w:val="20"/>
                <w:szCs w:val="20"/>
              </w:rPr>
            </w:pPr>
            <w:r w:rsidRPr="009175A7">
              <w:rPr>
                <w:rFonts w:ascii="Arial" w:hAnsi="Arial" w:cs="Arial"/>
                <w:sz w:val="20"/>
                <w:szCs w:val="20"/>
              </w:rPr>
              <w:t>5000</w:t>
            </w:r>
          </w:p>
        </w:tc>
        <w:tc>
          <w:tcPr>
            <w:tcW w:w="1273" w:type="dxa"/>
            <w:tcBorders>
              <w:top w:val="single" w:sz="4" w:space="0" w:color="000000"/>
              <w:left w:val="single" w:sz="4" w:space="0" w:color="000000"/>
            </w:tcBorders>
            <w:shd w:val="clear" w:color="auto" w:fill="FFFFFF"/>
            <w:vAlign w:val="center"/>
          </w:tcPr>
          <w:p w14:paraId="1D47CB88" w14:textId="77777777" w:rsidR="005E5D92" w:rsidRPr="009175A7" w:rsidRDefault="00BE6A00" w:rsidP="009175A7">
            <w:pPr>
              <w:rPr>
                <w:rFonts w:ascii="Arial" w:hAnsi="Arial" w:cs="Arial"/>
                <w:sz w:val="20"/>
                <w:szCs w:val="20"/>
              </w:rPr>
            </w:pPr>
            <w:r w:rsidRPr="009175A7">
              <w:rPr>
                <w:rFonts w:ascii="Arial" w:hAnsi="Arial" w:cs="Arial"/>
                <w:sz w:val="20"/>
                <w:szCs w:val="20"/>
              </w:rPr>
              <w:t>5000</w:t>
            </w:r>
          </w:p>
        </w:tc>
      </w:tr>
      <w:tr w:rsidR="005E5D92" w:rsidRPr="009175A7" w14:paraId="296DC021" w14:textId="77777777" w:rsidTr="009175A7">
        <w:trPr>
          <w:trHeight w:hRule="exact" w:val="962"/>
          <w:jc w:val="center"/>
        </w:trPr>
        <w:tc>
          <w:tcPr>
            <w:tcW w:w="614" w:type="dxa"/>
            <w:tcBorders>
              <w:top w:val="single" w:sz="4" w:space="0" w:color="000000"/>
              <w:left w:val="single" w:sz="4" w:space="0" w:color="000000"/>
            </w:tcBorders>
            <w:shd w:val="clear" w:color="auto" w:fill="FFFFFF"/>
            <w:vAlign w:val="center"/>
          </w:tcPr>
          <w:p w14:paraId="5387C9D7" w14:textId="77777777" w:rsidR="005E5D92" w:rsidRPr="009175A7" w:rsidRDefault="00BE6A00" w:rsidP="009175A7">
            <w:pPr>
              <w:rPr>
                <w:rFonts w:ascii="Arial" w:hAnsi="Arial" w:cs="Arial"/>
                <w:sz w:val="20"/>
                <w:szCs w:val="20"/>
              </w:rPr>
            </w:pPr>
            <w:r w:rsidRPr="009175A7">
              <w:rPr>
                <w:rFonts w:ascii="Arial" w:hAnsi="Arial" w:cs="Arial"/>
                <w:sz w:val="20"/>
                <w:szCs w:val="20"/>
              </w:rPr>
              <w:t>1.9</w:t>
            </w:r>
          </w:p>
        </w:tc>
        <w:tc>
          <w:tcPr>
            <w:tcW w:w="3682" w:type="dxa"/>
            <w:tcBorders>
              <w:top w:val="single" w:sz="4" w:space="0" w:color="000000"/>
              <w:left w:val="single" w:sz="4" w:space="0" w:color="000000"/>
            </w:tcBorders>
            <w:shd w:val="clear" w:color="auto" w:fill="FFFFFF"/>
            <w:vAlign w:val="bottom"/>
          </w:tcPr>
          <w:p w14:paraId="1B572063" w14:textId="77777777" w:rsidR="005E5D92" w:rsidRPr="009175A7" w:rsidRDefault="00BE6A00" w:rsidP="009175A7">
            <w:pPr>
              <w:rPr>
                <w:rFonts w:ascii="Arial" w:hAnsi="Arial" w:cs="Arial"/>
                <w:sz w:val="20"/>
                <w:szCs w:val="20"/>
              </w:rPr>
            </w:pPr>
            <w:r w:rsidRPr="009175A7">
              <w:rPr>
                <w:rFonts w:ascii="Arial" w:hAnsi="Arial" w:cs="Arial"/>
                <w:sz w:val="20"/>
                <w:szCs w:val="20"/>
              </w:rPr>
              <w:t>Adaptacja na cele publiczne budynku po byłej remizie OSP i przystosowanie go do pełnienia funkcji „Galerii tradycji i kultury lokalnej”.</w:t>
            </w:r>
          </w:p>
        </w:tc>
        <w:tc>
          <w:tcPr>
            <w:tcW w:w="1281" w:type="dxa"/>
            <w:tcBorders>
              <w:top w:val="single" w:sz="4" w:space="0" w:color="000000"/>
              <w:left w:val="single" w:sz="4" w:space="0" w:color="000000"/>
            </w:tcBorders>
            <w:shd w:val="clear" w:color="auto" w:fill="FFFFFF"/>
            <w:vAlign w:val="center"/>
          </w:tcPr>
          <w:p w14:paraId="7882434A" w14:textId="77777777" w:rsidR="005E5D92" w:rsidRPr="009175A7" w:rsidRDefault="00BE6A00" w:rsidP="009175A7">
            <w:pPr>
              <w:rPr>
                <w:rFonts w:ascii="Arial" w:hAnsi="Arial" w:cs="Arial"/>
                <w:sz w:val="20"/>
                <w:szCs w:val="20"/>
              </w:rPr>
            </w:pPr>
            <w:r w:rsidRPr="009175A7">
              <w:rPr>
                <w:rFonts w:ascii="Arial" w:hAnsi="Arial" w:cs="Arial"/>
                <w:sz w:val="20"/>
                <w:szCs w:val="20"/>
              </w:rPr>
              <w:t>150000</w:t>
            </w:r>
          </w:p>
        </w:tc>
        <w:tc>
          <w:tcPr>
            <w:tcW w:w="1283" w:type="dxa"/>
            <w:tcBorders>
              <w:top w:val="single" w:sz="4" w:space="0" w:color="000000"/>
              <w:left w:val="single" w:sz="4" w:space="0" w:color="000000"/>
            </w:tcBorders>
            <w:shd w:val="clear" w:color="auto" w:fill="FFFFFF"/>
            <w:vAlign w:val="center"/>
          </w:tcPr>
          <w:p w14:paraId="385C591B"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4" w:type="dxa"/>
            <w:tcBorders>
              <w:top w:val="single" w:sz="4" w:space="0" w:color="000000"/>
              <w:left w:val="single" w:sz="4" w:space="0" w:color="000000"/>
            </w:tcBorders>
            <w:shd w:val="clear" w:color="auto" w:fill="BFB7A9"/>
            <w:vAlign w:val="center"/>
          </w:tcPr>
          <w:p w14:paraId="49D337F3"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0" w:type="dxa"/>
            <w:tcBorders>
              <w:top w:val="single" w:sz="4" w:space="0" w:color="000000"/>
              <w:left w:val="single" w:sz="4" w:space="0" w:color="000000"/>
            </w:tcBorders>
            <w:shd w:val="clear" w:color="auto" w:fill="FFFFFF"/>
            <w:vAlign w:val="center"/>
          </w:tcPr>
          <w:p w14:paraId="471648A2" w14:textId="77777777" w:rsidR="005E5D92" w:rsidRPr="009175A7" w:rsidRDefault="00BE6A00" w:rsidP="009175A7">
            <w:pPr>
              <w:rPr>
                <w:rFonts w:ascii="Arial" w:hAnsi="Arial" w:cs="Arial"/>
                <w:sz w:val="20"/>
                <w:szCs w:val="20"/>
              </w:rPr>
            </w:pPr>
            <w:r w:rsidRPr="009175A7">
              <w:rPr>
                <w:rFonts w:ascii="Arial" w:hAnsi="Arial" w:cs="Arial"/>
                <w:sz w:val="20"/>
                <w:szCs w:val="20"/>
              </w:rPr>
              <w:t>10000</w:t>
            </w:r>
          </w:p>
        </w:tc>
        <w:tc>
          <w:tcPr>
            <w:tcW w:w="1284" w:type="dxa"/>
            <w:tcBorders>
              <w:top w:val="single" w:sz="4" w:space="0" w:color="000000"/>
              <w:left w:val="single" w:sz="4" w:space="0" w:color="000000"/>
            </w:tcBorders>
            <w:shd w:val="clear" w:color="auto" w:fill="FFFFFF"/>
            <w:vAlign w:val="center"/>
          </w:tcPr>
          <w:p w14:paraId="3CED4325"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2" w:type="dxa"/>
            <w:tcBorders>
              <w:top w:val="single" w:sz="4" w:space="0" w:color="000000"/>
              <w:left w:val="single" w:sz="4" w:space="0" w:color="000000"/>
            </w:tcBorders>
            <w:shd w:val="clear" w:color="auto" w:fill="FFFFFF"/>
            <w:vAlign w:val="center"/>
          </w:tcPr>
          <w:p w14:paraId="7535C98A"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73" w:type="dxa"/>
            <w:tcBorders>
              <w:top w:val="single" w:sz="4" w:space="0" w:color="000000"/>
              <w:left w:val="single" w:sz="4" w:space="0" w:color="000000"/>
            </w:tcBorders>
            <w:shd w:val="clear" w:color="auto" w:fill="FFFFFF"/>
            <w:vAlign w:val="center"/>
          </w:tcPr>
          <w:p w14:paraId="2B81B0F0"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r>
      <w:tr w:rsidR="005E5D92" w:rsidRPr="009175A7" w14:paraId="08F70674" w14:textId="77777777" w:rsidTr="009175A7">
        <w:trPr>
          <w:trHeight w:hRule="exact" w:val="565"/>
          <w:jc w:val="center"/>
        </w:trPr>
        <w:tc>
          <w:tcPr>
            <w:tcW w:w="614" w:type="dxa"/>
            <w:tcBorders>
              <w:top w:val="single" w:sz="4" w:space="0" w:color="000000"/>
              <w:left w:val="single" w:sz="4" w:space="0" w:color="000000"/>
            </w:tcBorders>
            <w:shd w:val="clear" w:color="auto" w:fill="FFFFFF"/>
            <w:vAlign w:val="center"/>
          </w:tcPr>
          <w:p w14:paraId="72707CC4" w14:textId="77777777" w:rsidR="005E5D92" w:rsidRPr="009175A7" w:rsidRDefault="00BE6A00" w:rsidP="009175A7">
            <w:pPr>
              <w:rPr>
                <w:rFonts w:ascii="Arial" w:hAnsi="Arial" w:cs="Arial"/>
                <w:sz w:val="20"/>
                <w:szCs w:val="20"/>
              </w:rPr>
            </w:pPr>
            <w:r w:rsidRPr="009175A7">
              <w:rPr>
                <w:rFonts w:ascii="Arial" w:hAnsi="Arial" w:cs="Arial"/>
                <w:sz w:val="20"/>
                <w:szCs w:val="20"/>
              </w:rPr>
              <w:t>1.10</w:t>
            </w:r>
          </w:p>
        </w:tc>
        <w:tc>
          <w:tcPr>
            <w:tcW w:w="3682" w:type="dxa"/>
            <w:tcBorders>
              <w:top w:val="single" w:sz="4" w:space="0" w:color="000000"/>
              <w:left w:val="single" w:sz="4" w:space="0" w:color="000000"/>
            </w:tcBorders>
            <w:shd w:val="clear" w:color="auto" w:fill="FFFFFF"/>
            <w:vAlign w:val="center"/>
          </w:tcPr>
          <w:p w14:paraId="606F4FAE" w14:textId="77777777" w:rsidR="005E5D92" w:rsidRPr="009175A7" w:rsidRDefault="00BE6A00" w:rsidP="009175A7">
            <w:pPr>
              <w:rPr>
                <w:rFonts w:ascii="Arial" w:hAnsi="Arial" w:cs="Arial"/>
                <w:sz w:val="20"/>
                <w:szCs w:val="20"/>
              </w:rPr>
            </w:pPr>
            <w:r w:rsidRPr="009175A7">
              <w:rPr>
                <w:rFonts w:ascii="Arial" w:hAnsi="Arial" w:cs="Arial"/>
                <w:sz w:val="20"/>
                <w:szCs w:val="20"/>
              </w:rPr>
              <w:t>Renowacja skweru zieleni w centrum wsi.</w:t>
            </w:r>
          </w:p>
        </w:tc>
        <w:tc>
          <w:tcPr>
            <w:tcW w:w="1281" w:type="dxa"/>
            <w:tcBorders>
              <w:top w:val="single" w:sz="4" w:space="0" w:color="000000"/>
              <w:left w:val="single" w:sz="4" w:space="0" w:color="000000"/>
            </w:tcBorders>
            <w:shd w:val="clear" w:color="auto" w:fill="FFFFFF"/>
            <w:vAlign w:val="center"/>
          </w:tcPr>
          <w:p w14:paraId="2950B661"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3" w:type="dxa"/>
            <w:tcBorders>
              <w:top w:val="single" w:sz="4" w:space="0" w:color="000000"/>
              <w:left w:val="single" w:sz="4" w:space="0" w:color="000000"/>
            </w:tcBorders>
            <w:shd w:val="clear" w:color="auto" w:fill="FFFFFF"/>
            <w:vAlign w:val="center"/>
          </w:tcPr>
          <w:p w14:paraId="18717DDC"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4" w:type="dxa"/>
            <w:tcBorders>
              <w:top w:val="single" w:sz="4" w:space="0" w:color="000000"/>
              <w:left w:val="single" w:sz="4" w:space="0" w:color="000000"/>
            </w:tcBorders>
            <w:shd w:val="clear" w:color="auto" w:fill="BFB7A9"/>
            <w:vAlign w:val="center"/>
          </w:tcPr>
          <w:p w14:paraId="54F6137F"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0" w:type="dxa"/>
            <w:tcBorders>
              <w:top w:val="single" w:sz="4" w:space="0" w:color="000000"/>
              <w:left w:val="single" w:sz="4" w:space="0" w:color="000000"/>
            </w:tcBorders>
            <w:shd w:val="clear" w:color="auto" w:fill="FFFFFF"/>
            <w:vAlign w:val="center"/>
          </w:tcPr>
          <w:p w14:paraId="7F56E046"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4" w:type="dxa"/>
            <w:tcBorders>
              <w:top w:val="single" w:sz="4" w:space="0" w:color="000000"/>
              <w:left w:val="single" w:sz="4" w:space="0" w:color="000000"/>
            </w:tcBorders>
            <w:shd w:val="clear" w:color="auto" w:fill="FFFFFF"/>
            <w:vAlign w:val="center"/>
          </w:tcPr>
          <w:p w14:paraId="42E6E846" w14:textId="77777777" w:rsidR="005E5D92" w:rsidRPr="009175A7" w:rsidRDefault="00BE6A00" w:rsidP="009175A7">
            <w:pPr>
              <w:rPr>
                <w:rFonts w:ascii="Arial" w:hAnsi="Arial" w:cs="Arial"/>
                <w:sz w:val="20"/>
                <w:szCs w:val="20"/>
              </w:rPr>
            </w:pPr>
            <w:r w:rsidRPr="009175A7">
              <w:rPr>
                <w:rFonts w:ascii="Arial" w:hAnsi="Arial" w:cs="Arial"/>
                <w:sz w:val="20"/>
                <w:szCs w:val="20"/>
              </w:rPr>
              <w:t>150000</w:t>
            </w:r>
          </w:p>
        </w:tc>
        <w:tc>
          <w:tcPr>
            <w:tcW w:w="1282" w:type="dxa"/>
            <w:tcBorders>
              <w:top w:val="single" w:sz="4" w:space="0" w:color="000000"/>
              <w:left w:val="single" w:sz="4" w:space="0" w:color="000000"/>
            </w:tcBorders>
            <w:shd w:val="clear" w:color="auto" w:fill="FFFFFF"/>
            <w:vAlign w:val="center"/>
          </w:tcPr>
          <w:p w14:paraId="2F698F3C"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73" w:type="dxa"/>
            <w:tcBorders>
              <w:top w:val="single" w:sz="4" w:space="0" w:color="000000"/>
              <w:left w:val="single" w:sz="4" w:space="0" w:color="000000"/>
            </w:tcBorders>
            <w:shd w:val="clear" w:color="auto" w:fill="FFFFFF"/>
            <w:vAlign w:val="center"/>
          </w:tcPr>
          <w:p w14:paraId="7FA8C769"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r>
      <w:tr w:rsidR="005E5D92" w:rsidRPr="009175A7" w14:paraId="458F2852" w14:textId="77777777">
        <w:trPr>
          <w:trHeight w:hRule="exact" w:val="454"/>
          <w:jc w:val="center"/>
        </w:trPr>
        <w:tc>
          <w:tcPr>
            <w:tcW w:w="614" w:type="dxa"/>
            <w:tcBorders>
              <w:top w:val="single" w:sz="4" w:space="0" w:color="000000"/>
              <w:left w:val="single" w:sz="4" w:space="0" w:color="000000"/>
            </w:tcBorders>
            <w:shd w:val="clear" w:color="auto" w:fill="FFFFFF"/>
            <w:vAlign w:val="bottom"/>
          </w:tcPr>
          <w:p w14:paraId="07BF34A2" w14:textId="77777777" w:rsidR="005E5D92" w:rsidRPr="009175A7" w:rsidRDefault="00BE6A00" w:rsidP="009175A7">
            <w:pPr>
              <w:rPr>
                <w:rFonts w:ascii="Arial" w:hAnsi="Arial" w:cs="Arial"/>
                <w:sz w:val="20"/>
                <w:szCs w:val="20"/>
              </w:rPr>
            </w:pPr>
            <w:r w:rsidRPr="009175A7">
              <w:rPr>
                <w:rFonts w:ascii="Arial" w:hAnsi="Arial" w:cs="Arial"/>
                <w:sz w:val="20"/>
                <w:szCs w:val="20"/>
              </w:rPr>
              <w:t>2.1</w:t>
            </w:r>
          </w:p>
        </w:tc>
        <w:tc>
          <w:tcPr>
            <w:tcW w:w="3682" w:type="dxa"/>
            <w:tcBorders>
              <w:top w:val="single" w:sz="4" w:space="0" w:color="000000"/>
              <w:left w:val="single" w:sz="4" w:space="0" w:color="000000"/>
            </w:tcBorders>
            <w:shd w:val="clear" w:color="auto" w:fill="FFFFFF"/>
            <w:vAlign w:val="bottom"/>
          </w:tcPr>
          <w:p w14:paraId="4D52EFEF" w14:textId="77777777" w:rsidR="005E5D92" w:rsidRPr="009175A7" w:rsidRDefault="00BE6A00" w:rsidP="009175A7">
            <w:pPr>
              <w:rPr>
                <w:rFonts w:ascii="Arial" w:hAnsi="Arial" w:cs="Arial"/>
                <w:sz w:val="20"/>
                <w:szCs w:val="20"/>
              </w:rPr>
            </w:pPr>
            <w:r w:rsidRPr="009175A7">
              <w:rPr>
                <w:rFonts w:ascii="Arial" w:hAnsi="Arial" w:cs="Arial"/>
                <w:sz w:val="20"/>
                <w:szCs w:val="20"/>
              </w:rPr>
              <w:t>Odnowienie cmentarzy w  Żytkiejmach</w:t>
            </w:r>
          </w:p>
        </w:tc>
        <w:tc>
          <w:tcPr>
            <w:tcW w:w="1281" w:type="dxa"/>
            <w:tcBorders>
              <w:top w:val="single" w:sz="4" w:space="0" w:color="000000"/>
              <w:left w:val="single" w:sz="4" w:space="0" w:color="000000"/>
            </w:tcBorders>
            <w:shd w:val="clear" w:color="auto" w:fill="FFFFFF"/>
            <w:vAlign w:val="bottom"/>
          </w:tcPr>
          <w:p w14:paraId="01CB8FCD"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3" w:type="dxa"/>
            <w:tcBorders>
              <w:top w:val="single" w:sz="4" w:space="0" w:color="000000"/>
              <w:left w:val="single" w:sz="4" w:space="0" w:color="000000"/>
            </w:tcBorders>
            <w:shd w:val="clear" w:color="auto" w:fill="FFFFFF"/>
            <w:vAlign w:val="bottom"/>
          </w:tcPr>
          <w:p w14:paraId="79585521" w14:textId="77777777" w:rsidR="005E5D92" w:rsidRPr="009175A7" w:rsidRDefault="00BE6A00" w:rsidP="009175A7">
            <w:pPr>
              <w:rPr>
                <w:rFonts w:ascii="Arial" w:hAnsi="Arial" w:cs="Arial"/>
                <w:sz w:val="20"/>
                <w:szCs w:val="20"/>
              </w:rPr>
            </w:pPr>
            <w:r w:rsidRPr="009175A7">
              <w:rPr>
                <w:rFonts w:ascii="Arial" w:hAnsi="Arial" w:cs="Arial"/>
                <w:sz w:val="20"/>
                <w:szCs w:val="20"/>
              </w:rPr>
              <w:t>20000</w:t>
            </w:r>
          </w:p>
        </w:tc>
        <w:tc>
          <w:tcPr>
            <w:tcW w:w="1284" w:type="dxa"/>
            <w:tcBorders>
              <w:top w:val="single" w:sz="4" w:space="0" w:color="000000"/>
              <w:left w:val="single" w:sz="4" w:space="0" w:color="000000"/>
            </w:tcBorders>
            <w:shd w:val="clear" w:color="auto" w:fill="CDCDCC"/>
            <w:vAlign w:val="center"/>
          </w:tcPr>
          <w:p w14:paraId="4CC6D2E5"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0" w:type="dxa"/>
            <w:tcBorders>
              <w:top w:val="single" w:sz="4" w:space="0" w:color="000000"/>
              <w:left w:val="single" w:sz="4" w:space="0" w:color="000000"/>
            </w:tcBorders>
            <w:shd w:val="clear" w:color="auto" w:fill="FFFFFF"/>
            <w:vAlign w:val="bottom"/>
          </w:tcPr>
          <w:p w14:paraId="029567FF" w14:textId="77777777" w:rsidR="005E5D92" w:rsidRPr="009175A7" w:rsidRDefault="00BE6A00" w:rsidP="009175A7">
            <w:pPr>
              <w:rPr>
                <w:rFonts w:ascii="Arial" w:hAnsi="Arial" w:cs="Arial"/>
                <w:sz w:val="20"/>
                <w:szCs w:val="20"/>
              </w:rPr>
            </w:pPr>
            <w:r w:rsidRPr="009175A7">
              <w:rPr>
                <w:rFonts w:ascii="Arial" w:hAnsi="Arial" w:cs="Arial"/>
                <w:sz w:val="20"/>
                <w:szCs w:val="20"/>
              </w:rPr>
              <w:t>20000</w:t>
            </w:r>
          </w:p>
        </w:tc>
        <w:tc>
          <w:tcPr>
            <w:tcW w:w="1284" w:type="dxa"/>
            <w:tcBorders>
              <w:top w:val="single" w:sz="4" w:space="0" w:color="000000"/>
              <w:left w:val="single" w:sz="4" w:space="0" w:color="000000"/>
            </w:tcBorders>
            <w:shd w:val="clear" w:color="auto" w:fill="FFFFFF"/>
            <w:vAlign w:val="bottom"/>
          </w:tcPr>
          <w:p w14:paraId="38C35C15"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2" w:type="dxa"/>
            <w:tcBorders>
              <w:top w:val="single" w:sz="4" w:space="0" w:color="000000"/>
              <w:left w:val="single" w:sz="4" w:space="0" w:color="000000"/>
            </w:tcBorders>
            <w:shd w:val="clear" w:color="auto" w:fill="FFFFFF"/>
            <w:vAlign w:val="bottom"/>
          </w:tcPr>
          <w:p w14:paraId="39B05F2F" w14:textId="77777777" w:rsidR="005E5D92" w:rsidRPr="009175A7" w:rsidRDefault="00BE6A00" w:rsidP="009175A7">
            <w:pPr>
              <w:rPr>
                <w:rFonts w:ascii="Arial" w:hAnsi="Arial" w:cs="Arial"/>
                <w:sz w:val="20"/>
                <w:szCs w:val="20"/>
              </w:rPr>
            </w:pPr>
            <w:r w:rsidRPr="009175A7">
              <w:rPr>
                <w:rFonts w:ascii="Arial" w:hAnsi="Arial" w:cs="Arial"/>
                <w:sz w:val="20"/>
                <w:szCs w:val="20"/>
              </w:rPr>
              <w:t>20000</w:t>
            </w:r>
          </w:p>
        </w:tc>
        <w:tc>
          <w:tcPr>
            <w:tcW w:w="1273" w:type="dxa"/>
            <w:tcBorders>
              <w:top w:val="single" w:sz="4" w:space="0" w:color="000000"/>
              <w:left w:val="single" w:sz="4" w:space="0" w:color="000000"/>
            </w:tcBorders>
            <w:shd w:val="clear" w:color="auto" w:fill="FFFFFF"/>
            <w:vAlign w:val="bottom"/>
          </w:tcPr>
          <w:p w14:paraId="3E40587A"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r>
      <w:tr w:rsidR="005E5D92" w:rsidRPr="009175A7" w14:paraId="76F937BD" w14:textId="77777777">
        <w:trPr>
          <w:trHeight w:hRule="exact" w:val="240"/>
          <w:jc w:val="center"/>
        </w:trPr>
        <w:tc>
          <w:tcPr>
            <w:tcW w:w="614" w:type="dxa"/>
            <w:tcBorders>
              <w:top w:val="single" w:sz="4" w:space="0" w:color="000000"/>
              <w:left w:val="single" w:sz="4" w:space="0" w:color="000000"/>
            </w:tcBorders>
            <w:shd w:val="clear" w:color="auto" w:fill="FFFFFF"/>
            <w:vAlign w:val="bottom"/>
          </w:tcPr>
          <w:p w14:paraId="200AB020" w14:textId="77777777" w:rsidR="005E5D92" w:rsidRPr="009175A7" w:rsidRDefault="00BE6A00" w:rsidP="009175A7">
            <w:pPr>
              <w:rPr>
                <w:rFonts w:ascii="Arial" w:hAnsi="Arial" w:cs="Arial"/>
                <w:sz w:val="20"/>
                <w:szCs w:val="20"/>
              </w:rPr>
            </w:pPr>
            <w:r w:rsidRPr="009175A7">
              <w:rPr>
                <w:rFonts w:ascii="Arial" w:hAnsi="Arial" w:cs="Arial"/>
                <w:sz w:val="20"/>
                <w:szCs w:val="20"/>
              </w:rPr>
              <w:t>2.2</w:t>
            </w:r>
          </w:p>
        </w:tc>
        <w:tc>
          <w:tcPr>
            <w:tcW w:w="3682" w:type="dxa"/>
            <w:tcBorders>
              <w:top w:val="single" w:sz="4" w:space="0" w:color="000000"/>
              <w:left w:val="single" w:sz="4" w:space="0" w:color="000000"/>
            </w:tcBorders>
            <w:shd w:val="clear" w:color="auto" w:fill="FFFFFF"/>
            <w:vAlign w:val="center"/>
          </w:tcPr>
          <w:p w14:paraId="55138966" w14:textId="77777777" w:rsidR="005E5D92" w:rsidRPr="009175A7" w:rsidRDefault="00BE6A00" w:rsidP="009175A7">
            <w:pPr>
              <w:rPr>
                <w:rFonts w:ascii="Arial" w:hAnsi="Arial" w:cs="Arial"/>
                <w:sz w:val="20"/>
                <w:szCs w:val="20"/>
              </w:rPr>
            </w:pPr>
            <w:r w:rsidRPr="009175A7">
              <w:rPr>
                <w:rFonts w:ascii="Arial" w:hAnsi="Arial" w:cs="Arial"/>
                <w:sz w:val="20"/>
                <w:szCs w:val="20"/>
              </w:rPr>
              <w:t>Remont Kościoła w Żytkiejmach</w:t>
            </w:r>
          </w:p>
        </w:tc>
        <w:tc>
          <w:tcPr>
            <w:tcW w:w="3848" w:type="dxa"/>
            <w:gridSpan w:val="3"/>
            <w:tcBorders>
              <w:top w:val="single" w:sz="4" w:space="0" w:color="000000"/>
              <w:left w:val="single" w:sz="4" w:space="0" w:color="000000"/>
            </w:tcBorders>
            <w:shd w:val="clear" w:color="auto" w:fill="BFB7A9"/>
            <w:vAlign w:val="bottom"/>
          </w:tcPr>
          <w:p w14:paraId="698AFCB9" w14:textId="77777777" w:rsidR="005E5D92" w:rsidRPr="009175A7" w:rsidRDefault="00BE6A00" w:rsidP="009175A7">
            <w:pPr>
              <w:rPr>
                <w:rFonts w:ascii="Arial" w:hAnsi="Arial" w:cs="Arial"/>
                <w:sz w:val="20"/>
                <w:szCs w:val="20"/>
              </w:rPr>
            </w:pPr>
            <w:r w:rsidRPr="009175A7">
              <w:rPr>
                <w:rFonts w:ascii="Arial" w:hAnsi="Arial" w:cs="Arial"/>
                <w:sz w:val="20"/>
                <w:szCs w:val="20"/>
              </w:rPr>
              <w:t>360000</w:t>
            </w:r>
          </w:p>
        </w:tc>
        <w:tc>
          <w:tcPr>
            <w:tcW w:w="1280" w:type="dxa"/>
            <w:tcBorders>
              <w:top w:val="single" w:sz="4" w:space="0" w:color="000000"/>
              <w:left w:val="single" w:sz="4" w:space="0" w:color="000000"/>
            </w:tcBorders>
            <w:shd w:val="clear" w:color="auto" w:fill="FFFFFF"/>
            <w:vAlign w:val="bottom"/>
          </w:tcPr>
          <w:p w14:paraId="140E29EA"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4" w:type="dxa"/>
            <w:tcBorders>
              <w:top w:val="single" w:sz="4" w:space="0" w:color="000000"/>
              <w:left w:val="single" w:sz="4" w:space="0" w:color="000000"/>
            </w:tcBorders>
            <w:shd w:val="clear" w:color="auto" w:fill="FFFFFF"/>
            <w:vAlign w:val="bottom"/>
          </w:tcPr>
          <w:p w14:paraId="7E6AAE47"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2" w:type="dxa"/>
            <w:tcBorders>
              <w:top w:val="single" w:sz="4" w:space="0" w:color="000000"/>
              <w:left w:val="single" w:sz="4" w:space="0" w:color="000000"/>
            </w:tcBorders>
            <w:shd w:val="clear" w:color="auto" w:fill="FFFFFF"/>
            <w:vAlign w:val="bottom"/>
          </w:tcPr>
          <w:p w14:paraId="5DACC371"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73" w:type="dxa"/>
            <w:tcBorders>
              <w:top w:val="single" w:sz="4" w:space="0" w:color="000000"/>
              <w:left w:val="single" w:sz="4" w:space="0" w:color="000000"/>
            </w:tcBorders>
            <w:shd w:val="clear" w:color="auto" w:fill="FFFFFF"/>
            <w:vAlign w:val="bottom"/>
          </w:tcPr>
          <w:p w14:paraId="47D2A463"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r>
      <w:tr w:rsidR="005E5D92" w:rsidRPr="009175A7" w14:paraId="4A2C9A94" w14:textId="77777777">
        <w:trPr>
          <w:trHeight w:hRule="exact" w:val="470"/>
          <w:jc w:val="center"/>
        </w:trPr>
        <w:tc>
          <w:tcPr>
            <w:tcW w:w="614" w:type="dxa"/>
            <w:tcBorders>
              <w:top w:val="single" w:sz="4" w:space="0" w:color="000000"/>
              <w:left w:val="single" w:sz="4" w:space="0" w:color="000000"/>
            </w:tcBorders>
            <w:shd w:val="clear" w:color="auto" w:fill="FFFFFF"/>
            <w:vAlign w:val="center"/>
          </w:tcPr>
          <w:p w14:paraId="51DC3C54" w14:textId="77777777" w:rsidR="005E5D92" w:rsidRPr="009175A7" w:rsidRDefault="00BE6A00" w:rsidP="009175A7">
            <w:pPr>
              <w:rPr>
                <w:rFonts w:ascii="Arial" w:hAnsi="Arial" w:cs="Arial"/>
                <w:sz w:val="20"/>
                <w:szCs w:val="20"/>
              </w:rPr>
            </w:pPr>
            <w:r w:rsidRPr="009175A7">
              <w:rPr>
                <w:rFonts w:ascii="Arial" w:hAnsi="Arial" w:cs="Arial"/>
                <w:sz w:val="20"/>
                <w:szCs w:val="20"/>
              </w:rPr>
              <w:t>2.3</w:t>
            </w:r>
          </w:p>
        </w:tc>
        <w:tc>
          <w:tcPr>
            <w:tcW w:w="3682" w:type="dxa"/>
            <w:tcBorders>
              <w:top w:val="single" w:sz="4" w:space="0" w:color="000000"/>
              <w:left w:val="single" w:sz="4" w:space="0" w:color="000000"/>
            </w:tcBorders>
            <w:shd w:val="clear" w:color="auto" w:fill="FFFFFF"/>
            <w:vAlign w:val="bottom"/>
          </w:tcPr>
          <w:p w14:paraId="0903474C" w14:textId="77777777" w:rsidR="005E5D92" w:rsidRPr="009175A7" w:rsidRDefault="00BE6A00" w:rsidP="009175A7">
            <w:pPr>
              <w:rPr>
                <w:rFonts w:ascii="Arial" w:hAnsi="Arial" w:cs="Arial"/>
                <w:sz w:val="20"/>
                <w:szCs w:val="20"/>
              </w:rPr>
            </w:pPr>
            <w:r w:rsidRPr="009175A7">
              <w:rPr>
                <w:rFonts w:ascii="Arial" w:hAnsi="Arial" w:cs="Arial"/>
                <w:sz w:val="20"/>
                <w:szCs w:val="20"/>
              </w:rPr>
              <w:t>Modernizacja ścieżki historycznej na obszarze miejscowości</w:t>
            </w:r>
          </w:p>
        </w:tc>
        <w:tc>
          <w:tcPr>
            <w:tcW w:w="1281" w:type="dxa"/>
            <w:tcBorders>
              <w:top w:val="single" w:sz="4" w:space="0" w:color="000000"/>
              <w:left w:val="single" w:sz="4" w:space="0" w:color="000000"/>
            </w:tcBorders>
            <w:shd w:val="clear" w:color="auto" w:fill="BFB7A9"/>
            <w:vAlign w:val="center"/>
          </w:tcPr>
          <w:p w14:paraId="5DD2EDD9"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3" w:type="dxa"/>
            <w:tcBorders>
              <w:top w:val="single" w:sz="4" w:space="0" w:color="000000"/>
              <w:left w:val="single" w:sz="4" w:space="0" w:color="000000"/>
            </w:tcBorders>
            <w:shd w:val="clear" w:color="auto" w:fill="FFFFFF"/>
          </w:tcPr>
          <w:p w14:paraId="7FFB835B" w14:textId="77777777" w:rsidR="005E5D92" w:rsidRPr="009175A7" w:rsidRDefault="00BE6A00" w:rsidP="009175A7">
            <w:pPr>
              <w:rPr>
                <w:rFonts w:ascii="Arial" w:hAnsi="Arial" w:cs="Arial"/>
                <w:sz w:val="20"/>
                <w:szCs w:val="20"/>
              </w:rPr>
            </w:pPr>
            <w:r w:rsidRPr="009175A7">
              <w:rPr>
                <w:rFonts w:ascii="Arial" w:hAnsi="Arial" w:cs="Arial"/>
                <w:sz w:val="20"/>
                <w:szCs w:val="20"/>
              </w:rPr>
              <w:t>20000</w:t>
            </w:r>
          </w:p>
        </w:tc>
        <w:tc>
          <w:tcPr>
            <w:tcW w:w="1284" w:type="dxa"/>
            <w:tcBorders>
              <w:top w:val="single" w:sz="4" w:space="0" w:color="000000"/>
              <w:left w:val="single" w:sz="4" w:space="0" w:color="000000"/>
            </w:tcBorders>
            <w:shd w:val="clear" w:color="auto" w:fill="FFFFFF"/>
            <w:vAlign w:val="center"/>
          </w:tcPr>
          <w:p w14:paraId="6EEB3EFB"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0" w:type="dxa"/>
            <w:tcBorders>
              <w:top w:val="single" w:sz="4" w:space="0" w:color="000000"/>
              <w:left w:val="single" w:sz="4" w:space="0" w:color="000000"/>
            </w:tcBorders>
            <w:shd w:val="clear" w:color="auto" w:fill="FFFFFF"/>
            <w:vAlign w:val="center"/>
          </w:tcPr>
          <w:p w14:paraId="51DC0603" w14:textId="77777777" w:rsidR="005E5D92" w:rsidRPr="009175A7" w:rsidRDefault="00BE6A00" w:rsidP="009175A7">
            <w:pPr>
              <w:rPr>
                <w:rFonts w:ascii="Arial" w:hAnsi="Arial" w:cs="Arial"/>
                <w:sz w:val="20"/>
                <w:szCs w:val="20"/>
              </w:rPr>
            </w:pPr>
            <w:r w:rsidRPr="009175A7">
              <w:rPr>
                <w:rFonts w:ascii="Arial" w:hAnsi="Arial" w:cs="Arial"/>
                <w:sz w:val="20"/>
                <w:szCs w:val="20"/>
              </w:rPr>
              <w:t>2000</w:t>
            </w:r>
          </w:p>
        </w:tc>
        <w:tc>
          <w:tcPr>
            <w:tcW w:w="1284" w:type="dxa"/>
            <w:tcBorders>
              <w:top w:val="single" w:sz="4" w:space="0" w:color="000000"/>
              <w:left w:val="single" w:sz="4" w:space="0" w:color="000000"/>
            </w:tcBorders>
            <w:shd w:val="clear" w:color="auto" w:fill="FFFFFF"/>
            <w:vAlign w:val="center"/>
          </w:tcPr>
          <w:p w14:paraId="00DF9169" w14:textId="77777777" w:rsidR="005E5D92" w:rsidRPr="009175A7" w:rsidRDefault="00BE6A00" w:rsidP="009175A7">
            <w:pPr>
              <w:rPr>
                <w:rFonts w:ascii="Arial" w:hAnsi="Arial" w:cs="Arial"/>
                <w:sz w:val="20"/>
                <w:szCs w:val="20"/>
              </w:rPr>
            </w:pPr>
            <w:r w:rsidRPr="009175A7">
              <w:rPr>
                <w:rFonts w:ascii="Arial" w:hAnsi="Arial" w:cs="Arial"/>
                <w:sz w:val="20"/>
                <w:szCs w:val="20"/>
              </w:rPr>
              <w:t>5000</w:t>
            </w:r>
          </w:p>
        </w:tc>
        <w:tc>
          <w:tcPr>
            <w:tcW w:w="1282" w:type="dxa"/>
            <w:tcBorders>
              <w:top w:val="single" w:sz="4" w:space="0" w:color="000000"/>
              <w:left w:val="single" w:sz="4" w:space="0" w:color="000000"/>
            </w:tcBorders>
            <w:shd w:val="clear" w:color="auto" w:fill="FFFFFF"/>
            <w:vAlign w:val="center"/>
          </w:tcPr>
          <w:p w14:paraId="1BDA2756"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73" w:type="dxa"/>
            <w:tcBorders>
              <w:top w:val="single" w:sz="4" w:space="0" w:color="000000"/>
              <w:left w:val="single" w:sz="4" w:space="0" w:color="000000"/>
            </w:tcBorders>
            <w:shd w:val="clear" w:color="auto" w:fill="FFFFFF"/>
            <w:vAlign w:val="center"/>
          </w:tcPr>
          <w:p w14:paraId="1B23DEF2"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r>
      <w:tr w:rsidR="005E5D92" w:rsidRPr="009175A7" w14:paraId="5FDEAE05" w14:textId="77777777">
        <w:trPr>
          <w:trHeight w:hRule="exact" w:val="941"/>
          <w:jc w:val="center"/>
        </w:trPr>
        <w:tc>
          <w:tcPr>
            <w:tcW w:w="614" w:type="dxa"/>
            <w:tcBorders>
              <w:top w:val="single" w:sz="4" w:space="0" w:color="000000"/>
              <w:left w:val="single" w:sz="4" w:space="0" w:color="000000"/>
              <w:bottom w:val="single" w:sz="4" w:space="0" w:color="000000"/>
            </w:tcBorders>
            <w:shd w:val="clear" w:color="auto" w:fill="FFFFFF"/>
            <w:vAlign w:val="center"/>
          </w:tcPr>
          <w:p w14:paraId="2C330BDA" w14:textId="77777777" w:rsidR="005E5D92" w:rsidRPr="009175A7" w:rsidRDefault="00BE6A00" w:rsidP="009175A7">
            <w:pPr>
              <w:rPr>
                <w:rFonts w:ascii="Arial" w:hAnsi="Arial" w:cs="Arial"/>
                <w:sz w:val="20"/>
                <w:szCs w:val="20"/>
              </w:rPr>
            </w:pPr>
            <w:r w:rsidRPr="009175A7">
              <w:rPr>
                <w:rFonts w:ascii="Arial" w:hAnsi="Arial" w:cs="Arial"/>
                <w:sz w:val="20"/>
                <w:szCs w:val="20"/>
              </w:rPr>
              <w:t>3.1</w:t>
            </w:r>
          </w:p>
        </w:tc>
        <w:tc>
          <w:tcPr>
            <w:tcW w:w="3682" w:type="dxa"/>
            <w:tcBorders>
              <w:top w:val="single" w:sz="4" w:space="0" w:color="000000"/>
              <w:left w:val="single" w:sz="4" w:space="0" w:color="000000"/>
              <w:bottom w:val="single" w:sz="4" w:space="0" w:color="000000"/>
            </w:tcBorders>
            <w:shd w:val="clear" w:color="auto" w:fill="FFFFFF"/>
            <w:vAlign w:val="center"/>
          </w:tcPr>
          <w:p w14:paraId="3D5A7187" w14:textId="77777777" w:rsidR="005E5D92" w:rsidRPr="009175A7" w:rsidRDefault="00BE6A00" w:rsidP="009175A7">
            <w:pPr>
              <w:rPr>
                <w:rFonts w:ascii="Arial" w:hAnsi="Arial" w:cs="Arial"/>
                <w:sz w:val="20"/>
                <w:szCs w:val="20"/>
              </w:rPr>
            </w:pPr>
            <w:r w:rsidRPr="009175A7">
              <w:rPr>
                <w:rFonts w:ascii="Arial" w:hAnsi="Arial" w:cs="Arial"/>
                <w:sz w:val="20"/>
                <w:szCs w:val="20"/>
              </w:rPr>
              <w:t>Renowacja ciągu pieszego wraz z uporządkowaniem otaczających terenów zielonych przy ulicy Plac Wolności</w:t>
            </w:r>
          </w:p>
        </w:tc>
        <w:tc>
          <w:tcPr>
            <w:tcW w:w="1281" w:type="dxa"/>
            <w:tcBorders>
              <w:top w:val="single" w:sz="4" w:space="0" w:color="000000"/>
              <w:left w:val="single" w:sz="4" w:space="0" w:color="000000"/>
              <w:bottom w:val="single" w:sz="4" w:space="0" w:color="000000"/>
            </w:tcBorders>
            <w:shd w:val="clear" w:color="auto" w:fill="BFB7A9"/>
            <w:vAlign w:val="center"/>
          </w:tcPr>
          <w:p w14:paraId="51C21EE2" w14:textId="77777777" w:rsidR="005E5D92" w:rsidRPr="009175A7" w:rsidRDefault="00BE6A00" w:rsidP="009175A7">
            <w:pPr>
              <w:rPr>
                <w:rFonts w:ascii="Arial" w:hAnsi="Arial" w:cs="Arial"/>
                <w:sz w:val="20"/>
                <w:szCs w:val="20"/>
              </w:rPr>
            </w:pPr>
            <w:r w:rsidRPr="009175A7">
              <w:rPr>
                <w:rFonts w:ascii="Arial" w:hAnsi="Arial" w:cs="Arial"/>
                <w:sz w:val="20"/>
                <w:szCs w:val="20"/>
              </w:rPr>
              <w:t>130000</w:t>
            </w:r>
          </w:p>
        </w:tc>
        <w:tc>
          <w:tcPr>
            <w:tcW w:w="1283" w:type="dxa"/>
            <w:tcBorders>
              <w:top w:val="single" w:sz="4" w:space="0" w:color="000000"/>
              <w:left w:val="single" w:sz="4" w:space="0" w:color="000000"/>
              <w:bottom w:val="single" w:sz="4" w:space="0" w:color="000000"/>
            </w:tcBorders>
            <w:shd w:val="clear" w:color="auto" w:fill="FFFFFF"/>
            <w:vAlign w:val="center"/>
          </w:tcPr>
          <w:p w14:paraId="1F27B1F3"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4" w:type="dxa"/>
            <w:tcBorders>
              <w:top w:val="single" w:sz="4" w:space="0" w:color="000000"/>
              <w:left w:val="single" w:sz="4" w:space="0" w:color="000000"/>
              <w:bottom w:val="single" w:sz="4" w:space="0" w:color="000000"/>
            </w:tcBorders>
            <w:shd w:val="clear" w:color="auto" w:fill="FFFFFF"/>
            <w:vAlign w:val="center"/>
          </w:tcPr>
          <w:p w14:paraId="50E275B1" w14:textId="77777777" w:rsidR="005E5D92" w:rsidRPr="009175A7" w:rsidRDefault="00BE6A00" w:rsidP="009175A7">
            <w:pPr>
              <w:rPr>
                <w:rFonts w:ascii="Arial" w:hAnsi="Arial" w:cs="Arial"/>
                <w:sz w:val="20"/>
                <w:szCs w:val="20"/>
              </w:rPr>
            </w:pPr>
            <w:r w:rsidRPr="009175A7">
              <w:rPr>
                <w:rFonts w:ascii="Arial" w:hAnsi="Arial" w:cs="Arial"/>
                <w:sz w:val="20"/>
                <w:szCs w:val="20"/>
              </w:rPr>
              <w:t>100000</w:t>
            </w:r>
          </w:p>
        </w:tc>
        <w:tc>
          <w:tcPr>
            <w:tcW w:w="1280" w:type="dxa"/>
            <w:tcBorders>
              <w:top w:val="single" w:sz="4" w:space="0" w:color="000000"/>
              <w:left w:val="single" w:sz="4" w:space="0" w:color="000000"/>
              <w:bottom w:val="single" w:sz="4" w:space="0" w:color="000000"/>
            </w:tcBorders>
            <w:shd w:val="clear" w:color="auto" w:fill="FFFFFF"/>
            <w:vAlign w:val="center"/>
          </w:tcPr>
          <w:p w14:paraId="1AC9ECE8" w14:textId="77777777" w:rsidR="005E5D92" w:rsidRPr="009175A7" w:rsidRDefault="00BE6A00" w:rsidP="009175A7">
            <w:pPr>
              <w:rPr>
                <w:rFonts w:ascii="Arial" w:hAnsi="Arial" w:cs="Arial"/>
                <w:sz w:val="20"/>
                <w:szCs w:val="20"/>
              </w:rPr>
            </w:pPr>
            <w:r w:rsidRPr="009175A7">
              <w:rPr>
                <w:rFonts w:ascii="Arial" w:hAnsi="Arial" w:cs="Arial"/>
                <w:sz w:val="20"/>
                <w:szCs w:val="20"/>
              </w:rPr>
              <w:t>10000</w:t>
            </w:r>
          </w:p>
        </w:tc>
        <w:tc>
          <w:tcPr>
            <w:tcW w:w="1284" w:type="dxa"/>
            <w:tcBorders>
              <w:top w:val="single" w:sz="4" w:space="0" w:color="000000"/>
              <w:left w:val="single" w:sz="4" w:space="0" w:color="000000"/>
              <w:bottom w:val="single" w:sz="4" w:space="0" w:color="000000"/>
            </w:tcBorders>
            <w:shd w:val="clear" w:color="auto" w:fill="FFFFFF"/>
            <w:vAlign w:val="center"/>
          </w:tcPr>
          <w:p w14:paraId="4F923F72"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2" w:type="dxa"/>
            <w:tcBorders>
              <w:top w:val="single" w:sz="4" w:space="0" w:color="000000"/>
              <w:left w:val="single" w:sz="4" w:space="0" w:color="000000"/>
              <w:bottom w:val="single" w:sz="4" w:space="0" w:color="000000"/>
            </w:tcBorders>
            <w:shd w:val="clear" w:color="auto" w:fill="FFFFFF"/>
            <w:vAlign w:val="center"/>
          </w:tcPr>
          <w:p w14:paraId="3898D6F9" w14:textId="77777777" w:rsidR="005E5D92" w:rsidRPr="009175A7" w:rsidRDefault="00BE6A00" w:rsidP="009175A7">
            <w:pPr>
              <w:rPr>
                <w:rFonts w:ascii="Arial" w:hAnsi="Arial" w:cs="Arial"/>
                <w:sz w:val="20"/>
                <w:szCs w:val="20"/>
              </w:rPr>
            </w:pPr>
            <w:r w:rsidRPr="009175A7">
              <w:rPr>
                <w:rFonts w:ascii="Arial" w:hAnsi="Arial" w:cs="Arial"/>
                <w:sz w:val="20"/>
                <w:szCs w:val="20"/>
              </w:rPr>
              <w:t>10000</w:t>
            </w:r>
          </w:p>
        </w:tc>
        <w:tc>
          <w:tcPr>
            <w:tcW w:w="1273" w:type="dxa"/>
            <w:tcBorders>
              <w:top w:val="single" w:sz="4" w:space="0" w:color="000000"/>
              <w:left w:val="single" w:sz="4" w:space="0" w:color="000000"/>
              <w:bottom w:val="single" w:sz="4" w:space="0" w:color="000000"/>
            </w:tcBorders>
            <w:shd w:val="clear" w:color="auto" w:fill="FFFFFF"/>
            <w:vAlign w:val="center"/>
          </w:tcPr>
          <w:p w14:paraId="5A7BF123"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r>
      <w:bookmarkEnd w:id="69"/>
    </w:tbl>
    <w:p w14:paraId="73E51D02" w14:textId="77777777" w:rsidR="005E5D92" w:rsidRDefault="005E5D92">
      <w:pPr>
        <w:rPr>
          <w:sz w:val="2"/>
          <w:szCs w:val="2"/>
        </w:rPr>
      </w:pPr>
    </w:p>
    <w:p w14:paraId="3796CE70" w14:textId="77777777" w:rsidR="005E5D92" w:rsidRDefault="005E5D92">
      <w:pPr>
        <w:rPr>
          <w:sz w:val="2"/>
          <w:szCs w:val="2"/>
        </w:rPr>
      </w:pPr>
    </w:p>
    <w:p w14:paraId="2F7A6A24" w14:textId="77777777" w:rsidR="005E5D92" w:rsidRDefault="005E5D92">
      <w:pPr>
        <w:rPr>
          <w:sz w:val="2"/>
          <w:szCs w:val="2"/>
        </w:rPr>
      </w:pPr>
    </w:p>
    <w:p w14:paraId="0646BD8D" w14:textId="77777777" w:rsidR="005E5D92" w:rsidRDefault="005E5D92">
      <w:pPr>
        <w:rPr>
          <w:sz w:val="2"/>
          <w:szCs w:val="2"/>
        </w:rPr>
      </w:pPr>
    </w:p>
    <w:p w14:paraId="62E26EDC" w14:textId="77777777" w:rsidR="005E5D92" w:rsidRDefault="005E5D92">
      <w:pPr>
        <w:rPr>
          <w:sz w:val="2"/>
          <w:szCs w:val="2"/>
        </w:rPr>
      </w:pPr>
    </w:p>
    <w:p w14:paraId="23C3E74F" w14:textId="77777777" w:rsidR="005E5D92" w:rsidRDefault="005E5D92">
      <w:pPr>
        <w:rPr>
          <w:sz w:val="2"/>
          <w:szCs w:val="2"/>
        </w:rPr>
      </w:pPr>
    </w:p>
    <w:p w14:paraId="2D8D7F11" w14:textId="77777777" w:rsidR="005E5D92" w:rsidRDefault="005E5D92">
      <w:pPr>
        <w:rPr>
          <w:sz w:val="2"/>
          <w:szCs w:val="2"/>
        </w:rPr>
      </w:pPr>
    </w:p>
    <w:p w14:paraId="28507FF3" w14:textId="77777777" w:rsidR="005E5D92" w:rsidRDefault="005E5D92">
      <w:pPr>
        <w:rPr>
          <w:sz w:val="2"/>
          <w:szCs w:val="2"/>
        </w:rPr>
      </w:pPr>
    </w:p>
    <w:p w14:paraId="33495FC6" w14:textId="7F709E6B" w:rsidR="005E5D92" w:rsidRDefault="005E5D92">
      <w:pPr>
        <w:rPr>
          <w:sz w:val="2"/>
          <w:szCs w:val="2"/>
        </w:rPr>
      </w:pPr>
    </w:p>
    <w:p w14:paraId="20EC083F" w14:textId="77777777" w:rsidR="005E5D92" w:rsidRDefault="005E5D92">
      <w:pPr>
        <w:rPr>
          <w:sz w:val="2"/>
          <w:szCs w:val="2"/>
        </w:rPr>
      </w:pPr>
    </w:p>
    <w:p w14:paraId="1A052025" w14:textId="77777777" w:rsidR="005E5D92" w:rsidRDefault="005E5D92">
      <w:pPr>
        <w:rPr>
          <w:sz w:val="2"/>
          <w:szCs w:val="2"/>
        </w:rPr>
      </w:pPr>
    </w:p>
    <w:p w14:paraId="51AEFB50" w14:textId="77777777" w:rsidR="005E5D92" w:rsidRDefault="005E5D92">
      <w:pPr>
        <w:rPr>
          <w:sz w:val="2"/>
          <w:szCs w:val="2"/>
        </w:rPr>
      </w:pPr>
    </w:p>
    <w:p w14:paraId="40EC1E07" w14:textId="77777777" w:rsidR="005E5D92" w:rsidRDefault="005E5D92">
      <w:pPr>
        <w:rPr>
          <w:sz w:val="2"/>
          <w:szCs w:val="2"/>
        </w:rPr>
      </w:pPr>
    </w:p>
    <w:p w14:paraId="3D48D6F3" w14:textId="77777777" w:rsidR="005E5D92" w:rsidRDefault="005E5D92">
      <w:pPr>
        <w:rPr>
          <w:sz w:val="2"/>
          <w:szCs w:val="2"/>
        </w:rPr>
      </w:pPr>
    </w:p>
    <w:p w14:paraId="2E6AEB0A" w14:textId="77777777" w:rsidR="005E5D92" w:rsidRDefault="005E5D92">
      <w:pPr>
        <w:rPr>
          <w:sz w:val="2"/>
          <w:szCs w:val="2"/>
        </w:rPr>
      </w:pPr>
    </w:p>
    <w:p w14:paraId="56C7B267" w14:textId="77777777" w:rsidR="005E5D92" w:rsidRDefault="005E5D92">
      <w:pPr>
        <w:rPr>
          <w:sz w:val="2"/>
          <w:szCs w:val="2"/>
        </w:rPr>
      </w:pPr>
    </w:p>
    <w:p w14:paraId="4613F61B" w14:textId="77777777" w:rsidR="005E5D92" w:rsidRDefault="005E5D92">
      <w:pPr>
        <w:rPr>
          <w:sz w:val="2"/>
          <w:szCs w:val="2"/>
        </w:rPr>
      </w:pPr>
    </w:p>
    <w:p w14:paraId="06D537BD" w14:textId="77777777" w:rsidR="005E5D92" w:rsidRDefault="005E5D92">
      <w:pPr>
        <w:rPr>
          <w:sz w:val="2"/>
          <w:szCs w:val="2"/>
        </w:rPr>
      </w:pPr>
    </w:p>
    <w:p w14:paraId="3CC7FD8A" w14:textId="77777777" w:rsidR="005E5D92" w:rsidRDefault="005E5D92">
      <w:pPr>
        <w:rPr>
          <w:sz w:val="2"/>
          <w:szCs w:val="2"/>
        </w:rPr>
      </w:pPr>
    </w:p>
    <w:p w14:paraId="5F567398" w14:textId="77777777" w:rsidR="005E5D92" w:rsidRDefault="005E5D92">
      <w:pPr>
        <w:rPr>
          <w:sz w:val="2"/>
          <w:szCs w:val="2"/>
        </w:rPr>
      </w:pPr>
    </w:p>
    <w:p w14:paraId="129D6D9B" w14:textId="77777777" w:rsidR="005E5D92" w:rsidRDefault="005E5D92">
      <w:pPr>
        <w:rPr>
          <w:sz w:val="2"/>
          <w:szCs w:val="2"/>
        </w:rPr>
      </w:pPr>
    </w:p>
    <w:p w14:paraId="3C828F8D" w14:textId="77777777" w:rsidR="005E5D92" w:rsidRDefault="005E5D92">
      <w:pPr>
        <w:rPr>
          <w:sz w:val="2"/>
          <w:szCs w:val="2"/>
        </w:rPr>
      </w:pPr>
    </w:p>
    <w:p w14:paraId="77C9EF8F" w14:textId="77777777" w:rsidR="005E5D92" w:rsidRDefault="005E5D92">
      <w:pPr>
        <w:rPr>
          <w:sz w:val="2"/>
          <w:szCs w:val="2"/>
        </w:rPr>
      </w:pPr>
    </w:p>
    <w:p w14:paraId="18F82AE7" w14:textId="77777777" w:rsidR="005E5D92" w:rsidRDefault="005E5D92">
      <w:pPr>
        <w:rPr>
          <w:sz w:val="2"/>
          <w:szCs w:val="2"/>
        </w:rPr>
      </w:pPr>
    </w:p>
    <w:p w14:paraId="03928D67" w14:textId="77777777" w:rsidR="005E5D92" w:rsidRDefault="005E5D92">
      <w:pPr>
        <w:rPr>
          <w:sz w:val="2"/>
          <w:szCs w:val="2"/>
        </w:rPr>
      </w:pPr>
    </w:p>
    <w:p w14:paraId="284765B6" w14:textId="77777777" w:rsidR="005E5D92" w:rsidRDefault="005E5D92">
      <w:pPr>
        <w:rPr>
          <w:sz w:val="2"/>
          <w:szCs w:val="2"/>
        </w:rPr>
      </w:pPr>
    </w:p>
    <w:p w14:paraId="5615C0EC" w14:textId="77777777" w:rsidR="005E5D92" w:rsidRDefault="005E5D92">
      <w:pPr>
        <w:rPr>
          <w:sz w:val="2"/>
          <w:szCs w:val="2"/>
        </w:rPr>
      </w:pPr>
    </w:p>
    <w:p w14:paraId="1B96F45B" w14:textId="77777777" w:rsidR="005E5D92" w:rsidRDefault="005E5D92">
      <w:pPr>
        <w:rPr>
          <w:sz w:val="2"/>
          <w:szCs w:val="2"/>
        </w:rPr>
      </w:pPr>
    </w:p>
    <w:p w14:paraId="0928F9A4" w14:textId="77777777" w:rsidR="005E5D92" w:rsidRDefault="005E5D92">
      <w:pPr>
        <w:rPr>
          <w:sz w:val="2"/>
          <w:szCs w:val="2"/>
        </w:rPr>
      </w:pPr>
    </w:p>
    <w:p w14:paraId="03FDACFF" w14:textId="77777777" w:rsidR="005E5D92" w:rsidRDefault="005E5D92">
      <w:pPr>
        <w:rPr>
          <w:sz w:val="2"/>
          <w:szCs w:val="2"/>
        </w:rPr>
      </w:pPr>
    </w:p>
    <w:p w14:paraId="35E270C1" w14:textId="77777777" w:rsidR="005E5D92" w:rsidRDefault="005E5D92">
      <w:pPr>
        <w:rPr>
          <w:sz w:val="2"/>
          <w:szCs w:val="2"/>
        </w:rPr>
      </w:pPr>
    </w:p>
    <w:p w14:paraId="4B0C65D8" w14:textId="77777777" w:rsidR="005E5D92" w:rsidRDefault="005E5D92">
      <w:pPr>
        <w:rPr>
          <w:sz w:val="2"/>
          <w:szCs w:val="2"/>
        </w:rPr>
      </w:pPr>
    </w:p>
    <w:p w14:paraId="35ABDF1E" w14:textId="77777777" w:rsidR="005E5D92" w:rsidRDefault="005E5D92">
      <w:pPr>
        <w:rPr>
          <w:sz w:val="2"/>
          <w:szCs w:val="2"/>
        </w:rPr>
      </w:pPr>
    </w:p>
    <w:p w14:paraId="1D9B5EF6" w14:textId="77777777" w:rsidR="005E5D92" w:rsidRDefault="005E5D92">
      <w:pPr>
        <w:rPr>
          <w:sz w:val="2"/>
          <w:szCs w:val="2"/>
        </w:rPr>
      </w:pPr>
    </w:p>
    <w:p w14:paraId="6C96CDC5" w14:textId="77777777" w:rsidR="005E5D92" w:rsidRDefault="005E5D92">
      <w:pPr>
        <w:rPr>
          <w:sz w:val="2"/>
          <w:szCs w:val="2"/>
        </w:rPr>
      </w:pPr>
    </w:p>
    <w:p w14:paraId="7060E690" w14:textId="77777777" w:rsidR="005E5D92" w:rsidRDefault="005E5D92">
      <w:pPr>
        <w:rPr>
          <w:sz w:val="2"/>
          <w:szCs w:val="2"/>
        </w:rPr>
      </w:pPr>
    </w:p>
    <w:p w14:paraId="507A2703" w14:textId="77777777" w:rsidR="005E5D92" w:rsidRDefault="005E5D92">
      <w:pPr>
        <w:rPr>
          <w:sz w:val="2"/>
          <w:szCs w:val="2"/>
        </w:rPr>
      </w:pPr>
    </w:p>
    <w:p w14:paraId="79376BF0" w14:textId="77777777" w:rsidR="005E5D92" w:rsidRDefault="005E5D92">
      <w:pPr>
        <w:rPr>
          <w:sz w:val="2"/>
          <w:szCs w:val="2"/>
        </w:rPr>
      </w:pPr>
    </w:p>
    <w:p w14:paraId="5E34CBD3" w14:textId="77777777" w:rsidR="005E5D92" w:rsidRDefault="005E5D92">
      <w:pPr>
        <w:rPr>
          <w:sz w:val="2"/>
          <w:szCs w:val="2"/>
        </w:rPr>
      </w:pPr>
    </w:p>
    <w:p w14:paraId="2A7C3E63" w14:textId="734EE29D" w:rsidR="005E5D92" w:rsidRDefault="00217A6F">
      <w:pPr>
        <w:spacing w:line="360" w:lineRule="exact"/>
        <w:rPr>
          <w:sz w:val="2"/>
          <w:szCs w:val="2"/>
        </w:rPr>
      </w:pPr>
      <w:r>
        <w:rPr>
          <w:noProof/>
        </w:rPr>
        <mc:AlternateContent>
          <mc:Choice Requires="wps">
            <w:drawing>
              <wp:anchor distT="0" distB="0" distL="0" distR="0" simplePos="0" relativeHeight="251714560" behindDoc="0" locked="0" layoutInCell="0" allowOverlap="1" wp14:anchorId="66A9AABA" wp14:editId="7281A975">
                <wp:simplePos x="0" y="0"/>
                <wp:positionH relativeFrom="margin">
                  <wp:posOffset>57785</wp:posOffset>
                </wp:positionH>
                <wp:positionV relativeFrom="paragraph">
                  <wp:posOffset>38735</wp:posOffset>
                </wp:positionV>
                <wp:extent cx="9245600" cy="3280410"/>
                <wp:effectExtent l="0" t="4445" r="0" b="1270"/>
                <wp:wrapNone/>
                <wp:docPr id="2115919525"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45600" cy="3280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tbl>
                            <w:tblPr>
                              <w:tblW w:w="13265" w:type="dxa"/>
                              <w:jc w:val="center"/>
                              <w:tblLayout w:type="fixed"/>
                              <w:tblCellMar>
                                <w:left w:w="10" w:type="dxa"/>
                                <w:right w:w="10" w:type="dxa"/>
                              </w:tblCellMar>
                              <w:tblLook w:val="04A0" w:firstRow="1" w:lastRow="0" w:firstColumn="1" w:lastColumn="0" w:noHBand="0" w:noVBand="1"/>
                            </w:tblPr>
                            <w:tblGrid>
                              <w:gridCol w:w="615"/>
                              <w:gridCol w:w="3683"/>
                              <w:gridCol w:w="1281"/>
                              <w:gridCol w:w="1283"/>
                              <w:gridCol w:w="1284"/>
                              <w:gridCol w:w="1280"/>
                              <w:gridCol w:w="1288"/>
                              <w:gridCol w:w="1282"/>
                              <w:gridCol w:w="1269"/>
                            </w:tblGrid>
                            <w:tr w:rsidR="005E5D92" w:rsidRPr="009175A7" w14:paraId="3537F2CC" w14:textId="77777777">
                              <w:trPr>
                                <w:trHeight w:hRule="exact" w:val="533"/>
                                <w:jc w:val="center"/>
                              </w:trPr>
                              <w:tc>
                                <w:tcPr>
                                  <w:tcW w:w="614" w:type="dxa"/>
                                  <w:tcBorders>
                                    <w:left w:val="single" w:sz="4" w:space="0" w:color="000000"/>
                                  </w:tcBorders>
                                  <w:shd w:val="clear" w:color="auto" w:fill="FFFFFF"/>
                                  <w:vAlign w:val="center"/>
                                </w:tcPr>
                                <w:p w14:paraId="017BA6B2" w14:textId="77777777" w:rsidR="005E5D92" w:rsidRPr="009175A7" w:rsidRDefault="00BE6A00" w:rsidP="009175A7">
                                  <w:pPr>
                                    <w:rPr>
                                      <w:rFonts w:ascii="Arial" w:hAnsi="Arial" w:cs="Arial"/>
                                      <w:sz w:val="20"/>
                                      <w:szCs w:val="20"/>
                                    </w:rPr>
                                  </w:pPr>
                                  <w:r w:rsidRPr="009175A7">
                                    <w:rPr>
                                      <w:rFonts w:ascii="Arial" w:hAnsi="Arial" w:cs="Arial"/>
                                      <w:sz w:val="20"/>
                                      <w:szCs w:val="20"/>
                                    </w:rPr>
                                    <w:t>3.2</w:t>
                                  </w:r>
                                </w:p>
                              </w:tc>
                              <w:tc>
                                <w:tcPr>
                                  <w:tcW w:w="3682" w:type="dxa"/>
                                  <w:tcBorders>
                                    <w:top w:val="single" w:sz="4" w:space="0" w:color="000000"/>
                                    <w:left w:val="single" w:sz="4" w:space="0" w:color="000000"/>
                                  </w:tcBorders>
                                  <w:shd w:val="clear" w:color="auto" w:fill="FFFFFF"/>
                                  <w:vAlign w:val="bottom"/>
                                </w:tcPr>
                                <w:p w14:paraId="7FB6AF56" w14:textId="77777777" w:rsidR="005E5D92" w:rsidRPr="009175A7" w:rsidRDefault="00BE6A00" w:rsidP="009175A7">
                                  <w:pPr>
                                    <w:rPr>
                                      <w:rFonts w:ascii="Arial" w:hAnsi="Arial" w:cs="Arial"/>
                                      <w:sz w:val="20"/>
                                      <w:szCs w:val="20"/>
                                    </w:rPr>
                                  </w:pPr>
                                  <w:r w:rsidRPr="009175A7">
                                    <w:rPr>
                                      <w:rFonts w:ascii="Arial" w:hAnsi="Arial" w:cs="Arial"/>
                                      <w:sz w:val="20"/>
                                      <w:szCs w:val="20"/>
                                    </w:rPr>
                                    <w:t>Modernizacja nawierzchni dróg gminnych,</w:t>
                                  </w:r>
                                </w:p>
                              </w:tc>
                              <w:tc>
                                <w:tcPr>
                                  <w:tcW w:w="1281" w:type="dxa"/>
                                  <w:tcBorders>
                                    <w:top w:val="single" w:sz="4" w:space="0" w:color="000000"/>
                                    <w:left w:val="single" w:sz="4" w:space="0" w:color="000000"/>
                                  </w:tcBorders>
                                  <w:shd w:val="clear" w:color="auto" w:fill="FFFFFF"/>
                                  <w:vAlign w:val="bottom"/>
                                </w:tcPr>
                                <w:p w14:paraId="1E716AAF"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3" w:type="dxa"/>
                                  <w:tcBorders>
                                    <w:top w:val="single" w:sz="4" w:space="0" w:color="000000"/>
                                    <w:left w:val="single" w:sz="4" w:space="0" w:color="000000"/>
                                  </w:tcBorders>
                                  <w:shd w:val="clear" w:color="auto" w:fill="CDCDCC"/>
                                  <w:vAlign w:val="bottom"/>
                                </w:tcPr>
                                <w:p w14:paraId="001684EF" w14:textId="77777777" w:rsidR="005E5D92" w:rsidRPr="009175A7" w:rsidRDefault="00BE6A00" w:rsidP="009175A7">
                                  <w:pPr>
                                    <w:rPr>
                                      <w:rFonts w:ascii="Arial" w:hAnsi="Arial" w:cs="Arial"/>
                                      <w:sz w:val="20"/>
                                      <w:szCs w:val="20"/>
                                    </w:rPr>
                                  </w:pPr>
                                  <w:r w:rsidRPr="009175A7">
                                    <w:rPr>
                                      <w:rFonts w:ascii="Arial" w:hAnsi="Arial" w:cs="Arial"/>
                                      <w:sz w:val="20"/>
                                      <w:szCs w:val="20"/>
                                    </w:rPr>
                                    <w:t>100000</w:t>
                                  </w:r>
                                </w:p>
                              </w:tc>
                              <w:tc>
                                <w:tcPr>
                                  <w:tcW w:w="1284" w:type="dxa"/>
                                  <w:tcBorders>
                                    <w:top w:val="single" w:sz="4" w:space="0" w:color="000000"/>
                                    <w:left w:val="single" w:sz="4" w:space="0" w:color="000000"/>
                                  </w:tcBorders>
                                  <w:shd w:val="clear" w:color="auto" w:fill="CDCDCC"/>
                                  <w:vAlign w:val="bottom"/>
                                </w:tcPr>
                                <w:p w14:paraId="7AF671A1" w14:textId="77777777" w:rsidR="005E5D92" w:rsidRPr="009175A7" w:rsidRDefault="00BE6A00" w:rsidP="009175A7">
                                  <w:pPr>
                                    <w:rPr>
                                      <w:rFonts w:ascii="Arial" w:hAnsi="Arial" w:cs="Arial"/>
                                      <w:sz w:val="20"/>
                                      <w:szCs w:val="20"/>
                                    </w:rPr>
                                  </w:pPr>
                                  <w:r w:rsidRPr="009175A7">
                                    <w:rPr>
                                      <w:rFonts w:ascii="Arial" w:hAnsi="Arial" w:cs="Arial"/>
                                      <w:sz w:val="20"/>
                                      <w:szCs w:val="20"/>
                                    </w:rPr>
                                    <w:t>100000</w:t>
                                  </w:r>
                                </w:p>
                              </w:tc>
                              <w:tc>
                                <w:tcPr>
                                  <w:tcW w:w="1280" w:type="dxa"/>
                                  <w:tcBorders>
                                    <w:top w:val="single" w:sz="4" w:space="0" w:color="000000"/>
                                    <w:left w:val="single" w:sz="4" w:space="0" w:color="000000"/>
                                  </w:tcBorders>
                                  <w:shd w:val="clear" w:color="auto" w:fill="CDCDCC"/>
                                  <w:vAlign w:val="bottom"/>
                                </w:tcPr>
                                <w:p w14:paraId="5B721F28" w14:textId="77777777" w:rsidR="005E5D92" w:rsidRPr="009175A7" w:rsidRDefault="00BE6A00" w:rsidP="009175A7">
                                  <w:pPr>
                                    <w:rPr>
                                      <w:rFonts w:ascii="Arial" w:hAnsi="Arial" w:cs="Arial"/>
                                      <w:sz w:val="20"/>
                                      <w:szCs w:val="20"/>
                                    </w:rPr>
                                  </w:pPr>
                                  <w:r w:rsidRPr="009175A7">
                                    <w:rPr>
                                      <w:rFonts w:ascii="Arial" w:hAnsi="Arial" w:cs="Arial"/>
                                      <w:sz w:val="20"/>
                                      <w:szCs w:val="20"/>
                                    </w:rPr>
                                    <w:t>3000000</w:t>
                                  </w:r>
                                </w:p>
                              </w:tc>
                              <w:tc>
                                <w:tcPr>
                                  <w:tcW w:w="1288" w:type="dxa"/>
                                  <w:tcBorders>
                                    <w:top w:val="single" w:sz="4" w:space="0" w:color="000000"/>
                                    <w:left w:val="single" w:sz="4" w:space="0" w:color="000000"/>
                                  </w:tcBorders>
                                  <w:shd w:val="clear" w:color="auto" w:fill="CDCDCC"/>
                                  <w:vAlign w:val="bottom"/>
                                </w:tcPr>
                                <w:p w14:paraId="442217C6" w14:textId="77777777" w:rsidR="005E5D92" w:rsidRPr="009175A7" w:rsidRDefault="00BE6A00" w:rsidP="009175A7">
                                  <w:pPr>
                                    <w:rPr>
                                      <w:rFonts w:ascii="Arial" w:hAnsi="Arial" w:cs="Arial"/>
                                      <w:sz w:val="20"/>
                                      <w:szCs w:val="20"/>
                                    </w:rPr>
                                  </w:pPr>
                                  <w:r w:rsidRPr="009175A7">
                                    <w:rPr>
                                      <w:rFonts w:ascii="Arial" w:hAnsi="Arial" w:cs="Arial"/>
                                      <w:sz w:val="20"/>
                                      <w:szCs w:val="20"/>
                                    </w:rPr>
                                    <w:t>100000</w:t>
                                  </w:r>
                                </w:p>
                              </w:tc>
                              <w:tc>
                                <w:tcPr>
                                  <w:tcW w:w="1282" w:type="dxa"/>
                                  <w:tcBorders>
                                    <w:top w:val="single" w:sz="4" w:space="0" w:color="000000"/>
                                    <w:left w:val="single" w:sz="4" w:space="0" w:color="000000"/>
                                  </w:tcBorders>
                                  <w:shd w:val="clear" w:color="auto" w:fill="BFB7A9"/>
                                  <w:vAlign w:val="bottom"/>
                                </w:tcPr>
                                <w:p w14:paraId="6AF6E364" w14:textId="77777777" w:rsidR="005E5D92" w:rsidRPr="009175A7" w:rsidRDefault="00BE6A00" w:rsidP="009175A7">
                                  <w:pPr>
                                    <w:rPr>
                                      <w:rFonts w:ascii="Arial" w:hAnsi="Arial" w:cs="Arial"/>
                                      <w:sz w:val="20"/>
                                      <w:szCs w:val="20"/>
                                    </w:rPr>
                                  </w:pPr>
                                  <w:r w:rsidRPr="009175A7">
                                    <w:rPr>
                                      <w:rFonts w:ascii="Arial" w:hAnsi="Arial" w:cs="Arial"/>
                                      <w:sz w:val="20"/>
                                      <w:szCs w:val="20"/>
                                    </w:rPr>
                                    <w:t>100000</w:t>
                                  </w:r>
                                </w:p>
                              </w:tc>
                              <w:tc>
                                <w:tcPr>
                                  <w:tcW w:w="1269" w:type="dxa"/>
                                  <w:tcBorders>
                                    <w:top w:val="single" w:sz="4" w:space="0" w:color="000000"/>
                                    <w:left w:val="single" w:sz="4" w:space="0" w:color="000000"/>
                                  </w:tcBorders>
                                  <w:shd w:val="clear" w:color="auto" w:fill="FFFFFF"/>
                                  <w:vAlign w:val="bottom"/>
                                </w:tcPr>
                                <w:p w14:paraId="1C7E52B7"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r>
                            <w:tr w:rsidR="005E5D92" w:rsidRPr="009175A7" w14:paraId="61C8D60C" w14:textId="77777777">
                              <w:trPr>
                                <w:trHeight w:hRule="exact" w:val="470"/>
                                <w:jc w:val="center"/>
                              </w:trPr>
                              <w:tc>
                                <w:tcPr>
                                  <w:tcW w:w="614" w:type="dxa"/>
                                  <w:tcBorders>
                                    <w:top w:val="single" w:sz="4" w:space="0" w:color="000000"/>
                                    <w:left w:val="single" w:sz="4" w:space="0" w:color="000000"/>
                                  </w:tcBorders>
                                  <w:shd w:val="clear" w:color="auto" w:fill="FFFFFF"/>
                                  <w:vAlign w:val="center"/>
                                </w:tcPr>
                                <w:p w14:paraId="3E6A5E6A" w14:textId="77777777" w:rsidR="005E5D92" w:rsidRPr="009175A7" w:rsidRDefault="00BE6A00" w:rsidP="009175A7">
                                  <w:pPr>
                                    <w:rPr>
                                      <w:rFonts w:ascii="Arial" w:hAnsi="Arial" w:cs="Arial"/>
                                      <w:sz w:val="20"/>
                                      <w:szCs w:val="20"/>
                                    </w:rPr>
                                  </w:pPr>
                                  <w:r w:rsidRPr="009175A7">
                                    <w:rPr>
                                      <w:rFonts w:ascii="Arial" w:hAnsi="Arial" w:cs="Arial"/>
                                      <w:sz w:val="20"/>
                                      <w:szCs w:val="20"/>
                                    </w:rPr>
                                    <w:t>3.3</w:t>
                                  </w:r>
                                </w:p>
                              </w:tc>
                              <w:tc>
                                <w:tcPr>
                                  <w:tcW w:w="3682" w:type="dxa"/>
                                  <w:tcBorders>
                                    <w:top w:val="single" w:sz="4" w:space="0" w:color="000000"/>
                                    <w:left w:val="single" w:sz="4" w:space="0" w:color="000000"/>
                                  </w:tcBorders>
                                  <w:shd w:val="clear" w:color="auto" w:fill="FFFFFF"/>
                                  <w:vAlign w:val="bottom"/>
                                </w:tcPr>
                                <w:p w14:paraId="11B4EE57" w14:textId="77777777" w:rsidR="005E5D92" w:rsidRPr="009175A7" w:rsidRDefault="00BE6A00" w:rsidP="009175A7">
                                  <w:pPr>
                                    <w:rPr>
                                      <w:rFonts w:ascii="Arial" w:hAnsi="Arial" w:cs="Arial"/>
                                      <w:sz w:val="20"/>
                                      <w:szCs w:val="20"/>
                                    </w:rPr>
                                  </w:pPr>
                                  <w:r w:rsidRPr="009175A7">
                                    <w:rPr>
                                      <w:rFonts w:ascii="Arial" w:hAnsi="Arial" w:cs="Arial"/>
                                      <w:sz w:val="20"/>
                                      <w:szCs w:val="20"/>
                                    </w:rPr>
                                    <w:t>Modernizacja oświetlenia ulicznego na terenie miejscowości</w:t>
                                  </w:r>
                                </w:p>
                              </w:tc>
                              <w:tc>
                                <w:tcPr>
                                  <w:tcW w:w="1281" w:type="dxa"/>
                                  <w:tcBorders>
                                    <w:top w:val="single" w:sz="4" w:space="0" w:color="000000"/>
                                    <w:left w:val="single" w:sz="4" w:space="0" w:color="000000"/>
                                  </w:tcBorders>
                                  <w:shd w:val="clear" w:color="auto" w:fill="FFFFFF"/>
                                  <w:vAlign w:val="center"/>
                                </w:tcPr>
                                <w:p w14:paraId="65282D4F"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3" w:type="dxa"/>
                                  <w:tcBorders>
                                    <w:top w:val="single" w:sz="4" w:space="0" w:color="000000"/>
                                    <w:left w:val="single" w:sz="4" w:space="0" w:color="000000"/>
                                  </w:tcBorders>
                                  <w:shd w:val="clear" w:color="auto" w:fill="FFFFFF"/>
                                  <w:vAlign w:val="center"/>
                                </w:tcPr>
                                <w:p w14:paraId="515F2842"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4" w:type="dxa"/>
                                  <w:tcBorders>
                                    <w:top w:val="single" w:sz="4" w:space="0" w:color="000000"/>
                                    <w:left w:val="single" w:sz="4" w:space="0" w:color="000000"/>
                                  </w:tcBorders>
                                  <w:shd w:val="clear" w:color="auto" w:fill="FFFFFF"/>
                                  <w:vAlign w:val="center"/>
                                </w:tcPr>
                                <w:p w14:paraId="4A984FC8"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0" w:type="dxa"/>
                                  <w:tcBorders>
                                    <w:top w:val="single" w:sz="4" w:space="0" w:color="000000"/>
                                    <w:left w:val="single" w:sz="4" w:space="0" w:color="000000"/>
                                  </w:tcBorders>
                                  <w:shd w:val="clear" w:color="auto" w:fill="CDCDCC"/>
                                  <w:vAlign w:val="center"/>
                                </w:tcPr>
                                <w:p w14:paraId="50398366" w14:textId="77777777" w:rsidR="005E5D92" w:rsidRPr="009175A7" w:rsidRDefault="00BE6A00" w:rsidP="009175A7">
                                  <w:pPr>
                                    <w:rPr>
                                      <w:rFonts w:ascii="Arial" w:hAnsi="Arial" w:cs="Arial"/>
                                      <w:sz w:val="20"/>
                                      <w:szCs w:val="20"/>
                                    </w:rPr>
                                  </w:pPr>
                                  <w:r w:rsidRPr="009175A7">
                                    <w:rPr>
                                      <w:rFonts w:ascii="Arial" w:hAnsi="Arial" w:cs="Arial"/>
                                      <w:sz w:val="20"/>
                                      <w:szCs w:val="20"/>
                                    </w:rPr>
                                    <w:t>50000</w:t>
                                  </w:r>
                                </w:p>
                              </w:tc>
                              <w:tc>
                                <w:tcPr>
                                  <w:tcW w:w="1288" w:type="dxa"/>
                                  <w:tcBorders>
                                    <w:top w:val="single" w:sz="4" w:space="0" w:color="000000"/>
                                    <w:left w:val="single" w:sz="4" w:space="0" w:color="000000"/>
                                  </w:tcBorders>
                                  <w:shd w:val="clear" w:color="auto" w:fill="FFFFFF"/>
                                  <w:vAlign w:val="center"/>
                                </w:tcPr>
                                <w:p w14:paraId="4972AE6E"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2" w:type="dxa"/>
                                  <w:tcBorders>
                                    <w:top w:val="single" w:sz="4" w:space="0" w:color="000000"/>
                                    <w:left w:val="single" w:sz="4" w:space="0" w:color="000000"/>
                                  </w:tcBorders>
                                  <w:shd w:val="clear" w:color="auto" w:fill="FFFFFF"/>
                                  <w:vAlign w:val="center"/>
                                </w:tcPr>
                                <w:p w14:paraId="4F9A8BA6" w14:textId="77777777" w:rsidR="005E5D92" w:rsidRPr="009175A7" w:rsidRDefault="00BE6A00" w:rsidP="009175A7">
                                  <w:pPr>
                                    <w:rPr>
                                      <w:rFonts w:ascii="Arial" w:hAnsi="Arial" w:cs="Arial"/>
                                      <w:sz w:val="20"/>
                                      <w:szCs w:val="20"/>
                                    </w:rPr>
                                  </w:pPr>
                                  <w:r w:rsidRPr="009175A7">
                                    <w:rPr>
                                      <w:rFonts w:ascii="Arial" w:hAnsi="Arial" w:cs="Arial"/>
                                      <w:sz w:val="20"/>
                                      <w:szCs w:val="20"/>
                                    </w:rPr>
                                    <w:t>50000</w:t>
                                  </w:r>
                                </w:p>
                              </w:tc>
                              <w:tc>
                                <w:tcPr>
                                  <w:tcW w:w="1269" w:type="dxa"/>
                                  <w:tcBorders>
                                    <w:top w:val="single" w:sz="4" w:space="0" w:color="000000"/>
                                    <w:left w:val="single" w:sz="4" w:space="0" w:color="000000"/>
                                  </w:tcBorders>
                                  <w:shd w:val="clear" w:color="auto" w:fill="FFFFFF"/>
                                  <w:vAlign w:val="center"/>
                                </w:tcPr>
                                <w:p w14:paraId="76EC4966"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r>
                            <w:tr w:rsidR="005E5D92" w:rsidRPr="009175A7" w14:paraId="5EE5A871" w14:textId="77777777">
                              <w:trPr>
                                <w:trHeight w:hRule="exact" w:val="701"/>
                                <w:jc w:val="center"/>
                              </w:trPr>
                              <w:tc>
                                <w:tcPr>
                                  <w:tcW w:w="614" w:type="dxa"/>
                                  <w:tcBorders>
                                    <w:top w:val="single" w:sz="4" w:space="0" w:color="000000"/>
                                    <w:left w:val="single" w:sz="4" w:space="0" w:color="000000"/>
                                  </w:tcBorders>
                                  <w:shd w:val="clear" w:color="auto" w:fill="FFFFFF"/>
                                  <w:vAlign w:val="center"/>
                                </w:tcPr>
                                <w:p w14:paraId="70C87E45" w14:textId="77777777" w:rsidR="005E5D92" w:rsidRPr="009175A7" w:rsidRDefault="00BE6A00" w:rsidP="009175A7">
                                  <w:pPr>
                                    <w:rPr>
                                      <w:rFonts w:ascii="Arial" w:hAnsi="Arial" w:cs="Arial"/>
                                      <w:sz w:val="20"/>
                                      <w:szCs w:val="20"/>
                                    </w:rPr>
                                  </w:pPr>
                                  <w:r w:rsidRPr="009175A7">
                                    <w:rPr>
                                      <w:rFonts w:ascii="Arial" w:hAnsi="Arial" w:cs="Arial"/>
                                      <w:sz w:val="20"/>
                                      <w:szCs w:val="20"/>
                                    </w:rPr>
                                    <w:t>3.4</w:t>
                                  </w:r>
                                </w:p>
                              </w:tc>
                              <w:tc>
                                <w:tcPr>
                                  <w:tcW w:w="3682" w:type="dxa"/>
                                  <w:tcBorders>
                                    <w:top w:val="single" w:sz="4" w:space="0" w:color="000000"/>
                                    <w:left w:val="single" w:sz="4" w:space="0" w:color="000000"/>
                                  </w:tcBorders>
                                  <w:shd w:val="clear" w:color="auto" w:fill="FFFFFF"/>
                                  <w:vAlign w:val="bottom"/>
                                </w:tcPr>
                                <w:p w14:paraId="56A11D31" w14:textId="77777777" w:rsidR="005E5D92" w:rsidRPr="009175A7" w:rsidRDefault="00BE6A00" w:rsidP="009175A7">
                                  <w:pPr>
                                    <w:rPr>
                                      <w:rFonts w:ascii="Arial" w:hAnsi="Arial" w:cs="Arial"/>
                                      <w:sz w:val="20"/>
                                      <w:szCs w:val="20"/>
                                    </w:rPr>
                                  </w:pPr>
                                  <w:r w:rsidRPr="009175A7">
                                    <w:rPr>
                                      <w:rFonts w:ascii="Arial" w:hAnsi="Arial" w:cs="Arial"/>
                                      <w:sz w:val="20"/>
                                      <w:szCs w:val="20"/>
                                    </w:rPr>
                                    <w:t>Budowa publicznego parkingu w centrum wsi, przy kościele parafialnym.</w:t>
                                  </w:r>
                                </w:p>
                              </w:tc>
                              <w:tc>
                                <w:tcPr>
                                  <w:tcW w:w="1281" w:type="dxa"/>
                                  <w:tcBorders>
                                    <w:top w:val="single" w:sz="4" w:space="0" w:color="000000"/>
                                    <w:left w:val="single" w:sz="4" w:space="0" w:color="000000"/>
                                  </w:tcBorders>
                                  <w:shd w:val="clear" w:color="auto" w:fill="FFFFFF"/>
                                  <w:vAlign w:val="center"/>
                                </w:tcPr>
                                <w:p w14:paraId="7DE9D204"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3" w:type="dxa"/>
                                  <w:tcBorders>
                                    <w:top w:val="single" w:sz="4" w:space="0" w:color="000000"/>
                                    <w:left w:val="single" w:sz="4" w:space="0" w:color="000000"/>
                                  </w:tcBorders>
                                  <w:shd w:val="clear" w:color="auto" w:fill="CDCDCC"/>
                                  <w:vAlign w:val="center"/>
                                </w:tcPr>
                                <w:p w14:paraId="0E2ACEE7"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4" w:type="dxa"/>
                                  <w:tcBorders>
                                    <w:top w:val="single" w:sz="4" w:space="0" w:color="000000"/>
                                    <w:left w:val="single" w:sz="4" w:space="0" w:color="000000"/>
                                  </w:tcBorders>
                                  <w:shd w:val="clear" w:color="auto" w:fill="FFFFFF"/>
                                  <w:vAlign w:val="center"/>
                                </w:tcPr>
                                <w:p w14:paraId="1B5039AE" w14:textId="77777777" w:rsidR="005E5D92" w:rsidRPr="009175A7" w:rsidRDefault="00BE6A00" w:rsidP="009175A7">
                                  <w:pPr>
                                    <w:rPr>
                                      <w:rFonts w:ascii="Arial" w:hAnsi="Arial" w:cs="Arial"/>
                                      <w:sz w:val="20"/>
                                      <w:szCs w:val="20"/>
                                    </w:rPr>
                                  </w:pPr>
                                  <w:r w:rsidRPr="009175A7">
                                    <w:rPr>
                                      <w:rFonts w:ascii="Arial" w:hAnsi="Arial" w:cs="Arial"/>
                                      <w:sz w:val="20"/>
                                      <w:szCs w:val="20"/>
                                    </w:rPr>
                                    <w:t>100000</w:t>
                                  </w:r>
                                </w:p>
                              </w:tc>
                              <w:tc>
                                <w:tcPr>
                                  <w:tcW w:w="1280" w:type="dxa"/>
                                  <w:tcBorders>
                                    <w:top w:val="single" w:sz="4" w:space="0" w:color="000000"/>
                                    <w:left w:val="single" w:sz="4" w:space="0" w:color="000000"/>
                                  </w:tcBorders>
                                  <w:shd w:val="clear" w:color="auto" w:fill="FFFFFF"/>
                                  <w:vAlign w:val="center"/>
                                </w:tcPr>
                                <w:p w14:paraId="6FC17FCE"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8" w:type="dxa"/>
                                  <w:tcBorders>
                                    <w:top w:val="single" w:sz="4" w:space="0" w:color="000000"/>
                                    <w:left w:val="single" w:sz="4" w:space="0" w:color="000000"/>
                                  </w:tcBorders>
                                  <w:shd w:val="clear" w:color="auto" w:fill="FFFFFF"/>
                                  <w:vAlign w:val="center"/>
                                </w:tcPr>
                                <w:p w14:paraId="6D50F97E" w14:textId="77777777" w:rsidR="005E5D92" w:rsidRPr="009175A7" w:rsidRDefault="00BE6A00" w:rsidP="009175A7">
                                  <w:pPr>
                                    <w:rPr>
                                      <w:rFonts w:ascii="Arial" w:hAnsi="Arial" w:cs="Arial"/>
                                      <w:sz w:val="20"/>
                                      <w:szCs w:val="20"/>
                                    </w:rPr>
                                  </w:pPr>
                                  <w:r w:rsidRPr="009175A7">
                                    <w:rPr>
                                      <w:rFonts w:ascii="Arial" w:hAnsi="Arial" w:cs="Arial"/>
                                      <w:sz w:val="20"/>
                                      <w:szCs w:val="20"/>
                                    </w:rPr>
                                    <w:t>200000</w:t>
                                  </w:r>
                                </w:p>
                              </w:tc>
                              <w:tc>
                                <w:tcPr>
                                  <w:tcW w:w="1282" w:type="dxa"/>
                                  <w:tcBorders>
                                    <w:top w:val="single" w:sz="4" w:space="0" w:color="000000"/>
                                    <w:left w:val="single" w:sz="4" w:space="0" w:color="000000"/>
                                  </w:tcBorders>
                                  <w:shd w:val="clear" w:color="auto" w:fill="FFFFFF"/>
                                  <w:vAlign w:val="center"/>
                                </w:tcPr>
                                <w:p w14:paraId="56805A1F"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69" w:type="dxa"/>
                                  <w:tcBorders>
                                    <w:top w:val="single" w:sz="4" w:space="0" w:color="000000"/>
                                    <w:left w:val="single" w:sz="4" w:space="0" w:color="000000"/>
                                  </w:tcBorders>
                                  <w:shd w:val="clear" w:color="auto" w:fill="FFFFFF"/>
                                  <w:vAlign w:val="center"/>
                                </w:tcPr>
                                <w:p w14:paraId="150E4123"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r>
                            <w:tr w:rsidR="005E5D92" w:rsidRPr="009175A7" w14:paraId="44AD1DE5" w14:textId="77777777">
                              <w:trPr>
                                <w:trHeight w:hRule="exact" w:val="931"/>
                                <w:jc w:val="center"/>
                              </w:trPr>
                              <w:tc>
                                <w:tcPr>
                                  <w:tcW w:w="614" w:type="dxa"/>
                                  <w:tcBorders>
                                    <w:top w:val="single" w:sz="4" w:space="0" w:color="000000"/>
                                    <w:left w:val="single" w:sz="4" w:space="0" w:color="000000"/>
                                  </w:tcBorders>
                                  <w:shd w:val="clear" w:color="auto" w:fill="FFFFFF"/>
                                  <w:vAlign w:val="center"/>
                                </w:tcPr>
                                <w:p w14:paraId="2B7BD0E4" w14:textId="77777777" w:rsidR="005E5D92" w:rsidRPr="009175A7" w:rsidRDefault="00BE6A00" w:rsidP="009175A7">
                                  <w:pPr>
                                    <w:rPr>
                                      <w:rFonts w:ascii="Arial" w:hAnsi="Arial" w:cs="Arial"/>
                                      <w:sz w:val="20"/>
                                      <w:szCs w:val="20"/>
                                    </w:rPr>
                                  </w:pPr>
                                  <w:r w:rsidRPr="009175A7">
                                    <w:rPr>
                                      <w:rFonts w:ascii="Arial" w:hAnsi="Arial" w:cs="Arial"/>
                                      <w:sz w:val="20"/>
                                      <w:szCs w:val="20"/>
                                    </w:rPr>
                                    <w:t>4.1</w:t>
                                  </w:r>
                                </w:p>
                              </w:tc>
                              <w:tc>
                                <w:tcPr>
                                  <w:tcW w:w="3682" w:type="dxa"/>
                                  <w:tcBorders>
                                    <w:top w:val="single" w:sz="4" w:space="0" w:color="000000"/>
                                    <w:left w:val="single" w:sz="4" w:space="0" w:color="000000"/>
                                  </w:tcBorders>
                                  <w:shd w:val="clear" w:color="auto" w:fill="FFFFFF"/>
                                  <w:vAlign w:val="bottom"/>
                                </w:tcPr>
                                <w:p w14:paraId="48098C80" w14:textId="77777777" w:rsidR="005E5D92" w:rsidRPr="009175A7" w:rsidRDefault="00BE6A00" w:rsidP="009175A7">
                                  <w:pPr>
                                    <w:rPr>
                                      <w:rFonts w:ascii="Arial" w:hAnsi="Arial" w:cs="Arial"/>
                                      <w:sz w:val="20"/>
                                      <w:szCs w:val="20"/>
                                    </w:rPr>
                                  </w:pPr>
                                  <w:r w:rsidRPr="009175A7">
                                    <w:rPr>
                                      <w:rFonts w:ascii="Arial" w:hAnsi="Arial" w:cs="Arial"/>
                                      <w:sz w:val="20"/>
                                      <w:szCs w:val="20"/>
                                    </w:rPr>
                                    <w:t>Szkolenia z zakresu zakładania, prowadzenia i finansowania działalności gospodarczej na obszarach wiejskich,</w:t>
                                  </w:r>
                                </w:p>
                              </w:tc>
                              <w:tc>
                                <w:tcPr>
                                  <w:tcW w:w="1281" w:type="dxa"/>
                                  <w:tcBorders>
                                    <w:top w:val="single" w:sz="4" w:space="0" w:color="000000"/>
                                    <w:left w:val="single" w:sz="4" w:space="0" w:color="000000"/>
                                  </w:tcBorders>
                                  <w:shd w:val="clear" w:color="auto" w:fill="CDCDCC"/>
                                </w:tcPr>
                                <w:p w14:paraId="315FE3E4" w14:textId="77777777" w:rsidR="005E5D92" w:rsidRPr="009175A7" w:rsidRDefault="005E5D92" w:rsidP="009175A7">
                                  <w:pPr>
                                    <w:rPr>
                                      <w:rFonts w:ascii="Arial" w:hAnsi="Arial" w:cs="Arial"/>
                                      <w:sz w:val="20"/>
                                      <w:szCs w:val="20"/>
                                    </w:rPr>
                                  </w:pPr>
                                </w:p>
                              </w:tc>
                              <w:tc>
                                <w:tcPr>
                                  <w:tcW w:w="1283" w:type="dxa"/>
                                  <w:tcBorders>
                                    <w:top w:val="single" w:sz="4" w:space="0" w:color="000000"/>
                                    <w:left w:val="single" w:sz="4" w:space="0" w:color="000000"/>
                                  </w:tcBorders>
                                  <w:shd w:val="clear" w:color="auto" w:fill="CDCDCC"/>
                                </w:tcPr>
                                <w:p w14:paraId="46B6700E" w14:textId="77777777" w:rsidR="005E5D92" w:rsidRPr="009175A7" w:rsidRDefault="005E5D92" w:rsidP="009175A7">
                                  <w:pPr>
                                    <w:rPr>
                                      <w:rFonts w:ascii="Arial" w:hAnsi="Arial" w:cs="Arial"/>
                                      <w:sz w:val="20"/>
                                      <w:szCs w:val="20"/>
                                    </w:rPr>
                                  </w:pPr>
                                </w:p>
                              </w:tc>
                              <w:tc>
                                <w:tcPr>
                                  <w:tcW w:w="1284" w:type="dxa"/>
                                  <w:tcBorders>
                                    <w:top w:val="single" w:sz="4" w:space="0" w:color="000000"/>
                                    <w:left w:val="single" w:sz="4" w:space="0" w:color="000000"/>
                                  </w:tcBorders>
                                  <w:shd w:val="clear" w:color="auto" w:fill="CDCDCC"/>
                                </w:tcPr>
                                <w:p w14:paraId="5FF594D6" w14:textId="77777777" w:rsidR="005E5D92" w:rsidRPr="009175A7" w:rsidRDefault="005E5D92" w:rsidP="009175A7">
                                  <w:pPr>
                                    <w:rPr>
                                      <w:rFonts w:ascii="Arial" w:hAnsi="Arial" w:cs="Arial"/>
                                      <w:sz w:val="20"/>
                                      <w:szCs w:val="20"/>
                                    </w:rPr>
                                  </w:pPr>
                                </w:p>
                              </w:tc>
                              <w:tc>
                                <w:tcPr>
                                  <w:tcW w:w="1280" w:type="dxa"/>
                                  <w:tcBorders>
                                    <w:top w:val="single" w:sz="4" w:space="0" w:color="000000"/>
                                    <w:left w:val="single" w:sz="4" w:space="0" w:color="000000"/>
                                  </w:tcBorders>
                                  <w:shd w:val="clear" w:color="auto" w:fill="CDCDCC"/>
                                </w:tcPr>
                                <w:p w14:paraId="6B5BC815" w14:textId="77777777" w:rsidR="005E5D92" w:rsidRPr="009175A7" w:rsidRDefault="005E5D92" w:rsidP="009175A7">
                                  <w:pPr>
                                    <w:rPr>
                                      <w:rFonts w:ascii="Arial" w:hAnsi="Arial" w:cs="Arial"/>
                                      <w:sz w:val="20"/>
                                      <w:szCs w:val="20"/>
                                    </w:rPr>
                                  </w:pPr>
                                </w:p>
                              </w:tc>
                              <w:tc>
                                <w:tcPr>
                                  <w:tcW w:w="1288" w:type="dxa"/>
                                  <w:tcBorders>
                                    <w:top w:val="single" w:sz="4" w:space="0" w:color="000000"/>
                                    <w:left w:val="single" w:sz="4" w:space="0" w:color="000000"/>
                                  </w:tcBorders>
                                  <w:shd w:val="clear" w:color="auto" w:fill="CDCDCC"/>
                                </w:tcPr>
                                <w:p w14:paraId="3B17AE83" w14:textId="77777777" w:rsidR="005E5D92" w:rsidRPr="009175A7" w:rsidRDefault="005E5D92" w:rsidP="009175A7">
                                  <w:pPr>
                                    <w:rPr>
                                      <w:rFonts w:ascii="Arial" w:hAnsi="Arial" w:cs="Arial"/>
                                      <w:sz w:val="20"/>
                                      <w:szCs w:val="20"/>
                                    </w:rPr>
                                  </w:pPr>
                                </w:p>
                              </w:tc>
                              <w:tc>
                                <w:tcPr>
                                  <w:tcW w:w="1282" w:type="dxa"/>
                                  <w:tcBorders>
                                    <w:top w:val="single" w:sz="4" w:space="0" w:color="000000"/>
                                    <w:left w:val="single" w:sz="4" w:space="0" w:color="000000"/>
                                  </w:tcBorders>
                                  <w:shd w:val="clear" w:color="auto" w:fill="CDCDCC"/>
                                </w:tcPr>
                                <w:p w14:paraId="168EAC30" w14:textId="77777777" w:rsidR="005E5D92" w:rsidRPr="009175A7" w:rsidRDefault="005E5D92" w:rsidP="009175A7">
                                  <w:pPr>
                                    <w:rPr>
                                      <w:rFonts w:ascii="Arial" w:hAnsi="Arial" w:cs="Arial"/>
                                      <w:sz w:val="20"/>
                                      <w:szCs w:val="20"/>
                                    </w:rPr>
                                  </w:pPr>
                                </w:p>
                              </w:tc>
                              <w:tc>
                                <w:tcPr>
                                  <w:tcW w:w="1269" w:type="dxa"/>
                                  <w:tcBorders>
                                    <w:top w:val="single" w:sz="4" w:space="0" w:color="000000"/>
                                    <w:left w:val="single" w:sz="4" w:space="0" w:color="000000"/>
                                  </w:tcBorders>
                                  <w:shd w:val="clear" w:color="auto" w:fill="CDCDCC"/>
                                </w:tcPr>
                                <w:p w14:paraId="7A7063AF" w14:textId="77777777" w:rsidR="005E5D92" w:rsidRPr="009175A7" w:rsidRDefault="005E5D92" w:rsidP="009175A7">
                                  <w:pPr>
                                    <w:rPr>
                                      <w:rFonts w:ascii="Arial" w:hAnsi="Arial" w:cs="Arial"/>
                                      <w:sz w:val="20"/>
                                      <w:szCs w:val="20"/>
                                    </w:rPr>
                                  </w:pPr>
                                </w:p>
                              </w:tc>
                            </w:tr>
                            <w:tr w:rsidR="005E5D92" w:rsidRPr="009175A7" w14:paraId="25F58EA3" w14:textId="77777777">
                              <w:trPr>
                                <w:trHeight w:hRule="exact" w:val="466"/>
                                <w:jc w:val="center"/>
                              </w:trPr>
                              <w:tc>
                                <w:tcPr>
                                  <w:tcW w:w="614" w:type="dxa"/>
                                  <w:tcBorders>
                                    <w:top w:val="single" w:sz="4" w:space="0" w:color="000000"/>
                                    <w:left w:val="single" w:sz="4" w:space="0" w:color="000000"/>
                                  </w:tcBorders>
                                  <w:shd w:val="clear" w:color="auto" w:fill="FFFFFF"/>
                                  <w:vAlign w:val="center"/>
                                </w:tcPr>
                                <w:p w14:paraId="4060B4A1" w14:textId="77777777" w:rsidR="005E5D92" w:rsidRPr="009175A7" w:rsidRDefault="00BE6A00" w:rsidP="009175A7">
                                  <w:pPr>
                                    <w:rPr>
                                      <w:rFonts w:ascii="Arial" w:hAnsi="Arial" w:cs="Arial"/>
                                      <w:sz w:val="20"/>
                                      <w:szCs w:val="20"/>
                                    </w:rPr>
                                  </w:pPr>
                                  <w:r w:rsidRPr="009175A7">
                                    <w:rPr>
                                      <w:rFonts w:ascii="Arial" w:hAnsi="Arial" w:cs="Arial"/>
                                      <w:sz w:val="20"/>
                                      <w:szCs w:val="20"/>
                                    </w:rPr>
                                    <w:t>5.1</w:t>
                                  </w:r>
                                </w:p>
                              </w:tc>
                              <w:tc>
                                <w:tcPr>
                                  <w:tcW w:w="3682" w:type="dxa"/>
                                  <w:tcBorders>
                                    <w:top w:val="single" w:sz="4" w:space="0" w:color="000000"/>
                                    <w:left w:val="single" w:sz="4" w:space="0" w:color="000000"/>
                                  </w:tcBorders>
                                  <w:shd w:val="clear" w:color="auto" w:fill="FFFFFF"/>
                                  <w:vAlign w:val="bottom"/>
                                </w:tcPr>
                                <w:p w14:paraId="58FE678B" w14:textId="77777777" w:rsidR="005E5D92" w:rsidRPr="009175A7" w:rsidRDefault="00BE6A00" w:rsidP="009175A7">
                                  <w:pPr>
                                    <w:rPr>
                                      <w:rFonts w:ascii="Arial" w:hAnsi="Arial" w:cs="Arial"/>
                                      <w:sz w:val="20"/>
                                      <w:szCs w:val="20"/>
                                    </w:rPr>
                                  </w:pPr>
                                  <w:r w:rsidRPr="009175A7">
                                    <w:rPr>
                                      <w:rFonts w:ascii="Arial" w:hAnsi="Arial" w:cs="Arial"/>
                                      <w:sz w:val="20"/>
                                      <w:szCs w:val="20"/>
                                    </w:rPr>
                                    <w:t>Szkolenia zawodowe dla osób pracujących w rolnictwie,</w:t>
                                  </w:r>
                                </w:p>
                              </w:tc>
                              <w:tc>
                                <w:tcPr>
                                  <w:tcW w:w="1281" w:type="dxa"/>
                                  <w:tcBorders>
                                    <w:top w:val="single" w:sz="4" w:space="0" w:color="000000"/>
                                    <w:left w:val="single" w:sz="4" w:space="0" w:color="000000"/>
                                  </w:tcBorders>
                                  <w:shd w:val="clear" w:color="auto" w:fill="CDCDCC"/>
                                </w:tcPr>
                                <w:p w14:paraId="32D71E48" w14:textId="77777777" w:rsidR="005E5D92" w:rsidRPr="009175A7" w:rsidRDefault="005E5D92" w:rsidP="009175A7">
                                  <w:pPr>
                                    <w:rPr>
                                      <w:rFonts w:ascii="Arial" w:hAnsi="Arial" w:cs="Arial"/>
                                      <w:sz w:val="20"/>
                                      <w:szCs w:val="20"/>
                                    </w:rPr>
                                  </w:pPr>
                                </w:p>
                              </w:tc>
                              <w:tc>
                                <w:tcPr>
                                  <w:tcW w:w="1283" w:type="dxa"/>
                                  <w:tcBorders>
                                    <w:top w:val="single" w:sz="4" w:space="0" w:color="000000"/>
                                    <w:left w:val="single" w:sz="4" w:space="0" w:color="000000"/>
                                  </w:tcBorders>
                                  <w:shd w:val="clear" w:color="auto" w:fill="CDCDCC"/>
                                </w:tcPr>
                                <w:p w14:paraId="01B18162" w14:textId="77777777" w:rsidR="005E5D92" w:rsidRPr="009175A7" w:rsidRDefault="005E5D92" w:rsidP="009175A7">
                                  <w:pPr>
                                    <w:rPr>
                                      <w:rFonts w:ascii="Arial" w:hAnsi="Arial" w:cs="Arial"/>
                                      <w:sz w:val="20"/>
                                      <w:szCs w:val="20"/>
                                    </w:rPr>
                                  </w:pPr>
                                </w:p>
                              </w:tc>
                              <w:tc>
                                <w:tcPr>
                                  <w:tcW w:w="1284" w:type="dxa"/>
                                  <w:tcBorders>
                                    <w:top w:val="single" w:sz="4" w:space="0" w:color="000000"/>
                                    <w:left w:val="single" w:sz="4" w:space="0" w:color="000000"/>
                                  </w:tcBorders>
                                  <w:shd w:val="clear" w:color="auto" w:fill="CDCDCC"/>
                                </w:tcPr>
                                <w:p w14:paraId="11BD3C2F" w14:textId="77777777" w:rsidR="005E5D92" w:rsidRPr="009175A7" w:rsidRDefault="005E5D92" w:rsidP="009175A7">
                                  <w:pPr>
                                    <w:rPr>
                                      <w:rFonts w:ascii="Arial" w:hAnsi="Arial" w:cs="Arial"/>
                                      <w:sz w:val="20"/>
                                      <w:szCs w:val="20"/>
                                    </w:rPr>
                                  </w:pPr>
                                </w:p>
                              </w:tc>
                              <w:tc>
                                <w:tcPr>
                                  <w:tcW w:w="1280" w:type="dxa"/>
                                  <w:tcBorders>
                                    <w:top w:val="single" w:sz="4" w:space="0" w:color="000000"/>
                                    <w:left w:val="single" w:sz="4" w:space="0" w:color="000000"/>
                                  </w:tcBorders>
                                  <w:shd w:val="clear" w:color="auto" w:fill="CDCDCC"/>
                                </w:tcPr>
                                <w:p w14:paraId="23BA97AB" w14:textId="77777777" w:rsidR="005E5D92" w:rsidRPr="009175A7" w:rsidRDefault="005E5D92" w:rsidP="009175A7">
                                  <w:pPr>
                                    <w:rPr>
                                      <w:rFonts w:ascii="Arial" w:hAnsi="Arial" w:cs="Arial"/>
                                      <w:sz w:val="20"/>
                                      <w:szCs w:val="20"/>
                                    </w:rPr>
                                  </w:pPr>
                                </w:p>
                              </w:tc>
                              <w:tc>
                                <w:tcPr>
                                  <w:tcW w:w="1288" w:type="dxa"/>
                                  <w:tcBorders>
                                    <w:top w:val="single" w:sz="4" w:space="0" w:color="000000"/>
                                    <w:left w:val="single" w:sz="4" w:space="0" w:color="000000"/>
                                  </w:tcBorders>
                                  <w:shd w:val="clear" w:color="auto" w:fill="CDCDCC"/>
                                </w:tcPr>
                                <w:p w14:paraId="48593544" w14:textId="77777777" w:rsidR="005E5D92" w:rsidRPr="009175A7" w:rsidRDefault="005E5D92" w:rsidP="009175A7">
                                  <w:pPr>
                                    <w:rPr>
                                      <w:rFonts w:ascii="Arial" w:hAnsi="Arial" w:cs="Arial"/>
                                      <w:sz w:val="20"/>
                                      <w:szCs w:val="20"/>
                                    </w:rPr>
                                  </w:pPr>
                                </w:p>
                              </w:tc>
                              <w:tc>
                                <w:tcPr>
                                  <w:tcW w:w="1282" w:type="dxa"/>
                                  <w:tcBorders>
                                    <w:top w:val="single" w:sz="4" w:space="0" w:color="000000"/>
                                    <w:left w:val="single" w:sz="4" w:space="0" w:color="000000"/>
                                  </w:tcBorders>
                                  <w:shd w:val="clear" w:color="auto" w:fill="CDCDCC"/>
                                </w:tcPr>
                                <w:p w14:paraId="215D49BF" w14:textId="77777777" w:rsidR="005E5D92" w:rsidRPr="009175A7" w:rsidRDefault="005E5D92" w:rsidP="009175A7">
                                  <w:pPr>
                                    <w:rPr>
                                      <w:rFonts w:ascii="Arial" w:hAnsi="Arial" w:cs="Arial"/>
                                      <w:sz w:val="20"/>
                                      <w:szCs w:val="20"/>
                                    </w:rPr>
                                  </w:pPr>
                                </w:p>
                              </w:tc>
                              <w:tc>
                                <w:tcPr>
                                  <w:tcW w:w="1269" w:type="dxa"/>
                                  <w:tcBorders>
                                    <w:top w:val="single" w:sz="4" w:space="0" w:color="000000"/>
                                    <w:left w:val="single" w:sz="4" w:space="0" w:color="000000"/>
                                  </w:tcBorders>
                                  <w:shd w:val="clear" w:color="auto" w:fill="CDCDCC"/>
                                </w:tcPr>
                                <w:p w14:paraId="12E2E846" w14:textId="77777777" w:rsidR="005E5D92" w:rsidRPr="009175A7" w:rsidRDefault="005E5D92" w:rsidP="009175A7">
                                  <w:pPr>
                                    <w:rPr>
                                      <w:rFonts w:ascii="Arial" w:hAnsi="Arial" w:cs="Arial"/>
                                      <w:sz w:val="20"/>
                                      <w:szCs w:val="20"/>
                                    </w:rPr>
                                  </w:pPr>
                                </w:p>
                              </w:tc>
                            </w:tr>
                            <w:tr w:rsidR="005E5D92" w:rsidRPr="009175A7" w14:paraId="568DC18E" w14:textId="77777777">
                              <w:trPr>
                                <w:trHeight w:hRule="exact" w:val="240"/>
                                <w:jc w:val="center"/>
                              </w:trPr>
                              <w:tc>
                                <w:tcPr>
                                  <w:tcW w:w="614" w:type="dxa"/>
                                  <w:tcBorders>
                                    <w:top w:val="single" w:sz="4" w:space="0" w:color="000000"/>
                                    <w:left w:val="single" w:sz="4" w:space="0" w:color="000000"/>
                                  </w:tcBorders>
                                  <w:shd w:val="clear" w:color="auto" w:fill="FFFFFF"/>
                                  <w:vAlign w:val="bottom"/>
                                </w:tcPr>
                                <w:p w14:paraId="586DC873" w14:textId="77777777" w:rsidR="005E5D92" w:rsidRPr="009175A7" w:rsidRDefault="00BE6A00" w:rsidP="009175A7">
                                  <w:pPr>
                                    <w:rPr>
                                      <w:rFonts w:ascii="Arial" w:hAnsi="Arial" w:cs="Arial"/>
                                      <w:sz w:val="20"/>
                                      <w:szCs w:val="20"/>
                                    </w:rPr>
                                  </w:pPr>
                                  <w:r w:rsidRPr="009175A7">
                                    <w:rPr>
                                      <w:rFonts w:ascii="Arial" w:hAnsi="Arial" w:cs="Arial"/>
                                      <w:sz w:val="20"/>
                                      <w:szCs w:val="20"/>
                                    </w:rPr>
                                    <w:t>5.2</w:t>
                                  </w:r>
                                </w:p>
                              </w:tc>
                              <w:tc>
                                <w:tcPr>
                                  <w:tcW w:w="3682" w:type="dxa"/>
                                  <w:tcBorders>
                                    <w:top w:val="single" w:sz="4" w:space="0" w:color="000000"/>
                                    <w:left w:val="single" w:sz="4" w:space="0" w:color="000000"/>
                                  </w:tcBorders>
                                  <w:shd w:val="clear" w:color="auto" w:fill="FFFFFF"/>
                                  <w:vAlign w:val="bottom"/>
                                </w:tcPr>
                                <w:p w14:paraId="06AFB754" w14:textId="77777777" w:rsidR="005E5D92" w:rsidRPr="009175A7" w:rsidRDefault="00BE6A00" w:rsidP="009175A7">
                                  <w:pPr>
                                    <w:rPr>
                                      <w:rFonts w:ascii="Arial" w:hAnsi="Arial" w:cs="Arial"/>
                                      <w:sz w:val="20"/>
                                      <w:szCs w:val="20"/>
                                    </w:rPr>
                                  </w:pPr>
                                  <w:r w:rsidRPr="009175A7">
                                    <w:rPr>
                                      <w:rFonts w:ascii="Arial" w:hAnsi="Arial" w:cs="Arial"/>
                                      <w:sz w:val="20"/>
                                      <w:szCs w:val="20"/>
                                    </w:rPr>
                                    <w:t>Modernizacja gospodarstw rolnych,</w:t>
                                  </w:r>
                                </w:p>
                              </w:tc>
                              <w:tc>
                                <w:tcPr>
                                  <w:tcW w:w="1281" w:type="dxa"/>
                                  <w:tcBorders>
                                    <w:top w:val="single" w:sz="4" w:space="0" w:color="000000"/>
                                    <w:left w:val="single" w:sz="4" w:space="0" w:color="000000"/>
                                  </w:tcBorders>
                                  <w:shd w:val="clear" w:color="auto" w:fill="CDCDCC"/>
                                </w:tcPr>
                                <w:p w14:paraId="1E18B2F0" w14:textId="77777777" w:rsidR="005E5D92" w:rsidRPr="009175A7" w:rsidRDefault="005E5D92" w:rsidP="009175A7">
                                  <w:pPr>
                                    <w:rPr>
                                      <w:rFonts w:ascii="Arial" w:hAnsi="Arial" w:cs="Arial"/>
                                      <w:sz w:val="20"/>
                                      <w:szCs w:val="20"/>
                                    </w:rPr>
                                  </w:pPr>
                                </w:p>
                              </w:tc>
                              <w:tc>
                                <w:tcPr>
                                  <w:tcW w:w="1283" w:type="dxa"/>
                                  <w:tcBorders>
                                    <w:top w:val="single" w:sz="4" w:space="0" w:color="000000"/>
                                    <w:left w:val="single" w:sz="4" w:space="0" w:color="000000"/>
                                  </w:tcBorders>
                                  <w:shd w:val="clear" w:color="auto" w:fill="CDCDCC"/>
                                </w:tcPr>
                                <w:p w14:paraId="3495551D" w14:textId="77777777" w:rsidR="005E5D92" w:rsidRPr="009175A7" w:rsidRDefault="005E5D92" w:rsidP="009175A7">
                                  <w:pPr>
                                    <w:rPr>
                                      <w:rFonts w:ascii="Arial" w:hAnsi="Arial" w:cs="Arial"/>
                                      <w:sz w:val="20"/>
                                      <w:szCs w:val="20"/>
                                    </w:rPr>
                                  </w:pPr>
                                </w:p>
                              </w:tc>
                              <w:tc>
                                <w:tcPr>
                                  <w:tcW w:w="1284" w:type="dxa"/>
                                  <w:tcBorders>
                                    <w:top w:val="single" w:sz="4" w:space="0" w:color="000000"/>
                                    <w:left w:val="single" w:sz="4" w:space="0" w:color="000000"/>
                                  </w:tcBorders>
                                  <w:shd w:val="clear" w:color="auto" w:fill="CDCDCC"/>
                                </w:tcPr>
                                <w:p w14:paraId="5FEF0EA7" w14:textId="77777777" w:rsidR="005E5D92" w:rsidRPr="009175A7" w:rsidRDefault="005E5D92" w:rsidP="009175A7">
                                  <w:pPr>
                                    <w:rPr>
                                      <w:rFonts w:ascii="Arial" w:hAnsi="Arial" w:cs="Arial"/>
                                      <w:sz w:val="20"/>
                                      <w:szCs w:val="20"/>
                                    </w:rPr>
                                  </w:pPr>
                                </w:p>
                              </w:tc>
                              <w:tc>
                                <w:tcPr>
                                  <w:tcW w:w="1280" w:type="dxa"/>
                                  <w:tcBorders>
                                    <w:top w:val="single" w:sz="4" w:space="0" w:color="000000"/>
                                    <w:left w:val="single" w:sz="4" w:space="0" w:color="000000"/>
                                  </w:tcBorders>
                                  <w:shd w:val="clear" w:color="auto" w:fill="CDCDCC"/>
                                </w:tcPr>
                                <w:p w14:paraId="711203B1" w14:textId="77777777" w:rsidR="005E5D92" w:rsidRPr="009175A7" w:rsidRDefault="005E5D92" w:rsidP="009175A7">
                                  <w:pPr>
                                    <w:rPr>
                                      <w:rFonts w:ascii="Arial" w:hAnsi="Arial" w:cs="Arial"/>
                                      <w:sz w:val="20"/>
                                      <w:szCs w:val="20"/>
                                    </w:rPr>
                                  </w:pPr>
                                </w:p>
                              </w:tc>
                              <w:tc>
                                <w:tcPr>
                                  <w:tcW w:w="1288" w:type="dxa"/>
                                  <w:tcBorders>
                                    <w:top w:val="single" w:sz="4" w:space="0" w:color="000000"/>
                                    <w:left w:val="single" w:sz="4" w:space="0" w:color="000000"/>
                                  </w:tcBorders>
                                  <w:shd w:val="clear" w:color="auto" w:fill="CDCDCC"/>
                                </w:tcPr>
                                <w:p w14:paraId="5B249423" w14:textId="77777777" w:rsidR="005E5D92" w:rsidRPr="009175A7" w:rsidRDefault="005E5D92" w:rsidP="009175A7">
                                  <w:pPr>
                                    <w:rPr>
                                      <w:rFonts w:ascii="Arial" w:hAnsi="Arial" w:cs="Arial"/>
                                      <w:sz w:val="20"/>
                                      <w:szCs w:val="20"/>
                                    </w:rPr>
                                  </w:pPr>
                                </w:p>
                              </w:tc>
                              <w:tc>
                                <w:tcPr>
                                  <w:tcW w:w="1282" w:type="dxa"/>
                                  <w:tcBorders>
                                    <w:top w:val="single" w:sz="4" w:space="0" w:color="000000"/>
                                    <w:left w:val="single" w:sz="4" w:space="0" w:color="000000"/>
                                  </w:tcBorders>
                                  <w:shd w:val="clear" w:color="auto" w:fill="CDCDCC"/>
                                </w:tcPr>
                                <w:p w14:paraId="2553DFDA" w14:textId="77777777" w:rsidR="005E5D92" w:rsidRPr="009175A7" w:rsidRDefault="005E5D92" w:rsidP="009175A7">
                                  <w:pPr>
                                    <w:rPr>
                                      <w:rFonts w:ascii="Arial" w:hAnsi="Arial" w:cs="Arial"/>
                                      <w:sz w:val="20"/>
                                      <w:szCs w:val="20"/>
                                    </w:rPr>
                                  </w:pPr>
                                </w:p>
                              </w:tc>
                              <w:tc>
                                <w:tcPr>
                                  <w:tcW w:w="1269" w:type="dxa"/>
                                  <w:tcBorders>
                                    <w:top w:val="single" w:sz="4" w:space="0" w:color="000000"/>
                                    <w:left w:val="single" w:sz="4" w:space="0" w:color="000000"/>
                                  </w:tcBorders>
                                  <w:shd w:val="clear" w:color="auto" w:fill="CDCDCC"/>
                                </w:tcPr>
                                <w:p w14:paraId="1DBF7F92" w14:textId="77777777" w:rsidR="005E5D92" w:rsidRPr="009175A7" w:rsidRDefault="005E5D92" w:rsidP="009175A7">
                                  <w:pPr>
                                    <w:rPr>
                                      <w:rFonts w:ascii="Arial" w:hAnsi="Arial" w:cs="Arial"/>
                                      <w:sz w:val="20"/>
                                      <w:szCs w:val="20"/>
                                    </w:rPr>
                                  </w:pPr>
                                </w:p>
                              </w:tc>
                            </w:tr>
                            <w:tr w:rsidR="005E5D92" w:rsidRPr="009175A7" w14:paraId="393672CD" w14:textId="77777777">
                              <w:trPr>
                                <w:trHeight w:hRule="exact" w:val="470"/>
                                <w:jc w:val="center"/>
                              </w:trPr>
                              <w:tc>
                                <w:tcPr>
                                  <w:tcW w:w="614" w:type="dxa"/>
                                  <w:tcBorders>
                                    <w:top w:val="single" w:sz="4" w:space="0" w:color="000000"/>
                                    <w:left w:val="single" w:sz="4" w:space="0" w:color="000000"/>
                                  </w:tcBorders>
                                  <w:shd w:val="clear" w:color="auto" w:fill="FFFFFF"/>
                                  <w:vAlign w:val="center"/>
                                </w:tcPr>
                                <w:p w14:paraId="1747434C" w14:textId="77777777" w:rsidR="005E5D92" w:rsidRPr="009175A7" w:rsidRDefault="00BE6A00" w:rsidP="009175A7">
                                  <w:pPr>
                                    <w:rPr>
                                      <w:rFonts w:ascii="Arial" w:hAnsi="Arial" w:cs="Arial"/>
                                      <w:sz w:val="20"/>
                                      <w:szCs w:val="20"/>
                                    </w:rPr>
                                  </w:pPr>
                                  <w:r w:rsidRPr="009175A7">
                                    <w:rPr>
                                      <w:rFonts w:ascii="Arial" w:hAnsi="Arial" w:cs="Arial"/>
                                      <w:sz w:val="20"/>
                                      <w:szCs w:val="20"/>
                                    </w:rPr>
                                    <w:t>5.3</w:t>
                                  </w:r>
                                </w:p>
                              </w:tc>
                              <w:tc>
                                <w:tcPr>
                                  <w:tcW w:w="3682" w:type="dxa"/>
                                  <w:tcBorders>
                                    <w:top w:val="single" w:sz="4" w:space="0" w:color="000000"/>
                                    <w:left w:val="single" w:sz="4" w:space="0" w:color="000000"/>
                                  </w:tcBorders>
                                  <w:shd w:val="clear" w:color="auto" w:fill="FFFFFF"/>
                                  <w:vAlign w:val="bottom"/>
                                </w:tcPr>
                                <w:p w14:paraId="23ED84DE" w14:textId="77777777" w:rsidR="005E5D92" w:rsidRPr="009175A7" w:rsidRDefault="00BE6A00" w:rsidP="009175A7">
                                  <w:pPr>
                                    <w:rPr>
                                      <w:rFonts w:ascii="Arial" w:hAnsi="Arial" w:cs="Arial"/>
                                      <w:sz w:val="20"/>
                                      <w:szCs w:val="20"/>
                                    </w:rPr>
                                  </w:pPr>
                                  <w:r w:rsidRPr="009175A7">
                                    <w:rPr>
                                      <w:rFonts w:ascii="Arial" w:hAnsi="Arial" w:cs="Arial"/>
                                      <w:sz w:val="20"/>
                                      <w:szCs w:val="20"/>
                                    </w:rPr>
                                    <w:t>Powstawanie grup producentów rolnych,</w:t>
                                  </w:r>
                                </w:p>
                              </w:tc>
                              <w:tc>
                                <w:tcPr>
                                  <w:tcW w:w="1281" w:type="dxa"/>
                                  <w:tcBorders>
                                    <w:top w:val="single" w:sz="4" w:space="0" w:color="000000"/>
                                    <w:left w:val="single" w:sz="4" w:space="0" w:color="000000"/>
                                  </w:tcBorders>
                                  <w:shd w:val="clear" w:color="auto" w:fill="CDCDCC"/>
                                </w:tcPr>
                                <w:p w14:paraId="6A0EEC59" w14:textId="77777777" w:rsidR="005E5D92" w:rsidRPr="009175A7" w:rsidRDefault="005E5D92" w:rsidP="009175A7">
                                  <w:pPr>
                                    <w:rPr>
                                      <w:rFonts w:ascii="Arial" w:hAnsi="Arial" w:cs="Arial"/>
                                      <w:sz w:val="20"/>
                                      <w:szCs w:val="20"/>
                                    </w:rPr>
                                  </w:pPr>
                                </w:p>
                              </w:tc>
                              <w:tc>
                                <w:tcPr>
                                  <w:tcW w:w="1283" w:type="dxa"/>
                                  <w:tcBorders>
                                    <w:top w:val="single" w:sz="4" w:space="0" w:color="000000"/>
                                    <w:left w:val="single" w:sz="4" w:space="0" w:color="000000"/>
                                  </w:tcBorders>
                                  <w:shd w:val="clear" w:color="auto" w:fill="CDCDCC"/>
                                </w:tcPr>
                                <w:p w14:paraId="598DF8E8" w14:textId="77777777" w:rsidR="005E5D92" w:rsidRPr="009175A7" w:rsidRDefault="005E5D92" w:rsidP="009175A7">
                                  <w:pPr>
                                    <w:rPr>
                                      <w:rFonts w:ascii="Arial" w:hAnsi="Arial" w:cs="Arial"/>
                                      <w:sz w:val="20"/>
                                      <w:szCs w:val="20"/>
                                    </w:rPr>
                                  </w:pPr>
                                </w:p>
                              </w:tc>
                              <w:tc>
                                <w:tcPr>
                                  <w:tcW w:w="1284" w:type="dxa"/>
                                  <w:tcBorders>
                                    <w:top w:val="single" w:sz="4" w:space="0" w:color="000000"/>
                                    <w:left w:val="single" w:sz="4" w:space="0" w:color="000000"/>
                                  </w:tcBorders>
                                  <w:shd w:val="clear" w:color="auto" w:fill="CDCDCC"/>
                                </w:tcPr>
                                <w:p w14:paraId="3692CFAC" w14:textId="77777777" w:rsidR="005E5D92" w:rsidRPr="009175A7" w:rsidRDefault="005E5D92" w:rsidP="009175A7">
                                  <w:pPr>
                                    <w:rPr>
                                      <w:rFonts w:ascii="Arial" w:hAnsi="Arial" w:cs="Arial"/>
                                      <w:sz w:val="20"/>
                                      <w:szCs w:val="20"/>
                                    </w:rPr>
                                  </w:pPr>
                                </w:p>
                              </w:tc>
                              <w:tc>
                                <w:tcPr>
                                  <w:tcW w:w="1280" w:type="dxa"/>
                                  <w:tcBorders>
                                    <w:top w:val="single" w:sz="4" w:space="0" w:color="000000"/>
                                    <w:left w:val="single" w:sz="4" w:space="0" w:color="000000"/>
                                  </w:tcBorders>
                                  <w:shd w:val="clear" w:color="auto" w:fill="CDCDCC"/>
                                </w:tcPr>
                                <w:p w14:paraId="3935C8D6" w14:textId="77777777" w:rsidR="005E5D92" w:rsidRPr="009175A7" w:rsidRDefault="005E5D92" w:rsidP="009175A7">
                                  <w:pPr>
                                    <w:rPr>
                                      <w:rFonts w:ascii="Arial" w:hAnsi="Arial" w:cs="Arial"/>
                                      <w:sz w:val="20"/>
                                      <w:szCs w:val="20"/>
                                    </w:rPr>
                                  </w:pPr>
                                </w:p>
                              </w:tc>
                              <w:tc>
                                <w:tcPr>
                                  <w:tcW w:w="1288" w:type="dxa"/>
                                  <w:tcBorders>
                                    <w:top w:val="single" w:sz="4" w:space="0" w:color="000000"/>
                                    <w:left w:val="single" w:sz="4" w:space="0" w:color="000000"/>
                                  </w:tcBorders>
                                  <w:shd w:val="clear" w:color="auto" w:fill="CDCDCC"/>
                                </w:tcPr>
                                <w:p w14:paraId="5F667AEE" w14:textId="77777777" w:rsidR="005E5D92" w:rsidRPr="009175A7" w:rsidRDefault="005E5D92" w:rsidP="009175A7">
                                  <w:pPr>
                                    <w:rPr>
                                      <w:rFonts w:ascii="Arial" w:hAnsi="Arial" w:cs="Arial"/>
                                      <w:sz w:val="20"/>
                                      <w:szCs w:val="20"/>
                                    </w:rPr>
                                  </w:pPr>
                                </w:p>
                              </w:tc>
                              <w:tc>
                                <w:tcPr>
                                  <w:tcW w:w="1282" w:type="dxa"/>
                                  <w:tcBorders>
                                    <w:top w:val="single" w:sz="4" w:space="0" w:color="000000"/>
                                    <w:left w:val="single" w:sz="4" w:space="0" w:color="000000"/>
                                  </w:tcBorders>
                                  <w:shd w:val="clear" w:color="auto" w:fill="CDCDCC"/>
                                </w:tcPr>
                                <w:p w14:paraId="7986D759" w14:textId="77777777" w:rsidR="005E5D92" w:rsidRPr="009175A7" w:rsidRDefault="005E5D92" w:rsidP="009175A7">
                                  <w:pPr>
                                    <w:rPr>
                                      <w:rFonts w:ascii="Arial" w:hAnsi="Arial" w:cs="Arial"/>
                                      <w:sz w:val="20"/>
                                      <w:szCs w:val="20"/>
                                    </w:rPr>
                                  </w:pPr>
                                </w:p>
                              </w:tc>
                              <w:tc>
                                <w:tcPr>
                                  <w:tcW w:w="1269" w:type="dxa"/>
                                  <w:tcBorders>
                                    <w:top w:val="single" w:sz="4" w:space="0" w:color="000000"/>
                                    <w:left w:val="single" w:sz="4" w:space="0" w:color="000000"/>
                                  </w:tcBorders>
                                  <w:shd w:val="clear" w:color="auto" w:fill="CDCDCC"/>
                                </w:tcPr>
                                <w:p w14:paraId="450057D5" w14:textId="77777777" w:rsidR="005E5D92" w:rsidRPr="009175A7" w:rsidRDefault="005E5D92" w:rsidP="009175A7">
                                  <w:pPr>
                                    <w:rPr>
                                      <w:rFonts w:ascii="Arial" w:hAnsi="Arial" w:cs="Arial"/>
                                      <w:sz w:val="20"/>
                                      <w:szCs w:val="20"/>
                                    </w:rPr>
                                  </w:pPr>
                                </w:p>
                              </w:tc>
                            </w:tr>
                            <w:tr w:rsidR="005E5D92" w:rsidRPr="009175A7" w14:paraId="65EC70A8" w14:textId="77777777">
                              <w:trPr>
                                <w:trHeight w:hRule="exact" w:val="480"/>
                                <w:jc w:val="center"/>
                              </w:trPr>
                              <w:tc>
                                <w:tcPr>
                                  <w:tcW w:w="614" w:type="dxa"/>
                                  <w:tcBorders>
                                    <w:top w:val="single" w:sz="4" w:space="0" w:color="000000"/>
                                    <w:left w:val="single" w:sz="4" w:space="0" w:color="000000"/>
                                    <w:bottom w:val="single" w:sz="4" w:space="0" w:color="000000"/>
                                  </w:tcBorders>
                                  <w:shd w:val="clear" w:color="auto" w:fill="FFFFFF"/>
                                  <w:vAlign w:val="center"/>
                                </w:tcPr>
                                <w:p w14:paraId="78DEF5F1" w14:textId="77777777" w:rsidR="005E5D92" w:rsidRPr="009175A7" w:rsidRDefault="00BE6A00" w:rsidP="009175A7">
                                  <w:pPr>
                                    <w:rPr>
                                      <w:rFonts w:ascii="Arial" w:hAnsi="Arial" w:cs="Arial"/>
                                      <w:sz w:val="20"/>
                                      <w:szCs w:val="20"/>
                                    </w:rPr>
                                  </w:pPr>
                                  <w:r w:rsidRPr="009175A7">
                                    <w:rPr>
                                      <w:rFonts w:ascii="Arial" w:hAnsi="Arial" w:cs="Arial"/>
                                      <w:sz w:val="20"/>
                                      <w:szCs w:val="20"/>
                                    </w:rPr>
                                    <w:t>5.4</w:t>
                                  </w:r>
                                </w:p>
                              </w:tc>
                              <w:tc>
                                <w:tcPr>
                                  <w:tcW w:w="3682" w:type="dxa"/>
                                  <w:tcBorders>
                                    <w:top w:val="single" w:sz="4" w:space="0" w:color="000000"/>
                                    <w:left w:val="single" w:sz="4" w:space="0" w:color="000000"/>
                                    <w:bottom w:val="single" w:sz="4" w:space="0" w:color="000000"/>
                                  </w:tcBorders>
                                  <w:shd w:val="clear" w:color="auto" w:fill="FFFFFF"/>
                                  <w:vAlign w:val="bottom"/>
                                </w:tcPr>
                                <w:p w14:paraId="1C8E05BB" w14:textId="77777777" w:rsidR="005E5D92" w:rsidRPr="009175A7" w:rsidRDefault="00BE6A00" w:rsidP="009175A7">
                                  <w:pPr>
                                    <w:rPr>
                                      <w:rFonts w:ascii="Arial" w:hAnsi="Arial" w:cs="Arial"/>
                                      <w:sz w:val="20"/>
                                      <w:szCs w:val="20"/>
                                    </w:rPr>
                                  </w:pPr>
                                  <w:r w:rsidRPr="009175A7">
                                    <w:rPr>
                                      <w:rFonts w:ascii="Arial" w:hAnsi="Arial" w:cs="Arial"/>
                                      <w:sz w:val="20"/>
                                      <w:szCs w:val="20"/>
                                    </w:rPr>
                                    <w:t>Różnicowanie w kierunki działalności nierolniczej i reorientacja zawodowa</w:t>
                                  </w:r>
                                </w:p>
                              </w:tc>
                              <w:tc>
                                <w:tcPr>
                                  <w:tcW w:w="1281" w:type="dxa"/>
                                  <w:tcBorders>
                                    <w:top w:val="single" w:sz="4" w:space="0" w:color="000000"/>
                                    <w:left w:val="single" w:sz="4" w:space="0" w:color="000000"/>
                                    <w:bottom w:val="single" w:sz="4" w:space="0" w:color="000000"/>
                                  </w:tcBorders>
                                  <w:shd w:val="clear" w:color="auto" w:fill="CDCDCC"/>
                                </w:tcPr>
                                <w:p w14:paraId="0F7E8F0F" w14:textId="77777777" w:rsidR="005E5D92" w:rsidRPr="009175A7" w:rsidRDefault="005E5D92" w:rsidP="009175A7">
                                  <w:pPr>
                                    <w:rPr>
                                      <w:rFonts w:ascii="Arial" w:hAnsi="Arial" w:cs="Arial"/>
                                      <w:sz w:val="20"/>
                                      <w:szCs w:val="20"/>
                                    </w:rPr>
                                  </w:pPr>
                                </w:p>
                              </w:tc>
                              <w:tc>
                                <w:tcPr>
                                  <w:tcW w:w="1283" w:type="dxa"/>
                                  <w:tcBorders>
                                    <w:top w:val="single" w:sz="4" w:space="0" w:color="000000"/>
                                    <w:left w:val="single" w:sz="4" w:space="0" w:color="000000"/>
                                    <w:bottom w:val="single" w:sz="4" w:space="0" w:color="000000"/>
                                  </w:tcBorders>
                                  <w:shd w:val="clear" w:color="auto" w:fill="CDCDCC"/>
                                </w:tcPr>
                                <w:p w14:paraId="0542E7CD" w14:textId="77777777" w:rsidR="005E5D92" w:rsidRPr="009175A7" w:rsidRDefault="005E5D92" w:rsidP="009175A7">
                                  <w:pPr>
                                    <w:rPr>
                                      <w:rFonts w:ascii="Arial" w:hAnsi="Arial" w:cs="Arial"/>
                                      <w:sz w:val="20"/>
                                      <w:szCs w:val="20"/>
                                    </w:rPr>
                                  </w:pPr>
                                </w:p>
                              </w:tc>
                              <w:tc>
                                <w:tcPr>
                                  <w:tcW w:w="1284" w:type="dxa"/>
                                  <w:tcBorders>
                                    <w:top w:val="single" w:sz="4" w:space="0" w:color="000000"/>
                                    <w:left w:val="single" w:sz="4" w:space="0" w:color="000000"/>
                                    <w:bottom w:val="single" w:sz="4" w:space="0" w:color="000000"/>
                                  </w:tcBorders>
                                  <w:shd w:val="clear" w:color="auto" w:fill="CDCDCC"/>
                                </w:tcPr>
                                <w:p w14:paraId="72C36389" w14:textId="77777777" w:rsidR="005E5D92" w:rsidRPr="009175A7" w:rsidRDefault="005E5D92" w:rsidP="009175A7">
                                  <w:pPr>
                                    <w:rPr>
                                      <w:rFonts w:ascii="Arial" w:hAnsi="Arial" w:cs="Arial"/>
                                      <w:sz w:val="20"/>
                                      <w:szCs w:val="20"/>
                                    </w:rPr>
                                  </w:pPr>
                                </w:p>
                              </w:tc>
                              <w:tc>
                                <w:tcPr>
                                  <w:tcW w:w="1280" w:type="dxa"/>
                                  <w:tcBorders>
                                    <w:top w:val="single" w:sz="4" w:space="0" w:color="000000"/>
                                    <w:left w:val="single" w:sz="4" w:space="0" w:color="000000"/>
                                    <w:bottom w:val="single" w:sz="4" w:space="0" w:color="000000"/>
                                  </w:tcBorders>
                                  <w:shd w:val="clear" w:color="auto" w:fill="CDCDCC"/>
                                </w:tcPr>
                                <w:p w14:paraId="4CCE6439" w14:textId="77777777" w:rsidR="005E5D92" w:rsidRPr="009175A7" w:rsidRDefault="005E5D92" w:rsidP="009175A7">
                                  <w:pPr>
                                    <w:rPr>
                                      <w:rFonts w:ascii="Arial" w:hAnsi="Arial" w:cs="Arial"/>
                                      <w:sz w:val="20"/>
                                      <w:szCs w:val="20"/>
                                    </w:rPr>
                                  </w:pPr>
                                </w:p>
                              </w:tc>
                              <w:tc>
                                <w:tcPr>
                                  <w:tcW w:w="1288" w:type="dxa"/>
                                  <w:tcBorders>
                                    <w:top w:val="single" w:sz="4" w:space="0" w:color="000000"/>
                                    <w:left w:val="single" w:sz="4" w:space="0" w:color="000000"/>
                                    <w:bottom w:val="single" w:sz="4" w:space="0" w:color="000000"/>
                                  </w:tcBorders>
                                  <w:shd w:val="clear" w:color="auto" w:fill="CDCDCC"/>
                                </w:tcPr>
                                <w:p w14:paraId="24E7B673" w14:textId="77777777" w:rsidR="005E5D92" w:rsidRPr="009175A7" w:rsidRDefault="005E5D92" w:rsidP="009175A7">
                                  <w:pPr>
                                    <w:rPr>
                                      <w:rFonts w:ascii="Arial" w:hAnsi="Arial" w:cs="Arial"/>
                                      <w:sz w:val="20"/>
                                      <w:szCs w:val="20"/>
                                    </w:rPr>
                                  </w:pPr>
                                </w:p>
                              </w:tc>
                              <w:tc>
                                <w:tcPr>
                                  <w:tcW w:w="1282" w:type="dxa"/>
                                  <w:tcBorders>
                                    <w:top w:val="single" w:sz="4" w:space="0" w:color="000000"/>
                                    <w:left w:val="single" w:sz="4" w:space="0" w:color="000000"/>
                                    <w:bottom w:val="single" w:sz="4" w:space="0" w:color="000000"/>
                                  </w:tcBorders>
                                  <w:shd w:val="clear" w:color="auto" w:fill="CDCDCC"/>
                                </w:tcPr>
                                <w:p w14:paraId="684F2826" w14:textId="77777777" w:rsidR="005E5D92" w:rsidRPr="009175A7" w:rsidRDefault="005E5D92" w:rsidP="009175A7">
                                  <w:pPr>
                                    <w:rPr>
                                      <w:rFonts w:ascii="Arial" w:hAnsi="Arial" w:cs="Arial"/>
                                      <w:sz w:val="20"/>
                                      <w:szCs w:val="20"/>
                                    </w:rPr>
                                  </w:pPr>
                                </w:p>
                              </w:tc>
                              <w:tc>
                                <w:tcPr>
                                  <w:tcW w:w="1269" w:type="dxa"/>
                                  <w:tcBorders>
                                    <w:top w:val="single" w:sz="4" w:space="0" w:color="000000"/>
                                    <w:left w:val="single" w:sz="4" w:space="0" w:color="000000"/>
                                    <w:bottom w:val="single" w:sz="4" w:space="0" w:color="000000"/>
                                  </w:tcBorders>
                                  <w:shd w:val="clear" w:color="auto" w:fill="CDCDCC"/>
                                </w:tcPr>
                                <w:p w14:paraId="3FC439DC" w14:textId="77777777" w:rsidR="005E5D92" w:rsidRPr="009175A7" w:rsidRDefault="005E5D92" w:rsidP="009175A7">
                                  <w:pPr>
                                    <w:rPr>
                                      <w:rFonts w:ascii="Arial" w:hAnsi="Arial" w:cs="Arial"/>
                                      <w:sz w:val="20"/>
                                      <w:szCs w:val="20"/>
                                    </w:rPr>
                                  </w:pPr>
                                </w:p>
                              </w:tc>
                            </w:tr>
                            <w:tr w:rsidR="005E5D92" w:rsidRPr="009175A7" w14:paraId="6B2E1914" w14:textId="77777777">
                              <w:trPr>
                                <w:trHeight w:hRule="exact" w:val="480"/>
                                <w:jc w:val="center"/>
                              </w:trPr>
                              <w:tc>
                                <w:tcPr>
                                  <w:tcW w:w="614" w:type="dxa"/>
                                  <w:tcBorders>
                                    <w:top w:val="single" w:sz="4" w:space="0" w:color="000000"/>
                                    <w:left w:val="single" w:sz="4" w:space="0" w:color="000000"/>
                                    <w:bottom w:val="single" w:sz="4" w:space="0" w:color="000000"/>
                                  </w:tcBorders>
                                  <w:shd w:val="clear" w:color="auto" w:fill="FFFFFF"/>
                                  <w:vAlign w:val="center"/>
                                </w:tcPr>
                                <w:p w14:paraId="3AAABEAA" w14:textId="77777777" w:rsidR="005E5D92" w:rsidRPr="009175A7" w:rsidRDefault="00BE6A00" w:rsidP="009175A7">
                                  <w:pPr>
                                    <w:rPr>
                                      <w:rFonts w:ascii="Arial" w:hAnsi="Arial" w:cs="Arial"/>
                                      <w:sz w:val="20"/>
                                      <w:szCs w:val="20"/>
                                    </w:rPr>
                                  </w:pPr>
                                  <w:r w:rsidRPr="009175A7">
                                    <w:rPr>
                                      <w:rFonts w:ascii="Arial" w:hAnsi="Arial" w:cs="Arial"/>
                                      <w:sz w:val="20"/>
                                      <w:szCs w:val="20"/>
                                    </w:rPr>
                                    <w:t>5.5</w:t>
                                  </w:r>
                                </w:p>
                              </w:tc>
                              <w:tc>
                                <w:tcPr>
                                  <w:tcW w:w="3682" w:type="dxa"/>
                                  <w:tcBorders>
                                    <w:top w:val="single" w:sz="4" w:space="0" w:color="000000"/>
                                    <w:left w:val="single" w:sz="4" w:space="0" w:color="000000"/>
                                    <w:bottom w:val="single" w:sz="4" w:space="0" w:color="000000"/>
                                  </w:tcBorders>
                                  <w:shd w:val="clear" w:color="auto" w:fill="FFFFFF"/>
                                  <w:vAlign w:val="bottom"/>
                                </w:tcPr>
                                <w:p w14:paraId="43614D3C" w14:textId="77777777" w:rsidR="005E5D92" w:rsidRPr="009175A7" w:rsidRDefault="00BE6A00" w:rsidP="009175A7">
                                  <w:pPr>
                                    <w:rPr>
                                      <w:rFonts w:ascii="Arial" w:hAnsi="Arial" w:cs="Arial"/>
                                      <w:sz w:val="20"/>
                                      <w:szCs w:val="20"/>
                                    </w:rPr>
                                  </w:pPr>
                                  <w:r w:rsidRPr="009175A7">
                                    <w:rPr>
                                      <w:rFonts w:ascii="Arial" w:hAnsi="Arial" w:cs="Arial"/>
                                      <w:sz w:val="20"/>
                                      <w:szCs w:val="20"/>
                                    </w:rPr>
                                    <w:t>Sieciowanie produktu turystycznego</w:t>
                                  </w:r>
                                </w:p>
                              </w:tc>
                              <w:tc>
                                <w:tcPr>
                                  <w:tcW w:w="1281" w:type="dxa"/>
                                  <w:tcBorders>
                                    <w:top w:val="single" w:sz="4" w:space="0" w:color="000000"/>
                                    <w:left w:val="single" w:sz="4" w:space="0" w:color="000000"/>
                                    <w:bottom w:val="single" w:sz="4" w:space="0" w:color="000000"/>
                                  </w:tcBorders>
                                  <w:shd w:val="clear" w:color="auto" w:fill="CDCDCC"/>
                                </w:tcPr>
                                <w:p w14:paraId="06DCC999" w14:textId="77777777" w:rsidR="005E5D92" w:rsidRPr="009175A7" w:rsidRDefault="00BE6A00" w:rsidP="009175A7">
                                  <w:pPr>
                                    <w:rPr>
                                      <w:rFonts w:ascii="Arial" w:hAnsi="Arial" w:cs="Arial"/>
                                      <w:sz w:val="20"/>
                                      <w:szCs w:val="20"/>
                                    </w:rPr>
                                  </w:pPr>
                                  <w:r w:rsidRPr="009175A7">
                                    <w:rPr>
                                      <w:rFonts w:ascii="Arial" w:hAnsi="Arial" w:cs="Arial"/>
                                      <w:sz w:val="20"/>
                                      <w:szCs w:val="20"/>
                                    </w:rPr>
                                    <w:t>10000</w:t>
                                  </w:r>
                                </w:p>
                              </w:tc>
                              <w:tc>
                                <w:tcPr>
                                  <w:tcW w:w="1283" w:type="dxa"/>
                                  <w:tcBorders>
                                    <w:top w:val="single" w:sz="4" w:space="0" w:color="000000"/>
                                    <w:left w:val="single" w:sz="4" w:space="0" w:color="000000"/>
                                    <w:bottom w:val="single" w:sz="4" w:space="0" w:color="000000"/>
                                  </w:tcBorders>
                                  <w:shd w:val="clear" w:color="auto" w:fill="CDCDCC"/>
                                </w:tcPr>
                                <w:p w14:paraId="5F2E9B0B" w14:textId="77777777" w:rsidR="005E5D92" w:rsidRPr="009175A7" w:rsidRDefault="00BE6A00" w:rsidP="009175A7">
                                  <w:pPr>
                                    <w:rPr>
                                      <w:rFonts w:ascii="Arial" w:hAnsi="Arial" w:cs="Arial"/>
                                      <w:sz w:val="20"/>
                                      <w:szCs w:val="20"/>
                                    </w:rPr>
                                  </w:pPr>
                                  <w:r w:rsidRPr="009175A7">
                                    <w:rPr>
                                      <w:rFonts w:ascii="Arial" w:hAnsi="Arial" w:cs="Arial"/>
                                      <w:sz w:val="20"/>
                                      <w:szCs w:val="20"/>
                                    </w:rPr>
                                    <w:t>5000</w:t>
                                  </w:r>
                                </w:p>
                              </w:tc>
                              <w:tc>
                                <w:tcPr>
                                  <w:tcW w:w="1284" w:type="dxa"/>
                                  <w:tcBorders>
                                    <w:top w:val="single" w:sz="4" w:space="0" w:color="000000"/>
                                    <w:left w:val="single" w:sz="4" w:space="0" w:color="000000"/>
                                    <w:bottom w:val="single" w:sz="4" w:space="0" w:color="000000"/>
                                  </w:tcBorders>
                                  <w:shd w:val="clear" w:color="auto" w:fill="CDCDCC"/>
                                </w:tcPr>
                                <w:p w14:paraId="19FED222" w14:textId="77777777" w:rsidR="005E5D92" w:rsidRPr="009175A7" w:rsidRDefault="00BE6A00" w:rsidP="009175A7">
                                  <w:pPr>
                                    <w:rPr>
                                      <w:rFonts w:ascii="Arial" w:hAnsi="Arial" w:cs="Arial"/>
                                      <w:sz w:val="20"/>
                                      <w:szCs w:val="20"/>
                                    </w:rPr>
                                  </w:pPr>
                                  <w:r w:rsidRPr="009175A7">
                                    <w:rPr>
                                      <w:rFonts w:ascii="Arial" w:hAnsi="Arial" w:cs="Arial"/>
                                      <w:sz w:val="20"/>
                                      <w:szCs w:val="20"/>
                                    </w:rPr>
                                    <w:t>5000</w:t>
                                  </w:r>
                                </w:p>
                              </w:tc>
                              <w:tc>
                                <w:tcPr>
                                  <w:tcW w:w="1280" w:type="dxa"/>
                                  <w:tcBorders>
                                    <w:top w:val="single" w:sz="4" w:space="0" w:color="000000"/>
                                    <w:left w:val="single" w:sz="4" w:space="0" w:color="000000"/>
                                    <w:bottom w:val="single" w:sz="4" w:space="0" w:color="000000"/>
                                  </w:tcBorders>
                                  <w:shd w:val="clear" w:color="auto" w:fill="CDCDCC"/>
                                </w:tcPr>
                                <w:p w14:paraId="5FD033B9" w14:textId="77777777" w:rsidR="005E5D92" w:rsidRPr="009175A7" w:rsidRDefault="00BE6A00" w:rsidP="009175A7">
                                  <w:pPr>
                                    <w:rPr>
                                      <w:rFonts w:ascii="Arial" w:hAnsi="Arial" w:cs="Arial"/>
                                      <w:sz w:val="20"/>
                                      <w:szCs w:val="20"/>
                                    </w:rPr>
                                  </w:pPr>
                                  <w:r w:rsidRPr="009175A7">
                                    <w:rPr>
                                      <w:rFonts w:ascii="Arial" w:hAnsi="Arial" w:cs="Arial"/>
                                      <w:sz w:val="20"/>
                                      <w:szCs w:val="20"/>
                                    </w:rPr>
                                    <w:t>3000</w:t>
                                  </w:r>
                                </w:p>
                              </w:tc>
                              <w:tc>
                                <w:tcPr>
                                  <w:tcW w:w="1288" w:type="dxa"/>
                                  <w:tcBorders>
                                    <w:top w:val="single" w:sz="4" w:space="0" w:color="000000"/>
                                    <w:left w:val="single" w:sz="4" w:space="0" w:color="000000"/>
                                    <w:bottom w:val="single" w:sz="4" w:space="0" w:color="000000"/>
                                  </w:tcBorders>
                                  <w:shd w:val="clear" w:color="auto" w:fill="CDCDCC"/>
                                </w:tcPr>
                                <w:p w14:paraId="515D2416" w14:textId="77777777" w:rsidR="005E5D92" w:rsidRPr="009175A7" w:rsidRDefault="00BE6A00" w:rsidP="009175A7">
                                  <w:pPr>
                                    <w:rPr>
                                      <w:rFonts w:ascii="Arial" w:hAnsi="Arial" w:cs="Arial"/>
                                      <w:sz w:val="20"/>
                                      <w:szCs w:val="20"/>
                                    </w:rPr>
                                  </w:pPr>
                                  <w:r w:rsidRPr="009175A7">
                                    <w:rPr>
                                      <w:rFonts w:ascii="Arial" w:hAnsi="Arial" w:cs="Arial"/>
                                      <w:sz w:val="20"/>
                                      <w:szCs w:val="20"/>
                                    </w:rPr>
                                    <w:t>4000</w:t>
                                  </w:r>
                                </w:p>
                              </w:tc>
                              <w:tc>
                                <w:tcPr>
                                  <w:tcW w:w="1282" w:type="dxa"/>
                                  <w:tcBorders>
                                    <w:top w:val="single" w:sz="4" w:space="0" w:color="000000"/>
                                    <w:left w:val="single" w:sz="4" w:space="0" w:color="000000"/>
                                    <w:bottom w:val="single" w:sz="4" w:space="0" w:color="000000"/>
                                  </w:tcBorders>
                                  <w:shd w:val="clear" w:color="auto" w:fill="CDCDCC"/>
                                </w:tcPr>
                                <w:p w14:paraId="7D3E3EB3" w14:textId="77777777" w:rsidR="005E5D92" w:rsidRPr="009175A7" w:rsidRDefault="00BE6A00" w:rsidP="009175A7">
                                  <w:pPr>
                                    <w:rPr>
                                      <w:rFonts w:ascii="Arial" w:hAnsi="Arial" w:cs="Arial"/>
                                      <w:sz w:val="20"/>
                                      <w:szCs w:val="20"/>
                                    </w:rPr>
                                  </w:pPr>
                                  <w:r w:rsidRPr="009175A7">
                                    <w:rPr>
                                      <w:rFonts w:ascii="Arial" w:hAnsi="Arial" w:cs="Arial"/>
                                      <w:sz w:val="20"/>
                                      <w:szCs w:val="20"/>
                                    </w:rPr>
                                    <w:t>3000</w:t>
                                  </w:r>
                                </w:p>
                              </w:tc>
                              <w:tc>
                                <w:tcPr>
                                  <w:tcW w:w="1269" w:type="dxa"/>
                                  <w:tcBorders>
                                    <w:top w:val="single" w:sz="4" w:space="0" w:color="000000"/>
                                    <w:left w:val="single" w:sz="4" w:space="0" w:color="000000"/>
                                    <w:bottom w:val="single" w:sz="4" w:space="0" w:color="000000"/>
                                  </w:tcBorders>
                                  <w:shd w:val="clear" w:color="auto" w:fill="CDCDCC"/>
                                </w:tcPr>
                                <w:p w14:paraId="57F849A5"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r>
                          </w:tbl>
                          <w:p w14:paraId="628501CF" w14:textId="77777777" w:rsidR="005E5D92" w:rsidRDefault="005E5D92">
                            <w:pPr>
                              <w:pStyle w:val="Zawartoramki"/>
                              <w:rPr>
                                <w:sz w:val="2"/>
                                <w:szCs w:val="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A9AABA" id="Text Box 357" o:spid="_x0000_s1082" style="position:absolute;margin-left:4.55pt;margin-top:3.05pt;width:728pt;height:258.3pt;z-index:25171456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" o:allowincell="f" filled="f" stroked="f" strokeweight="0">
                <v:textbox inset="0,0,0,0">
                  <w:txbxContent>
                    <w:tbl>
                      <w:tblPr>
                        <w:tblW w:w="13265" w:type="dxa"/>
                        <w:jc w:val="center"/>
                        <w:tblLayout w:type="fixed"/>
                        <w:tblCellMar>
                          <w:left w:w="10" w:type="dxa"/>
                          <w:right w:w="10" w:type="dxa"/>
                        </w:tblCellMar>
                        <w:tblLook w:val="04A0" w:firstRow="1" w:lastRow="0" w:firstColumn="1" w:lastColumn="0" w:noHBand="0" w:noVBand="1"/>
                      </w:tblPr>
                      <w:tblGrid>
                        <w:gridCol w:w="615"/>
                        <w:gridCol w:w="3683"/>
                        <w:gridCol w:w="1281"/>
                        <w:gridCol w:w="1283"/>
                        <w:gridCol w:w="1284"/>
                        <w:gridCol w:w="1280"/>
                        <w:gridCol w:w="1288"/>
                        <w:gridCol w:w="1282"/>
                        <w:gridCol w:w="1269"/>
                      </w:tblGrid>
                      <w:tr w:rsidR="005E5D92" w:rsidRPr="009175A7" w14:paraId="3537F2CC" w14:textId="77777777">
                        <w:trPr>
                          <w:trHeight w:hRule="exact" w:val="533"/>
                          <w:jc w:val="center"/>
                        </w:trPr>
                        <w:tc>
                          <w:tcPr>
                            <w:tcW w:w="614" w:type="dxa"/>
                            <w:tcBorders>
                              <w:left w:val="single" w:sz="4" w:space="0" w:color="000000"/>
                            </w:tcBorders>
                            <w:shd w:val="clear" w:color="auto" w:fill="FFFFFF"/>
                            <w:vAlign w:val="center"/>
                          </w:tcPr>
                          <w:p w14:paraId="017BA6B2" w14:textId="77777777" w:rsidR="005E5D92" w:rsidRPr="009175A7" w:rsidRDefault="00BE6A00" w:rsidP="009175A7">
                            <w:pPr>
                              <w:rPr>
                                <w:rFonts w:ascii="Arial" w:hAnsi="Arial" w:cs="Arial"/>
                                <w:sz w:val="20"/>
                                <w:szCs w:val="20"/>
                              </w:rPr>
                            </w:pPr>
                            <w:r w:rsidRPr="009175A7">
                              <w:rPr>
                                <w:rFonts w:ascii="Arial" w:hAnsi="Arial" w:cs="Arial"/>
                                <w:sz w:val="20"/>
                                <w:szCs w:val="20"/>
                              </w:rPr>
                              <w:t>3.2</w:t>
                            </w:r>
                          </w:p>
                        </w:tc>
                        <w:tc>
                          <w:tcPr>
                            <w:tcW w:w="3682" w:type="dxa"/>
                            <w:tcBorders>
                              <w:top w:val="single" w:sz="4" w:space="0" w:color="000000"/>
                              <w:left w:val="single" w:sz="4" w:space="0" w:color="000000"/>
                            </w:tcBorders>
                            <w:shd w:val="clear" w:color="auto" w:fill="FFFFFF"/>
                            <w:vAlign w:val="bottom"/>
                          </w:tcPr>
                          <w:p w14:paraId="7FB6AF56" w14:textId="77777777" w:rsidR="005E5D92" w:rsidRPr="009175A7" w:rsidRDefault="00BE6A00" w:rsidP="009175A7">
                            <w:pPr>
                              <w:rPr>
                                <w:rFonts w:ascii="Arial" w:hAnsi="Arial" w:cs="Arial"/>
                                <w:sz w:val="20"/>
                                <w:szCs w:val="20"/>
                              </w:rPr>
                            </w:pPr>
                            <w:r w:rsidRPr="009175A7">
                              <w:rPr>
                                <w:rFonts w:ascii="Arial" w:hAnsi="Arial" w:cs="Arial"/>
                                <w:sz w:val="20"/>
                                <w:szCs w:val="20"/>
                              </w:rPr>
                              <w:t>Modernizacja nawierzchni dróg gminnych,</w:t>
                            </w:r>
                          </w:p>
                        </w:tc>
                        <w:tc>
                          <w:tcPr>
                            <w:tcW w:w="1281" w:type="dxa"/>
                            <w:tcBorders>
                              <w:top w:val="single" w:sz="4" w:space="0" w:color="000000"/>
                              <w:left w:val="single" w:sz="4" w:space="0" w:color="000000"/>
                            </w:tcBorders>
                            <w:shd w:val="clear" w:color="auto" w:fill="FFFFFF"/>
                            <w:vAlign w:val="bottom"/>
                          </w:tcPr>
                          <w:p w14:paraId="1E716AAF"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3" w:type="dxa"/>
                            <w:tcBorders>
                              <w:top w:val="single" w:sz="4" w:space="0" w:color="000000"/>
                              <w:left w:val="single" w:sz="4" w:space="0" w:color="000000"/>
                            </w:tcBorders>
                            <w:shd w:val="clear" w:color="auto" w:fill="CDCDCC"/>
                            <w:vAlign w:val="bottom"/>
                          </w:tcPr>
                          <w:p w14:paraId="001684EF" w14:textId="77777777" w:rsidR="005E5D92" w:rsidRPr="009175A7" w:rsidRDefault="00BE6A00" w:rsidP="009175A7">
                            <w:pPr>
                              <w:rPr>
                                <w:rFonts w:ascii="Arial" w:hAnsi="Arial" w:cs="Arial"/>
                                <w:sz w:val="20"/>
                                <w:szCs w:val="20"/>
                              </w:rPr>
                            </w:pPr>
                            <w:r w:rsidRPr="009175A7">
                              <w:rPr>
                                <w:rFonts w:ascii="Arial" w:hAnsi="Arial" w:cs="Arial"/>
                                <w:sz w:val="20"/>
                                <w:szCs w:val="20"/>
                              </w:rPr>
                              <w:t>100000</w:t>
                            </w:r>
                          </w:p>
                        </w:tc>
                        <w:tc>
                          <w:tcPr>
                            <w:tcW w:w="1284" w:type="dxa"/>
                            <w:tcBorders>
                              <w:top w:val="single" w:sz="4" w:space="0" w:color="000000"/>
                              <w:left w:val="single" w:sz="4" w:space="0" w:color="000000"/>
                            </w:tcBorders>
                            <w:shd w:val="clear" w:color="auto" w:fill="CDCDCC"/>
                            <w:vAlign w:val="bottom"/>
                          </w:tcPr>
                          <w:p w14:paraId="7AF671A1" w14:textId="77777777" w:rsidR="005E5D92" w:rsidRPr="009175A7" w:rsidRDefault="00BE6A00" w:rsidP="009175A7">
                            <w:pPr>
                              <w:rPr>
                                <w:rFonts w:ascii="Arial" w:hAnsi="Arial" w:cs="Arial"/>
                                <w:sz w:val="20"/>
                                <w:szCs w:val="20"/>
                              </w:rPr>
                            </w:pPr>
                            <w:r w:rsidRPr="009175A7">
                              <w:rPr>
                                <w:rFonts w:ascii="Arial" w:hAnsi="Arial" w:cs="Arial"/>
                                <w:sz w:val="20"/>
                                <w:szCs w:val="20"/>
                              </w:rPr>
                              <w:t>100000</w:t>
                            </w:r>
                          </w:p>
                        </w:tc>
                        <w:tc>
                          <w:tcPr>
                            <w:tcW w:w="1280" w:type="dxa"/>
                            <w:tcBorders>
                              <w:top w:val="single" w:sz="4" w:space="0" w:color="000000"/>
                              <w:left w:val="single" w:sz="4" w:space="0" w:color="000000"/>
                            </w:tcBorders>
                            <w:shd w:val="clear" w:color="auto" w:fill="CDCDCC"/>
                            <w:vAlign w:val="bottom"/>
                          </w:tcPr>
                          <w:p w14:paraId="5B721F28" w14:textId="77777777" w:rsidR="005E5D92" w:rsidRPr="009175A7" w:rsidRDefault="00BE6A00" w:rsidP="009175A7">
                            <w:pPr>
                              <w:rPr>
                                <w:rFonts w:ascii="Arial" w:hAnsi="Arial" w:cs="Arial"/>
                                <w:sz w:val="20"/>
                                <w:szCs w:val="20"/>
                              </w:rPr>
                            </w:pPr>
                            <w:r w:rsidRPr="009175A7">
                              <w:rPr>
                                <w:rFonts w:ascii="Arial" w:hAnsi="Arial" w:cs="Arial"/>
                                <w:sz w:val="20"/>
                                <w:szCs w:val="20"/>
                              </w:rPr>
                              <w:t>3000000</w:t>
                            </w:r>
                          </w:p>
                        </w:tc>
                        <w:tc>
                          <w:tcPr>
                            <w:tcW w:w="1288" w:type="dxa"/>
                            <w:tcBorders>
                              <w:top w:val="single" w:sz="4" w:space="0" w:color="000000"/>
                              <w:left w:val="single" w:sz="4" w:space="0" w:color="000000"/>
                            </w:tcBorders>
                            <w:shd w:val="clear" w:color="auto" w:fill="CDCDCC"/>
                            <w:vAlign w:val="bottom"/>
                          </w:tcPr>
                          <w:p w14:paraId="442217C6" w14:textId="77777777" w:rsidR="005E5D92" w:rsidRPr="009175A7" w:rsidRDefault="00BE6A00" w:rsidP="009175A7">
                            <w:pPr>
                              <w:rPr>
                                <w:rFonts w:ascii="Arial" w:hAnsi="Arial" w:cs="Arial"/>
                                <w:sz w:val="20"/>
                                <w:szCs w:val="20"/>
                              </w:rPr>
                            </w:pPr>
                            <w:r w:rsidRPr="009175A7">
                              <w:rPr>
                                <w:rFonts w:ascii="Arial" w:hAnsi="Arial" w:cs="Arial"/>
                                <w:sz w:val="20"/>
                                <w:szCs w:val="20"/>
                              </w:rPr>
                              <w:t>100000</w:t>
                            </w:r>
                          </w:p>
                        </w:tc>
                        <w:tc>
                          <w:tcPr>
                            <w:tcW w:w="1282" w:type="dxa"/>
                            <w:tcBorders>
                              <w:top w:val="single" w:sz="4" w:space="0" w:color="000000"/>
                              <w:left w:val="single" w:sz="4" w:space="0" w:color="000000"/>
                            </w:tcBorders>
                            <w:shd w:val="clear" w:color="auto" w:fill="BFB7A9"/>
                            <w:vAlign w:val="bottom"/>
                          </w:tcPr>
                          <w:p w14:paraId="6AF6E364" w14:textId="77777777" w:rsidR="005E5D92" w:rsidRPr="009175A7" w:rsidRDefault="00BE6A00" w:rsidP="009175A7">
                            <w:pPr>
                              <w:rPr>
                                <w:rFonts w:ascii="Arial" w:hAnsi="Arial" w:cs="Arial"/>
                                <w:sz w:val="20"/>
                                <w:szCs w:val="20"/>
                              </w:rPr>
                            </w:pPr>
                            <w:r w:rsidRPr="009175A7">
                              <w:rPr>
                                <w:rFonts w:ascii="Arial" w:hAnsi="Arial" w:cs="Arial"/>
                                <w:sz w:val="20"/>
                                <w:szCs w:val="20"/>
                              </w:rPr>
                              <w:t>100000</w:t>
                            </w:r>
                          </w:p>
                        </w:tc>
                        <w:tc>
                          <w:tcPr>
                            <w:tcW w:w="1269" w:type="dxa"/>
                            <w:tcBorders>
                              <w:top w:val="single" w:sz="4" w:space="0" w:color="000000"/>
                              <w:left w:val="single" w:sz="4" w:space="0" w:color="000000"/>
                            </w:tcBorders>
                            <w:shd w:val="clear" w:color="auto" w:fill="FFFFFF"/>
                            <w:vAlign w:val="bottom"/>
                          </w:tcPr>
                          <w:p w14:paraId="1C7E52B7"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r>
                      <w:tr w:rsidR="005E5D92" w:rsidRPr="009175A7" w14:paraId="61C8D60C" w14:textId="77777777">
                        <w:trPr>
                          <w:trHeight w:hRule="exact" w:val="470"/>
                          <w:jc w:val="center"/>
                        </w:trPr>
                        <w:tc>
                          <w:tcPr>
                            <w:tcW w:w="614" w:type="dxa"/>
                            <w:tcBorders>
                              <w:top w:val="single" w:sz="4" w:space="0" w:color="000000"/>
                              <w:left w:val="single" w:sz="4" w:space="0" w:color="000000"/>
                            </w:tcBorders>
                            <w:shd w:val="clear" w:color="auto" w:fill="FFFFFF"/>
                            <w:vAlign w:val="center"/>
                          </w:tcPr>
                          <w:p w14:paraId="3E6A5E6A" w14:textId="77777777" w:rsidR="005E5D92" w:rsidRPr="009175A7" w:rsidRDefault="00BE6A00" w:rsidP="009175A7">
                            <w:pPr>
                              <w:rPr>
                                <w:rFonts w:ascii="Arial" w:hAnsi="Arial" w:cs="Arial"/>
                                <w:sz w:val="20"/>
                                <w:szCs w:val="20"/>
                              </w:rPr>
                            </w:pPr>
                            <w:r w:rsidRPr="009175A7">
                              <w:rPr>
                                <w:rFonts w:ascii="Arial" w:hAnsi="Arial" w:cs="Arial"/>
                                <w:sz w:val="20"/>
                                <w:szCs w:val="20"/>
                              </w:rPr>
                              <w:t>3.3</w:t>
                            </w:r>
                          </w:p>
                        </w:tc>
                        <w:tc>
                          <w:tcPr>
                            <w:tcW w:w="3682" w:type="dxa"/>
                            <w:tcBorders>
                              <w:top w:val="single" w:sz="4" w:space="0" w:color="000000"/>
                              <w:left w:val="single" w:sz="4" w:space="0" w:color="000000"/>
                            </w:tcBorders>
                            <w:shd w:val="clear" w:color="auto" w:fill="FFFFFF"/>
                            <w:vAlign w:val="bottom"/>
                          </w:tcPr>
                          <w:p w14:paraId="11B4EE57" w14:textId="77777777" w:rsidR="005E5D92" w:rsidRPr="009175A7" w:rsidRDefault="00BE6A00" w:rsidP="009175A7">
                            <w:pPr>
                              <w:rPr>
                                <w:rFonts w:ascii="Arial" w:hAnsi="Arial" w:cs="Arial"/>
                                <w:sz w:val="20"/>
                                <w:szCs w:val="20"/>
                              </w:rPr>
                            </w:pPr>
                            <w:r w:rsidRPr="009175A7">
                              <w:rPr>
                                <w:rFonts w:ascii="Arial" w:hAnsi="Arial" w:cs="Arial"/>
                                <w:sz w:val="20"/>
                                <w:szCs w:val="20"/>
                              </w:rPr>
                              <w:t>Modernizacja oświetlenia ulicznego na terenie miejscowości</w:t>
                            </w:r>
                          </w:p>
                        </w:tc>
                        <w:tc>
                          <w:tcPr>
                            <w:tcW w:w="1281" w:type="dxa"/>
                            <w:tcBorders>
                              <w:top w:val="single" w:sz="4" w:space="0" w:color="000000"/>
                              <w:left w:val="single" w:sz="4" w:space="0" w:color="000000"/>
                            </w:tcBorders>
                            <w:shd w:val="clear" w:color="auto" w:fill="FFFFFF"/>
                            <w:vAlign w:val="center"/>
                          </w:tcPr>
                          <w:p w14:paraId="65282D4F"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3" w:type="dxa"/>
                            <w:tcBorders>
                              <w:top w:val="single" w:sz="4" w:space="0" w:color="000000"/>
                              <w:left w:val="single" w:sz="4" w:space="0" w:color="000000"/>
                            </w:tcBorders>
                            <w:shd w:val="clear" w:color="auto" w:fill="FFFFFF"/>
                            <w:vAlign w:val="center"/>
                          </w:tcPr>
                          <w:p w14:paraId="515F2842"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4" w:type="dxa"/>
                            <w:tcBorders>
                              <w:top w:val="single" w:sz="4" w:space="0" w:color="000000"/>
                              <w:left w:val="single" w:sz="4" w:space="0" w:color="000000"/>
                            </w:tcBorders>
                            <w:shd w:val="clear" w:color="auto" w:fill="FFFFFF"/>
                            <w:vAlign w:val="center"/>
                          </w:tcPr>
                          <w:p w14:paraId="4A984FC8"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0" w:type="dxa"/>
                            <w:tcBorders>
                              <w:top w:val="single" w:sz="4" w:space="0" w:color="000000"/>
                              <w:left w:val="single" w:sz="4" w:space="0" w:color="000000"/>
                            </w:tcBorders>
                            <w:shd w:val="clear" w:color="auto" w:fill="CDCDCC"/>
                            <w:vAlign w:val="center"/>
                          </w:tcPr>
                          <w:p w14:paraId="50398366" w14:textId="77777777" w:rsidR="005E5D92" w:rsidRPr="009175A7" w:rsidRDefault="00BE6A00" w:rsidP="009175A7">
                            <w:pPr>
                              <w:rPr>
                                <w:rFonts w:ascii="Arial" w:hAnsi="Arial" w:cs="Arial"/>
                                <w:sz w:val="20"/>
                                <w:szCs w:val="20"/>
                              </w:rPr>
                            </w:pPr>
                            <w:r w:rsidRPr="009175A7">
                              <w:rPr>
                                <w:rFonts w:ascii="Arial" w:hAnsi="Arial" w:cs="Arial"/>
                                <w:sz w:val="20"/>
                                <w:szCs w:val="20"/>
                              </w:rPr>
                              <w:t>50000</w:t>
                            </w:r>
                          </w:p>
                        </w:tc>
                        <w:tc>
                          <w:tcPr>
                            <w:tcW w:w="1288" w:type="dxa"/>
                            <w:tcBorders>
                              <w:top w:val="single" w:sz="4" w:space="0" w:color="000000"/>
                              <w:left w:val="single" w:sz="4" w:space="0" w:color="000000"/>
                            </w:tcBorders>
                            <w:shd w:val="clear" w:color="auto" w:fill="FFFFFF"/>
                            <w:vAlign w:val="center"/>
                          </w:tcPr>
                          <w:p w14:paraId="4972AE6E"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2" w:type="dxa"/>
                            <w:tcBorders>
                              <w:top w:val="single" w:sz="4" w:space="0" w:color="000000"/>
                              <w:left w:val="single" w:sz="4" w:space="0" w:color="000000"/>
                            </w:tcBorders>
                            <w:shd w:val="clear" w:color="auto" w:fill="FFFFFF"/>
                            <w:vAlign w:val="center"/>
                          </w:tcPr>
                          <w:p w14:paraId="4F9A8BA6" w14:textId="77777777" w:rsidR="005E5D92" w:rsidRPr="009175A7" w:rsidRDefault="00BE6A00" w:rsidP="009175A7">
                            <w:pPr>
                              <w:rPr>
                                <w:rFonts w:ascii="Arial" w:hAnsi="Arial" w:cs="Arial"/>
                                <w:sz w:val="20"/>
                                <w:szCs w:val="20"/>
                              </w:rPr>
                            </w:pPr>
                            <w:r w:rsidRPr="009175A7">
                              <w:rPr>
                                <w:rFonts w:ascii="Arial" w:hAnsi="Arial" w:cs="Arial"/>
                                <w:sz w:val="20"/>
                                <w:szCs w:val="20"/>
                              </w:rPr>
                              <w:t>50000</w:t>
                            </w:r>
                          </w:p>
                        </w:tc>
                        <w:tc>
                          <w:tcPr>
                            <w:tcW w:w="1269" w:type="dxa"/>
                            <w:tcBorders>
                              <w:top w:val="single" w:sz="4" w:space="0" w:color="000000"/>
                              <w:left w:val="single" w:sz="4" w:space="0" w:color="000000"/>
                            </w:tcBorders>
                            <w:shd w:val="clear" w:color="auto" w:fill="FFFFFF"/>
                            <w:vAlign w:val="center"/>
                          </w:tcPr>
                          <w:p w14:paraId="76EC4966"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r>
                      <w:tr w:rsidR="005E5D92" w:rsidRPr="009175A7" w14:paraId="5EE5A871" w14:textId="77777777">
                        <w:trPr>
                          <w:trHeight w:hRule="exact" w:val="701"/>
                          <w:jc w:val="center"/>
                        </w:trPr>
                        <w:tc>
                          <w:tcPr>
                            <w:tcW w:w="614" w:type="dxa"/>
                            <w:tcBorders>
                              <w:top w:val="single" w:sz="4" w:space="0" w:color="000000"/>
                              <w:left w:val="single" w:sz="4" w:space="0" w:color="000000"/>
                            </w:tcBorders>
                            <w:shd w:val="clear" w:color="auto" w:fill="FFFFFF"/>
                            <w:vAlign w:val="center"/>
                          </w:tcPr>
                          <w:p w14:paraId="70C87E45" w14:textId="77777777" w:rsidR="005E5D92" w:rsidRPr="009175A7" w:rsidRDefault="00BE6A00" w:rsidP="009175A7">
                            <w:pPr>
                              <w:rPr>
                                <w:rFonts w:ascii="Arial" w:hAnsi="Arial" w:cs="Arial"/>
                                <w:sz w:val="20"/>
                                <w:szCs w:val="20"/>
                              </w:rPr>
                            </w:pPr>
                            <w:r w:rsidRPr="009175A7">
                              <w:rPr>
                                <w:rFonts w:ascii="Arial" w:hAnsi="Arial" w:cs="Arial"/>
                                <w:sz w:val="20"/>
                                <w:szCs w:val="20"/>
                              </w:rPr>
                              <w:t>3.4</w:t>
                            </w:r>
                          </w:p>
                        </w:tc>
                        <w:tc>
                          <w:tcPr>
                            <w:tcW w:w="3682" w:type="dxa"/>
                            <w:tcBorders>
                              <w:top w:val="single" w:sz="4" w:space="0" w:color="000000"/>
                              <w:left w:val="single" w:sz="4" w:space="0" w:color="000000"/>
                            </w:tcBorders>
                            <w:shd w:val="clear" w:color="auto" w:fill="FFFFFF"/>
                            <w:vAlign w:val="bottom"/>
                          </w:tcPr>
                          <w:p w14:paraId="56A11D31" w14:textId="77777777" w:rsidR="005E5D92" w:rsidRPr="009175A7" w:rsidRDefault="00BE6A00" w:rsidP="009175A7">
                            <w:pPr>
                              <w:rPr>
                                <w:rFonts w:ascii="Arial" w:hAnsi="Arial" w:cs="Arial"/>
                                <w:sz w:val="20"/>
                                <w:szCs w:val="20"/>
                              </w:rPr>
                            </w:pPr>
                            <w:r w:rsidRPr="009175A7">
                              <w:rPr>
                                <w:rFonts w:ascii="Arial" w:hAnsi="Arial" w:cs="Arial"/>
                                <w:sz w:val="20"/>
                                <w:szCs w:val="20"/>
                              </w:rPr>
                              <w:t>Budowa publicznego parkingu w centrum wsi, przy kościele parafialnym.</w:t>
                            </w:r>
                          </w:p>
                        </w:tc>
                        <w:tc>
                          <w:tcPr>
                            <w:tcW w:w="1281" w:type="dxa"/>
                            <w:tcBorders>
                              <w:top w:val="single" w:sz="4" w:space="0" w:color="000000"/>
                              <w:left w:val="single" w:sz="4" w:space="0" w:color="000000"/>
                            </w:tcBorders>
                            <w:shd w:val="clear" w:color="auto" w:fill="FFFFFF"/>
                            <w:vAlign w:val="center"/>
                          </w:tcPr>
                          <w:p w14:paraId="7DE9D204"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3" w:type="dxa"/>
                            <w:tcBorders>
                              <w:top w:val="single" w:sz="4" w:space="0" w:color="000000"/>
                              <w:left w:val="single" w:sz="4" w:space="0" w:color="000000"/>
                            </w:tcBorders>
                            <w:shd w:val="clear" w:color="auto" w:fill="CDCDCC"/>
                            <w:vAlign w:val="center"/>
                          </w:tcPr>
                          <w:p w14:paraId="0E2ACEE7"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4" w:type="dxa"/>
                            <w:tcBorders>
                              <w:top w:val="single" w:sz="4" w:space="0" w:color="000000"/>
                              <w:left w:val="single" w:sz="4" w:space="0" w:color="000000"/>
                            </w:tcBorders>
                            <w:shd w:val="clear" w:color="auto" w:fill="FFFFFF"/>
                            <w:vAlign w:val="center"/>
                          </w:tcPr>
                          <w:p w14:paraId="1B5039AE" w14:textId="77777777" w:rsidR="005E5D92" w:rsidRPr="009175A7" w:rsidRDefault="00BE6A00" w:rsidP="009175A7">
                            <w:pPr>
                              <w:rPr>
                                <w:rFonts w:ascii="Arial" w:hAnsi="Arial" w:cs="Arial"/>
                                <w:sz w:val="20"/>
                                <w:szCs w:val="20"/>
                              </w:rPr>
                            </w:pPr>
                            <w:r w:rsidRPr="009175A7">
                              <w:rPr>
                                <w:rFonts w:ascii="Arial" w:hAnsi="Arial" w:cs="Arial"/>
                                <w:sz w:val="20"/>
                                <w:szCs w:val="20"/>
                              </w:rPr>
                              <w:t>100000</w:t>
                            </w:r>
                          </w:p>
                        </w:tc>
                        <w:tc>
                          <w:tcPr>
                            <w:tcW w:w="1280" w:type="dxa"/>
                            <w:tcBorders>
                              <w:top w:val="single" w:sz="4" w:space="0" w:color="000000"/>
                              <w:left w:val="single" w:sz="4" w:space="0" w:color="000000"/>
                            </w:tcBorders>
                            <w:shd w:val="clear" w:color="auto" w:fill="FFFFFF"/>
                            <w:vAlign w:val="center"/>
                          </w:tcPr>
                          <w:p w14:paraId="6FC17FCE"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88" w:type="dxa"/>
                            <w:tcBorders>
                              <w:top w:val="single" w:sz="4" w:space="0" w:color="000000"/>
                              <w:left w:val="single" w:sz="4" w:space="0" w:color="000000"/>
                            </w:tcBorders>
                            <w:shd w:val="clear" w:color="auto" w:fill="FFFFFF"/>
                            <w:vAlign w:val="center"/>
                          </w:tcPr>
                          <w:p w14:paraId="6D50F97E" w14:textId="77777777" w:rsidR="005E5D92" w:rsidRPr="009175A7" w:rsidRDefault="00BE6A00" w:rsidP="009175A7">
                            <w:pPr>
                              <w:rPr>
                                <w:rFonts w:ascii="Arial" w:hAnsi="Arial" w:cs="Arial"/>
                                <w:sz w:val="20"/>
                                <w:szCs w:val="20"/>
                              </w:rPr>
                            </w:pPr>
                            <w:r w:rsidRPr="009175A7">
                              <w:rPr>
                                <w:rFonts w:ascii="Arial" w:hAnsi="Arial" w:cs="Arial"/>
                                <w:sz w:val="20"/>
                                <w:szCs w:val="20"/>
                              </w:rPr>
                              <w:t>200000</w:t>
                            </w:r>
                          </w:p>
                        </w:tc>
                        <w:tc>
                          <w:tcPr>
                            <w:tcW w:w="1282" w:type="dxa"/>
                            <w:tcBorders>
                              <w:top w:val="single" w:sz="4" w:space="0" w:color="000000"/>
                              <w:left w:val="single" w:sz="4" w:space="0" w:color="000000"/>
                            </w:tcBorders>
                            <w:shd w:val="clear" w:color="auto" w:fill="FFFFFF"/>
                            <w:vAlign w:val="center"/>
                          </w:tcPr>
                          <w:p w14:paraId="56805A1F"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c>
                          <w:tcPr>
                            <w:tcW w:w="1269" w:type="dxa"/>
                            <w:tcBorders>
                              <w:top w:val="single" w:sz="4" w:space="0" w:color="000000"/>
                              <w:left w:val="single" w:sz="4" w:space="0" w:color="000000"/>
                            </w:tcBorders>
                            <w:shd w:val="clear" w:color="auto" w:fill="FFFFFF"/>
                            <w:vAlign w:val="center"/>
                          </w:tcPr>
                          <w:p w14:paraId="150E4123"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r>
                      <w:tr w:rsidR="005E5D92" w:rsidRPr="009175A7" w14:paraId="44AD1DE5" w14:textId="77777777">
                        <w:trPr>
                          <w:trHeight w:hRule="exact" w:val="931"/>
                          <w:jc w:val="center"/>
                        </w:trPr>
                        <w:tc>
                          <w:tcPr>
                            <w:tcW w:w="614" w:type="dxa"/>
                            <w:tcBorders>
                              <w:top w:val="single" w:sz="4" w:space="0" w:color="000000"/>
                              <w:left w:val="single" w:sz="4" w:space="0" w:color="000000"/>
                            </w:tcBorders>
                            <w:shd w:val="clear" w:color="auto" w:fill="FFFFFF"/>
                            <w:vAlign w:val="center"/>
                          </w:tcPr>
                          <w:p w14:paraId="2B7BD0E4" w14:textId="77777777" w:rsidR="005E5D92" w:rsidRPr="009175A7" w:rsidRDefault="00BE6A00" w:rsidP="009175A7">
                            <w:pPr>
                              <w:rPr>
                                <w:rFonts w:ascii="Arial" w:hAnsi="Arial" w:cs="Arial"/>
                                <w:sz w:val="20"/>
                                <w:szCs w:val="20"/>
                              </w:rPr>
                            </w:pPr>
                            <w:r w:rsidRPr="009175A7">
                              <w:rPr>
                                <w:rFonts w:ascii="Arial" w:hAnsi="Arial" w:cs="Arial"/>
                                <w:sz w:val="20"/>
                                <w:szCs w:val="20"/>
                              </w:rPr>
                              <w:t>4.1</w:t>
                            </w:r>
                          </w:p>
                        </w:tc>
                        <w:tc>
                          <w:tcPr>
                            <w:tcW w:w="3682" w:type="dxa"/>
                            <w:tcBorders>
                              <w:top w:val="single" w:sz="4" w:space="0" w:color="000000"/>
                              <w:left w:val="single" w:sz="4" w:space="0" w:color="000000"/>
                            </w:tcBorders>
                            <w:shd w:val="clear" w:color="auto" w:fill="FFFFFF"/>
                            <w:vAlign w:val="bottom"/>
                          </w:tcPr>
                          <w:p w14:paraId="48098C80" w14:textId="77777777" w:rsidR="005E5D92" w:rsidRPr="009175A7" w:rsidRDefault="00BE6A00" w:rsidP="009175A7">
                            <w:pPr>
                              <w:rPr>
                                <w:rFonts w:ascii="Arial" w:hAnsi="Arial" w:cs="Arial"/>
                                <w:sz w:val="20"/>
                                <w:szCs w:val="20"/>
                              </w:rPr>
                            </w:pPr>
                            <w:r w:rsidRPr="009175A7">
                              <w:rPr>
                                <w:rFonts w:ascii="Arial" w:hAnsi="Arial" w:cs="Arial"/>
                                <w:sz w:val="20"/>
                                <w:szCs w:val="20"/>
                              </w:rPr>
                              <w:t>Szkolenia z zakresu zakładania, prowadzenia i finansowania działalności gospodarczej na obszarach wiejskich,</w:t>
                            </w:r>
                          </w:p>
                        </w:tc>
                        <w:tc>
                          <w:tcPr>
                            <w:tcW w:w="1281" w:type="dxa"/>
                            <w:tcBorders>
                              <w:top w:val="single" w:sz="4" w:space="0" w:color="000000"/>
                              <w:left w:val="single" w:sz="4" w:space="0" w:color="000000"/>
                            </w:tcBorders>
                            <w:shd w:val="clear" w:color="auto" w:fill="CDCDCC"/>
                          </w:tcPr>
                          <w:p w14:paraId="315FE3E4" w14:textId="77777777" w:rsidR="005E5D92" w:rsidRPr="009175A7" w:rsidRDefault="005E5D92" w:rsidP="009175A7">
                            <w:pPr>
                              <w:rPr>
                                <w:rFonts w:ascii="Arial" w:hAnsi="Arial" w:cs="Arial"/>
                                <w:sz w:val="20"/>
                                <w:szCs w:val="20"/>
                              </w:rPr>
                            </w:pPr>
                          </w:p>
                        </w:tc>
                        <w:tc>
                          <w:tcPr>
                            <w:tcW w:w="1283" w:type="dxa"/>
                            <w:tcBorders>
                              <w:top w:val="single" w:sz="4" w:space="0" w:color="000000"/>
                              <w:left w:val="single" w:sz="4" w:space="0" w:color="000000"/>
                            </w:tcBorders>
                            <w:shd w:val="clear" w:color="auto" w:fill="CDCDCC"/>
                          </w:tcPr>
                          <w:p w14:paraId="46B6700E" w14:textId="77777777" w:rsidR="005E5D92" w:rsidRPr="009175A7" w:rsidRDefault="005E5D92" w:rsidP="009175A7">
                            <w:pPr>
                              <w:rPr>
                                <w:rFonts w:ascii="Arial" w:hAnsi="Arial" w:cs="Arial"/>
                                <w:sz w:val="20"/>
                                <w:szCs w:val="20"/>
                              </w:rPr>
                            </w:pPr>
                          </w:p>
                        </w:tc>
                        <w:tc>
                          <w:tcPr>
                            <w:tcW w:w="1284" w:type="dxa"/>
                            <w:tcBorders>
                              <w:top w:val="single" w:sz="4" w:space="0" w:color="000000"/>
                              <w:left w:val="single" w:sz="4" w:space="0" w:color="000000"/>
                            </w:tcBorders>
                            <w:shd w:val="clear" w:color="auto" w:fill="CDCDCC"/>
                          </w:tcPr>
                          <w:p w14:paraId="5FF594D6" w14:textId="77777777" w:rsidR="005E5D92" w:rsidRPr="009175A7" w:rsidRDefault="005E5D92" w:rsidP="009175A7">
                            <w:pPr>
                              <w:rPr>
                                <w:rFonts w:ascii="Arial" w:hAnsi="Arial" w:cs="Arial"/>
                                <w:sz w:val="20"/>
                                <w:szCs w:val="20"/>
                              </w:rPr>
                            </w:pPr>
                          </w:p>
                        </w:tc>
                        <w:tc>
                          <w:tcPr>
                            <w:tcW w:w="1280" w:type="dxa"/>
                            <w:tcBorders>
                              <w:top w:val="single" w:sz="4" w:space="0" w:color="000000"/>
                              <w:left w:val="single" w:sz="4" w:space="0" w:color="000000"/>
                            </w:tcBorders>
                            <w:shd w:val="clear" w:color="auto" w:fill="CDCDCC"/>
                          </w:tcPr>
                          <w:p w14:paraId="6B5BC815" w14:textId="77777777" w:rsidR="005E5D92" w:rsidRPr="009175A7" w:rsidRDefault="005E5D92" w:rsidP="009175A7">
                            <w:pPr>
                              <w:rPr>
                                <w:rFonts w:ascii="Arial" w:hAnsi="Arial" w:cs="Arial"/>
                                <w:sz w:val="20"/>
                                <w:szCs w:val="20"/>
                              </w:rPr>
                            </w:pPr>
                          </w:p>
                        </w:tc>
                        <w:tc>
                          <w:tcPr>
                            <w:tcW w:w="1288" w:type="dxa"/>
                            <w:tcBorders>
                              <w:top w:val="single" w:sz="4" w:space="0" w:color="000000"/>
                              <w:left w:val="single" w:sz="4" w:space="0" w:color="000000"/>
                            </w:tcBorders>
                            <w:shd w:val="clear" w:color="auto" w:fill="CDCDCC"/>
                          </w:tcPr>
                          <w:p w14:paraId="3B17AE83" w14:textId="77777777" w:rsidR="005E5D92" w:rsidRPr="009175A7" w:rsidRDefault="005E5D92" w:rsidP="009175A7">
                            <w:pPr>
                              <w:rPr>
                                <w:rFonts w:ascii="Arial" w:hAnsi="Arial" w:cs="Arial"/>
                                <w:sz w:val="20"/>
                                <w:szCs w:val="20"/>
                              </w:rPr>
                            </w:pPr>
                          </w:p>
                        </w:tc>
                        <w:tc>
                          <w:tcPr>
                            <w:tcW w:w="1282" w:type="dxa"/>
                            <w:tcBorders>
                              <w:top w:val="single" w:sz="4" w:space="0" w:color="000000"/>
                              <w:left w:val="single" w:sz="4" w:space="0" w:color="000000"/>
                            </w:tcBorders>
                            <w:shd w:val="clear" w:color="auto" w:fill="CDCDCC"/>
                          </w:tcPr>
                          <w:p w14:paraId="168EAC30" w14:textId="77777777" w:rsidR="005E5D92" w:rsidRPr="009175A7" w:rsidRDefault="005E5D92" w:rsidP="009175A7">
                            <w:pPr>
                              <w:rPr>
                                <w:rFonts w:ascii="Arial" w:hAnsi="Arial" w:cs="Arial"/>
                                <w:sz w:val="20"/>
                                <w:szCs w:val="20"/>
                              </w:rPr>
                            </w:pPr>
                          </w:p>
                        </w:tc>
                        <w:tc>
                          <w:tcPr>
                            <w:tcW w:w="1269" w:type="dxa"/>
                            <w:tcBorders>
                              <w:top w:val="single" w:sz="4" w:space="0" w:color="000000"/>
                              <w:left w:val="single" w:sz="4" w:space="0" w:color="000000"/>
                            </w:tcBorders>
                            <w:shd w:val="clear" w:color="auto" w:fill="CDCDCC"/>
                          </w:tcPr>
                          <w:p w14:paraId="7A7063AF" w14:textId="77777777" w:rsidR="005E5D92" w:rsidRPr="009175A7" w:rsidRDefault="005E5D92" w:rsidP="009175A7">
                            <w:pPr>
                              <w:rPr>
                                <w:rFonts w:ascii="Arial" w:hAnsi="Arial" w:cs="Arial"/>
                                <w:sz w:val="20"/>
                                <w:szCs w:val="20"/>
                              </w:rPr>
                            </w:pPr>
                          </w:p>
                        </w:tc>
                      </w:tr>
                      <w:tr w:rsidR="005E5D92" w:rsidRPr="009175A7" w14:paraId="25F58EA3" w14:textId="77777777">
                        <w:trPr>
                          <w:trHeight w:hRule="exact" w:val="466"/>
                          <w:jc w:val="center"/>
                        </w:trPr>
                        <w:tc>
                          <w:tcPr>
                            <w:tcW w:w="614" w:type="dxa"/>
                            <w:tcBorders>
                              <w:top w:val="single" w:sz="4" w:space="0" w:color="000000"/>
                              <w:left w:val="single" w:sz="4" w:space="0" w:color="000000"/>
                            </w:tcBorders>
                            <w:shd w:val="clear" w:color="auto" w:fill="FFFFFF"/>
                            <w:vAlign w:val="center"/>
                          </w:tcPr>
                          <w:p w14:paraId="4060B4A1" w14:textId="77777777" w:rsidR="005E5D92" w:rsidRPr="009175A7" w:rsidRDefault="00BE6A00" w:rsidP="009175A7">
                            <w:pPr>
                              <w:rPr>
                                <w:rFonts w:ascii="Arial" w:hAnsi="Arial" w:cs="Arial"/>
                                <w:sz w:val="20"/>
                                <w:szCs w:val="20"/>
                              </w:rPr>
                            </w:pPr>
                            <w:r w:rsidRPr="009175A7">
                              <w:rPr>
                                <w:rFonts w:ascii="Arial" w:hAnsi="Arial" w:cs="Arial"/>
                                <w:sz w:val="20"/>
                                <w:szCs w:val="20"/>
                              </w:rPr>
                              <w:t>5.1</w:t>
                            </w:r>
                          </w:p>
                        </w:tc>
                        <w:tc>
                          <w:tcPr>
                            <w:tcW w:w="3682" w:type="dxa"/>
                            <w:tcBorders>
                              <w:top w:val="single" w:sz="4" w:space="0" w:color="000000"/>
                              <w:left w:val="single" w:sz="4" w:space="0" w:color="000000"/>
                            </w:tcBorders>
                            <w:shd w:val="clear" w:color="auto" w:fill="FFFFFF"/>
                            <w:vAlign w:val="bottom"/>
                          </w:tcPr>
                          <w:p w14:paraId="58FE678B" w14:textId="77777777" w:rsidR="005E5D92" w:rsidRPr="009175A7" w:rsidRDefault="00BE6A00" w:rsidP="009175A7">
                            <w:pPr>
                              <w:rPr>
                                <w:rFonts w:ascii="Arial" w:hAnsi="Arial" w:cs="Arial"/>
                                <w:sz w:val="20"/>
                                <w:szCs w:val="20"/>
                              </w:rPr>
                            </w:pPr>
                            <w:r w:rsidRPr="009175A7">
                              <w:rPr>
                                <w:rFonts w:ascii="Arial" w:hAnsi="Arial" w:cs="Arial"/>
                                <w:sz w:val="20"/>
                                <w:szCs w:val="20"/>
                              </w:rPr>
                              <w:t>Szkolenia zawodowe dla osób pracujących w rolnictwie,</w:t>
                            </w:r>
                          </w:p>
                        </w:tc>
                        <w:tc>
                          <w:tcPr>
                            <w:tcW w:w="1281" w:type="dxa"/>
                            <w:tcBorders>
                              <w:top w:val="single" w:sz="4" w:space="0" w:color="000000"/>
                              <w:left w:val="single" w:sz="4" w:space="0" w:color="000000"/>
                            </w:tcBorders>
                            <w:shd w:val="clear" w:color="auto" w:fill="CDCDCC"/>
                          </w:tcPr>
                          <w:p w14:paraId="32D71E48" w14:textId="77777777" w:rsidR="005E5D92" w:rsidRPr="009175A7" w:rsidRDefault="005E5D92" w:rsidP="009175A7">
                            <w:pPr>
                              <w:rPr>
                                <w:rFonts w:ascii="Arial" w:hAnsi="Arial" w:cs="Arial"/>
                                <w:sz w:val="20"/>
                                <w:szCs w:val="20"/>
                              </w:rPr>
                            </w:pPr>
                          </w:p>
                        </w:tc>
                        <w:tc>
                          <w:tcPr>
                            <w:tcW w:w="1283" w:type="dxa"/>
                            <w:tcBorders>
                              <w:top w:val="single" w:sz="4" w:space="0" w:color="000000"/>
                              <w:left w:val="single" w:sz="4" w:space="0" w:color="000000"/>
                            </w:tcBorders>
                            <w:shd w:val="clear" w:color="auto" w:fill="CDCDCC"/>
                          </w:tcPr>
                          <w:p w14:paraId="01B18162" w14:textId="77777777" w:rsidR="005E5D92" w:rsidRPr="009175A7" w:rsidRDefault="005E5D92" w:rsidP="009175A7">
                            <w:pPr>
                              <w:rPr>
                                <w:rFonts w:ascii="Arial" w:hAnsi="Arial" w:cs="Arial"/>
                                <w:sz w:val="20"/>
                                <w:szCs w:val="20"/>
                              </w:rPr>
                            </w:pPr>
                          </w:p>
                        </w:tc>
                        <w:tc>
                          <w:tcPr>
                            <w:tcW w:w="1284" w:type="dxa"/>
                            <w:tcBorders>
                              <w:top w:val="single" w:sz="4" w:space="0" w:color="000000"/>
                              <w:left w:val="single" w:sz="4" w:space="0" w:color="000000"/>
                            </w:tcBorders>
                            <w:shd w:val="clear" w:color="auto" w:fill="CDCDCC"/>
                          </w:tcPr>
                          <w:p w14:paraId="11BD3C2F" w14:textId="77777777" w:rsidR="005E5D92" w:rsidRPr="009175A7" w:rsidRDefault="005E5D92" w:rsidP="009175A7">
                            <w:pPr>
                              <w:rPr>
                                <w:rFonts w:ascii="Arial" w:hAnsi="Arial" w:cs="Arial"/>
                                <w:sz w:val="20"/>
                                <w:szCs w:val="20"/>
                              </w:rPr>
                            </w:pPr>
                          </w:p>
                        </w:tc>
                        <w:tc>
                          <w:tcPr>
                            <w:tcW w:w="1280" w:type="dxa"/>
                            <w:tcBorders>
                              <w:top w:val="single" w:sz="4" w:space="0" w:color="000000"/>
                              <w:left w:val="single" w:sz="4" w:space="0" w:color="000000"/>
                            </w:tcBorders>
                            <w:shd w:val="clear" w:color="auto" w:fill="CDCDCC"/>
                          </w:tcPr>
                          <w:p w14:paraId="23BA97AB" w14:textId="77777777" w:rsidR="005E5D92" w:rsidRPr="009175A7" w:rsidRDefault="005E5D92" w:rsidP="009175A7">
                            <w:pPr>
                              <w:rPr>
                                <w:rFonts w:ascii="Arial" w:hAnsi="Arial" w:cs="Arial"/>
                                <w:sz w:val="20"/>
                                <w:szCs w:val="20"/>
                              </w:rPr>
                            </w:pPr>
                          </w:p>
                        </w:tc>
                        <w:tc>
                          <w:tcPr>
                            <w:tcW w:w="1288" w:type="dxa"/>
                            <w:tcBorders>
                              <w:top w:val="single" w:sz="4" w:space="0" w:color="000000"/>
                              <w:left w:val="single" w:sz="4" w:space="0" w:color="000000"/>
                            </w:tcBorders>
                            <w:shd w:val="clear" w:color="auto" w:fill="CDCDCC"/>
                          </w:tcPr>
                          <w:p w14:paraId="48593544" w14:textId="77777777" w:rsidR="005E5D92" w:rsidRPr="009175A7" w:rsidRDefault="005E5D92" w:rsidP="009175A7">
                            <w:pPr>
                              <w:rPr>
                                <w:rFonts w:ascii="Arial" w:hAnsi="Arial" w:cs="Arial"/>
                                <w:sz w:val="20"/>
                                <w:szCs w:val="20"/>
                              </w:rPr>
                            </w:pPr>
                          </w:p>
                        </w:tc>
                        <w:tc>
                          <w:tcPr>
                            <w:tcW w:w="1282" w:type="dxa"/>
                            <w:tcBorders>
                              <w:top w:val="single" w:sz="4" w:space="0" w:color="000000"/>
                              <w:left w:val="single" w:sz="4" w:space="0" w:color="000000"/>
                            </w:tcBorders>
                            <w:shd w:val="clear" w:color="auto" w:fill="CDCDCC"/>
                          </w:tcPr>
                          <w:p w14:paraId="215D49BF" w14:textId="77777777" w:rsidR="005E5D92" w:rsidRPr="009175A7" w:rsidRDefault="005E5D92" w:rsidP="009175A7">
                            <w:pPr>
                              <w:rPr>
                                <w:rFonts w:ascii="Arial" w:hAnsi="Arial" w:cs="Arial"/>
                                <w:sz w:val="20"/>
                                <w:szCs w:val="20"/>
                              </w:rPr>
                            </w:pPr>
                          </w:p>
                        </w:tc>
                        <w:tc>
                          <w:tcPr>
                            <w:tcW w:w="1269" w:type="dxa"/>
                            <w:tcBorders>
                              <w:top w:val="single" w:sz="4" w:space="0" w:color="000000"/>
                              <w:left w:val="single" w:sz="4" w:space="0" w:color="000000"/>
                            </w:tcBorders>
                            <w:shd w:val="clear" w:color="auto" w:fill="CDCDCC"/>
                          </w:tcPr>
                          <w:p w14:paraId="12E2E846" w14:textId="77777777" w:rsidR="005E5D92" w:rsidRPr="009175A7" w:rsidRDefault="005E5D92" w:rsidP="009175A7">
                            <w:pPr>
                              <w:rPr>
                                <w:rFonts w:ascii="Arial" w:hAnsi="Arial" w:cs="Arial"/>
                                <w:sz w:val="20"/>
                                <w:szCs w:val="20"/>
                              </w:rPr>
                            </w:pPr>
                          </w:p>
                        </w:tc>
                      </w:tr>
                      <w:tr w:rsidR="005E5D92" w:rsidRPr="009175A7" w14:paraId="568DC18E" w14:textId="77777777">
                        <w:trPr>
                          <w:trHeight w:hRule="exact" w:val="240"/>
                          <w:jc w:val="center"/>
                        </w:trPr>
                        <w:tc>
                          <w:tcPr>
                            <w:tcW w:w="614" w:type="dxa"/>
                            <w:tcBorders>
                              <w:top w:val="single" w:sz="4" w:space="0" w:color="000000"/>
                              <w:left w:val="single" w:sz="4" w:space="0" w:color="000000"/>
                            </w:tcBorders>
                            <w:shd w:val="clear" w:color="auto" w:fill="FFFFFF"/>
                            <w:vAlign w:val="bottom"/>
                          </w:tcPr>
                          <w:p w14:paraId="586DC873" w14:textId="77777777" w:rsidR="005E5D92" w:rsidRPr="009175A7" w:rsidRDefault="00BE6A00" w:rsidP="009175A7">
                            <w:pPr>
                              <w:rPr>
                                <w:rFonts w:ascii="Arial" w:hAnsi="Arial" w:cs="Arial"/>
                                <w:sz w:val="20"/>
                                <w:szCs w:val="20"/>
                              </w:rPr>
                            </w:pPr>
                            <w:r w:rsidRPr="009175A7">
                              <w:rPr>
                                <w:rFonts w:ascii="Arial" w:hAnsi="Arial" w:cs="Arial"/>
                                <w:sz w:val="20"/>
                                <w:szCs w:val="20"/>
                              </w:rPr>
                              <w:t>5.2</w:t>
                            </w:r>
                          </w:p>
                        </w:tc>
                        <w:tc>
                          <w:tcPr>
                            <w:tcW w:w="3682" w:type="dxa"/>
                            <w:tcBorders>
                              <w:top w:val="single" w:sz="4" w:space="0" w:color="000000"/>
                              <w:left w:val="single" w:sz="4" w:space="0" w:color="000000"/>
                            </w:tcBorders>
                            <w:shd w:val="clear" w:color="auto" w:fill="FFFFFF"/>
                            <w:vAlign w:val="bottom"/>
                          </w:tcPr>
                          <w:p w14:paraId="06AFB754" w14:textId="77777777" w:rsidR="005E5D92" w:rsidRPr="009175A7" w:rsidRDefault="00BE6A00" w:rsidP="009175A7">
                            <w:pPr>
                              <w:rPr>
                                <w:rFonts w:ascii="Arial" w:hAnsi="Arial" w:cs="Arial"/>
                                <w:sz w:val="20"/>
                                <w:szCs w:val="20"/>
                              </w:rPr>
                            </w:pPr>
                            <w:r w:rsidRPr="009175A7">
                              <w:rPr>
                                <w:rFonts w:ascii="Arial" w:hAnsi="Arial" w:cs="Arial"/>
                                <w:sz w:val="20"/>
                                <w:szCs w:val="20"/>
                              </w:rPr>
                              <w:t>Modernizacja gospodarstw rolnych,</w:t>
                            </w:r>
                          </w:p>
                        </w:tc>
                        <w:tc>
                          <w:tcPr>
                            <w:tcW w:w="1281" w:type="dxa"/>
                            <w:tcBorders>
                              <w:top w:val="single" w:sz="4" w:space="0" w:color="000000"/>
                              <w:left w:val="single" w:sz="4" w:space="0" w:color="000000"/>
                            </w:tcBorders>
                            <w:shd w:val="clear" w:color="auto" w:fill="CDCDCC"/>
                          </w:tcPr>
                          <w:p w14:paraId="1E18B2F0" w14:textId="77777777" w:rsidR="005E5D92" w:rsidRPr="009175A7" w:rsidRDefault="005E5D92" w:rsidP="009175A7">
                            <w:pPr>
                              <w:rPr>
                                <w:rFonts w:ascii="Arial" w:hAnsi="Arial" w:cs="Arial"/>
                                <w:sz w:val="20"/>
                                <w:szCs w:val="20"/>
                              </w:rPr>
                            </w:pPr>
                          </w:p>
                        </w:tc>
                        <w:tc>
                          <w:tcPr>
                            <w:tcW w:w="1283" w:type="dxa"/>
                            <w:tcBorders>
                              <w:top w:val="single" w:sz="4" w:space="0" w:color="000000"/>
                              <w:left w:val="single" w:sz="4" w:space="0" w:color="000000"/>
                            </w:tcBorders>
                            <w:shd w:val="clear" w:color="auto" w:fill="CDCDCC"/>
                          </w:tcPr>
                          <w:p w14:paraId="3495551D" w14:textId="77777777" w:rsidR="005E5D92" w:rsidRPr="009175A7" w:rsidRDefault="005E5D92" w:rsidP="009175A7">
                            <w:pPr>
                              <w:rPr>
                                <w:rFonts w:ascii="Arial" w:hAnsi="Arial" w:cs="Arial"/>
                                <w:sz w:val="20"/>
                                <w:szCs w:val="20"/>
                              </w:rPr>
                            </w:pPr>
                          </w:p>
                        </w:tc>
                        <w:tc>
                          <w:tcPr>
                            <w:tcW w:w="1284" w:type="dxa"/>
                            <w:tcBorders>
                              <w:top w:val="single" w:sz="4" w:space="0" w:color="000000"/>
                              <w:left w:val="single" w:sz="4" w:space="0" w:color="000000"/>
                            </w:tcBorders>
                            <w:shd w:val="clear" w:color="auto" w:fill="CDCDCC"/>
                          </w:tcPr>
                          <w:p w14:paraId="5FEF0EA7" w14:textId="77777777" w:rsidR="005E5D92" w:rsidRPr="009175A7" w:rsidRDefault="005E5D92" w:rsidP="009175A7">
                            <w:pPr>
                              <w:rPr>
                                <w:rFonts w:ascii="Arial" w:hAnsi="Arial" w:cs="Arial"/>
                                <w:sz w:val="20"/>
                                <w:szCs w:val="20"/>
                              </w:rPr>
                            </w:pPr>
                          </w:p>
                        </w:tc>
                        <w:tc>
                          <w:tcPr>
                            <w:tcW w:w="1280" w:type="dxa"/>
                            <w:tcBorders>
                              <w:top w:val="single" w:sz="4" w:space="0" w:color="000000"/>
                              <w:left w:val="single" w:sz="4" w:space="0" w:color="000000"/>
                            </w:tcBorders>
                            <w:shd w:val="clear" w:color="auto" w:fill="CDCDCC"/>
                          </w:tcPr>
                          <w:p w14:paraId="711203B1" w14:textId="77777777" w:rsidR="005E5D92" w:rsidRPr="009175A7" w:rsidRDefault="005E5D92" w:rsidP="009175A7">
                            <w:pPr>
                              <w:rPr>
                                <w:rFonts w:ascii="Arial" w:hAnsi="Arial" w:cs="Arial"/>
                                <w:sz w:val="20"/>
                                <w:szCs w:val="20"/>
                              </w:rPr>
                            </w:pPr>
                          </w:p>
                        </w:tc>
                        <w:tc>
                          <w:tcPr>
                            <w:tcW w:w="1288" w:type="dxa"/>
                            <w:tcBorders>
                              <w:top w:val="single" w:sz="4" w:space="0" w:color="000000"/>
                              <w:left w:val="single" w:sz="4" w:space="0" w:color="000000"/>
                            </w:tcBorders>
                            <w:shd w:val="clear" w:color="auto" w:fill="CDCDCC"/>
                          </w:tcPr>
                          <w:p w14:paraId="5B249423" w14:textId="77777777" w:rsidR="005E5D92" w:rsidRPr="009175A7" w:rsidRDefault="005E5D92" w:rsidP="009175A7">
                            <w:pPr>
                              <w:rPr>
                                <w:rFonts w:ascii="Arial" w:hAnsi="Arial" w:cs="Arial"/>
                                <w:sz w:val="20"/>
                                <w:szCs w:val="20"/>
                              </w:rPr>
                            </w:pPr>
                          </w:p>
                        </w:tc>
                        <w:tc>
                          <w:tcPr>
                            <w:tcW w:w="1282" w:type="dxa"/>
                            <w:tcBorders>
                              <w:top w:val="single" w:sz="4" w:space="0" w:color="000000"/>
                              <w:left w:val="single" w:sz="4" w:space="0" w:color="000000"/>
                            </w:tcBorders>
                            <w:shd w:val="clear" w:color="auto" w:fill="CDCDCC"/>
                          </w:tcPr>
                          <w:p w14:paraId="2553DFDA" w14:textId="77777777" w:rsidR="005E5D92" w:rsidRPr="009175A7" w:rsidRDefault="005E5D92" w:rsidP="009175A7">
                            <w:pPr>
                              <w:rPr>
                                <w:rFonts w:ascii="Arial" w:hAnsi="Arial" w:cs="Arial"/>
                                <w:sz w:val="20"/>
                                <w:szCs w:val="20"/>
                              </w:rPr>
                            </w:pPr>
                          </w:p>
                        </w:tc>
                        <w:tc>
                          <w:tcPr>
                            <w:tcW w:w="1269" w:type="dxa"/>
                            <w:tcBorders>
                              <w:top w:val="single" w:sz="4" w:space="0" w:color="000000"/>
                              <w:left w:val="single" w:sz="4" w:space="0" w:color="000000"/>
                            </w:tcBorders>
                            <w:shd w:val="clear" w:color="auto" w:fill="CDCDCC"/>
                          </w:tcPr>
                          <w:p w14:paraId="1DBF7F92" w14:textId="77777777" w:rsidR="005E5D92" w:rsidRPr="009175A7" w:rsidRDefault="005E5D92" w:rsidP="009175A7">
                            <w:pPr>
                              <w:rPr>
                                <w:rFonts w:ascii="Arial" w:hAnsi="Arial" w:cs="Arial"/>
                                <w:sz w:val="20"/>
                                <w:szCs w:val="20"/>
                              </w:rPr>
                            </w:pPr>
                          </w:p>
                        </w:tc>
                      </w:tr>
                      <w:tr w:rsidR="005E5D92" w:rsidRPr="009175A7" w14:paraId="393672CD" w14:textId="77777777">
                        <w:trPr>
                          <w:trHeight w:hRule="exact" w:val="470"/>
                          <w:jc w:val="center"/>
                        </w:trPr>
                        <w:tc>
                          <w:tcPr>
                            <w:tcW w:w="614" w:type="dxa"/>
                            <w:tcBorders>
                              <w:top w:val="single" w:sz="4" w:space="0" w:color="000000"/>
                              <w:left w:val="single" w:sz="4" w:space="0" w:color="000000"/>
                            </w:tcBorders>
                            <w:shd w:val="clear" w:color="auto" w:fill="FFFFFF"/>
                            <w:vAlign w:val="center"/>
                          </w:tcPr>
                          <w:p w14:paraId="1747434C" w14:textId="77777777" w:rsidR="005E5D92" w:rsidRPr="009175A7" w:rsidRDefault="00BE6A00" w:rsidP="009175A7">
                            <w:pPr>
                              <w:rPr>
                                <w:rFonts w:ascii="Arial" w:hAnsi="Arial" w:cs="Arial"/>
                                <w:sz w:val="20"/>
                                <w:szCs w:val="20"/>
                              </w:rPr>
                            </w:pPr>
                            <w:r w:rsidRPr="009175A7">
                              <w:rPr>
                                <w:rFonts w:ascii="Arial" w:hAnsi="Arial" w:cs="Arial"/>
                                <w:sz w:val="20"/>
                                <w:szCs w:val="20"/>
                              </w:rPr>
                              <w:t>5.3</w:t>
                            </w:r>
                          </w:p>
                        </w:tc>
                        <w:tc>
                          <w:tcPr>
                            <w:tcW w:w="3682" w:type="dxa"/>
                            <w:tcBorders>
                              <w:top w:val="single" w:sz="4" w:space="0" w:color="000000"/>
                              <w:left w:val="single" w:sz="4" w:space="0" w:color="000000"/>
                            </w:tcBorders>
                            <w:shd w:val="clear" w:color="auto" w:fill="FFFFFF"/>
                            <w:vAlign w:val="bottom"/>
                          </w:tcPr>
                          <w:p w14:paraId="23ED84DE" w14:textId="77777777" w:rsidR="005E5D92" w:rsidRPr="009175A7" w:rsidRDefault="00BE6A00" w:rsidP="009175A7">
                            <w:pPr>
                              <w:rPr>
                                <w:rFonts w:ascii="Arial" w:hAnsi="Arial" w:cs="Arial"/>
                                <w:sz w:val="20"/>
                                <w:szCs w:val="20"/>
                              </w:rPr>
                            </w:pPr>
                            <w:r w:rsidRPr="009175A7">
                              <w:rPr>
                                <w:rFonts w:ascii="Arial" w:hAnsi="Arial" w:cs="Arial"/>
                                <w:sz w:val="20"/>
                                <w:szCs w:val="20"/>
                              </w:rPr>
                              <w:t>Powstawanie grup producentów rolnych,</w:t>
                            </w:r>
                          </w:p>
                        </w:tc>
                        <w:tc>
                          <w:tcPr>
                            <w:tcW w:w="1281" w:type="dxa"/>
                            <w:tcBorders>
                              <w:top w:val="single" w:sz="4" w:space="0" w:color="000000"/>
                              <w:left w:val="single" w:sz="4" w:space="0" w:color="000000"/>
                            </w:tcBorders>
                            <w:shd w:val="clear" w:color="auto" w:fill="CDCDCC"/>
                          </w:tcPr>
                          <w:p w14:paraId="6A0EEC59" w14:textId="77777777" w:rsidR="005E5D92" w:rsidRPr="009175A7" w:rsidRDefault="005E5D92" w:rsidP="009175A7">
                            <w:pPr>
                              <w:rPr>
                                <w:rFonts w:ascii="Arial" w:hAnsi="Arial" w:cs="Arial"/>
                                <w:sz w:val="20"/>
                                <w:szCs w:val="20"/>
                              </w:rPr>
                            </w:pPr>
                          </w:p>
                        </w:tc>
                        <w:tc>
                          <w:tcPr>
                            <w:tcW w:w="1283" w:type="dxa"/>
                            <w:tcBorders>
                              <w:top w:val="single" w:sz="4" w:space="0" w:color="000000"/>
                              <w:left w:val="single" w:sz="4" w:space="0" w:color="000000"/>
                            </w:tcBorders>
                            <w:shd w:val="clear" w:color="auto" w:fill="CDCDCC"/>
                          </w:tcPr>
                          <w:p w14:paraId="598DF8E8" w14:textId="77777777" w:rsidR="005E5D92" w:rsidRPr="009175A7" w:rsidRDefault="005E5D92" w:rsidP="009175A7">
                            <w:pPr>
                              <w:rPr>
                                <w:rFonts w:ascii="Arial" w:hAnsi="Arial" w:cs="Arial"/>
                                <w:sz w:val="20"/>
                                <w:szCs w:val="20"/>
                              </w:rPr>
                            </w:pPr>
                          </w:p>
                        </w:tc>
                        <w:tc>
                          <w:tcPr>
                            <w:tcW w:w="1284" w:type="dxa"/>
                            <w:tcBorders>
                              <w:top w:val="single" w:sz="4" w:space="0" w:color="000000"/>
                              <w:left w:val="single" w:sz="4" w:space="0" w:color="000000"/>
                            </w:tcBorders>
                            <w:shd w:val="clear" w:color="auto" w:fill="CDCDCC"/>
                          </w:tcPr>
                          <w:p w14:paraId="3692CFAC" w14:textId="77777777" w:rsidR="005E5D92" w:rsidRPr="009175A7" w:rsidRDefault="005E5D92" w:rsidP="009175A7">
                            <w:pPr>
                              <w:rPr>
                                <w:rFonts w:ascii="Arial" w:hAnsi="Arial" w:cs="Arial"/>
                                <w:sz w:val="20"/>
                                <w:szCs w:val="20"/>
                              </w:rPr>
                            </w:pPr>
                          </w:p>
                        </w:tc>
                        <w:tc>
                          <w:tcPr>
                            <w:tcW w:w="1280" w:type="dxa"/>
                            <w:tcBorders>
                              <w:top w:val="single" w:sz="4" w:space="0" w:color="000000"/>
                              <w:left w:val="single" w:sz="4" w:space="0" w:color="000000"/>
                            </w:tcBorders>
                            <w:shd w:val="clear" w:color="auto" w:fill="CDCDCC"/>
                          </w:tcPr>
                          <w:p w14:paraId="3935C8D6" w14:textId="77777777" w:rsidR="005E5D92" w:rsidRPr="009175A7" w:rsidRDefault="005E5D92" w:rsidP="009175A7">
                            <w:pPr>
                              <w:rPr>
                                <w:rFonts w:ascii="Arial" w:hAnsi="Arial" w:cs="Arial"/>
                                <w:sz w:val="20"/>
                                <w:szCs w:val="20"/>
                              </w:rPr>
                            </w:pPr>
                          </w:p>
                        </w:tc>
                        <w:tc>
                          <w:tcPr>
                            <w:tcW w:w="1288" w:type="dxa"/>
                            <w:tcBorders>
                              <w:top w:val="single" w:sz="4" w:space="0" w:color="000000"/>
                              <w:left w:val="single" w:sz="4" w:space="0" w:color="000000"/>
                            </w:tcBorders>
                            <w:shd w:val="clear" w:color="auto" w:fill="CDCDCC"/>
                          </w:tcPr>
                          <w:p w14:paraId="5F667AEE" w14:textId="77777777" w:rsidR="005E5D92" w:rsidRPr="009175A7" w:rsidRDefault="005E5D92" w:rsidP="009175A7">
                            <w:pPr>
                              <w:rPr>
                                <w:rFonts w:ascii="Arial" w:hAnsi="Arial" w:cs="Arial"/>
                                <w:sz w:val="20"/>
                                <w:szCs w:val="20"/>
                              </w:rPr>
                            </w:pPr>
                          </w:p>
                        </w:tc>
                        <w:tc>
                          <w:tcPr>
                            <w:tcW w:w="1282" w:type="dxa"/>
                            <w:tcBorders>
                              <w:top w:val="single" w:sz="4" w:space="0" w:color="000000"/>
                              <w:left w:val="single" w:sz="4" w:space="0" w:color="000000"/>
                            </w:tcBorders>
                            <w:shd w:val="clear" w:color="auto" w:fill="CDCDCC"/>
                          </w:tcPr>
                          <w:p w14:paraId="7986D759" w14:textId="77777777" w:rsidR="005E5D92" w:rsidRPr="009175A7" w:rsidRDefault="005E5D92" w:rsidP="009175A7">
                            <w:pPr>
                              <w:rPr>
                                <w:rFonts w:ascii="Arial" w:hAnsi="Arial" w:cs="Arial"/>
                                <w:sz w:val="20"/>
                                <w:szCs w:val="20"/>
                              </w:rPr>
                            </w:pPr>
                          </w:p>
                        </w:tc>
                        <w:tc>
                          <w:tcPr>
                            <w:tcW w:w="1269" w:type="dxa"/>
                            <w:tcBorders>
                              <w:top w:val="single" w:sz="4" w:space="0" w:color="000000"/>
                              <w:left w:val="single" w:sz="4" w:space="0" w:color="000000"/>
                            </w:tcBorders>
                            <w:shd w:val="clear" w:color="auto" w:fill="CDCDCC"/>
                          </w:tcPr>
                          <w:p w14:paraId="450057D5" w14:textId="77777777" w:rsidR="005E5D92" w:rsidRPr="009175A7" w:rsidRDefault="005E5D92" w:rsidP="009175A7">
                            <w:pPr>
                              <w:rPr>
                                <w:rFonts w:ascii="Arial" w:hAnsi="Arial" w:cs="Arial"/>
                                <w:sz w:val="20"/>
                                <w:szCs w:val="20"/>
                              </w:rPr>
                            </w:pPr>
                          </w:p>
                        </w:tc>
                      </w:tr>
                      <w:tr w:rsidR="005E5D92" w:rsidRPr="009175A7" w14:paraId="65EC70A8" w14:textId="77777777">
                        <w:trPr>
                          <w:trHeight w:hRule="exact" w:val="480"/>
                          <w:jc w:val="center"/>
                        </w:trPr>
                        <w:tc>
                          <w:tcPr>
                            <w:tcW w:w="614" w:type="dxa"/>
                            <w:tcBorders>
                              <w:top w:val="single" w:sz="4" w:space="0" w:color="000000"/>
                              <w:left w:val="single" w:sz="4" w:space="0" w:color="000000"/>
                              <w:bottom w:val="single" w:sz="4" w:space="0" w:color="000000"/>
                            </w:tcBorders>
                            <w:shd w:val="clear" w:color="auto" w:fill="FFFFFF"/>
                            <w:vAlign w:val="center"/>
                          </w:tcPr>
                          <w:p w14:paraId="78DEF5F1" w14:textId="77777777" w:rsidR="005E5D92" w:rsidRPr="009175A7" w:rsidRDefault="00BE6A00" w:rsidP="009175A7">
                            <w:pPr>
                              <w:rPr>
                                <w:rFonts w:ascii="Arial" w:hAnsi="Arial" w:cs="Arial"/>
                                <w:sz w:val="20"/>
                                <w:szCs w:val="20"/>
                              </w:rPr>
                            </w:pPr>
                            <w:r w:rsidRPr="009175A7">
                              <w:rPr>
                                <w:rFonts w:ascii="Arial" w:hAnsi="Arial" w:cs="Arial"/>
                                <w:sz w:val="20"/>
                                <w:szCs w:val="20"/>
                              </w:rPr>
                              <w:t>5.4</w:t>
                            </w:r>
                          </w:p>
                        </w:tc>
                        <w:tc>
                          <w:tcPr>
                            <w:tcW w:w="3682" w:type="dxa"/>
                            <w:tcBorders>
                              <w:top w:val="single" w:sz="4" w:space="0" w:color="000000"/>
                              <w:left w:val="single" w:sz="4" w:space="0" w:color="000000"/>
                              <w:bottom w:val="single" w:sz="4" w:space="0" w:color="000000"/>
                            </w:tcBorders>
                            <w:shd w:val="clear" w:color="auto" w:fill="FFFFFF"/>
                            <w:vAlign w:val="bottom"/>
                          </w:tcPr>
                          <w:p w14:paraId="1C8E05BB" w14:textId="77777777" w:rsidR="005E5D92" w:rsidRPr="009175A7" w:rsidRDefault="00BE6A00" w:rsidP="009175A7">
                            <w:pPr>
                              <w:rPr>
                                <w:rFonts w:ascii="Arial" w:hAnsi="Arial" w:cs="Arial"/>
                                <w:sz w:val="20"/>
                                <w:szCs w:val="20"/>
                              </w:rPr>
                            </w:pPr>
                            <w:r w:rsidRPr="009175A7">
                              <w:rPr>
                                <w:rFonts w:ascii="Arial" w:hAnsi="Arial" w:cs="Arial"/>
                                <w:sz w:val="20"/>
                                <w:szCs w:val="20"/>
                              </w:rPr>
                              <w:t>Różnicowanie w kierunki działalności nierolniczej i reorientacja zawodowa</w:t>
                            </w:r>
                          </w:p>
                        </w:tc>
                        <w:tc>
                          <w:tcPr>
                            <w:tcW w:w="1281" w:type="dxa"/>
                            <w:tcBorders>
                              <w:top w:val="single" w:sz="4" w:space="0" w:color="000000"/>
                              <w:left w:val="single" w:sz="4" w:space="0" w:color="000000"/>
                              <w:bottom w:val="single" w:sz="4" w:space="0" w:color="000000"/>
                            </w:tcBorders>
                            <w:shd w:val="clear" w:color="auto" w:fill="CDCDCC"/>
                          </w:tcPr>
                          <w:p w14:paraId="0F7E8F0F" w14:textId="77777777" w:rsidR="005E5D92" w:rsidRPr="009175A7" w:rsidRDefault="005E5D92" w:rsidP="009175A7">
                            <w:pPr>
                              <w:rPr>
                                <w:rFonts w:ascii="Arial" w:hAnsi="Arial" w:cs="Arial"/>
                                <w:sz w:val="20"/>
                                <w:szCs w:val="20"/>
                              </w:rPr>
                            </w:pPr>
                          </w:p>
                        </w:tc>
                        <w:tc>
                          <w:tcPr>
                            <w:tcW w:w="1283" w:type="dxa"/>
                            <w:tcBorders>
                              <w:top w:val="single" w:sz="4" w:space="0" w:color="000000"/>
                              <w:left w:val="single" w:sz="4" w:space="0" w:color="000000"/>
                              <w:bottom w:val="single" w:sz="4" w:space="0" w:color="000000"/>
                            </w:tcBorders>
                            <w:shd w:val="clear" w:color="auto" w:fill="CDCDCC"/>
                          </w:tcPr>
                          <w:p w14:paraId="0542E7CD" w14:textId="77777777" w:rsidR="005E5D92" w:rsidRPr="009175A7" w:rsidRDefault="005E5D92" w:rsidP="009175A7">
                            <w:pPr>
                              <w:rPr>
                                <w:rFonts w:ascii="Arial" w:hAnsi="Arial" w:cs="Arial"/>
                                <w:sz w:val="20"/>
                                <w:szCs w:val="20"/>
                              </w:rPr>
                            </w:pPr>
                          </w:p>
                        </w:tc>
                        <w:tc>
                          <w:tcPr>
                            <w:tcW w:w="1284" w:type="dxa"/>
                            <w:tcBorders>
                              <w:top w:val="single" w:sz="4" w:space="0" w:color="000000"/>
                              <w:left w:val="single" w:sz="4" w:space="0" w:color="000000"/>
                              <w:bottom w:val="single" w:sz="4" w:space="0" w:color="000000"/>
                            </w:tcBorders>
                            <w:shd w:val="clear" w:color="auto" w:fill="CDCDCC"/>
                          </w:tcPr>
                          <w:p w14:paraId="72C36389" w14:textId="77777777" w:rsidR="005E5D92" w:rsidRPr="009175A7" w:rsidRDefault="005E5D92" w:rsidP="009175A7">
                            <w:pPr>
                              <w:rPr>
                                <w:rFonts w:ascii="Arial" w:hAnsi="Arial" w:cs="Arial"/>
                                <w:sz w:val="20"/>
                                <w:szCs w:val="20"/>
                              </w:rPr>
                            </w:pPr>
                          </w:p>
                        </w:tc>
                        <w:tc>
                          <w:tcPr>
                            <w:tcW w:w="1280" w:type="dxa"/>
                            <w:tcBorders>
                              <w:top w:val="single" w:sz="4" w:space="0" w:color="000000"/>
                              <w:left w:val="single" w:sz="4" w:space="0" w:color="000000"/>
                              <w:bottom w:val="single" w:sz="4" w:space="0" w:color="000000"/>
                            </w:tcBorders>
                            <w:shd w:val="clear" w:color="auto" w:fill="CDCDCC"/>
                          </w:tcPr>
                          <w:p w14:paraId="4CCE6439" w14:textId="77777777" w:rsidR="005E5D92" w:rsidRPr="009175A7" w:rsidRDefault="005E5D92" w:rsidP="009175A7">
                            <w:pPr>
                              <w:rPr>
                                <w:rFonts w:ascii="Arial" w:hAnsi="Arial" w:cs="Arial"/>
                                <w:sz w:val="20"/>
                                <w:szCs w:val="20"/>
                              </w:rPr>
                            </w:pPr>
                          </w:p>
                        </w:tc>
                        <w:tc>
                          <w:tcPr>
                            <w:tcW w:w="1288" w:type="dxa"/>
                            <w:tcBorders>
                              <w:top w:val="single" w:sz="4" w:space="0" w:color="000000"/>
                              <w:left w:val="single" w:sz="4" w:space="0" w:color="000000"/>
                              <w:bottom w:val="single" w:sz="4" w:space="0" w:color="000000"/>
                            </w:tcBorders>
                            <w:shd w:val="clear" w:color="auto" w:fill="CDCDCC"/>
                          </w:tcPr>
                          <w:p w14:paraId="24E7B673" w14:textId="77777777" w:rsidR="005E5D92" w:rsidRPr="009175A7" w:rsidRDefault="005E5D92" w:rsidP="009175A7">
                            <w:pPr>
                              <w:rPr>
                                <w:rFonts w:ascii="Arial" w:hAnsi="Arial" w:cs="Arial"/>
                                <w:sz w:val="20"/>
                                <w:szCs w:val="20"/>
                              </w:rPr>
                            </w:pPr>
                          </w:p>
                        </w:tc>
                        <w:tc>
                          <w:tcPr>
                            <w:tcW w:w="1282" w:type="dxa"/>
                            <w:tcBorders>
                              <w:top w:val="single" w:sz="4" w:space="0" w:color="000000"/>
                              <w:left w:val="single" w:sz="4" w:space="0" w:color="000000"/>
                              <w:bottom w:val="single" w:sz="4" w:space="0" w:color="000000"/>
                            </w:tcBorders>
                            <w:shd w:val="clear" w:color="auto" w:fill="CDCDCC"/>
                          </w:tcPr>
                          <w:p w14:paraId="684F2826" w14:textId="77777777" w:rsidR="005E5D92" w:rsidRPr="009175A7" w:rsidRDefault="005E5D92" w:rsidP="009175A7">
                            <w:pPr>
                              <w:rPr>
                                <w:rFonts w:ascii="Arial" w:hAnsi="Arial" w:cs="Arial"/>
                                <w:sz w:val="20"/>
                                <w:szCs w:val="20"/>
                              </w:rPr>
                            </w:pPr>
                          </w:p>
                        </w:tc>
                        <w:tc>
                          <w:tcPr>
                            <w:tcW w:w="1269" w:type="dxa"/>
                            <w:tcBorders>
                              <w:top w:val="single" w:sz="4" w:space="0" w:color="000000"/>
                              <w:left w:val="single" w:sz="4" w:space="0" w:color="000000"/>
                              <w:bottom w:val="single" w:sz="4" w:space="0" w:color="000000"/>
                            </w:tcBorders>
                            <w:shd w:val="clear" w:color="auto" w:fill="CDCDCC"/>
                          </w:tcPr>
                          <w:p w14:paraId="3FC439DC" w14:textId="77777777" w:rsidR="005E5D92" w:rsidRPr="009175A7" w:rsidRDefault="005E5D92" w:rsidP="009175A7">
                            <w:pPr>
                              <w:rPr>
                                <w:rFonts w:ascii="Arial" w:hAnsi="Arial" w:cs="Arial"/>
                                <w:sz w:val="20"/>
                                <w:szCs w:val="20"/>
                              </w:rPr>
                            </w:pPr>
                          </w:p>
                        </w:tc>
                      </w:tr>
                      <w:tr w:rsidR="005E5D92" w:rsidRPr="009175A7" w14:paraId="6B2E1914" w14:textId="77777777">
                        <w:trPr>
                          <w:trHeight w:hRule="exact" w:val="480"/>
                          <w:jc w:val="center"/>
                        </w:trPr>
                        <w:tc>
                          <w:tcPr>
                            <w:tcW w:w="614" w:type="dxa"/>
                            <w:tcBorders>
                              <w:top w:val="single" w:sz="4" w:space="0" w:color="000000"/>
                              <w:left w:val="single" w:sz="4" w:space="0" w:color="000000"/>
                              <w:bottom w:val="single" w:sz="4" w:space="0" w:color="000000"/>
                            </w:tcBorders>
                            <w:shd w:val="clear" w:color="auto" w:fill="FFFFFF"/>
                            <w:vAlign w:val="center"/>
                          </w:tcPr>
                          <w:p w14:paraId="3AAABEAA" w14:textId="77777777" w:rsidR="005E5D92" w:rsidRPr="009175A7" w:rsidRDefault="00BE6A00" w:rsidP="009175A7">
                            <w:pPr>
                              <w:rPr>
                                <w:rFonts w:ascii="Arial" w:hAnsi="Arial" w:cs="Arial"/>
                                <w:sz w:val="20"/>
                                <w:szCs w:val="20"/>
                              </w:rPr>
                            </w:pPr>
                            <w:r w:rsidRPr="009175A7">
                              <w:rPr>
                                <w:rFonts w:ascii="Arial" w:hAnsi="Arial" w:cs="Arial"/>
                                <w:sz w:val="20"/>
                                <w:szCs w:val="20"/>
                              </w:rPr>
                              <w:t>5.5</w:t>
                            </w:r>
                          </w:p>
                        </w:tc>
                        <w:tc>
                          <w:tcPr>
                            <w:tcW w:w="3682" w:type="dxa"/>
                            <w:tcBorders>
                              <w:top w:val="single" w:sz="4" w:space="0" w:color="000000"/>
                              <w:left w:val="single" w:sz="4" w:space="0" w:color="000000"/>
                              <w:bottom w:val="single" w:sz="4" w:space="0" w:color="000000"/>
                            </w:tcBorders>
                            <w:shd w:val="clear" w:color="auto" w:fill="FFFFFF"/>
                            <w:vAlign w:val="bottom"/>
                          </w:tcPr>
                          <w:p w14:paraId="43614D3C" w14:textId="77777777" w:rsidR="005E5D92" w:rsidRPr="009175A7" w:rsidRDefault="00BE6A00" w:rsidP="009175A7">
                            <w:pPr>
                              <w:rPr>
                                <w:rFonts w:ascii="Arial" w:hAnsi="Arial" w:cs="Arial"/>
                                <w:sz w:val="20"/>
                                <w:szCs w:val="20"/>
                              </w:rPr>
                            </w:pPr>
                            <w:r w:rsidRPr="009175A7">
                              <w:rPr>
                                <w:rFonts w:ascii="Arial" w:hAnsi="Arial" w:cs="Arial"/>
                                <w:sz w:val="20"/>
                                <w:szCs w:val="20"/>
                              </w:rPr>
                              <w:t>Sieciowanie produktu turystycznego</w:t>
                            </w:r>
                          </w:p>
                        </w:tc>
                        <w:tc>
                          <w:tcPr>
                            <w:tcW w:w="1281" w:type="dxa"/>
                            <w:tcBorders>
                              <w:top w:val="single" w:sz="4" w:space="0" w:color="000000"/>
                              <w:left w:val="single" w:sz="4" w:space="0" w:color="000000"/>
                              <w:bottom w:val="single" w:sz="4" w:space="0" w:color="000000"/>
                            </w:tcBorders>
                            <w:shd w:val="clear" w:color="auto" w:fill="CDCDCC"/>
                          </w:tcPr>
                          <w:p w14:paraId="06DCC999" w14:textId="77777777" w:rsidR="005E5D92" w:rsidRPr="009175A7" w:rsidRDefault="00BE6A00" w:rsidP="009175A7">
                            <w:pPr>
                              <w:rPr>
                                <w:rFonts w:ascii="Arial" w:hAnsi="Arial" w:cs="Arial"/>
                                <w:sz w:val="20"/>
                                <w:szCs w:val="20"/>
                              </w:rPr>
                            </w:pPr>
                            <w:r w:rsidRPr="009175A7">
                              <w:rPr>
                                <w:rFonts w:ascii="Arial" w:hAnsi="Arial" w:cs="Arial"/>
                                <w:sz w:val="20"/>
                                <w:szCs w:val="20"/>
                              </w:rPr>
                              <w:t>10000</w:t>
                            </w:r>
                          </w:p>
                        </w:tc>
                        <w:tc>
                          <w:tcPr>
                            <w:tcW w:w="1283" w:type="dxa"/>
                            <w:tcBorders>
                              <w:top w:val="single" w:sz="4" w:space="0" w:color="000000"/>
                              <w:left w:val="single" w:sz="4" w:space="0" w:color="000000"/>
                              <w:bottom w:val="single" w:sz="4" w:space="0" w:color="000000"/>
                            </w:tcBorders>
                            <w:shd w:val="clear" w:color="auto" w:fill="CDCDCC"/>
                          </w:tcPr>
                          <w:p w14:paraId="5F2E9B0B" w14:textId="77777777" w:rsidR="005E5D92" w:rsidRPr="009175A7" w:rsidRDefault="00BE6A00" w:rsidP="009175A7">
                            <w:pPr>
                              <w:rPr>
                                <w:rFonts w:ascii="Arial" w:hAnsi="Arial" w:cs="Arial"/>
                                <w:sz w:val="20"/>
                                <w:szCs w:val="20"/>
                              </w:rPr>
                            </w:pPr>
                            <w:r w:rsidRPr="009175A7">
                              <w:rPr>
                                <w:rFonts w:ascii="Arial" w:hAnsi="Arial" w:cs="Arial"/>
                                <w:sz w:val="20"/>
                                <w:szCs w:val="20"/>
                              </w:rPr>
                              <w:t>5000</w:t>
                            </w:r>
                          </w:p>
                        </w:tc>
                        <w:tc>
                          <w:tcPr>
                            <w:tcW w:w="1284" w:type="dxa"/>
                            <w:tcBorders>
                              <w:top w:val="single" w:sz="4" w:space="0" w:color="000000"/>
                              <w:left w:val="single" w:sz="4" w:space="0" w:color="000000"/>
                              <w:bottom w:val="single" w:sz="4" w:space="0" w:color="000000"/>
                            </w:tcBorders>
                            <w:shd w:val="clear" w:color="auto" w:fill="CDCDCC"/>
                          </w:tcPr>
                          <w:p w14:paraId="19FED222" w14:textId="77777777" w:rsidR="005E5D92" w:rsidRPr="009175A7" w:rsidRDefault="00BE6A00" w:rsidP="009175A7">
                            <w:pPr>
                              <w:rPr>
                                <w:rFonts w:ascii="Arial" w:hAnsi="Arial" w:cs="Arial"/>
                                <w:sz w:val="20"/>
                                <w:szCs w:val="20"/>
                              </w:rPr>
                            </w:pPr>
                            <w:r w:rsidRPr="009175A7">
                              <w:rPr>
                                <w:rFonts w:ascii="Arial" w:hAnsi="Arial" w:cs="Arial"/>
                                <w:sz w:val="20"/>
                                <w:szCs w:val="20"/>
                              </w:rPr>
                              <w:t>5000</w:t>
                            </w:r>
                          </w:p>
                        </w:tc>
                        <w:tc>
                          <w:tcPr>
                            <w:tcW w:w="1280" w:type="dxa"/>
                            <w:tcBorders>
                              <w:top w:val="single" w:sz="4" w:space="0" w:color="000000"/>
                              <w:left w:val="single" w:sz="4" w:space="0" w:color="000000"/>
                              <w:bottom w:val="single" w:sz="4" w:space="0" w:color="000000"/>
                            </w:tcBorders>
                            <w:shd w:val="clear" w:color="auto" w:fill="CDCDCC"/>
                          </w:tcPr>
                          <w:p w14:paraId="5FD033B9" w14:textId="77777777" w:rsidR="005E5D92" w:rsidRPr="009175A7" w:rsidRDefault="00BE6A00" w:rsidP="009175A7">
                            <w:pPr>
                              <w:rPr>
                                <w:rFonts w:ascii="Arial" w:hAnsi="Arial" w:cs="Arial"/>
                                <w:sz w:val="20"/>
                                <w:szCs w:val="20"/>
                              </w:rPr>
                            </w:pPr>
                            <w:r w:rsidRPr="009175A7">
                              <w:rPr>
                                <w:rFonts w:ascii="Arial" w:hAnsi="Arial" w:cs="Arial"/>
                                <w:sz w:val="20"/>
                                <w:szCs w:val="20"/>
                              </w:rPr>
                              <w:t>3000</w:t>
                            </w:r>
                          </w:p>
                        </w:tc>
                        <w:tc>
                          <w:tcPr>
                            <w:tcW w:w="1288" w:type="dxa"/>
                            <w:tcBorders>
                              <w:top w:val="single" w:sz="4" w:space="0" w:color="000000"/>
                              <w:left w:val="single" w:sz="4" w:space="0" w:color="000000"/>
                              <w:bottom w:val="single" w:sz="4" w:space="0" w:color="000000"/>
                            </w:tcBorders>
                            <w:shd w:val="clear" w:color="auto" w:fill="CDCDCC"/>
                          </w:tcPr>
                          <w:p w14:paraId="515D2416" w14:textId="77777777" w:rsidR="005E5D92" w:rsidRPr="009175A7" w:rsidRDefault="00BE6A00" w:rsidP="009175A7">
                            <w:pPr>
                              <w:rPr>
                                <w:rFonts w:ascii="Arial" w:hAnsi="Arial" w:cs="Arial"/>
                                <w:sz w:val="20"/>
                                <w:szCs w:val="20"/>
                              </w:rPr>
                            </w:pPr>
                            <w:r w:rsidRPr="009175A7">
                              <w:rPr>
                                <w:rFonts w:ascii="Arial" w:hAnsi="Arial" w:cs="Arial"/>
                                <w:sz w:val="20"/>
                                <w:szCs w:val="20"/>
                              </w:rPr>
                              <w:t>4000</w:t>
                            </w:r>
                          </w:p>
                        </w:tc>
                        <w:tc>
                          <w:tcPr>
                            <w:tcW w:w="1282" w:type="dxa"/>
                            <w:tcBorders>
                              <w:top w:val="single" w:sz="4" w:space="0" w:color="000000"/>
                              <w:left w:val="single" w:sz="4" w:space="0" w:color="000000"/>
                              <w:bottom w:val="single" w:sz="4" w:space="0" w:color="000000"/>
                            </w:tcBorders>
                            <w:shd w:val="clear" w:color="auto" w:fill="CDCDCC"/>
                          </w:tcPr>
                          <w:p w14:paraId="7D3E3EB3" w14:textId="77777777" w:rsidR="005E5D92" w:rsidRPr="009175A7" w:rsidRDefault="00BE6A00" w:rsidP="009175A7">
                            <w:pPr>
                              <w:rPr>
                                <w:rFonts w:ascii="Arial" w:hAnsi="Arial" w:cs="Arial"/>
                                <w:sz w:val="20"/>
                                <w:szCs w:val="20"/>
                              </w:rPr>
                            </w:pPr>
                            <w:r w:rsidRPr="009175A7">
                              <w:rPr>
                                <w:rFonts w:ascii="Arial" w:hAnsi="Arial" w:cs="Arial"/>
                                <w:sz w:val="20"/>
                                <w:szCs w:val="20"/>
                              </w:rPr>
                              <w:t>3000</w:t>
                            </w:r>
                          </w:p>
                        </w:tc>
                        <w:tc>
                          <w:tcPr>
                            <w:tcW w:w="1269" w:type="dxa"/>
                            <w:tcBorders>
                              <w:top w:val="single" w:sz="4" w:space="0" w:color="000000"/>
                              <w:left w:val="single" w:sz="4" w:space="0" w:color="000000"/>
                              <w:bottom w:val="single" w:sz="4" w:space="0" w:color="000000"/>
                            </w:tcBorders>
                            <w:shd w:val="clear" w:color="auto" w:fill="CDCDCC"/>
                          </w:tcPr>
                          <w:p w14:paraId="57F849A5" w14:textId="77777777" w:rsidR="005E5D92" w:rsidRPr="009175A7" w:rsidRDefault="00BE6A00" w:rsidP="009175A7">
                            <w:pPr>
                              <w:rPr>
                                <w:rFonts w:ascii="Arial" w:hAnsi="Arial" w:cs="Arial"/>
                                <w:sz w:val="20"/>
                                <w:szCs w:val="20"/>
                              </w:rPr>
                            </w:pPr>
                            <w:r w:rsidRPr="009175A7">
                              <w:rPr>
                                <w:rFonts w:ascii="Arial" w:hAnsi="Arial" w:cs="Arial"/>
                                <w:sz w:val="20"/>
                                <w:szCs w:val="20"/>
                              </w:rPr>
                              <w:t>0</w:t>
                            </w:r>
                          </w:p>
                        </w:tc>
                      </w:tr>
                    </w:tbl>
                    <w:p w14:paraId="628501CF" w14:textId="77777777" w:rsidR="005E5D92" w:rsidRDefault="005E5D92">
                      <w:pPr>
                        <w:pStyle w:val="Zawartoramki"/>
                        <w:rPr>
                          <w:sz w:val="2"/>
                          <w:szCs w:val="2"/>
                        </w:rPr>
                      </w:pPr>
                    </w:p>
                  </w:txbxContent>
                </v:textbox>
                <w10:wrap anchorx="margin"/>
              </v:rect>
            </w:pict>
          </mc:Fallback>
        </mc:AlternateContent>
      </w:r>
    </w:p>
    <w:p w14:paraId="7B72228B" w14:textId="77777777" w:rsidR="005E5D92" w:rsidRDefault="005E5D92">
      <w:pPr>
        <w:spacing w:line="360" w:lineRule="exact"/>
        <w:rPr>
          <w:sz w:val="2"/>
          <w:szCs w:val="2"/>
        </w:rPr>
      </w:pPr>
    </w:p>
    <w:p w14:paraId="64A432BE" w14:textId="77777777" w:rsidR="005E5D92" w:rsidRDefault="005E5D92">
      <w:pPr>
        <w:spacing w:line="360" w:lineRule="exact"/>
        <w:rPr>
          <w:sz w:val="2"/>
          <w:szCs w:val="2"/>
        </w:rPr>
      </w:pPr>
    </w:p>
    <w:p w14:paraId="0A3B93CB" w14:textId="77777777" w:rsidR="005E5D92" w:rsidRDefault="005E5D92">
      <w:pPr>
        <w:spacing w:line="360" w:lineRule="exact"/>
        <w:rPr>
          <w:sz w:val="2"/>
          <w:szCs w:val="2"/>
        </w:rPr>
      </w:pPr>
    </w:p>
    <w:p w14:paraId="2AA19463" w14:textId="77777777" w:rsidR="005E5D92" w:rsidRDefault="005E5D92">
      <w:pPr>
        <w:spacing w:line="360" w:lineRule="exact"/>
        <w:rPr>
          <w:sz w:val="2"/>
          <w:szCs w:val="2"/>
        </w:rPr>
      </w:pPr>
    </w:p>
    <w:p w14:paraId="13C651F0" w14:textId="77777777" w:rsidR="005E5D92" w:rsidRDefault="005E5D92">
      <w:pPr>
        <w:spacing w:line="360" w:lineRule="exact"/>
        <w:rPr>
          <w:sz w:val="2"/>
          <w:szCs w:val="2"/>
        </w:rPr>
      </w:pPr>
    </w:p>
    <w:p w14:paraId="3A4231F7" w14:textId="77777777" w:rsidR="005E5D92" w:rsidRDefault="005E5D92">
      <w:pPr>
        <w:spacing w:line="360" w:lineRule="exact"/>
        <w:rPr>
          <w:sz w:val="2"/>
          <w:szCs w:val="2"/>
        </w:rPr>
      </w:pPr>
    </w:p>
    <w:p w14:paraId="1883990A" w14:textId="77777777" w:rsidR="005E5D92" w:rsidRDefault="005E5D92">
      <w:pPr>
        <w:spacing w:line="360" w:lineRule="exact"/>
        <w:rPr>
          <w:sz w:val="2"/>
          <w:szCs w:val="2"/>
        </w:rPr>
      </w:pPr>
    </w:p>
    <w:p w14:paraId="0B92D2FA" w14:textId="77777777" w:rsidR="005E5D92" w:rsidRDefault="005E5D92">
      <w:pPr>
        <w:spacing w:line="360" w:lineRule="exact"/>
        <w:rPr>
          <w:sz w:val="2"/>
          <w:szCs w:val="2"/>
        </w:rPr>
      </w:pPr>
    </w:p>
    <w:p w14:paraId="1AB47918" w14:textId="77777777" w:rsidR="005E5D92" w:rsidRDefault="005E5D92">
      <w:pPr>
        <w:spacing w:line="360" w:lineRule="exact"/>
        <w:rPr>
          <w:sz w:val="2"/>
          <w:szCs w:val="2"/>
        </w:rPr>
      </w:pPr>
    </w:p>
    <w:p w14:paraId="18965102" w14:textId="77777777" w:rsidR="005E5D92" w:rsidRDefault="005E5D92">
      <w:pPr>
        <w:spacing w:line="360" w:lineRule="exact"/>
        <w:rPr>
          <w:sz w:val="2"/>
          <w:szCs w:val="2"/>
        </w:rPr>
        <w:sectPr w:rsidR="005E5D92" w:rsidSect="00DA281B">
          <w:footerReference w:type="even" r:id="rId90"/>
          <w:footerReference w:type="default" r:id="rId91"/>
          <w:pgSz w:w="16838" w:h="11906" w:orient="landscape"/>
          <w:pgMar w:top="551" w:right="984" w:bottom="551" w:left="1210" w:header="0" w:footer="3" w:gutter="0"/>
          <w:cols w:space="708"/>
          <w:formProt w:val="0"/>
          <w:docGrid w:linePitch="360"/>
        </w:sectPr>
      </w:pPr>
    </w:p>
    <w:p w14:paraId="59AE718C" w14:textId="763100E8" w:rsidR="005E5D92" w:rsidRDefault="00046362">
      <w:pPr>
        <w:pStyle w:val="Podpistabeli50"/>
        <w:framePr w:w="9226" w:h="269" w:hRule="exact" w:wrap="notBeside" w:vAnchor="text" w:hAnchor="page" w:x="1270" w:y="336"/>
        <w:shd w:val="clear" w:color="auto" w:fill="auto"/>
        <w:rPr>
          <w:sz w:val="2"/>
          <w:szCs w:val="2"/>
        </w:rPr>
      </w:pPr>
      <w:r>
        <w:lastRenderedPageBreak/>
        <w:t>10. Karty zadań ujęte w Planie Odnowy Miejscowości</w:t>
      </w:r>
    </w:p>
    <w:p w14:paraId="1446EE11" w14:textId="77777777" w:rsidR="005E5D92" w:rsidRDefault="005E5D92">
      <w:pPr>
        <w:framePr w:w="9226" w:h="269" w:hRule="exact" w:wrap="notBeside" w:vAnchor="text" w:hAnchor="page" w:x="1270" w:y="336"/>
        <w:rPr>
          <w:sz w:val="2"/>
          <w:szCs w:val="2"/>
        </w:rPr>
      </w:pPr>
    </w:p>
    <w:p w14:paraId="0027AC5D" w14:textId="77777777" w:rsidR="005E5D92" w:rsidRDefault="005E5D92">
      <w:pPr>
        <w:spacing w:line="424" w:lineRule="exact"/>
        <w:rPr>
          <w:color w:val="auto"/>
        </w:rPr>
      </w:pPr>
    </w:p>
    <w:tbl>
      <w:tblPr>
        <w:tblStyle w:val="Tabela-Siatka"/>
        <w:tblW w:w="9125" w:type="dxa"/>
        <w:tblInd w:w="113" w:type="dxa"/>
        <w:tblLayout w:type="fixed"/>
        <w:tblLook w:val="04A0" w:firstRow="1" w:lastRow="0" w:firstColumn="1" w:lastColumn="0" w:noHBand="0" w:noVBand="1"/>
      </w:tblPr>
      <w:tblGrid>
        <w:gridCol w:w="1945"/>
        <w:gridCol w:w="7180"/>
      </w:tblGrid>
      <w:tr w:rsidR="005E5D92" w14:paraId="508C7518" w14:textId="77777777">
        <w:tc>
          <w:tcPr>
            <w:tcW w:w="1945" w:type="dxa"/>
          </w:tcPr>
          <w:p w14:paraId="0D0C2961" w14:textId="77777777" w:rsidR="005E5D92" w:rsidRDefault="00BE6A00">
            <w:pPr>
              <w:rPr>
                <w:sz w:val="2"/>
                <w:szCs w:val="2"/>
              </w:rPr>
            </w:pPr>
            <w:r>
              <w:rPr>
                <w:rStyle w:val="Teksttreci2Pogrubienie"/>
                <w:rFonts w:eastAsia="Courier New" w:cs="Courier New"/>
                <w:color w:val="auto"/>
              </w:rPr>
              <w:t>PRIORYTET I</w:t>
            </w:r>
          </w:p>
        </w:tc>
        <w:tc>
          <w:tcPr>
            <w:tcW w:w="7179" w:type="dxa"/>
          </w:tcPr>
          <w:p w14:paraId="269C2D8E" w14:textId="77777777" w:rsidR="005E5D92" w:rsidRDefault="00BE6A00">
            <w:pPr>
              <w:rPr>
                <w:sz w:val="2"/>
                <w:szCs w:val="2"/>
              </w:rPr>
            </w:pPr>
            <w:r>
              <w:rPr>
                <w:rStyle w:val="Teksttreci2Pogrubienie"/>
                <w:rFonts w:eastAsia="Courier New" w:cs="Courier New"/>
                <w:color w:val="auto"/>
              </w:rPr>
              <w:t>Modernizacja i rozwój lokalnej infrastruktury społecznej, kulturalnej i sportowo - rekreacyjne</w:t>
            </w:r>
          </w:p>
        </w:tc>
      </w:tr>
      <w:tr w:rsidR="005E5D92" w14:paraId="7F9B5C9B" w14:textId="77777777">
        <w:tc>
          <w:tcPr>
            <w:tcW w:w="1945" w:type="dxa"/>
          </w:tcPr>
          <w:p w14:paraId="3775067A" w14:textId="77777777" w:rsidR="005E5D92" w:rsidRDefault="00BE6A00">
            <w:pPr>
              <w:rPr>
                <w:sz w:val="2"/>
                <w:szCs w:val="2"/>
              </w:rPr>
            </w:pPr>
            <w:r>
              <w:rPr>
                <w:rStyle w:val="Teksttreci2Pogrubienie"/>
                <w:rFonts w:eastAsia="Courier New" w:cs="Courier New"/>
                <w:color w:val="auto"/>
              </w:rPr>
              <w:t>ZADANIE 1.1</w:t>
            </w:r>
          </w:p>
        </w:tc>
        <w:tc>
          <w:tcPr>
            <w:tcW w:w="7179" w:type="dxa"/>
          </w:tcPr>
          <w:p w14:paraId="1F8655EE" w14:textId="77777777" w:rsidR="005E5D92" w:rsidRDefault="00BE6A00">
            <w:pPr>
              <w:rPr>
                <w:sz w:val="2"/>
                <w:szCs w:val="2"/>
              </w:rPr>
            </w:pPr>
            <w:r>
              <w:rPr>
                <w:rStyle w:val="Teksttreci2Pogrubienie"/>
                <w:rFonts w:eastAsia="Courier New" w:cs="Courier New"/>
                <w:color w:val="auto"/>
              </w:rPr>
              <w:t>Doposażenie świetlicy wiejskiej i biblioteki</w:t>
            </w:r>
          </w:p>
        </w:tc>
      </w:tr>
      <w:tr w:rsidR="005E5D92" w14:paraId="37BF3A8A" w14:textId="77777777">
        <w:tc>
          <w:tcPr>
            <w:tcW w:w="1945" w:type="dxa"/>
          </w:tcPr>
          <w:p w14:paraId="063C9BA6" w14:textId="77777777" w:rsidR="005E5D92" w:rsidRDefault="00BE6A00">
            <w:pPr>
              <w:rPr>
                <w:sz w:val="2"/>
                <w:szCs w:val="2"/>
              </w:rPr>
            </w:pPr>
            <w:r>
              <w:rPr>
                <w:rStyle w:val="Teksttreci2Pogrubienie"/>
                <w:rFonts w:eastAsia="Courier New" w:cs="Courier New"/>
                <w:color w:val="auto"/>
              </w:rPr>
              <w:t>Opis stanu istniejącego</w:t>
            </w:r>
          </w:p>
        </w:tc>
        <w:tc>
          <w:tcPr>
            <w:tcW w:w="7179" w:type="dxa"/>
          </w:tcPr>
          <w:p w14:paraId="5E2BF42A" w14:textId="77777777" w:rsidR="005E5D92" w:rsidRDefault="00BE6A00">
            <w:pPr>
              <w:pStyle w:val="Teksttreci27"/>
              <w:shd w:val="clear" w:color="auto" w:fill="auto"/>
              <w:spacing w:before="0" w:after="0" w:line="250" w:lineRule="exact"/>
              <w:ind w:firstLine="0"/>
              <w:jc w:val="left"/>
              <w:rPr>
                <w:sz w:val="2"/>
                <w:szCs w:val="2"/>
              </w:rPr>
            </w:pPr>
            <w:r>
              <w:rPr>
                <w:rStyle w:val="Teksttreci2Pogrubienie"/>
                <w:b w:val="0"/>
                <w:color w:val="auto"/>
              </w:rPr>
              <w:t>W Żytkiejmach Świetlica i Filia Biblioteczna znajduje się w tym samym budynku przy ulicy 1-go Maja 2 (świetlica wiejska zajmuje parter, a biblioteka pierwsze piętro). Budynek jest w kształcie prostopadłościanu, nakryty dachem dwuspadowym o jednakowych połaciach z dobudowanym wiatrołapem od strony południowej. Władze gminy przy pomocy własnych środków poczyniły część prac modernizacyjnych w obiekcie. Obiekt posiada nową stolarkę okienną i drzwiową, instalację CO, instalację elektryczną. Świetlica wyposażona jest w wyjście ewakuacyjne oraz podjazd dla osób niepełnosprawnych.</w:t>
            </w:r>
          </w:p>
          <w:p w14:paraId="5742C653" w14:textId="77777777" w:rsidR="005E5D92" w:rsidRDefault="00BE6A00">
            <w:pPr>
              <w:rPr>
                <w:sz w:val="2"/>
                <w:szCs w:val="2"/>
              </w:rPr>
            </w:pPr>
            <w:r>
              <w:rPr>
                <w:rStyle w:val="Teksttreci2Pogrubienie"/>
                <w:rFonts w:eastAsia="Courier New" w:cs="Courier New"/>
                <w:b w:val="0"/>
                <w:color w:val="auto"/>
              </w:rPr>
              <w:t xml:space="preserve">Do pełnego wykorzystania obiektu niezbędna jest modernizacja budynku, zwłaszcza w bibliotece, polegająca na dostosowaniu obiektu do standardów bezpieczeństwa i poprawa jego funkcjonalności. Aby pobudzić aktywność kulturalną, twórczą i sportową mieszkańców należy wyposażyć świetlicę wiejską w dodatkowy sprzęt i urządzenia, a przed wyjściem ewakuacyjnym (od strony miejsca spotkań) ułożyć kostkę brukową umożliwiającą prezentację twórczości lokalnej szerszemu audytorium. Dostosowanie odpowiedniego oświetlenia w świetlicy. Obecne jest nieodpowiednie dla prowadzenia zajęć i ich uczestników. Trwałość budynku zapewni opaska betonowa otaczająca budynek. Prace modernizacyjne i wyposażenie świetlicy wiejskiej przyczynią się do rozwoju kulturalno-edukacyjnego oraz aktywności sportowej całej społeczności. Rozszerzy się tym samym oferta spędzania wolnego czasu przez mieszkańców </w:t>
            </w:r>
            <w:proofErr w:type="spellStart"/>
            <w:r>
              <w:rPr>
                <w:rStyle w:val="Teksttreci2Pogrubienie"/>
                <w:rFonts w:eastAsia="Courier New" w:cs="Courier New"/>
                <w:b w:val="0"/>
                <w:color w:val="auto"/>
              </w:rPr>
              <w:t>Żytkiejm</w:t>
            </w:r>
            <w:proofErr w:type="spellEnd"/>
          </w:p>
        </w:tc>
      </w:tr>
      <w:tr w:rsidR="005E5D92" w14:paraId="345DF353" w14:textId="77777777">
        <w:tc>
          <w:tcPr>
            <w:tcW w:w="1945" w:type="dxa"/>
          </w:tcPr>
          <w:p w14:paraId="3E35988C" w14:textId="77777777" w:rsidR="005E5D92" w:rsidRDefault="00BE6A00">
            <w:pPr>
              <w:pStyle w:val="Teksttreci27"/>
              <w:shd w:val="clear" w:color="auto" w:fill="auto"/>
              <w:spacing w:before="0" w:after="0" w:line="254" w:lineRule="exact"/>
              <w:ind w:firstLine="0"/>
              <w:jc w:val="left"/>
              <w:rPr>
                <w:sz w:val="2"/>
                <w:szCs w:val="2"/>
              </w:rPr>
            </w:pPr>
            <w:r>
              <w:rPr>
                <w:rStyle w:val="Teksttreci2Pogrubienie"/>
                <w:color w:val="auto"/>
              </w:rPr>
              <w:t>Prace</w:t>
            </w:r>
          </w:p>
          <w:p w14:paraId="292A1996" w14:textId="77777777" w:rsidR="005E5D92" w:rsidRDefault="00BE6A00">
            <w:pPr>
              <w:pStyle w:val="Teksttreci27"/>
              <w:shd w:val="clear" w:color="auto" w:fill="auto"/>
              <w:spacing w:before="0" w:after="0" w:line="254" w:lineRule="exact"/>
              <w:ind w:firstLine="0"/>
              <w:jc w:val="left"/>
              <w:rPr>
                <w:sz w:val="2"/>
                <w:szCs w:val="2"/>
              </w:rPr>
            </w:pPr>
            <w:r>
              <w:rPr>
                <w:rStyle w:val="Teksttreci2Pogrubienie"/>
                <w:color w:val="auto"/>
              </w:rPr>
              <w:t>planowane w</w:t>
            </w:r>
          </w:p>
          <w:p w14:paraId="4F246A74" w14:textId="77777777" w:rsidR="005E5D92" w:rsidRDefault="00BE6A00">
            <w:pPr>
              <w:pStyle w:val="Teksttreci27"/>
              <w:shd w:val="clear" w:color="auto" w:fill="auto"/>
              <w:spacing w:before="0" w:after="0" w:line="254" w:lineRule="exact"/>
              <w:ind w:firstLine="0"/>
              <w:jc w:val="left"/>
              <w:rPr>
                <w:sz w:val="2"/>
                <w:szCs w:val="2"/>
              </w:rPr>
            </w:pPr>
            <w:r>
              <w:rPr>
                <w:rStyle w:val="Teksttreci2Pogrubienie"/>
                <w:color w:val="auto"/>
              </w:rPr>
              <w:t>ramach</w:t>
            </w:r>
          </w:p>
          <w:p w14:paraId="4314D19C" w14:textId="77777777" w:rsidR="005E5D92" w:rsidRDefault="00BE6A00">
            <w:pPr>
              <w:rPr>
                <w:sz w:val="2"/>
                <w:szCs w:val="2"/>
              </w:rPr>
            </w:pPr>
            <w:r>
              <w:rPr>
                <w:rStyle w:val="Teksttreci2Pogrubienie"/>
                <w:rFonts w:eastAsia="Courier New" w:cs="Courier New"/>
                <w:color w:val="auto"/>
              </w:rPr>
              <w:t>projektu</w:t>
            </w:r>
          </w:p>
        </w:tc>
        <w:tc>
          <w:tcPr>
            <w:tcW w:w="7179" w:type="dxa"/>
          </w:tcPr>
          <w:p w14:paraId="10BA35FA" w14:textId="77777777" w:rsidR="005E5D92" w:rsidRDefault="00BE6A00" w:rsidP="00217A6F">
            <w:pPr>
              <w:pStyle w:val="Teksttreci27"/>
              <w:numPr>
                <w:ilvl w:val="0"/>
                <w:numId w:val="29"/>
              </w:numPr>
              <w:shd w:val="clear" w:color="auto" w:fill="auto"/>
              <w:tabs>
                <w:tab w:val="left" w:pos="336"/>
              </w:tabs>
              <w:spacing w:before="0" w:after="0" w:line="250" w:lineRule="exact"/>
              <w:jc w:val="left"/>
              <w:rPr>
                <w:sz w:val="2"/>
                <w:szCs w:val="2"/>
              </w:rPr>
            </w:pPr>
            <w:r w:rsidRPr="00B115D6">
              <w:t>Modernizacja świetlicy</w:t>
            </w:r>
            <w:r>
              <w:rPr>
                <w:rStyle w:val="Teksttreci2Pogrubienie"/>
                <w:b w:val="0"/>
                <w:color w:val="auto"/>
              </w:rPr>
              <w:t xml:space="preserve"> wiejskiej w opaskę betonową wokół budynku, taras wraz z zadaszeniem, modernizacja ciągu pieszego wokół budynku – łączącego wejścia do pomieszczeń świetlicy i biblioteki.</w:t>
            </w:r>
          </w:p>
          <w:p w14:paraId="52B5654D" w14:textId="77777777" w:rsidR="005E5D92" w:rsidRPr="00B115D6" w:rsidRDefault="00BE6A00">
            <w:pPr>
              <w:pStyle w:val="Teksttreci27"/>
              <w:shd w:val="clear" w:color="auto" w:fill="auto"/>
              <w:tabs>
                <w:tab w:val="left" w:pos="1714"/>
              </w:tabs>
              <w:spacing w:before="0" w:after="0" w:line="250" w:lineRule="exact"/>
              <w:ind w:firstLine="0"/>
              <w:jc w:val="left"/>
            </w:pPr>
            <w:r>
              <w:rPr>
                <w:rStyle w:val="Teksttreci2Pogrubienie"/>
                <w:b w:val="0"/>
                <w:color w:val="auto"/>
              </w:rPr>
              <w:t>Uzasadnienie:</w:t>
            </w:r>
            <w:r>
              <w:rPr>
                <w:rStyle w:val="Teksttreci2Pogrubienie"/>
                <w:b w:val="0"/>
                <w:color w:val="auto"/>
              </w:rPr>
              <w:tab/>
              <w:t xml:space="preserve">pozwoli to na bezpieczne korzystanie z budynku. Budowa tarasu od strony dodatkowych drzwi, umożliwi organizację imprez na wolnym powietrzu, również przy niesprzyjających warunkach atmosferycznych </w:t>
            </w:r>
            <w:r w:rsidRPr="00B115D6">
              <w:t>oraz wygląda nieestetycznie</w:t>
            </w:r>
          </w:p>
          <w:p w14:paraId="13FC1EA1" w14:textId="77777777" w:rsidR="005E5D92" w:rsidRDefault="005E5D92">
            <w:pPr>
              <w:pStyle w:val="Teksttreci27"/>
              <w:shd w:val="clear" w:color="auto" w:fill="auto"/>
              <w:tabs>
                <w:tab w:val="left" w:pos="1714"/>
              </w:tabs>
              <w:spacing w:before="0" w:after="0" w:line="250" w:lineRule="exact"/>
              <w:ind w:firstLine="0"/>
              <w:jc w:val="left"/>
            </w:pPr>
          </w:p>
          <w:p w14:paraId="4A2FD04B" w14:textId="77777777" w:rsidR="005E5D92" w:rsidRDefault="00BE6A00" w:rsidP="00217A6F">
            <w:pPr>
              <w:pStyle w:val="Teksttreci27"/>
              <w:numPr>
                <w:ilvl w:val="0"/>
                <w:numId w:val="29"/>
              </w:numPr>
              <w:shd w:val="clear" w:color="auto" w:fill="auto"/>
              <w:tabs>
                <w:tab w:val="left" w:pos="254"/>
              </w:tabs>
              <w:spacing w:before="240" w:after="0" w:line="254" w:lineRule="exact"/>
              <w:jc w:val="left"/>
              <w:rPr>
                <w:sz w:val="2"/>
                <w:szCs w:val="2"/>
              </w:rPr>
            </w:pPr>
            <w:r>
              <w:rPr>
                <w:rStyle w:val="Teksttreci2Pogrubienie"/>
                <w:b w:val="0"/>
                <w:color w:val="auto"/>
              </w:rPr>
              <w:t>Wyposażenie świetlicy wiejskiej w sprzęt niezbędny do poprawy muzycznej aktywności mieszkańców, w tym sprzęt nagłaśniający oraz sprzęt muzyczny i kinowo – prezentacyjny.</w:t>
            </w:r>
          </w:p>
          <w:p w14:paraId="2756A3DD" w14:textId="77777777" w:rsidR="005E5D92" w:rsidRDefault="00BE6A00">
            <w:pPr>
              <w:pStyle w:val="Teksttreci27"/>
              <w:shd w:val="clear" w:color="auto" w:fill="auto"/>
              <w:spacing w:before="0" w:after="240" w:line="254" w:lineRule="exact"/>
              <w:ind w:firstLine="0"/>
              <w:jc w:val="left"/>
              <w:rPr>
                <w:sz w:val="2"/>
                <w:szCs w:val="2"/>
              </w:rPr>
            </w:pPr>
            <w:r>
              <w:rPr>
                <w:rStyle w:val="Teksttreci2Pogrubienie"/>
                <w:b w:val="0"/>
                <w:color w:val="auto"/>
              </w:rPr>
              <w:t xml:space="preserve">Uzasadnienie: </w:t>
            </w:r>
            <w:r>
              <w:rPr>
                <w:rStyle w:val="Teksttreci2Pogrubienie"/>
                <w:b w:val="0"/>
                <w:bCs w:val="0"/>
                <w:color w:val="auto"/>
              </w:rPr>
              <w:t>w Żytkiejmach dynamicznie rozwija się działalność zespołów muzycznych, chór „zza lasu”, zespół muzyczny przy OSP Żytkiejmy. Odbywają się liczne festyny i imprezy, do których sprzęt ten jest niezbędny. Zakup sprzętu kinowego pozwoli na rozszerzenie oferty świetlicy.</w:t>
            </w:r>
          </w:p>
          <w:p w14:paraId="41D92E3A" w14:textId="77777777" w:rsidR="005E5D92" w:rsidRDefault="00BE6A00" w:rsidP="00217A6F">
            <w:pPr>
              <w:pStyle w:val="Teksttreci27"/>
              <w:numPr>
                <w:ilvl w:val="0"/>
                <w:numId w:val="29"/>
              </w:numPr>
              <w:shd w:val="clear" w:color="auto" w:fill="auto"/>
              <w:tabs>
                <w:tab w:val="left" w:pos="240"/>
              </w:tabs>
              <w:spacing w:before="240" w:after="240" w:line="250" w:lineRule="exact"/>
              <w:jc w:val="left"/>
              <w:rPr>
                <w:sz w:val="2"/>
                <w:szCs w:val="2"/>
              </w:rPr>
            </w:pPr>
            <w:r>
              <w:rPr>
                <w:rStyle w:val="Teksttreci2Pogrubienie"/>
                <w:b w:val="0"/>
                <w:color w:val="auto"/>
              </w:rPr>
              <w:t xml:space="preserve">Wyposażenie świetlicy wiejskiej w sprzęt do ćwiczeń siłowych Uzasadnienie: </w:t>
            </w:r>
            <w:r>
              <w:rPr>
                <w:rStyle w:val="Teksttreci2Pogrubienie"/>
                <w:b w:val="0"/>
                <w:bCs w:val="0"/>
                <w:color w:val="auto"/>
              </w:rPr>
              <w:t xml:space="preserve">w Żytkiejmach istnieją ograniczone możliwości w zakresie uprawiania sportu poza formami plenerowymi. Wyposażenie świetlicy w sprzęt do ćwiczeń umożliwi mieszkańcom uprawianie sportu przez cały rok, bez względu na porę roku czy warunki atmosferyczne. </w:t>
            </w:r>
            <w:r>
              <w:rPr>
                <w:rStyle w:val="Teksttreci2Pogrubienie"/>
                <w:b w:val="0"/>
                <w:bCs w:val="0"/>
                <w:color w:val="auto"/>
              </w:rPr>
              <w:lastRenderedPageBreak/>
              <w:t>Tym samym pozytywnie przyczyniając się do krzewienia kultury fizycznej na terenie miejscowości, a osobom starszym poprawienie sprawności ruchowej.</w:t>
            </w:r>
          </w:p>
          <w:p w14:paraId="43CF31D9" w14:textId="77777777" w:rsidR="005E5D92" w:rsidRDefault="00BE6A00" w:rsidP="00217A6F">
            <w:pPr>
              <w:pStyle w:val="Teksttreci27"/>
              <w:numPr>
                <w:ilvl w:val="0"/>
                <w:numId w:val="29"/>
              </w:numPr>
              <w:shd w:val="clear" w:color="auto" w:fill="auto"/>
              <w:tabs>
                <w:tab w:val="left" w:pos="240"/>
              </w:tabs>
              <w:spacing w:before="240" w:after="240" w:line="250" w:lineRule="exact"/>
              <w:jc w:val="left"/>
              <w:rPr>
                <w:sz w:val="2"/>
                <w:szCs w:val="2"/>
              </w:rPr>
            </w:pPr>
            <w:r>
              <w:rPr>
                <w:rStyle w:val="Teksttreci2Pogrubienie"/>
                <w:b w:val="0"/>
                <w:color w:val="auto"/>
              </w:rPr>
              <w:t>Modernizacja oświetlenia w świetlicy</w:t>
            </w:r>
          </w:p>
          <w:p w14:paraId="7EB8364F" w14:textId="77777777" w:rsidR="005E5D92" w:rsidRDefault="00BE6A00">
            <w:pPr>
              <w:pStyle w:val="Teksttreci27"/>
              <w:shd w:val="clear" w:color="auto" w:fill="auto"/>
              <w:tabs>
                <w:tab w:val="left" w:pos="240"/>
              </w:tabs>
              <w:spacing w:before="240" w:after="240" w:line="250" w:lineRule="exact"/>
              <w:ind w:firstLine="0"/>
              <w:jc w:val="left"/>
              <w:rPr>
                <w:sz w:val="2"/>
                <w:szCs w:val="2"/>
              </w:rPr>
            </w:pPr>
            <w:r>
              <w:rPr>
                <w:rStyle w:val="Teksttreci2Pogrubienie"/>
                <w:b w:val="0"/>
                <w:color w:val="auto"/>
              </w:rPr>
              <w:t>Uzasadnienie: Oświetlenie jest niedostosowane do warunków technicznych pomieszczeń. Odpowiednie oświetlenie dostosowane do warunków i potrzeb pozwoli na większy komfort użytkowników świetlicy i jej pracowników</w:t>
            </w:r>
          </w:p>
          <w:p w14:paraId="7C0864CA" w14:textId="77777777" w:rsidR="005E5D92" w:rsidRDefault="00BE6A00">
            <w:pPr>
              <w:pStyle w:val="Teksttreci27"/>
              <w:shd w:val="clear" w:color="auto" w:fill="auto"/>
              <w:tabs>
                <w:tab w:val="left" w:pos="240"/>
              </w:tabs>
              <w:spacing w:before="240" w:after="240" w:line="250" w:lineRule="exact"/>
              <w:ind w:firstLine="0"/>
              <w:jc w:val="left"/>
              <w:rPr>
                <w:sz w:val="2"/>
                <w:szCs w:val="2"/>
              </w:rPr>
            </w:pPr>
            <w:r>
              <w:rPr>
                <w:rStyle w:val="Teksttreci2Pogrubienie"/>
                <w:b w:val="0"/>
                <w:color w:val="auto"/>
              </w:rPr>
              <w:t>W ramach Projektu przewidziane są następujące działania</w:t>
            </w:r>
          </w:p>
          <w:p w14:paraId="690F8F65" w14:textId="77777777" w:rsidR="005E5D92" w:rsidRDefault="00BE6A00">
            <w:pPr>
              <w:pStyle w:val="Teksttreci27"/>
              <w:shd w:val="clear" w:color="auto" w:fill="auto"/>
              <w:spacing w:before="0" w:after="0" w:line="250" w:lineRule="exact"/>
              <w:ind w:left="540" w:hanging="380"/>
              <w:jc w:val="left"/>
              <w:rPr>
                <w:sz w:val="2"/>
                <w:szCs w:val="2"/>
              </w:rPr>
            </w:pPr>
            <w:r>
              <w:rPr>
                <w:rStyle w:val="Teksttreci2Pogrubienie"/>
                <w:b w:val="0"/>
                <w:color w:val="auto"/>
              </w:rPr>
              <w:t>(w każdym zawierają się materiały, robocizna i narzędzia):</w:t>
            </w:r>
          </w:p>
          <w:p w14:paraId="14FCF2D5" w14:textId="77777777" w:rsidR="005E5D92" w:rsidRDefault="00BE6A00" w:rsidP="00217A6F">
            <w:pPr>
              <w:pStyle w:val="Teksttreci27"/>
              <w:numPr>
                <w:ilvl w:val="0"/>
                <w:numId w:val="30"/>
              </w:numPr>
              <w:shd w:val="clear" w:color="auto" w:fill="auto"/>
              <w:tabs>
                <w:tab w:val="left" w:pos="501"/>
              </w:tabs>
              <w:spacing w:before="0" w:after="0" w:line="250" w:lineRule="exact"/>
              <w:ind w:left="540" w:hanging="380"/>
              <w:jc w:val="left"/>
              <w:rPr>
                <w:sz w:val="2"/>
                <w:szCs w:val="2"/>
              </w:rPr>
            </w:pPr>
            <w:r>
              <w:rPr>
                <w:rStyle w:val="Teksttreci2Pogrubienie"/>
                <w:b w:val="0"/>
                <w:color w:val="auto"/>
              </w:rPr>
              <w:t>rolety  do okien koszt 10000 zł</w:t>
            </w:r>
          </w:p>
          <w:p w14:paraId="46FC8063" w14:textId="77777777" w:rsidR="005E5D92" w:rsidRDefault="00BE6A00" w:rsidP="00217A6F">
            <w:pPr>
              <w:pStyle w:val="Teksttreci27"/>
              <w:numPr>
                <w:ilvl w:val="0"/>
                <w:numId w:val="30"/>
              </w:numPr>
              <w:shd w:val="clear" w:color="auto" w:fill="auto"/>
              <w:tabs>
                <w:tab w:val="left" w:pos="510"/>
              </w:tabs>
              <w:spacing w:before="0" w:after="0" w:line="250" w:lineRule="exact"/>
              <w:ind w:left="540" w:hanging="380"/>
              <w:jc w:val="left"/>
              <w:rPr>
                <w:sz w:val="2"/>
                <w:szCs w:val="2"/>
              </w:rPr>
            </w:pPr>
            <w:r>
              <w:rPr>
                <w:rStyle w:val="Teksttreci2Pogrubienie"/>
                <w:b w:val="0"/>
                <w:color w:val="auto"/>
              </w:rPr>
              <w:t>opaski betonowe, chroniące obiekt przed erozją budynku, koszt 20000 zł.</w:t>
            </w:r>
          </w:p>
          <w:p w14:paraId="5FD639D8" w14:textId="77777777" w:rsidR="005E5D92" w:rsidRDefault="00BE6A00" w:rsidP="00217A6F">
            <w:pPr>
              <w:pStyle w:val="Teksttreci27"/>
              <w:numPr>
                <w:ilvl w:val="0"/>
                <w:numId w:val="30"/>
              </w:numPr>
              <w:shd w:val="clear" w:color="auto" w:fill="auto"/>
              <w:tabs>
                <w:tab w:val="left" w:pos="510"/>
              </w:tabs>
              <w:spacing w:before="0" w:after="0" w:line="250" w:lineRule="exact"/>
              <w:ind w:left="540" w:hanging="380"/>
              <w:jc w:val="left"/>
              <w:rPr>
                <w:sz w:val="2"/>
                <w:szCs w:val="2"/>
              </w:rPr>
            </w:pPr>
            <w:r>
              <w:rPr>
                <w:rStyle w:val="Teksttreci2Pogrubienie"/>
                <w:b w:val="0"/>
                <w:color w:val="auto"/>
              </w:rPr>
              <w:t>Zakup zestawu oświetleniowego: koszt, 25000 szt.</w:t>
            </w:r>
          </w:p>
          <w:p w14:paraId="3875F22E" w14:textId="77777777" w:rsidR="005E5D92" w:rsidRDefault="00BE6A00" w:rsidP="00217A6F">
            <w:pPr>
              <w:pStyle w:val="Teksttreci27"/>
              <w:numPr>
                <w:ilvl w:val="0"/>
                <w:numId w:val="30"/>
              </w:numPr>
              <w:shd w:val="clear" w:color="auto" w:fill="auto"/>
              <w:tabs>
                <w:tab w:val="left" w:pos="506"/>
              </w:tabs>
              <w:spacing w:before="0" w:after="0" w:line="250" w:lineRule="exact"/>
              <w:ind w:left="540" w:hanging="380"/>
              <w:jc w:val="left"/>
              <w:rPr>
                <w:sz w:val="2"/>
                <w:szCs w:val="2"/>
              </w:rPr>
            </w:pPr>
            <w:r>
              <w:rPr>
                <w:rStyle w:val="Teksttreci2Pogrubienie"/>
                <w:b w:val="0"/>
                <w:color w:val="auto"/>
              </w:rPr>
              <w:t>Zakup zestawu nagłaśniającego: kolumny 4 szt., wzmacniacz 1 szt., mikser x 1 szt. statywy. 3 szt., mikrofony x 3 szt., koszt 10000 zł</w:t>
            </w:r>
          </w:p>
          <w:p w14:paraId="1FD898F8" w14:textId="77777777" w:rsidR="005E5D92" w:rsidRDefault="00BE6A00" w:rsidP="00217A6F">
            <w:pPr>
              <w:pStyle w:val="Teksttreci27"/>
              <w:numPr>
                <w:ilvl w:val="0"/>
                <w:numId w:val="30"/>
              </w:numPr>
              <w:shd w:val="clear" w:color="auto" w:fill="auto"/>
              <w:tabs>
                <w:tab w:val="left" w:pos="506"/>
              </w:tabs>
              <w:spacing w:before="0" w:after="0" w:line="250" w:lineRule="exact"/>
              <w:ind w:left="540" w:hanging="380"/>
              <w:jc w:val="left"/>
              <w:rPr>
                <w:sz w:val="2"/>
                <w:szCs w:val="2"/>
              </w:rPr>
            </w:pPr>
            <w:r>
              <w:rPr>
                <w:rStyle w:val="Teksttreci2Pogrubienie"/>
                <w:b w:val="0"/>
                <w:color w:val="auto"/>
              </w:rPr>
              <w:t>zakup sprzętu do ćwiczeń siłowych, koszt 15000 zł</w:t>
            </w:r>
          </w:p>
          <w:p w14:paraId="537115CB" w14:textId="77777777" w:rsidR="005E5D92" w:rsidRDefault="00BE6A00">
            <w:pPr>
              <w:pStyle w:val="Teksttreci27"/>
              <w:shd w:val="clear" w:color="auto" w:fill="auto"/>
              <w:tabs>
                <w:tab w:val="left" w:pos="240"/>
              </w:tabs>
              <w:spacing w:before="240" w:after="240" w:line="250" w:lineRule="exact"/>
              <w:ind w:firstLine="0"/>
              <w:jc w:val="left"/>
              <w:rPr>
                <w:sz w:val="2"/>
                <w:szCs w:val="2"/>
              </w:rPr>
            </w:pPr>
            <w:r>
              <w:rPr>
                <w:rStyle w:val="Teksttreci2Pogrubienie"/>
                <w:b w:val="0"/>
                <w:color w:val="auto"/>
              </w:rPr>
              <w:t>Zakup sprzętu kinowego koszt, 60000 zł</w:t>
            </w:r>
          </w:p>
        </w:tc>
      </w:tr>
      <w:tr w:rsidR="005E5D92" w14:paraId="3182C3C9" w14:textId="77777777">
        <w:tc>
          <w:tcPr>
            <w:tcW w:w="1945" w:type="dxa"/>
          </w:tcPr>
          <w:p w14:paraId="134C842F"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lastRenderedPageBreak/>
              <w:t>Beneficjenci</w:t>
            </w:r>
          </w:p>
          <w:p w14:paraId="7977A80F" w14:textId="77777777" w:rsidR="005E5D92" w:rsidRDefault="00BE6A00">
            <w:pPr>
              <w:pStyle w:val="Teksttreci27"/>
              <w:shd w:val="clear" w:color="auto" w:fill="auto"/>
              <w:spacing w:before="0" w:after="0" w:line="254" w:lineRule="exact"/>
              <w:ind w:firstLine="0"/>
              <w:jc w:val="left"/>
              <w:rPr>
                <w:rStyle w:val="Teksttreci2Pogrubienie"/>
                <w:color w:val="auto"/>
              </w:rPr>
            </w:pPr>
            <w:r>
              <w:rPr>
                <w:rStyle w:val="Teksttreci2Pogrubienie"/>
                <w:color w:val="auto"/>
              </w:rPr>
              <w:t>ostateczni</w:t>
            </w:r>
          </w:p>
        </w:tc>
        <w:tc>
          <w:tcPr>
            <w:tcW w:w="7179" w:type="dxa"/>
          </w:tcPr>
          <w:p w14:paraId="7E772EFF" w14:textId="77777777" w:rsidR="005E5D92" w:rsidRDefault="00BE6A00" w:rsidP="00217A6F">
            <w:pPr>
              <w:pStyle w:val="Teksttreci27"/>
              <w:numPr>
                <w:ilvl w:val="0"/>
                <w:numId w:val="31"/>
              </w:numPr>
              <w:shd w:val="clear" w:color="auto" w:fill="auto"/>
              <w:tabs>
                <w:tab w:val="left" w:pos="515"/>
              </w:tabs>
              <w:spacing w:before="0" w:after="0" w:line="246" w:lineRule="exact"/>
              <w:ind w:left="540" w:hanging="380"/>
              <w:jc w:val="left"/>
              <w:rPr>
                <w:rStyle w:val="Teksttreci2Pogrubienie"/>
                <w:b w:val="0"/>
                <w:color w:val="auto"/>
                <w:sz w:val="18"/>
                <w:szCs w:val="18"/>
              </w:rPr>
            </w:pPr>
            <w:r>
              <w:rPr>
                <w:rStyle w:val="Teksttreci2Pogrubienie"/>
                <w:b w:val="0"/>
                <w:color w:val="auto"/>
              </w:rPr>
              <w:t xml:space="preserve">Mieszkańcy </w:t>
            </w:r>
            <w:proofErr w:type="spellStart"/>
            <w:r>
              <w:rPr>
                <w:rStyle w:val="Teksttreci2Pogrubienie"/>
                <w:b w:val="0"/>
                <w:color w:val="auto"/>
              </w:rPr>
              <w:t>Żytkiejm</w:t>
            </w:r>
            <w:proofErr w:type="spellEnd"/>
          </w:p>
          <w:p w14:paraId="3D52EE0A" w14:textId="77777777" w:rsidR="005E5D92" w:rsidRDefault="00BE6A00" w:rsidP="00217A6F">
            <w:pPr>
              <w:pStyle w:val="Teksttreci27"/>
              <w:numPr>
                <w:ilvl w:val="0"/>
                <w:numId w:val="31"/>
              </w:numPr>
              <w:shd w:val="clear" w:color="auto" w:fill="auto"/>
              <w:tabs>
                <w:tab w:val="left" w:pos="515"/>
              </w:tabs>
              <w:spacing w:before="0" w:after="0" w:line="246" w:lineRule="exact"/>
              <w:jc w:val="left"/>
              <w:rPr>
                <w:rStyle w:val="Teksttreci2Pogrubienie"/>
                <w:b w:val="0"/>
                <w:color w:val="auto"/>
              </w:rPr>
            </w:pPr>
            <w:r>
              <w:rPr>
                <w:rStyle w:val="Teksttreci2Pogrubienie"/>
                <w:b w:val="0"/>
                <w:color w:val="auto"/>
              </w:rPr>
              <w:t>Turyści</w:t>
            </w:r>
          </w:p>
        </w:tc>
      </w:tr>
      <w:tr w:rsidR="005E5D92" w14:paraId="27362D63" w14:textId="77777777">
        <w:tc>
          <w:tcPr>
            <w:tcW w:w="1945" w:type="dxa"/>
          </w:tcPr>
          <w:p w14:paraId="009DBACF" w14:textId="77777777" w:rsidR="005E5D92" w:rsidRDefault="00BE6A00">
            <w:pPr>
              <w:pStyle w:val="Teksttreci27"/>
              <w:shd w:val="clear" w:color="auto" w:fill="auto"/>
              <w:spacing w:before="0" w:after="0" w:line="246" w:lineRule="exact"/>
              <w:ind w:firstLine="0"/>
              <w:jc w:val="left"/>
              <w:rPr>
                <w:rStyle w:val="Teksttreci2Pogrubienie"/>
                <w:color w:val="auto"/>
              </w:rPr>
            </w:pPr>
            <w:r>
              <w:rPr>
                <w:rStyle w:val="Teksttreci2Pogrubienie"/>
                <w:color w:val="auto"/>
              </w:rPr>
              <w:t>Cel</w:t>
            </w:r>
          </w:p>
        </w:tc>
        <w:tc>
          <w:tcPr>
            <w:tcW w:w="7179" w:type="dxa"/>
          </w:tcPr>
          <w:p w14:paraId="3E1440EF" w14:textId="77777777" w:rsidR="005E5D92" w:rsidRDefault="00BE6A00" w:rsidP="00217A6F">
            <w:pPr>
              <w:pStyle w:val="Teksttreci27"/>
              <w:numPr>
                <w:ilvl w:val="0"/>
                <w:numId w:val="32"/>
              </w:numPr>
              <w:shd w:val="clear" w:color="auto" w:fill="auto"/>
              <w:tabs>
                <w:tab w:val="left" w:pos="506"/>
              </w:tabs>
              <w:spacing w:before="0" w:after="0" w:line="250" w:lineRule="exact"/>
              <w:ind w:left="540" w:hanging="380"/>
              <w:jc w:val="left"/>
              <w:rPr>
                <w:rStyle w:val="Teksttreci2Pogrubienie"/>
                <w:b w:val="0"/>
                <w:color w:val="auto"/>
              </w:rPr>
            </w:pPr>
            <w:r>
              <w:rPr>
                <w:rStyle w:val="Teksttreci2Pogrubienie"/>
                <w:b w:val="0"/>
                <w:color w:val="auto"/>
              </w:rPr>
              <w:t>Zaspokojenie potrzeb społecznych, kulturalnych i rekreacyjnych mieszkańców,</w:t>
            </w:r>
          </w:p>
          <w:p w14:paraId="2A0BF156" w14:textId="77777777" w:rsidR="005E5D92" w:rsidRDefault="00BE6A00" w:rsidP="00217A6F">
            <w:pPr>
              <w:pStyle w:val="Teksttreci27"/>
              <w:numPr>
                <w:ilvl w:val="0"/>
                <w:numId w:val="32"/>
              </w:numPr>
              <w:shd w:val="clear" w:color="auto" w:fill="auto"/>
              <w:tabs>
                <w:tab w:val="left" w:pos="506"/>
              </w:tabs>
              <w:spacing w:before="0" w:after="0" w:line="250" w:lineRule="exact"/>
              <w:jc w:val="left"/>
              <w:rPr>
                <w:rStyle w:val="Teksttreci2Pogrubienie"/>
                <w:b w:val="0"/>
                <w:color w:val="auto"/>
              </w:rPr>
            </w:pPr>
            <w:r>
              <w:rPr>
                <w:rStyle w:val="Teksttreci2Pogrubienie"/>
                <w:b w:val="0"/>
                <w:color w:val="auto"/>
              </w:rPr>
              <w:t>Integracja społeczności wiejskiej,</w:t>
            </w:r>
          </w:p>
        </w:tc>
      </w:tr>
      <w:tr w:rsidR="005E5D92" w14:paraId="55F30684" w14:textId="77777777">
        <w:tc>
          <w:tcPr>
            <w:tcW w:w="1945" w:type="dxa"/>
          </w:tcPr>
          <w:p w14:paraId="6477EAD5"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Źródła</w:t>
            </w:r>
          </w:p>
          <w:p w14:paraId="6778CC3C" w14:textId="77777777" w:rsidR="005E5D92" w:rsidRDefault="00BE6A00">
            <w:pPr>
              <w:pStyle w:val="Teksttreci27"/>
              <w:shd w:val="clear" w:color="auto" w:fill="auto"/>
              <w:spacing w:before="0" w:after="0" w:line="246" w:lineRule="exact"/>
              <w:ind w:firstLine="0"/>
              <w:jc w:val="left"/>
              <w:rPr>
                <w:rStyle w:val="Teksttreci2Pogrubienie"/>
                <w:color w:val="auto"/>
              </w:rPr>
            </w:pPr>
            <w:r>
              <w:rPr>
                <w:rStyle w:val="Teksttreci2Pogrubienie"/>
                <w:color w:val="auto"/>
              </w:rPr>
              <w:t>finansowania</w:t>
            </w:r>
          </w:p>
        </w:tc>
        <w:tc>
          <w:tcPr>
            <w:tcW w:w="7179" w:type="dxa"/>
          </w:tcPr>
          <w:p w14:paraId="2040185A" w14:textId="77777777" w:rsidR="005E5D92" w:rsidRDefault="00BE6A00">
            <w:pPr>
              <w:pStyle w:val="Teksttreci27"/>
              <w:shd w:val="clear" w:color="auto" w:fill="auto"/>
              <w:tabs>
                <w:tab w:val="left" w:pos="515"/>
              </w:tabs>
              <w:spacing w:before="0" w:after="0" w:line="246" w:lineRule="exact"/>
              <w:ind w:left="540" w:firstLine="0"/>
              <w:jc w:val="left"/>
              <w:rPr>
                <w:rStyle w:val="Teksttreci2Pogrubienie"/>
                <w:b w:val="0"/>
                <w:color w:val="auto"/>
              </w:rPr>
            </w:pPr>
            <w:r>
              <w:rPr>
                <w:rStyle w:val="Teksttreci2Pogrubienie"/>
                <w:color w:val="auto"/>
              </w:rPr>
              <w:t>PROW działanie Odnowa i Rozwój Wsi, Plan Strategiczny dla Wspólnej Polityki Rolnej na lata 2023-2027, środki własne</w:t>
            </w:r>
          </w:p>
        </w:tc>
      </w:tr>
    </w:tbl>
    <w:p w14:paraId="674DDD47" w14:textId="77777777" w:rsidR="005E5D92" w:rsidRDefault="005E5D92">
      <w:pPr>
        <w:rPr>
          <w:color w:val="auto"/>
        </w:rPr>
      </w:pPr>
    </w:p>
    <w:p w14:paraId="312ED924" w14:textId="77777777" w:rsidR="005E5D92" w:rsidRDefault="005E5D92">
      <w:pPr>
        <w:rPr>
          <w:color w:val="auto"/>
        </w:rPr>
      </w:pPr>
    </w:p>
    <w:p w14:paraId="6D4D0694" w14:textId="77777777" w:rsidR="005E5D92" w:rsidRDefault="005E5D92">
      <w:pPr>
        <w:rPr>
          <w:color w:val="auto"/>
        </w:rPr>
      </w:pPr>
    </w:p>
    <w:p w14:paraId="3F024710" w14:textId="77777777" w:rsidR="005E5D92" w:rsidRDefault="00BE6A00">
      <w:pPr>
        <w:widowControl/>
        <w:spacing w:after="200" w:line="276" w:lineRule="auto"/>
        <w:rPr>
          <w:color w:val="auto"/>
        </w:rPr>
      </w:pPr>
      <w:r>
        <w:br w:type="page"/>
      </w:r>
    </w:p>
    <w:p w14:paraId="556D0ED9" w14:textId="77777777" w:rsidR="005E5D92" w:rsidRDefault="005E5D92">
      <w:pPr>
        <w:rPr>
          <w:color w:val="auto"/>
        </w:rPr>
      </w:pPr>
    </w:p>
    <w:tbl>
      <w:tblPr>
        <w:tblStyle w:val="Tabela-Siatka"/>
        <w:tblW w:w="9125" w:type="dxa"/>
        <w:tblInd w:w="113" w:type="dxa"/>
        <w:tblLayout w:type="fixed"/>
        <w:tblLook w:val="04A0" w:firstRow="1" w:lastRow="0" w:firstColumn="1" w:lastColumn="0" w:noHBand="0" w:noVBand="1"/>
      </w:tblPr>
      <w:tblGrid>
        <w:gridCol w:w="1946"/>
        <w:gridCol w:w="7179"/>
      </w:tblGrid>
      <w:tr w:rsidR="005E5D92" w14:paraId="05F77438" w14:textId="77777777">
        <w:tc>
          <w:tcPr>
            <w:tcW w:w="1946" w:type="dxa"/>
          </w:tcPr>
          <w:p w14:paraId="53DF7319" w14:textId="77777777" w:rsidR="005E5D92" w:rsidRDefault="00BE6A00">
            <w:pPr>
              <w:rPr>
                <w:sz w:val="2"/>
                <w:szCs w:val="2"/>
              </w:rPr>
            </w:pPr>
            <w:r>
              <w:rPr>
                <w:rStyle w:val="Teksttreci2Pogrubienie"/>
                <w:rFonts w:eastAsia="Courier New" w:cs="Courier New"/>
                <w:color w:val="auto"/>
              </w:rPr>
              <w:t>PRIORYTET I</w:t>
            </w:r>
          </w:p>
        </w:tc>
        <w:tc>
          <w:tcPr>
            <w:tcW w:w="7178" w:type="dxa"/>
          </w:tcPr>
          <w:p w14:paraId="3E4F5EDF" w14:textId="77777777" w:rsidR="005E5D92" w:rsidRDefault="00BE6A00">
            <w:pPr>
              <w:rPr>
                <w:sz w:val="2"/>
                <w:szCs w:val="2"/>
              </w:rPr>
            </w:pPr>
            <w:r>
              <w:rPr>
                <w:rStyle w:val="Teksttreci2Pogrubienie"/>
                <w:rFonts w:eastAsia="Courier New" w:cs="Courier New"/>
                <w:color w:val="auto"/>
              </w:rPr>
              <w:t>Modernizacja i rozwój lokalnej infrastruktury społecznej, kulturalnej i sportowo - rekreacyjne</w:t>
            </w:r>
          </w:p>
        </w:tc>
      </w:tr>
      <w:tr w:rsidR="005E5D92" w14:paraId="256DCB35" w14:textId="77777777">
        <w:tc>
          <w:tcPr>
            <w:tcW w:w="1946" w:type="dxa"/>
          </w:tcPr>
          <w:p w14:paraId="01324EB5" w14:textId="77777777" w:rsidR="005E5D92" w:rsidRDefault="00BE6A00">
            <w:pPr>
              <w:rPr>
                <w:sz w:val="2"/>
                <w:szCs w:val="2"/>
              </w:rPr>
            </w:pPr>
            <w:r>
              <w:rPr>
                <w:rStyle w:val="Teksttreci2Pogrubienie"/>
                <w:rFonts w:eastAsia="Courier New" w:cs="Courier New"/>
                <w:color w:val="auto"/>
              </w:rPr>
              <w:t>ZADANIE 1.2</w:t>
            </w:r>
          </w:p>
        </w:tc>
        <w:tc>
          <w:tcPr>
            <w:tcW w:w="7178" w:type="dxa"/>
          </w:tcPr>
          <w:p w14:paraId="02021860" w14:textId="77777777" w:rsidR="005E5D92" w:rsidRDefault="00BE6A00">
            <w:pPr>
              <w:rPr>
                <w:sz w:val="2"/>
                <w:szCs w:val="2"/>
              </w:rPr>
            </w:pPr>
            <w:r>
              <w:rPr>
                <w:rStyle w:val="Teksttreci2Pogrubienie"/>
                <w:rFonts w:eastAsia="Courier New" w:cs="Courier New"/>
                <w:b w:val="0"/>
                <w:color w:val="auto"/>
              </w:rPr>
              <w:t>Organizacja miejsca spotkań społeczności wiejskiej</w:t>
            </w:r>
          </w:p>
        </w:tc>
      </w:tr>
      <w:tr w:rsidR="005E5D92" w14:paraId="37F770C4" w14:textId="77777777">
        <w:tc>
          <w:tcPr>
            <w:tcW w:w="1946" w:type="dxa"/>
          </w:tcPr>
          <w:p w14:paraId="0019754D" w14:textId="77777777" w:rsidR="005E5D92" w:rsidRDefault="00BE6A00">
            <w:pPr>
              <w:rPr>
                <w:sz w:val="2"/>
                <w:szCs w:val="2"/>
              </w:rPr>
            </w:pPr>
            <w:r>
              <w:rPr>
                <w:rStyle w:val="Teksttreci2Pogrubienie"/>
                <w:rFonts w:eastAsia="Courier New" w:cs="Courier New"/>
                <w:color w:val="auto"/>
              </w:rPr>
              <w:t>Opis stanu istniejącego</w:t>
            </w:r>
          </w:p>
        </w:tc>
        <w:tc>
          <w:tcPr>
            <w:tcW w:w="7178" w:type="dxa"/>
          </w:tcPr>
          <w:p w14:paraId="6BB5C946" w14:textId="77777777" w:rsidR="005E5D92" w:rsidRDefault="00BE6A00">
            <w:pPr>
              <w:pStyle w:val="Teksttreci27"/>
              <w:shd w:val="clear" w:color="auto" w:fill="auto"/>
              <w:tabs>
                <w:tab w:val="left" w:pos="1080"/>
              </w:tabs>
              <w:spacing w:before="0" w:after="0" w:line="250" w:lineRule="exact"/>
              <w:ind w:firstLine="0"/>
              <w:jc w:val="left"/>
              <w:rPr>
                <w:sz w:val="2"/>
                <w:szCs w:val="2"/>
              </w:rPr>
            </w:pPr>
            <w:r>
              <w:rPr>
                <w:rStyle w:val="Teksttreci2Pogrubienie"/>
                <w:b w:val="0"/>
                <w:color w:val="auto"/>
              </w:rPr>
              <w:t>W Żytkiejmach nie ma wyznaczonego stałego miejsca wypoczynku i rekreacji mieszkańców na wolnym powietrzu. Najczęściej wykorzystywanym miejscem do organizacji imprez wiejskich jest boisko o nawierzchni gruntowej przy sali gimnastycznej oraz plac przy Ośrodku Zdrowia. Równie atrakcyjnym miejscem byłby teren, przy którym umiejscowiona jest świetlica i biblioteka wiejska oraz budynek OSP wraz z przestrzenia publiczna położoną tuż za starą remizą. Tworzyłoby to swego rodzaju kompleks. Ze względu na usytuowanie tych instytucji, w tej części wsi mieszkańcy prowadzą życie kulturalne uczestnicząc w różnorodnych formach aktywności. Naturalnym jest, że miejsce to mogłoby być również wykorzystywane jako miejsce spotkań i wypoczynku mieszkańców. Organizacja tego miejsca poprawi estetykę wsi przyczyniając się do rozwoju funkcji turystycznej. Zakup płatków ochronnych pozwoli na bezpieczną organizację imprez masowych, które będą miały miejsce w Żytkiejmach</w:t>
            </w:r>
          </w:p>
        </w:tc>
      </w:tr>
      <w:tr w:rsidR="005E5D92" w14:paraId="232BF27B" w14:textId="77777777">
        <w:tc>
          <w:tcPr>
            <w:tcW w:w="1946" w:type="dxa"/>
          </w:tcPr>
          <w:p w14:paraId="2AADCF1E" w14:textId="77777777" w:rsidR="005E5D92" w:rsidRDefault="00BE6A00">
            <w:pPr>
              <w:pStyle w:val="Teksttreci27"/>
              <w:shd w:val="clear" w:color="auto" w:fill="auto"/>
              <w:spacing w:before="0" w:after="0" w:line="254" w:lineRule="exact"/>
              <w:ind w:firstLine="0"/>
              <w:jc w:val="left"/>
              <w:rPr>
                <w:color w:val="auto"/>
                <w:sz w:val="18"/>
                <w:szCs w:val="18"/>
              </w:rPr>
            </w:pPr>
            <w:r>
              <w:rPr>
                <w:rStyle w:val="Teksttreci2Pogrubienie"/>
                <w:color w:val="auto"/>
                <w:sz w:val="18"/>
                <w:szCs w:val="18"/>
              </w:rPr>
              <w:t>Prace</w:t>
            </w:r>
          </w:p>
          <w:p w14:paraId="68EF896A" w14:textId="77777777" w:rsidR="005E5D92" w:rsidRDefault="00BE6A00">
            <w:pPr>
              <w:pStyle w:val="Teksttreci27"/>
              <w:shd w:val="clear" w:color="auto" w:fill="auto"/>
              <w:spacing w:before="0" w:after="0" w:line="254" w:lineRule="exact"/>
              <w:ind w:firstLine="0"/>
              <w:jc w:val="left"/>
              <w:rPr>
                <w:color w:val="auto"/>
                <w:sz w:val="18"/>
                <w:szCs w:val="18"/>
              </w:rPr>
            </w:pPr>
            <w:r>
              <w:rPr>
                <w:rStyle w:val="Teksttreci2Pogrubienie"/>
                <w:color w:val="auto"/>
                <w:sz w:val="18"/>
                <w:szCs w:val="18"/>
              </w:rPr>
              <w:t>planowane w</w:t>
            </w:r>
          </w:p>
          <w:p w14:paraId="48778757" w14:textId="77777777" w:rsidR="005E5D92" w:rsidRDefault="00BE6A00">
            <w:pPr>
              <w:pStyle w:val="Teksttreci27"/>
              <w:shd w:val="clear" w:color="auto" w:fill="auto"/>
              <w:spacing w:before="0" w:after="0" w:line="254" w:lineRule="exact"/>
              <w:ind w:firstLine="0"/>
              <w:jc w:val="left"/>
              <w:rPr>
                <w:color w:val="auto"/>
                <w:sz w:val="18"/>
                <w:szCs w:val="18"/>
              </w:rPr>
            </w:pPr>
            <w:r>
              <w:rPr>
                <w:rStyle w:val="Teksttreci2Pogrubienie"/>
                <w:color w:val="auto"/>
                <w:sz w:val="18"/>
                <w:szCs w:val="18"/>
              </w:rPr>
              <w:t>ramach</w:t>
            </w:r>
          </w:p>
          <w:p w14:paraId="2C8FFAA9" w14:textId="77777777" w:rsidR="005E5D92" w:rsidRDefault="00BE6A00">
            <w:pPr>
              <w:rPr>
                <w:color w:val="auto"/>
              </w:rPr>
            </w:pPr>
            <w:r>
              <w:rPr>
                <w:rStyle w:val="Teksttreci2Pogrubienie"/>
                <w:rFonts w:eastAsia="Courier New" w:cs="Courier New"/>
                <w:color w:val="auto"/>
                <w:sz w:val="18"/>
                <w:szCs w:val="18"/>
              </w:rPr>
              <w:t>projektu</w:t>
            </w:r>
          </w:p>
        </w:tc>
        <w:tc>
          <w:tcPr>
            <w:tcW w:w="7178" w:type="dxa"/>
          </w:tcPr>
          <w:p w14:paraId="2A8FE802" w14:textId="77777777" w:rsidR="005E5D92" w:rsidRDefault="00BE6A00">
            <w:pPr>
              <w:pStyle w:val="Teksttreci27"/>
              <w:shd w:val="clear" w:color="auto" w:fill="auto"/>
              <w:spacing w:before="0" w:after="0" w:line="246" w:lineRule="exact"/>
              <w:ind w:firstLine="0"/>
              <w:jc w:val="left"/>
              <w:rPr>
                <w:color w:val="auto"/>
              </w:rPr>
            </w:pPr>
            <w:r>
              <w:rPr>
                <w:rStyle w:val="Teksttreci2Pogrubienie"/>
                <w:b w:val="0"/>
                <w:color w:val="auto"/>
              </w:rPr>
              <w:t>- wyrównanie i utwardzenie terenu, koszt 5000 zł</w:t>
            </w:r>
          </w:p>
          <w:p w14:paraId="6DC45A8F" w14:textId="77777777" w:rsidR="005E5D92" w:rsidRDefault="00BE6A00">
            <w:pPr>
              <w:pStyle w:val="Teksttreci27"/>
              <w:shd w:val="clear" w:color="auto" w:fill="auto"/>
              <w:spacing w:before="0" w:after="0" w:line="246" w:lineRule="exact"/>
              <w:ind w:firstLine="0"/>
              <w:jc w:val="left"/>
              <w:rPr>
                <w:color w:val="auto"/>
              </w:rPr>
            </w:pPr>
            <w:r>
              <w:rPr>
                <w:rStyle w:val="Teksttreci2Pogrubienie"/>
                <w:b w:val="0"/>
                <w:color w:val="auto"/>
              </w:rPr>
              <w:t>- organizacja trawnika, koszt 5000 zł</w:t>
            </w:r>
          </w:p>
          <w:p w14:paraId="20D304E1" w14:textId="77777777" w:rsidR="005E5D92" w:rsidRDefault="00BE6A00">
            <w:pPr>
              <w:pStyle w:val="Teksttreci27"/>
              <w:shd w:val="clear" w:color="auto" w:fill="auto"/>
              <w:spacing w:before="0" w:after="0" w:line="246" w:lineRule="exact"/>
              <w:ind w:firstLine="0"/>
              <w:jc w:val="left"/>
              <w:rPr>
                <w:color w:val="auto"/>
              </w:rPr>
            </w:pPr>
            <w:r>
              <w:rPr>
                <w:rStyle w:val="Teksttreci2Pogrubienie"/>
                <w:b w:val="0"/>
                <w:color w:val="auto"/>
              </w:rPr>
              <w:t>- zakup ok. 20 ławek, koszt 25000 zł</w:t>
            </w:r>
          </w:p>
          <w:p w14:paraId="5A6EF8FD" w14:textId="77777777" w:rsidR="005E5D92" w:rsidRDefault="00BE6A00" w:rsidP="00217A6F">
            <w:pPr>
              <w:pStyle w:val="Teksttreci27"/>
              <w:numPr>
                <w:ilvl w:val="0"/>
                <w:numId w:val="33"/>
              </w:numPr>
              <w:shd w:val="clear" w:color="auto" w:fill="auto"/>
              <w:tabs>
                <w:tab w:val="left" w:pos="139"/>
              </w:tabs>
              <w:spacing w:before="0" w:after="0" w:line="250" w:lineRule="exact"/>
              <w:jc w:val="left"/>
              <w:rPr>
                <w:rStyle w:val="Teksttreci2Pogrubienie"/>
                <w:b w:val="0"/>
                <w:bCs w:val="0"/>
                <w:color w:val="auto"/>
              </w:rPr>
            </w:pPr>
            <w:r>
              <w:rPr>
                <w:rStyle w:val="Teksttreci2Pogrubienie"/>
                <w:b w:val="0"/>
                <w:color w:val="auto"/>
              </w:rPr>
              <w:t>zakup ok. 8 stołów, koszt 20000 zł</w:t>
            </w:r>
          </w:p>
          <w:p w14:paraId="6E52E629" w14:textId="77777777" w:rsidR="005E5D92" w:rsidRDefault="00BE6A00" w:rsidP="00217A6F">
            <w:pPr>
              <w:pStyle w:val="Teksttreci27"/>
              <w:numPr>
                <w:ilvl w:val="0"/>
                <w:numId w:val="33"/>
              </w:numPr>
              <w:shd w:val="clear" w:color="auto" w:fill="auto"/>
              <w:tabs>
                <w:tab w:val="left" w:pos="139"/>
              </w:tabs>
              <w:spacing w:before="0" w:after="0" w:line="250" w:lineRule="exact"/>
              <w:jc w:val="left"/>
              <w:rPr>
                <w:color w:val="auto"/>
              </w:rPr>
            </w:pPr>
            <w:r>
              <w:rPr>
                <w:rStyle w:val="Teksttreci2Pogrubienie"/>
                <w:b w:val="0"/>
                <w:color w:val="auto"/>
              </w:rPr>
              <w:t>Zakup płotków ochronnych, - koszt 70.000zł</w:t>
            </w:r>
          </w:p>
          <w:p w14:paraId="7D54B471" w14:textId="77777777" w:rsidR="005E5D92" w:rsidRDefault="00BE6A00" w:rsidP="00217A6F">
            <w:pPr>
              <w:pStyle w:val="Teksttreci27"/>
              <w:numPr>
                <w:ilvl w:val="0"/>
                <w:numId w:val="33"/>
              </w:numPr>
              <w:shd w:val="clear" w:color="auto" w:fill="auto"/>
              <w:tabs>
                <w:tab w:val="left" w:pos="134"/>
              </w:tabs>
              <w:spacing w:before="0" w:after="0" w:line="250" w:lineRule="exact"/>
              <w:jc w:val="left"/>
              <w:rPr>
                <w:rStyle w:val="Teksttreci2Pogrubienie"/>
                <w:b w:val="0"/>
                <w:bCs w:val="0"/>
                <w:color w:val="auto"/>
                <w:lang w:eastAsia="en-US" w:bidi="ar-SA"/>
              </w:rPr>
            </w:pPr>
            <w:r>
              <w:rPr>
                <w:rStyle w:val="Teksttreci2Pogrubienie"/>
                <w:b w:val="0"/>
                <w:color w:val="auto"/>
              </w:rPr>
              <w:t>wykonanie chodników, zatok z kostki brukowej,</w:t>
            </w:r>
          </w:p>
          <w:p w14:paraId="359B5580" w14:textId="77777777" w:rsidR="005E5D92" w:rsidRDefault="00BE6A00" w:rsidP="00217A6F">
            <w:pPr>
              <w:pStyle w:val="Teksttreci27"/>
              <w:numPr>
                <w:ilvl w:val="0"/>
                <w:numId w:val="33"/>
              </w:numPr>
              <w:shd w:val="clear" w:color="auto" w:fill="auto"/>
              <w:tabs>
                <w:tab w:val="left" w:pos="134"/>
              </w:tabs>
              <w:spacing w:before="0" w:after="0" w:line="250" w:lineRule="exact"/>
              <w:jc w:val="left"/>
              <w:rPr>
                <w:color w:val="auto"/>
              </w:rPr>
            </w:pPr>
            <w:r>
              <w:rPr>
                <w:rStyle w:val="Teksttreci2Pogrubienie"/>
                <w:b w:val="0"/>
                <w:color w:val="auto"/>
              </w:rPr>
              <w:t xml:space="preserve">zakup </w:t>
            </w:r>
            <w:proofErr w:type="spellStart"/>
            <w:r>
              <w:rPr>
                <w:rStyle w:val="Teksttreci2Pogrubienie"/>
                <w:b w:val="0"/>
                <w:color w:val="auto"/>
              </w:rPr>
              <w:t>linarium</w:t>
            </w:r>
            <w:proofErr w:type="spellEnd"/>
            <w:r>
              <w:rPr>
                <w:rStyle w:val="Teksttreci2Pogrubienie"/>
                <w:b w:val="0"/>
                <w:color w:val="auto"/>
              </w:rPr>
              <w:t xml:space="preserve"> 25000 zł</w:t>
            </w:r>
          </w:p>
        </w:tc>
      </w:tr>
      <w:tr w:rsidR="005E5D92" w14:paraId="5D3CC122" w14:textId="77777777">
        <w:tc>
          <w:tcPr>
            <w:tcW w:w="1946" w:type="dxa"/>
          </w:tcPr>
          <w:p w14:paraId="6802307F"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Beneficjenci</w:t>
            </w:r>
          </w:p>
          <w:p w14:paraId="370B73D8" w14:textId="77777777" w:rsidR="005E5D92" w:rsidRDefault="00BE6A00">
            <w:pPr>
              <w:pStyle w:val="Teksttreci27"/>
              <w:shd w:val="clear" w:color="auto" w:fill="auto"/>
              <w:spacing w:before="0" w:after="0" w:line="254" w:lineRule="exact"/>
              <w:ind w:firstLine="0"/>
              <w:jc w:val="left"/>
              <w:rPr>
                <w:rStyle w:val="Teksttreci2Pogrubienie"/>
                <w:color w:val="auto"/>
              </w:rPr>
            </w:pPr>
            <w:r>
              <w:rPr>
                <w:rStyle w:val="Teksttreci2Pogrubienie"/>
                <w:color w:val="auto"/>
              </w:rPr>
              <w:t>ostateczni</w:t>
            </w:r>
          </w:p>
        </w:tc>
        <w:tc>
          <w:tcPr>
            <w:tcW w:w="7178" w:type="dxa"/>
          </w:tcPr>
          <w:p w14:paraId="4D67FB09" w14:textId="77777777" w:rsidR="005E5D92" w:rsidRDefault="00BE6A00" w:rsidP="00217A6F">
            <w:pPr>
              <w:pStyle w:val="Teksttreci27"/>
              <w:numPr>
                <w:ilvl w:val="0"/>
                <w:numId w:val="31"/>
              </w:numPr>
              <w:shd w:val="clear" w:color="auto" w:fill="auto"/>
              <w:tabs>
                <w:tab w:val="left" w:pos="515"/>
              </w:tabs>
              <w:spacing w:before="0" w:after="0" w:line="246" w:lineRule="exact"/>
              <w:ind w:left="540" w:hanging="380"/>
              <w:jc w:val="left"/>
              <w:rPr>
                <w:rStyle w:val="Teksttreci2Pogrubienie"/>
                <w:b w:val="0"/>
                <w:color w:val="auto"/>
                <w:sz w:val="18"/>
                <w:szCs w:val="18"/>
              </w:rPr>
            </w:pPr>
            <w:r>
              <w:rPr>
                <w:rStyle w:val="Teksttreci2Pogrubienie"/>
                <w:b w:val="0"/>
                <w:color w:val="auto"/>
              </w:rPr>
              <w:t xml:space="preserve">Mieszkańcy </w:t>
            </w:r>
            <w:proofErr w:type="spellStart"/>
            <w:r>
              <w:rPr>
                <w:rStyle w:val="Teksttreci2Pogrubienie"/>
                <w:b w:val="0"/>
                <w:color w:val="auto"/>
              </w:rPr>
              <w:t>Żytkiejm</w:t>
            </w:r>
            <w:proofErr w:type="spellEnd"/>
          </w:p>
          <w:p w14:paraId="291672BF" w14:textId="77777777" w:rsidR="005E5D92" w:rsidRDefault="00BE6A00" w:rsidP="00217A6F">
            <w:pPr>
              <w:pStyle w:val="Teksttreci27"/>
              <w:numPr>
                <w:ilvl w:val="0"/>
                <w:numId w:val="31"/>
              </w:numPr>
              <w:shd w:val="clear" w:color="auto" w:fill="auto"/>
              <w:tabs>
                <w:tab w:val="left" w:pos="515"/>
              </w:tabs>
              <w:spacing w:before="0" w:after="0" w:line="246" w:lineRule="exact"/>
              <w:jc w:val="left"/>
              <w:rPr>
                <w:rStyle w:val="Teksttreci2Pogrubienie"/>
                <w:b w:val="0"/>
                <w:color w:val="auto"/>
              </w:rPr>
            </w:pPr>
            <w:r>
              <w:rPr>
                <w:rStyle w:val="Teksttreci2Pogrubienie"/>
                <w:b w:val="0"/>
                <w:color w:val="auto"/>
              </w:rPr>
              <w:t>Turyści</w:t>
            </w:r>
          </w:p>
        </w:tc>
      </w:tr>
      <w:tr w:rsidR="005E5D92" w14:paraId="493D731D" w14:textId="77777777">
        <w:tc>
          <w:tcPr>
            <w:tcW w:w="1946" w:type="dxa"/>
          </w:tcPr>
          <w:p w14:paraId="7ECA1495" w14:textId="77777777" w:rsidR="005E5D92" w:rsidRDefault="00BE6A00">
            <w:pPr>
              <w:pStyle w:val="Teksttreci27"/>
              <w:shd w:val="clear" w:color="auto" w:fill="auto"/>
              <w:spacing w:before="0" w:after="0" w:line="246" w:lineRule="exact"/>
              <w:ind w:firstLine="0"/>
              <w:jc w:val="left"/>
              <w:rPr>
                <w:rStyle w:val="Teksttreci2Pogrubienie"/>
                <w:color w:val="auto"/>
              </w:rPr>
            </w:pPr>
            <w:r>
              <w:rPr>
                <w:rStyle w:val="Teksttreci2Pogrubienie"/>
                <w:color w:val="auto"/>
              </w:rPr>
              <w:t>Cel</w:t>
            </w:r>
          </w:p>
        </w:tc>
        <w:tc>
          <w:tcPr>
            <w:tcW w:w="7178" w:type="dxa"/>
          </w:tcPr>
          <w:p w14:paraId="2984932A" w14:textId="77777777" w:rsidR="005E5D92" w:rsidRDefault="00BE6A00" w:rsidP="00217A6F">
            <w:pPr>
              <w:pStyle w:val="Teksttreci27"/>
              <w:numPr>
                <w:ilvl w:val="0"/>
                <w:numId w:val="32"/>
              </w:numPr>
              <w:shd w:val="clear" w:color="auto" w:fill="auto"/>
              <w:tabs>
                <w:tab w:val="left" w:pos="360"/>
              </w:tabs>
              <w:spacing w:before="0" w:after="0" w:line="250" w:lineRule="exact"/>
              <w:jc w:val="left"/>
              <w:rPr>
                <w:b/>
                <w:color w:val="auto"/>
              </w:rPr>
            </w:pPr>
            <w:r>
              <w:rPr>
                <w:rStyle w:val="Teksttreci2Pogrubienie"/>
                <w:b w:val="0"/>
                <w:color w:val="auto"/>
              </w:rPr>
              <w:t>Integracja społeczności wiejskiej,</w:t>
            </w:r>
          </w:p>
          <w:p w14:paraId="5E0E6F9F" w14:textId="77777777" w:rsidR="005E5D92" w:rsidRDefault="00BE6A00" w:rsidP="00217A6F">
            <w:pPr>
              <w:pStyle w:val="Teksttreci27"/>
              <w:numPr>
                <w:ilvl w:val="0"/>
                <w:numId w:val="32"/>
              </w:numPr>
              <w:shd w:val="clear" w:color="auto" w:fill="auto"/>
              <w:tabs>
                <w:tab w:val="left" w:pos="346"/>
              </w:tabs>
              <w:spacing w:before="0" w:after="0" w:line="250" w:lineRule="exact"/>
              <w:ind w:left="480" w:hanging="480"/>
              <w:jc w:val="left"/>
              <w:rPr>
                <w:b/>
                <w:color w:val="auto"/>
              </w:rPr>
            </w:pPr>
            <w:r>
              <w:rPr>
                <w:rStyle w:val="Teksttreci2Pogrubienie"/>
                <w:b w:val="0"/>
                <w:color w:val="auto"/>
              </w:rPr>
              <w:t>Zaspokojenie potrzeb społecznych, kulturalnych i rekreacyjnych mieszkańców,</w:t>
            </w:r>
          </w:p>
          <w:p w14:paraId="6ADD1DE5" w14:textId="77777777" w:rsidR="005E5D92" w:rsidRDefault="00BE6A00" w:rsidP="00217A6F">
            <w:pPr>
              <w:pStyle w:val="Teksttreci27"/>
              <w:numPr>
                <w:ilvl w:val="0"/>
                <w:numId w:val="32"/>
              </w:numPr>
              <w:shd w:val="clear" w:color="auto" w:fill="auto"/>
              <w:tabs>
                <w:tab w:val="left" w:pos="360"/>
              </w:tabs>
              <w:spacing w:before="0" w:after="0" w:line="250" w:lineRule="exact"/>
              <w:jc w:val="left"/>
              <w:rPr>
                <w:b/>
                <w:color w:val="auto"/>
              </w:rPr>
            </w:pPr>
            <w:r>
              <w:rPr>
                <w:rStyle w:val="Teksttreci2Pogrubienie"/>
                <w:b w:val="0"/>
                <w:color w:val="auto"/>
              </w:rPr>
              <w:t>Integracja społeczności wiejskiej,</w:t>
            </w:r>
          </w:p>
          <w:p w14:paraId="3FD0D30D" w14:textId="77777777" w:rsidR="005E5D92" w:rsidRDefault="00BE6A00" w:rsidP="00217A6F">
            <w:pPr>
              <w:pStyle w:val="Teksttreci27"/>
              <w:numPr>
                <w:ilvl w:val="0"/>
                <w:numId w:val="32"/>
              </w:numPr>
              <w:shd w:val="clear" w:color="auto" w:fill="auto"/>
              <w:tabs>
                <w:tab w:val="left" w:pos="506"/>
              </w:tabs>
              <w:spacing w:before="0" w:after="0" w:line="250" w:lineRule="exact"/>
              <w:jc w:val="left"/>
              <w:rPr>
                <w:rStyle w:val="Teksttreci2Pogrubienie"/>
                <w:b w:val="0"/>
                <w:color w:val="auto"/>
              </w:rPr>
            </w:pPr>
            <w:r>
              <w:rPr>
                <w:rStyle w:val="Teksttreci2Pogrubienie"/>
                <w:b w:val="0"/>
                <w:color w:val="auto"/>
              </w:rPr>
              <w:t>Poprawa estetyki i wyglądu wsi.</w:t>
            </w:r>
          </w:p>
        </w:tc>
      </w:tr>
      <w:tr w:rsidR="005E5D92" w14:paraId="37398B0C" w14:textId="77777777">
        <w:tc>
          <w:tcPr>
            <w:tcW w:w="1946" w:type="dxa"/>
          </w:tcPr>
          <w:p w14:paraId="5575EDC2"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Źródła</w:t>
            </w:r>
          </w:p>
          <w:p w14:paraId="282F1D98" w14:textId="77777777" w:rsidR="005E5D92" w:rsidRDefault="00BE6A00">
            <w:pPr>
              <w:pStyle w:val="Teksttreci27"/>
              <w:shd w:val="clear" w:color="auto" w:fill="auto"/>
              <w:spacing w:before="0" w:after="0" w:line="246" w:lineRule="exact"/>
              <w:ind w:firstLine="0"/>
              <w:jc w:val="left"/>
              <w:rPr>
                <w:rStyle w:val="Teksttreci2Pogrubienie"/>
                <w:color w:val="auto"/>
              </w:rPr>
            </w:pPr>
            <w:r>
              <w:rPr>
                <w:rStyle w:val="Teksttreci2Pogrubienie"/>
                <w:color w:val="auto"/>
              </w:rPr>
              <w:t>finansowania</w:t>
            </w:r>
          </w:p>
        </w:tc>
        <w:tc>
          <w:tcPr>
            <w:tcW w:w="7178" w:type="dxa"/>
          </w:tcPr>
          <w:p w14:paraId="328F1C32" w14:textId="77777777" w:rsidR="005E5D92" w:rsidRDefault="00BE6A00">
            <w:pPr>
              <w:pStyle w:val="Teksttreci27"/>
              <w:shd w:val="clear" w:color="auto" w:fill="auto"/>
              <w:tabs>
                <w:tab w:val="left" w:pos="515"/>
              </w:tabs>
              <w:spacing w:before="0" w:after="0" w:line="246" w:lineRule="exact"/>
              <w:ind w:left="540" w:firstLine="0"/>
              <w:jc w:val="left"/>
              <w:rPr>
                <w:rStyle w:val="Teksttreci2Pogrubienie"/>
                <w:b w:val="0"/>
                <w:color w:val="auto"/>
              </w:rPr>
            </w:pPr>
            <w:r>
              <w:rPr>
                <w:rStyle w:val="Teksttreci2Pogrubienie"/>
                <w:color w:val="auto"/>
              </w:rPr>
              <w:t>PROW działanie Odnowa i Rozwój Wsi, Plan Strategiczny dla Wspólnej Polityki Rolnej na lata 2023-2027, środki własne</w:t>
            </w:r>
          </w:p>
        </w:tc>
      </w:tr>
    </w:tbl>
    <w:p w14:paraId="35981FE1" w14:textId="77777777" w:rsidR="005E5D92" w:rsidRDefault="005E5D92">
      <w:pPr>
        <w:rPr>
          <w:color w:val="auto"/>
        </w:rPr>
      </w:pPr>
    </w:p>
    <w:p w14:paraId="280BD062" w14:textId="77777777" w:rsidR="005E5D92" w:rsidRDefault="005E5D92">
      <w:pPr>
        <w:rPr>
          <w:color w:val="auto"/>
        </w:rPr>
      </w:pPr>
    </w:p>
    <w:p w14:paraId="68460AAD" w14:textId="77777777" w:rsidR="005E5D92" w:rsidRDefault="005E5D92">
      <w:pPr>
        <w:rPr>
          <w:color w:val="auto"/>
        </w:rPr>
      </w:pPr>
    </w:p>
    <w:p w14:paraId="62148F33" w14:textId="77777777" w:rsidR="005E5D92" w:rsidRDefault="005E5D92">
      <w:pPr>
        <w:rPr>
          <w:color w:val="auto"/>
        </w:rPr>
      </w:pPr>
    </w:p>
    <w:p w14:paraId="49C67723" w14:textId="77777777" w:rsidR="005E5D92" w:rsidRDefault="005E5D92">
      <w:pPr>
        <w:rPr>
          <w:color w:val="auto"/>
        </w:rPr>
      </w:pPr>
    </w:p>
    <w:p w14:paraId="5DD54ADC" w14:textId="77777777" w:rsidR="005E5D92" w:rsidRDefault="00BE6A00">
      <w:pPr>
        <w:widowControl/>
        <w:spacing w:after="200" w:line="276" w:lineRule="auto"/>
        <w:rPr>
          <w:color w:val="auto"/>
        </w:rPr>
      </w:pPr>
      <w:r>
        <w:br w:type="page"/>
      </w:r>
    </w:p>
    <w:p w14:paraId="5AA5CF42" w14:textId="77777777" w:rsidR="005E5D92" w:rsidRDefault="005E5D92">
      <w:pPr>
        <w:widowControl/>
        <w:spacing w:after="200" w:line="276" w:lineRule="auto"/>
        <w:rPr>
          <w:color w:val="auto"/>
        </w:rPr>
      </w:pPr>
    </w:p>
    <w:tbl>
      <w:tblPr>
        <w:tblW w:w="9226" w:type="dxa"/>
        <w:jc w:val="center"/>
        <w:tblLayout w:type="fixed"/>
        <w:tblCellMar>
          <w:left w:w="10" w:type="dxa"/>
          <w:right w:w="10" w:type="dxa"/>
        </w:tblCellMar>
        <w:tblLook w:val="04A0" w:firstRow="1" w:lastRow="0" w:firstColumn="1" w:lastColumn="0" w:noHBand="0" w:noVBand="1"/>
      </w:tblPr>
      <w:tblGrid>
        <w:gridCol w:w="1919"/>
        <w:gridCol w:w="7307"/>
      </w:tblGrid>
      <w:tr w:rsidR="005E5D92" w14:paraId="17FA10D4" w14:textId="77777777">
        <w:trPr>
          <w:trHeight w:hRule="exact" w:val="523"/>
          <w:jc w:val="center"/>
        </w:trPr>
        <w:tc>
          <w:tcPr>
            <w:tcW w:w="1919" w:type="dxa"/>
            <w:tcBorders>
              <w:top w:val="single" w:sz="4" w:space="0" w:color="000000"/>
              <w:left w:val="single" w:sz="4" w:space="0" w:color="000000"/>
            </w:tcBorders>
            <w:shd w:val="clear" w:color="auto" w:fill="CDCDCC"/>
          </w:tcPr>
          <w:p w14:paraId="260D020D" w14:textId="77777777" w:rsidR="005E5D92" w:rsidRDefault="00BE6A00">
            <w:pPr>
              <w:pStyle w:val="Teksttreci27"/>
              <w:shd w:val="clear" w:color="auto" w:fill="auto"/>
              <w:spacing w:before="0" w:after="0" w:line="246" w:lineRule="exact"/>
              <w:ind w:left="300" w:firstLine="0"/>
              <w:jc w:val="left"/>
              <w:rPr>
                <w:color w:val="auto"/>
              </w:rPr>
            </w:pPr>
            <w:r>
              <w:rPr>
                <w:rStyle w:val="Teksttreci2Pogrubienie"/>
                <w:color w:val="auto"/>
              </w:rPr>
              <w:t>PRIORYTET I</w:t>
            </w:r>
          </w:p>
        </w:tc>
        <w:tc>
          <w:tcPr>
            <w:tcW w:w="7306" w:type="dxa"/>
            <w:tcBorders>
              <w:top w:val="single" w:sz="4" w:space="0" w:color="000000"/>
              <w:left w:val="single" w:sz="4" w:space="0" w:color="000000"/>
              <w:right w:val="single" w:sz="4" w:space="0" w:color="000000"/>
            </w:tcBorders>
            <w:shd w:val="clear" w:color="auto" w:fill="CDCDCC"/>
            <w:vAlign w:val="bottom"/>
          </w:tcPr>
          <w:p w14:paraId="5C1475DA" w14:textId="77777777" w:rsidR="005E5D92" w:rsidRDefault="00BE6A00">
            <w:pPr>
              <w:pStyle w:val="Teksttreci27"/>
              <w:shd w:val="clear" w:color="auto" w:fill="auto"/>
              <w:spacing w:before="0" w:after="0" w:line="254" w:lineRule="exact"/>
              <w:ind w:firstLine="0"/>
              <w:jc w:val="center"/>
              <w:rPr>
                <w:color w:val="auto"/>
              </w:rPr>
            </w:pPr>
            <w:r>
              <w:rPr>
                <w:rStyle w:val="Teksttreci2Pogrubienie"/>
                <w:color w:val="auto"/>
              </w:rPr>
              <w:t>Modernizacja i rozwój lokalnej infrastruktury społecznej, kulturalnej i sportowo - rekreacyjnej</w:t>
            </w:r>
          </w:p>
        </w:tc>
      </w:tr>
      <w:tr w:rsidR="005E5D92" w14:paraId="631E7F0C" w14:textId="77777777">
        <w:trPr>
          <w:trHeight w:hRule="exact" w:val="389"/>
          <w:jc w:val="center"/>
        </w:trPr>
        <w:tc>
          <w:tcPr>
            <w:tcW w:w="1919" w:type="dxa"/>
            <w:tcBorders>
              <w:top w:val="single" w:sz="4" w:space="0" w:color="000000"/>
              <w:left w:val="single" w:sz="4" w:space="0" w:color="000000"/>
            </w:tcBorders>
            <w:shd w:val="clear" w:color="auto" w:fill="FFFFFF"/>
          </w:tcPr>
          <w:p w14:paraId="6F644651" w14:textId="77777777" w:rsidR="005E5D92" w:rsidRDefault="00BE6A00">
            <w:pPr>
              <w:pStyle w:val="Teksttreci27"/>
              <w:shd w:val="clear" w:color="auto" w:fill="auto"/>
              <w:spacing w:before="0" w:after="0" w:line="246" w:lineRule="exact"/>
              <w:ind w:left="300" w:firstLine="0"/>
              <w:jc w:val="left"/>
              <w:rPr>
                <w:color w:val="auto"/>
              </w:rPr>
            </w:pPr>
            <w:r>
              <w:rPr>
                <w:rStyle w:val="Teksttreci2Pogrubienie"/>
                <w:color w:val="auto"/>
              </w:rPr>
              <w:t>ZADANIE 1.3</w:t>
            </w:r>
          </w:p>
        </w:tc>
        <w:tc>
          <w:tcPr>
            <w:tcW w:w="7306" w:type="dxa"/>
            <w:tcBorders>
              <w:top w:val="single" w:sz="4" w:space="0" w:color="000000"/>
              <w:left w:val="single" w:sz="4" w:space="0" w:color="000000"/>
              <w:right w:val="single" w:sz="4" w:space="0" w:color="000000"/>
            </w:tcBorders>
            <w:shd w:val="clear" w:color="auto" w:fill="FFFFFF"/>
          </w:tcPr>
          <w:p w14:paraId="74EA7F31"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Organizacja Punktu Aktywności Seniorów</w:t>
            </w:r>
          </w:p>
        </w:tc>
      </w:tr>
      <w:tr w:rsidR="005E5D92" w14:paraId="2AC98540" w14:textId="77777777">
        <w:trPr>
          <w:trHeight w:hRule="exact" w:val="3552"/>
          <w:jc w:val="center"/>
        </w:trPr>
        <w:tc>
          <w:tcPr>
            <w:tcW w:w="1919" w:type="dxa"/>
            <w:tcBorders>
              <w:top w:val="single" w:sz="4" w:space="0" w:color="000000"/>
              <w:left w:val="single" w:sz="4" w:space="0" w:color="000000"/>
            </w:tcBorders>
            <w:shd w:val="clear" w:color="auto" w:fill="FFFFFF"/>
          </w:tcPr>
          <w:p w14:paraId="23FCE021"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Opis stanu istniejącego</w:t>
            </w:r>
          </w:p>
        </w:tc>
        <w:tc>
          <w:tcPr>
            <w:tcW w:w="7306" w:type="dxa"/>
            <w:tcBorders>
              <w:top w:val="single" w:sz="4" w:space="0" w:color="000000"/>
              <w:left w:val="single" w:sz="4" w:space="0" w:color="000000"/>
              <w:right w:val="single" w:sz="4" w:space="0" w:color="000000"/>
            </w:tcBorders>
            <w:shd w:val="clear" w:color="auto" w:fill="FFFFFF"/>
            <w:vAlign w:val="bottom"/>
          </w:tcPr>
          <w:p w14:paraId="372F13A0"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 xml:space="preserve">Wśród mieszkańców </w:t>
            </w:r>
            <w:proofErr w:type="spellStart"/>
            <w:r>
              <w:rPr>
                <w:rStyle w:val="Teksttreci2Pogrubienie"/>
                <w:b w:val="0"/>
                <w:bCs w:val="0"/>
                <w:color w:val="auto"/>
              </w:rPr>
              <w:t>Żytkiejm</w:t>
            </w:r>
            <w:proofErr w:type="spellEnd"/>
            <w:r>
              <w:rPr>
                <w:rStyle w:val="Teksttreci2Pogrubienie"/>
                <w:b w:val="0"/>
                <w:bCs w:val="0"/>
                <w:color w:val="auto"/>
              </w:rPr>
              <w:t xml:space="preserve"> bardzo duży udział stanowią osoby powyżej 60 roku życia. Odsetek ten z roku na rok będzie rósł, ponieważ społeczeństwo na wsi starzeje się. Seniorzy, często będący osobami samotnymi, borykającymi się z różnymi problemami natury psychicznej, emocjonalnej i fizycznej potrzebują wsparcia.</w:t>
            </w:r>
          </w:p>
          <w:p w14:paraId="2410BF76"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Z myślą o potrzebach osób starszych we wsi powinien powstać Punkt Spotkań Seniorów, w którym mogliby oni spędzać wspólnie czas angażując się w różne przedsięwzięcia (np. warsztaty, zajęcia, spotkania z psychologami, dietetykami, lekarzami), uczestniczyć wspólnie w wydarzeniach (np. imprezach, spacerach, wycieczkach, wyjazdach do kina, teatru).</w:t>
            </w:r>
          </w:p>
          <w:p w14:paraId="318DDFA5"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Spotkania miałyby miejsce kilka razy w tygodniu w świetlicy wiejskiej. Układanie programu zajęć, organizacja spotkań oraz opieka nad grupą wymagałby zatrudnienia pracownika.</w:t>
            </w:r>
          </w:p>
        </w:tc>
      </w:tr>
      <w:tr w:rsidR="005E5D92" w14:paraId="6D429F6E" w14:textId="77777777">
        <w:trPr>
          <w:trHeight w:hRule="exact" w:val="1781"/>
          <w:jc w:val="center"/>
        </w:trPr>
        <w:tc>
          <w:tcPr>
            <w:tcW w:w="1919" w:type="dxa"/>
            <w:tcBorders>
              <w:top w:val="single" w:sz="4" w:space="0" w:color="000000"/>
              <w:left w:val="single" w:sz="4" w:space="0" w:color="000000"/>
            </w:tcBorders>
            <w:shd w:val="clear" w:color="auto" w:fill="FFFFFF"/>
          </w:tcPr>
          <w:p w14:paraId="1009A698"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Prace</w:t>
            </w:r>
          </w:p>
          <w:p w14:paraId="5D48CD7D"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planowane w</w:t>
            </w:r>
          </w:p>
          <w:p w14:paraId="4D001E0F"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ramach</w:t>
            </w:r>
          </w:p>
          <w:p w14:paraId="188E03A3"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projektu</w:t>
            </w:r>
          </w:p>
        </w:tc>
        <w:tc>
          <w:tcPr>
            <w:tcW w:w="7306" w:type="dxa"/>
            <w:tcBorders>
              <w:top w:val="single" w:sz="4" w:space="0" w:color="000000"/>
              <w:left w:val="single" w:sz="4" w:space="0" w:color="000000"/>
              <w:right w:val="single" w:sz="4" w:space="0" w:color="000000"/>
            </w:tcBorders>
            <w:shd w:val="clear" w:color="auto" w:fill="FFFFFF"/>
            <w:vAlign w:val="bottom"/>
          </w:tcPr>
          <w:p w14:paraId="1B2E440E" w14:textId="77777777" w:rsidR="005E5D92" w:rsidRDefault="00BE6A00" w:rsidP="00217A6F">
            <w:pPr>
              <w:pStyle w:val="Teksttreci27"/>
              <w:numPr>
                <w:ilvl w:val="0"/>
                <w:numId w:val="34"/>
              </w:numPr>
              <w:shd w:val="clear" w:color="auto" w:fill="auto"/>
              <w:tabs>
                <w:tab w:val="left" w:pos="134"/>
              </w:tabs>
              <w:spacing w:before="0" w:after="0" w:line="250" w:lineRule="exact"/>
              <w:rPr>
                <w:sz w:val="2"/>
                <w:szCs w:val="2"/>
              </w:rPr>
            </w:pPr>
            <w:r>
              <w:rPr>
                <w:rStyle w:val="Teksttreci2Pogrubienie"/>
                <w:b w:val="0"/>
                <w:bCs w:val="0"/>
                <w:color w:val="auto"/>
              </w:rPr>
              <w:t>wynagrodzenie pracownika prowadzącego Punkt Aktywności Seniorów 20.000 zł/rocznie</w:t>
            </w:r>
          </w:p>
          <w:p w14:paraId="58F59DA2" w14:textId="77777777" w:rsidR="005E5D92" w:rsidRDefault="00BE6A00" w:rsidP="00217A6F">
            <w:pPr>
              <w:pStyle w:val="Teksttreci27"/>
              <w:numPr>
                <w:ilvl w:val="0"/>
                <w:numId w:val="34"/>
              </w:numPr>
              <w:shd w:val="clear" w:color="auto" w:fill="auto"/>
              <w:tabs>
                <w:tab w:val="left" w:pos="134"/>
              </w:tabs>
              <w:spacing w:before="0" w:after="0" w:line="250" w:lineRule="exact"/>
              <w:jc w:val="left"/>
              <w:rPr>
                <w:sz w:val="2"/>
                <w:szCs w:val="2"/>
              </w:rPr>
            </w:pPr>
            <w:r>
              <w:rPr>
                <w:rStyle w:val="Teksttreci2Pogrubienie"/>
                <w:b w:val="0"/>
                <w:bCs w:val="0"/>
                <w:color w:val="auto"/>
              </w:rPr>
              <w:t>wynagrodzenie specjalistów prowadzących zajęcia, warsztaty, spotkania - 10.000 zł/rocznie</w:t>
            </w:r>
          </w:p>
          <w:p w14:paraId="61AD33CE" w14:textId="77777777" w:rsidR="005E5D92" w:rsidRDefault="00BE6A00" w:rsidP="00217A6F">
            <w:pPr>
              <w:pStyle w:val="Teksttreci27"/>
              <w:numPr>
                <w:ilvl w:val="0"/>
                <w:numId w:val="34"/>
              </w:numPr>
              <w:shd w:val="clear" w:color="auto" w:fill="auto"/>
              <w:tabs>
                <w:tab w:val="left" w:pos="144"/>
              </w:tabs>
              <w:spacing w:before="0" w:after="0" w:line="250" w:lineRule="exact"/>
              <w:rPr>
                <w:sz w:val="2"/>
                <w:szCs w:val="2"/>
              </w:rPr>
            </w:pPr>
            <w:r>
              <w:rPr>
                <w:rStyle w:val="Teksttreci2Pogrubienie"/>
                <w:b w:val="0"/>
                <w:bCs w:val="0"/>
                <w:color w:val="auto"/>
              </w:rPr>
              <w:t>organizacja wyjazdów - 10.000 zł/rocznie</w:t>
            </w:r>
          </w:p>
          <w:p w14:paraId="4CA94B83" w14:textId="77777777" w:rsidR="005E5D92" w:rsidRDefault="00BE6A00" w:rsidP="00217A6F">
            <w:pPr>
              <w:pStyle w:val="Teksttreci27"/>
              <w:numPr>
                <w:ilvl w:val="0"/>
                <w:numId w:val="34"/>
              </w:numPr>
              <w:shd w:val="clear" w:color="auto" w:fill="auto"/>
              <w:tabs>
                <w:tab w:val="left" w:pos="144"/>
              </w:tabs>
              <w:spacing w:before="0" w:after="0" w:line="250" w:lineRule="exact"/>
              <w:rPr>
                <w:sz w:val="2"/>
                <w:szCs w:val="2"/>
              </w:rPr>
            </w:pPr>
            <w:r>
              <w:rPr>
                <w:rStyle w:val="Teksttreci2Pogrubienie"/>
                <w:b w:val="0"/>
                <w:bCs w:val="0"/>
                <w:color w:val="auto"/>
              </w:rPr>
              <w:t>doposażenie sali w sprzęty, materiały, pomoce - 155.000 zł</w:t>
            </w:r>
          </w:p>
          <w:p w14:paraId="15C2CD17" w14:textId="77777777" w:rsidR="005E5D92" w:rsidRDefault="00BE6A00" w:rsidP="00217A6F">
            <w:pPr>
              <w:pStyle w:val="Teksttreci27"/>
              <w:numPr>
                <w:ilvl w:val="0"/>
                <w:numId w:val="34"/>
              </w:numPr>
              <w:shd w:val="clear" w:color="auto" w:fill="auto"/>
              <w:tabs>
                <w:tab w:val="left" w:pos="144"/>
              </w:tabs>
              <w:spacing w:before="0" w:after="0" w:line="250" w:lineRule="exact"/>
              <w:rPr>
                <w:sz w:val="2"/>
                <w:szCs w:val="2"/>
              </w:rPr>
            </w:pPr>
            <w:r>
              <w:rPr>
                <w:rStyle w:val="Teksttreci2Pogrubienie"/>
                <w:b w:val="0"/>
                <w:bCs w:val="0"/>
                <w:color w:val="auto"/>
              </w:rPr>
              <w:t>koszty utrzymania pomieszczenia - 10.000 zł/ rocznie</w:t>
            </w:r>
          </w:p>
        </w:tc>
      </w:tr>
      <w:tr w:rsidR="005E5D92" w14:paraId="70533C53" w14:textId="77777777">
        <w:trPr>
          <w:trHeight w:hRule="exact" w:val="514"/>
          <w:jc w:val="center"/>
        </w:trPr>
        <w:tc>
          <w:tcPr>
            <w:tcW w:w="1919" w:type="dxa"/>
            <w:tcBorders>
              <w:top w:val="single" w:sz="4" w:space="0" w:color="000000"/>
              <w:left w:val="single" w:sz="4" w:space="0" w:color="000000"/>
            </w:tcBorders>
            <w:shd w:val="clear" w:color="auto" w:fill="FFFFFF"/>
          </w:tcPr>
          <w:p w14:paraId="2FEB2204"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Beneficjenci</w:t>
            </w:r>
          </w:p>
          <w:p w14:paraId="6A84D263"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ostateczni</w:t>
            </w:r>
          </w:p>
        </w:tc>
        <w:tc>
          <w:tcPr>
            <w:tcW w:w="7306" w:type="dxa"/>
            <w:tcBorders>
              <w:top w:val="single" w:sz="4" w:space="0" w:color="000000"/>
              <w:left w:val="single" w:sz="4" w:space="0" w:color="000000"/>
              <w:right w:val="single" w:sz="4" w:space="0" w:color="000000"/>
            </w:tcBorders>
            <w:shd w:val="clear" w:color="auto" w:fill="FFFFFF"/>
          </w:tcPr>
          <w:p w14:paraId="0487FF21"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 xml:space="preserve">&gt; Mieszkańcy </w:t>
            </w:r>
            <w:proofErr w:type="spellStart"/>
            <w:r>
              <w:rPr>
                <w:rStyle w:val="Teksttreci2Pogrubienie"/>
                <w:b w:val="0"/>
                <w:bCs w:val="0"/>
                <w:color w:val="auto"/>
              </w:rPr>
              <w:t>Żytkiejm</w:t>
            </w:r>
            <w:proofErr w:type="spellEnd"/>
            <w:r>
              <w:rPr>
                <w:rStyle w:val="Teksttreci2Pogrubienie"/>
                <w:b w:val="0"/>
                <w:bCs w:val="0"/>
                <w:color w:val="auto"/>
              </w:rPr>
              <w:t xml:space="preserve"> - osoby starsze</w:t>
            </w:r>
          </w:p>
        </w:tc>
      </w:tr>
      <w:tr w:rsidR="005E5D92" w14:paraId="5034DD13" w14:textId="77777777">
        <w:trPr>
          <w:trHeight w:hRule="exact" w:val="773"/>
          <w:jc w:val="center"/>
        </w:trPr>
        <w:tc>
          <w:tcPr>
            <w:tcW w:w="1919" w:type="dxa"/>
            <w:tcBorders>
              <w:top w:val="single" w:sz="4" w:space="0" w:color="000000"/>
              <w:left w:val="single" w:sz="4" w:space="0" w:color="000000"/>
            </w:tcBorders>
            <w:shd w:val="clear" w:color="auto" w:fill="FFFFFF"/>
          </w:tcPr>
          <w:p w14:paraId="443E23DA"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Cel</w:t>
            </w:r>
          </w:p>
        </w:tc>
        <w:tc>
          <w:tcPr>
            <w:tcW w:w="7306" w:type="dxa"/>
            <w:tcBorders>
              <w:top w:val="single" w:sz="4" w:space="0" w:color="000000"/>
              <w:left w:val="single" w:sz="4" w:space="0" w:color="000000"/>
              <w:right w:val="single" w:sz="4" w:space="0" w:color="000000"/>
            </w:tcBorders>
            <w:shd w:val="clear" w:color="auto" w:fill="FFFFFF"/>
            <w:vAlign w:val="bottom"/>
          </w:tcPr>
          <w:p w14:paraId="1EF24B06" w14:textId="77777777" w:rsidR="005E5D92" w:rsidRDefault="00BE6A00">
            <w:pPr>
              <w:pStyle w:val="Teksttreci27"/>
              <w:shd w:val="clear" w:color="auto" w:fill="auto"/>
              <w:spacing w:before="0" w:after="0" w:line="254" w:lineRule="exact"/>
              <w:ind w:left="480" w:hanging="480"/>
              <w:jc w:val="left"/>
              <w:rPr>
                <w:sz w:val="2"/>
                <w:szCs w:val="2"/>
              </w:rPr>
            </w:pPr>
            <w:r>
              <w:rPr>
                <w:rStyle w:val="Teksttreci2Pogrubienie"/>
                <w:b w:val="0"/>
                <w:bCs w:val="0"/>
                <w:color w:val="auto"/>
              </w:rPr>
              <w:t>&gt; Przeciwdziałanie wykluczeniu społecznemu osób starszych poprzez aktywne zagospodarowanie czasu i udzielanie wsparcia w ramach działań Punktu Aktywności Seniorów.</w:t>
            </w:r>
          </w:p>
        </w:tc>
      </w:tr>
      <w:tr w:rsidR="005E5D92" w14:paraId="0EB66AA1" w14:textId="77777777">
        <w:trPr>
          <w:trHeight w:hRule="exact" w:val="523"/>
          <w:jc w:val="center"/>
        </w:trPr>
        <w:tc>
          <w:tcPr>
            <w:tcW w:w="1919" w:type="dxa"/>
            <w:tcBorders>
              <w:top w:val="single" w:sz="4" w:space="0" w:color="000000"/>
              <w:left w:val="single" w:sz="4" w:space="0" w:color="000000"/>
              <w:bottom w:val="single" w:sz="4" w:space="0" w:color="000000"/>
            </w:tcBorders>
            <w:shd w:val="clear" w:color="auto" w:fill="FFFFFF"/>
          </w:tcPr>
          <w:p w14:paraId="17120F13"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Źródła</w:t>
            </w:r>
          </w:p>
          <w:p w14:paraId="2AD91855"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finansowania</w:t>
            </w:r>
          </w:p>
        </w:tc>
        <w:tc>
          <w:tcPr>
            <w:tcW w:w="7306" w:type="dxa"/>
            <w:tcBorders>
              <w:top w:val="single" w:sz="4" w:space="0" w:color="000000"/>
              <w:left w:val="single" w:sz="4" w:space="0" w:color="000000"/>
              <w:bottom w:val="single" w:sz="4" w:space="0" w:color="000000"/>
              <w:right w:val="single" w:sz="4" w:space="0" w:color="000000"/>
            </w:tcBorders>
            <w:shd w:val="clear" w:color="auto" w:fill="FFFFFF"/>
          </w:tcPr>
          <w:p w14:paraId="658732D8" w14:textId="77777777" w:rsidR="005E5D92" w:rsidRDefault="00BE6A00">
            <w:pPr>
              <w:pStyle w:val="Teksttreci27"/>
              <w:shd w:val="clear" w:color="auto" w:fill="auto"/>
              <w:spacing w:before="0" w:after="0" w:line="246" w:lineRule="exact"/>
              <w:ind w:firstLine="0"/>
              <w:rPr>
                <w:color w:val="auto"/>
              </w:rPr>
            </w:pPr>
            <w:r>
              <w:rPr>
                <w:rStyle w:val="Teksttreci2Pogrubienie"/>
                <w:color w:val="auto"/>
              </w:rPr>
              <w:t>PROW działanie Odnowa i Rozwój Wsi, Plan Strategiczny dla Wspólnej Polityki Rolnej na lata 2023-2027, środki własne</w:t>
            </w:r>
          </w:p>
        </w:tc>
      </w:tr>
    </w:tbl>
    <w:p w14:paraId="07255405" w14:textId="77777777" w:rsidR="005E5D92" w:rsidRDefault="00BE6A00">
      <w:pPr>
        <w:widowControl/>
        <w:spacing w:after="200" w:line="276" w:lineRule="auto"/>
        <w:rPr>
          <w:color w:val="auto"/>
        </w:rPr>
      </w:pPr>
      <w:r>
        <w:br w:type="page"/>
      </w:r>
    </w:p>
    <w:tbl>
      <w:tblPr>
        <w:tblpPr w:leftFromText="141" w:rightFromText="141" w:vertAnchor="text" w:horzAnchor="margin" w:tblpY="202"/>
        <w:tblW w:w="9226" w:type="dxa"/>
        <w:tblLayout w:type="fixed"/>
        <w:tblCellMar>
          <w:left w:w="10" w:type="dxa"/>
          <w:right w:w="10" w:type="dxa"/>
        </w:tblCellMar>
        <w:tblLook w:val="04A0" w:firstRow="1" w:lastRow="0" w:firstColumn="1" w:lastColumn="0" w:noHBand="0" w:noVBand="1"/>
      </w:tblPr>
      <w:tblGrid>
        <w:gridCol w:w="1919"/>
        <w:gridCol w:w="7307"/>
      </w:tblGrid>
      <w:tr w:rsidR="005E5D92" w14:paraId="3DE5BC27" w14:textId="77777777">
        <w:trPr>
          <w:trHeight w:hRule="exact" w:val="523"/>
        </w:trPr>
        <w:tc>
          <w:tcPr>
            <w:tcW w:w="1919" w:type="dxa"/>
            <w:tcBorders>
              <w:top w:val="single" w:sz="4" w:space="0" w:color="000000"/>
              <w:left w:val="single" w:sz="4" w:space="0" w:color="000000"/>
            </w:tcBorders>
            <w:shd w:val="clear" w:color="auto" w:fill="CDCDCC"/>
          </w:tcPr>
          <w:p w14:paraId="3E14F9C4" w14:textId="77777777" w:rsidR="005E5D92" w:rsidRDefault="00BE6A00">
            <w:pPr>
              <w:pStyle w:val="Teksttreci27"/>
              <w:pageBreakBefore/>
              <w:shd w:val="clear" w:color="auto" w:fill="auto"/>
              <w:spacing w:before="0" w:after="0" w:line="246" w:lineRule="exact"/>
              <w:ind w:left="300" w:firstLine="0"/>
              <w:jc w:val="left"/>
              <w:rPr>
                <w:color w:val="auto"/>
              </w:rPr>
            </w:pPr>
            <w:r>
              <w:rPr>
                <w:rStyle w:val="Teksttreci2Pogrubienie"/>
                <w:color w:val="auto"/>
              </w:rPr>
              <w:lastRenderedPageBreak/>
              <w:t>PRIORYTET I</w:t>
            </w:r>
          </w:p>
        </w:tc>
        <w:tc>
          <w:tcPr>
            <w:tcW w:w="7306" w:type="dxa"/>
            <w:tcBorders>
              <w:top w:val="single" w:sz="4" w:space="0" w:color="000000"/>
              <w:left w:val="single" w:sz="4" w:space="0" w:color="000000"/>
              <w:right w:val="single" w:sz="4" w:space="0" w:color="000000"/>
            </w:tcBorders>
            <w:shd w:val="clear" w:color="auto" w:fill="CDCDCC"/>
            <w:vAlign w:val="bottom"/>
          </w:tcPr>
          <w:p w14:paraId="45BEA5A6" w14:textId="77777777" w:rsidR="005E5D92" w:rsidRDefault="00BE6A00">
            <w:pPr>
              <w:pStyle w:val="Teksttreci27"/>
              <w:shd w:val="clear" w:color="auto" w:fill="auto"/>
              <w:spacing w:before="0" w:after="0" w:line="254" w:lineRule="exact"/>
              <w:ind w:firstLine="0"/>
              <w:jc w:val="center"/>
              <w:rPr>
                <w:color w:val="auto"/>
              </w:rPr>
            </w:pPr>
            <w:r>
              <w:rPr>
                <w:rStyle w:val="Teksttreci2Pogrubienie"/>
                <w:color w:val="auto"/>
              </w:rPr>
              <w:t>Modernizacja i rozwój lokalnej infrastruktury społecznej, kulturalnej i sportowo - rekreacyjnej</w:t>
            </w:r>
          </w:p>
        </w:tc>
      </w:tr>
      <w:tr w:rsidR="005E5D92" w14:paraId="3188995A" w14:textId="77777777">
        <w:trPr>
          <w:trHeight w:hRule="exact" w:val="389"/>
        </w:trPr>
        <w:tc>
          <w:tcPr>
            <w:tcW w:w="1919" w:type="dxa"/>
            <w:tcBorders>
              <w:top w:val="single" w:sz="4" w:space="0" w:color="000000"/>
              <w:left w:val="single" w:sz="4" w:space="0" w:color="000000"/>
            </w:tcBorders>
            <w:shd w:val="clear" w:color="auto" w:fill="FFFFFF"/>
          </w:tcPr>
          <w:p w14:paraId="316FFEC2" w14:textId="77777777" w:rsidR="005E5D92" w:rsidRDefault="00BE6A00">
            <w:pPr>
              <w:pStyle w:val="Teksttreci27"/>
              <w:shd w:val="clear" w:color="auto" w:fill="auto"/>
              <w:spacing w:before="0" w:after="0" w:line="246" w:lineRule="exact"/>
              <w:ind w:left="300" w:firstLine="0"/>
              <w:jc w:val="left"/>
              <w:rPr>
                <w:color w:val="auto"/>
              </w:rPr>
            </w:pPr>
            <w:r>
              <w:rPr>
                <w:rStyle w:val="Teksttreci2Pogrubienie"/>
                <w:color w:val="auto"/>
              </w:rPr>
              <w:t>ZADANIE 1.4</w:t>
            </w:r>
          </w:p>
        </w:tc>
        <w:tc>
          <w:tcPr>
            <w:tcW w:w="7306" w:type="dxa"/>
            <w:tcBorders>
              <w:top w:val="single" w:sz="4" w:space="0" w:color="000000"/>
              <w:left w:val="single" w:sz="4" w:space="0" w:color="000000"/>
              <w:right w:val="single" w:sz="4" w:space="0" w:color="000000"/>
            </w:tcBorders>
            <w:shd w:val="clear" w:color="auto" w:fill="FFFFFF"/>
          </w:tcPr>
          <w:p w14:paraId="308D231B" w14:textId="77777777" w:rsidR="005E5D92" w:rsidRPr="00046362" w:rsidRDefault="00BE6A00">
            <w:pPr>
              <w:pStyle w:val="Teksttreci27"/>
              <w:shd w:val="clear" w:color="auto" w:fill="auto"/>
              <w:spacing w:before="0" w:after="0" w:line="246" w:lineRule="exact"/>
              <w:ind w:firstLine="0"/>
              <w:jc w:val="center"/>
              <w:rPr>
                <w:color w:val="auto"/>
              </w:rPr>
            </w:pPr>
            <w:r w:rsidRPr="00046362">
              <w:rPr>
                <w:rStyle w:val="Teksttreci2Pogrubienie"/>
                <w:color w:val="auto"/>
              </w:rPr>
              <w:t>Modernizacja placu zabaw przy Szkole Podstawowej</w:t>
            </w:r>
          </w:p>
        </w:tc>
      </w:tr>
      <w:tr w:rsidR="005E5D92" w14:paraId="5BEE31EB" w14:textId="77777777">
        <w:trPr>
          <w:trHeight w:hRule="exact" w:val="2069"/>
        </w:trPr>
        <w:tc>
          <w:tcPr>
            <w:tcW w:w="1919" w:type="dxa"/>
            <w:tcBorders>
              <w:top w:val="single" w:sz="4" w:space="0" w:color="000000"/>
              <w:left w:val="single" w:sz="4" w:space="0" w:color="000000"/>
            </w:tcBorders>
            <w:shd w:val="clear" w:color="auto" w:fill="FFFFFF"/>
          </w:tcPr>
          <w:p w14:paraId="606FE3AA"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Opis stanu istniejącego</w:t>
            </w:r>
          </w:p>
        </w:tc>
        <w:tc>
          <w:tcPr>
            <w:tcW w:w="7306" w:type="dxa"/>
            <w:tcBorders>
              <w:top w:val="single" w:sz="4" w:space="0" w:color="000000"/>
              <w:left w:val="single" w:sz="4" w:space="0" w:color="000000"/>
              <w:right w:val="single" w:sz="4" w:space="0" w:color="000000"/>
            </w:tcBorders>
            <w:shd w:val="clear" w:color="auto" w:fill="FFFFFF"/>
            <w:vAlign w:val="bottom"/>
          </w:tcPr>
          <w:p w14:paraId="3F7DE605" w14:textId="77777777" w:rsidR="005E5D92" w:rsidRPr="00046362" w:rsidRDefault="00BE6A00">
            <w:pPr>
              <w:pStyle w:val="Teksttreci27"/>
              <w:shd w:val="clear" w:color="auto" w:fill="auto"/>
              <w:spacing w:before="0" w:after="0" w:line="250" w:lineRule="exact"/>
              <w:ind w:firstLine="0"/>
              <w:rPr>
                <w:b/>
                <w:bCs/>
                <w:sz w:val="2"/>
                <w:szCs w:val="2"/>
              </w:rPr>
            </w:pPr>
            <w:r w:rsidRPr="00046362">
              <w:rPr>
                <w:rStyle w:val="Teksttreci2Pogrubienie"/>
                <w:b w:val="0"/>
                <w:bCs w:val="0"/>
                <w:color w:val="auto"/>
              </w:rPr>
              <w:t>Boisko o nawierzchni mineralnej ogrodzone, wykorzystywane obecnie jako plac zabaw dla dzieci. Boisko wyposażone w wielofunkcyjny zestaw zabawowy, huśtawki, karuzele i sprężynowce. Nawierzchnia amortyzująca ewentualne upadki na placu wykonana ze żwirku zaokrąglonego. Ogrodzenie obiektu wymaga podwyższenia i uzupełnienia. Brakuje ławek oraz oświetlenia obiektu. Utworzenie Miasteczka Ruchu drogowego</w:t>
            </w:r>
          </w:p>
        </w:tc>
      </w:tr>
      <w:tr w:rsidR="005E5D92" w14:paraId="55014592" w14:textId="77777777" w:rsidTr="00046362">
        <w:trPr>
          <w:trHeight w:hRule="exact" w:val="2979"/>
        </w:trPr>
        <w:tc>
          <w:tcPr>
            <w:tcW w:w="1919" w:type="dxa"/>
            <w:tcBorders>
              <w:top w:val="single" w:sz="4" w:space="0" w:color="000000"/>
              <w:left w:val="single" w:sz="4" w:space="0" w:color="000000"/>
              <w:bottom w:val="single" w:sz="4" w:space="0" w:color="000000"/>
            </w:tcBorders>
            <w:shd w:val="clear" w:color="auto" w:fill="FFFFFF"/>
          </w:tcPr>
          <w:p w14:paraId="5BFDF7FC"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Prace</w:t>
            </w:r>
          </w:p>
          <w:p w14:paraId="391F62CD"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planowane w</w:t>
            </w:r>
          </w:p>
          <w:p w14:paraId="041E2DAA"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ramach</w:t>
            </w:r>
          </w:p>
          <w:p w14:paraId="14CA8869"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projektu</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38DFD9B8" w14:textId="77777777" w:rsidR="005E5D92" w:rsidRPr="00046362" w:rsidRDefault="00BE6A00">
            <w:pPr>
              <w:pStyle w:val="Teksttreci27"/>
              <w:shd w:val="clear" w:color="auto" w:fill="auto"/>
              <w:spacing w:before="0" w:after="0" w:line="250" w:lineRule="exact"/>
              <w:ind w:firstLine="0"/>
              <w:rPr>
                <w:sz w:val="2"/>
                <w:szCs w:val="2"/>
              </w:rPr>
            </w:pPr>
            <w:r w:rsidRPr="00046362">
              <w:rPr>
                <w:rStyle w:val="Teksttreci2Pogrubienie"/>
                <w:b w:val="0"/>
                <w:bCs w:val="0"/>
                <w:color w:val="auto"/>
              </w:rPr>
              <w:t>Prace planowane w ramach projektu:</w:t>
            </w:r>
          </w:p>
          <w:p w14:paraId="7EB03CCF" w14:textId="77777777" w:rsidR="005E5D92" w:rsidRPr="00046362" w:rsidRDefault="00BE6A00">
            <w:pPr>
              <w:pStyle w:val="Teksttreci27"/>
              <w:shd w:val="clear" w:color="auto" w:fill="auto"/>
              <w:spacing w:before="0" w:after="0" w:line="250" w:lineRule="exact"/>
              <w:ind w:firstLine="0"/>
              <w:rPr>
                <w:sz w:val="2"/>
                <w:szCs w:val="2"/>
              </w:rPr>
            </w:pPr>
            <w:r w:rsidRPr="00046362">
              <w:rPr>
                <w:rStyle w:val="Teksttreci2Pogrubienie"/>
                <w:b w:val="0"/>
                <w:bCs w:val="0"/>
                <w:color w:val="auto"/>
              </w:rPr>
              <w:t>Na placu niezbędna jest wymiana ogrodzenia i ustawienie ławek. Wskazane jest również uzupełnienie placu o nowe elementy zabawowe, co uatrakcyjni miejsce zabaw i wypoczynku dzieci i opiekunów.</w:t>
            </w:r>
          </w:p>
          <w:p w14:paraId="4A19D0A7" w14:textId="77777777" w:rsidR="005E5D92" w:rsidRPr="00046362" w:rsidRDefault="00BE6A00">
            <w:pPr>
              <w:pStyle w:val="Teksttreci27"/>
              <w:shd w:val="clear" w:color="auto" w:fill="auto"/>
              <w:spacing w:before="0" w:after="0" w:line="250" w:lineRule="exact"/>
              <w:ind w:firstLine="0"/>
              <w:rPr>
                <w:sz w:val="2"/>
                <w:szCs w:val="2"/>
              </w:rPr>
            </w:pPr>
            <w:r w:rsidRPr="00046362">
              <w:rPr>
                <w:rStyle w:val="Teksttreci2Pogrubienie"/>
                <w:b w:val="0"/>
                <w:bCs w:val="0"/>
                <w:color w:val="auto"/>
              </w:rPr>
              <w:t>Zakres prac:</w:t>
            </w:r>
          </w:p>
          <w:p w14:paraId="5B666F75" w14:textId="77777777" w:rsidR="005E5D92" w:rsidRPr="00046362" w:rsidRDefault="00BE6A00" w:rsidP="00217A6F">
            <w:pPr>
              <w:numPr>
                <w:ilvl w:val="0"/>
                <w:numId w:val="35"/>
              </w:numPr>
              <w:jc w:val="both"/>
              <w:rPr>
                <w:color w:val="auto"/>
              </w:rPr>
            </w:pPr>
            <w:r w:rsidRPr="00046362">
              <w:rPr>
                <w:rFonts w:ascii="Arial" w:hAnsi="Arial" w:cs="Arial"/>
                <w:color w:val="auto"/>
                <w:sz w:val="22"/>
                <w:szCs w:val="22"/>
              </w:rPr>
              <w:t>wymiana ogrodzenia; koszt 15000 zł</w:t>
            </w:r>
          </w:p>
          <w:p w14:paraId="03CEBEB7" w14:textId="77777777" w:rsidR="005E5D92" w:rsidRPr="00046362" w:rsidRDefault="00BE6A00" w:rsidP="00217A6F">
            <w:pPr>
              <w:numPr>
                <w:ilvl w:val="0"/>
                <w:numId w:val="35"/>
              </w:numPr>
              <w:rPr>
                <w:sz w:val="2"/>
                <w:szCs w:val="2"/>
              </w:rPr>
            </w:pPr>
            <w:r w:rsidRPr="00046362">
              <w:rPr>
                <w:rStyle w:val="Teksttreci2Pogrubienie"/>
                <w:b w:val="0"/>
                <w:bCs w:val="0"/>
                <w:color w:val="auto"/>
              </w:rPr>
              <w:t>zakup ławek; koszt 10000 zł</w:t>
            </w:r>
          </w:p>
          <w:p w14:paraId="2D77127A" w14:textId="77777777" w:rsidR="005E5D92" w:rsidRPr="00046362" w:rsidRDefault="00BE6A00" w:rsidP="00217A6F">
            <w:pPr>
              <w:numPr>
                <w:ilvl w:val="0"/>
                <w:numId w:val="35"/>
              </w:numPr>
              <w:jc w:val="both"/>
              <w:rPr>
                <w:sz w:val="22"/>
              </w:rPr>
            </w:pPr>
            <w:r w:rsidRPr="00046362">
              <w:rPr>
                <w:rFonts w:ascii="Arial" w:hAnsi="Arial" w:cs="Arial"/>
                <w:color w:val="auto"/>
                <w:sz w:val="22"/>
              </w:rPr>
              <w:t>wykonanie oświetlenia; koszt 10000 zł</w:t>
            </w:r>
          </w:p>
          <w:p w14:paraId="4C0C9B4D" w14:textId="77777777" w:rsidR="005E5D92" w:rsidRPr="00046362" w:rsidRDefault="00BE6A00" w:rsidP="00217A6F">
            <w:pPr>
              <w:numPr>
                <w:ilvl w:val="0"/>
                <w:numId w:val="35"/>
              </w:numPr>
              <w:jc w:val="both"/>
              <w:rPr>
                <w:sz w:val="2"/>
                <w:szCs w:val="2"/>
              </w:rPr>
            </w:pPr>
            <w:r w:rsidRPr="00046362">
              <w:rPr>
                <w:rStyle w:val="Teksttreci2Pogrubienie"/>
                <w:b w:val="0"/>
                <w:bCs w:val="0"/>
                <w:color w:val="auto"/>
              </w:rPr>
              <w:t>doposażenie placu zabaw; koszt 20000 zł</w:t>
            </w:r>
          </w:p>
          <w:p w14:paraId="1AAEAFAB" w14:textId="77777777" w:rsidR="005E5D92" w:rsidRPr="00046362" w:rsidRDefault="00BE6A00" w:rsidP="00217A6F">
            <w:pPr>
              <w:numPr>
                <w:ilvl w:val="0"/>
                <w:numId w:val="35"/>
              </w:numPr>
              <w:jc w:val="both"/>
              <w:rPr>
                <w:sz w:val="2"/>
                <w:szCs w:val="2"/>
              </w:rPr>
            </w:pPr>
            <w:r w:rsidRPr="00046362">
              <w:rPr>
                <w:rStyle w:val="Teksttreci2Pogrubienie"/>
                <w:b w:val="0"/>
                <w:bCs w:val="0"/>
                <w:color w:val="auto"/>
              </w:rPr>
              <w:t>Utworzenie Miasteczka Ruchu drogowego; koszt 100.000</w:t>
            </w:r>
          </w:p>
          <w:p w14:paraId="5E82A503" w14:textId="77777777" w:rsidR="005E5D92" w:rsidRPr="00046362" w:rsidRDefault="005E5D92">
            <w:pPr>
              <w:pStyle w:val="Teksttreci27"/>
              <w:shd w:val="clear" w:color="auto" w:fill="auto"/>
              <w:tabs>
                <w:tab w:val="left" w:pos="360"/>
              </w:tabs>
              <w:spacing w:before="0" w:after="0" w:line="246" w:lineRule="exact"/>
              <w:ind w:firstLine="0"/>
              <w:rPr>
                <w:color w:val="auto"/>
              </w:rPr>
            </w:pPr>
          </w:p>
        </w:tc>
      </w:tr>
    </w:tbl>
    <w:tbl>
      <w:tblPr>
        <w:tblW w:w="9226" w:type="dxa"/>
        <w:tblInd w:w="25" w:type="dxa"/>
        <w:tblLayout w:type="fixed"/>
        <w:tblCellMar>
          <w:left w:w="10" w:type="dxa"/>
          <w:right w:w="10" w:type="dxa"/>
        </w:tblCellMar>
        <w:tblLook w:val="04A0" w:firstRow="1" w:lastRow="0" w:firstColumn="1" w:lastColumn="0" w:noHBand="0" w:noVBand="1"/>
      </w:tblPr>
      <w:tblGrid>
        <w:gridCol w:w="1919"/>
        <w:gridCol w:w="7307"/>
      </w:tblGrid>
      <w:tr w:rsidR="005E5D92" w14:paraId="7B2755ED" w14:textId="77777777">
        <w:trPr>
          <w:trHeight w:hRule="exact" w:val="400"/>
        </w:trPr>
        <w:tc>
          <w:tcPr>
            <w:tcW w:w="1919" w:type="dxa"/>
            <w:tcBorders>
              <w:top w:val="single" w:sz="4" w:space="0" w:color="000000"/>
              <w:left w:val="single" w:sz="4" w:space="0" w:color="000000"/>
            </w:tcBorders>
            <w:shd w:val="clear" w:color="auto" w:fill="FFFFFF"/>
          </w:tcPr>
          <w:p w14:paraId="2CD6D7F1" w14:textId="77777777" w:rsidR="005E5D92" w:rsidRDefault="005E5D92">
            <w:pPr>
              <w:rPr>
                <w:color w:val="auto"/>
                <w:sz w:val="10"/>
                <w:szCs w:val="10"/>
              </w:rPr>
            </w:pPr>
          </w:p>
        </w:tc>
        <w:tc>
          <w:tcPr>
            <w:tcW w:w="7306" w:type="dxa"/>
            <w:tcBorders>
              <w:top w:val="single" w:sz="4" w:space="0" w:color="000000"/>
              <w:left w:val="single" w:sz="4" w:space="0" w:color="000000"/>
              <w:right w:val="single" w:sz="4" w:space="0" w:color="000000"/>
            </w:tcBorders>
            <w:shd w:val="clear" w:color="auto" w:fill="FFFFFF"/>
            <w:vAlign w:val="bottom"/>
          </w:tcPr>
          <w:p w14:paraId="49271397" w14:textId="77777777" w:rsidR="005E5D92" w:rsidRDefault="005E5D92">
            <w:pPr>
              <w:pStyle w:val="Teksttreci27"/>
              <w:shd w:val="clear" w:color="auto" w:fill="auto"/>
              <w:tabs>
                <w:tab w:val="left" w:pos="355"/>
              </w:tabs>
              <w:spacing w:before="0" w:after="0" w:line="246" w:lineRule="exact"/>
              <w:ind w:firstLine="0"/>
              <w:jc w:val="left"/>
              <w:rPr>
                <w:color w:val="auto"/>
              </w:rPr>
            </w:pPr>
          </w:p>
        </w:tc>
      </w:tr>
      <w:tr w:rsidR="005E5D92" w14:paraId="022166B0" w14:textId="77777777">
        <w:trPr>
          <w:trHeight w:hRule="exact" w:val="518"/>
        </w:trPr>
        <w:tc>
          <w:tcPr>
            <w:tcW w:w="1919" w:type="dxa"/>
            <w:tcBorders>
              <w:top w:val="single" w:sz="4" w:space="0" w:color="000000"/>
              <w:left w:val="single" w:sz="4" w:space="0" w:color="000000"/>
            </w:tcBorders>
            <w:shd w:val="clear" w:color="auto" w:fill="FFFFFF"/>
            <w:vAlign w:val="bottom"/>
          </w:tcPr>
          <w:p w14:paraId="2F186FA4"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Beneficjenci</w:t>
            </w:r>
          </w:p>
          <w:p w14:paraId="577FBADF"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ostateczni</w:t>
            </w:r>
          </w:p>
        </w:tc>
        <w:tc>
          <w:tcPr>
            <w:tcW w:w="7306" w:type="dxa"/>
            <w:tcBorders>
              <w:top w:val="single" w:sz="4" w:space="0" w:color="000000"/>
              <w:left w:val="single" w:sz="4" w:space="0" w:color="000000"/>
              <w:right w:val="single" w:sz="4" w:space="0" w:color="000000"/>
            </w:tcBorders>
            <w:shd w:val="clear" w:color="auto" w:fill="FFFFFF"/>
            <w:vAlign w:val="bottom"/>
          </w:tcPr>
          <w:p w14:paraId="5A30E41D" w14:textId="77777777" w:rsidR="005E5D92" w:rsidRPr="00046362" w:rsidRDefault="00BE6A00" w:rsidP="00217A6F">
            <w:pPr>
              <w:pStyle w:val="Teksttreci27"/>
              <w:numPr>
                <w:ilvl w:val="0"/>
                <w:numId w:val="36"/>
              </w:numPr>
              <w:shd w:val="clear" w:color="auto" w:fill="auto"/>
              <w:tabs>
                <w:tab w:val="left" w:pos="355"/>
              </w:tabs>
              <w:spacing w:before="0" w:after="0" w:line="246" w:lineRule="exact"/>
              <w:ind w:left="480" w:hanging="480"/>
              <w:jc w:val="left"/>
              <w:rPr>
                <w:b/>
                <w:bCs/>
                <w:color w:val="auto"/>
              </w:rPr>
            </w:pPr>
            <w:r w:rsidRPr="00046362">
              <w:rPr>
                <w:rStyle w:val="Teksttreci2Pogrubienie"/>
                <w:b w:val="0"/>
                <w:bCs w:val="0"/>
                <w:color w:val="auto"/>
              </w:rPr>
              <w:t xml:space="preserve">Mieszkańcy </w:t>
            </w:r>
            <w:proofErr w:type="spellStart"/>
            <w:r w:rsidRPr="00046362">
              <w:rPr>
                <w:rStyle w:val="Teksttreci2Pogrubienie"/>
                <w:b w:val="0"/>
                <w:bCs w:val="0"/>
                <w:color w:val="auto"/>
              </w:rPr>
              <w:t>Żytkiejm</w:t>
            </w:r>
            <w:proofErr w:type="spellEnd"/>
          </w:p>
          <w:p w14:paraId="20AC03FB" w14:textId="77777777" w:rsidR="005E5D92" w:rsidRPr="00046362" w:rsidRDefault="00BE6A00" w:rsidP="00217A6F">
            <w:pPr>
              <w:pStyle w:val="Teksttreci27"/>
              <w:numPr>
                <w:ilvl w:val="0"/>
                <w:numId w:val="36"/>
              </w:numPr>
              <w:shd w:val="clear" w:color="auto" w:fill="auto"/>
              <w:tabs>
                <w:tab w:val="left" w:pos="346"/>
              </w:tabs>
              <w:spacing w:before="0" w:after="0" w:line="246" w:lineRule="exact"/>
              <w:ind w:left="480" w:hanging="480"/>
              <w:jc w:val="left"/>
              <w:rPr>
                <w:b/>
                <w:bCs/>
                <w:color w:val="auto"/>
              </w:rPr>
            </w:pPr>
            <w:r w:rsidRPr="00046362">
              <w:rPr>
                <w:rStyle w:val="Teksttreci2Pogrubienie"/>
                <w:b w:val="0"/>
                <w:bCs w:val="0"/>
                <w:color w:val="auto"/>
              </w:rPr>
              <w:t>Turyści</w:t>
            </w:r>
          </w:p>
        </w:tc>
      </w:tr>
      <w:tr w:rsidR="005E5D92" w14:paraId="1D36772C" w14:textId="77777777">
        <w:trPr>
          <w:trHeight w:hRule="exact" w:val="768"/>
        </w:trPr>
        <w:tc>
          <w:tcPr>
            <w:tcW w:w="1919" w:type="dxa"/>
            <w:tcBorders>
              <w:top w:val="single" w:sz="4" w:space="0" w:color="000000"/>
              <w:left w:val="single" w:sz="4" w:space="0" w:color="000000"/>
            </w:tcBorders>
            <w:shd w:val="clear" w:color="auto" w:fill="FFFFFF"/>
          </w:tcPr>
          <w:p w14:paraId="566D31BF"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Cel</w:t>
            </w:r>
          </w:p>
        </w:tc>
        <w:tc>
          <w:tcPr>
            <w:tcW w:w="7306" w:type="dxa"/>
            <w:tcBorders>
              <w:top w:val="single" w:sz="4" w:space="0" w:color="000000"/>
              <w:left w:val="single" w:sz="4" w:space="0" w:color="000000"/>
              <w:right w:val="single" w:sz="4" w:space="0" w:color="000000"/>
            </w:tcBorders>
            <w:shd w:val="clear" w:color="auto" w:fill="FFFFFF"/>
            <w:vAlign w:val="bottom"/>
          </w:tcPr>
          <w:p w14:paraId="361A54FD" w14:textId="77777777" w:rsidR="005E5D92" w:rsidRPr="00046362" w:rsidRDefault="00BE6A00" w:rsidP="00217A6F">
            <w:pPr>
              <w:pStyle w:val="Teksttreci27"/>
              <w:numPr>
                <w:ilvl w:val="0"/>
                <w:numId w:val="37"/>
              </w:numPr>
              <w:shd w:val="clear" w:color="auto" w:fill="auto"/>
              <w:tabs>
                <w:tab w:val="left" w:pos="346"/>
              </w:tabs>
              <w:spacing w:before="0" w:after="0" w:line="250" w:lineRule="exact"/>
              <w:ind w:left="480" w:hanging="480"/>
              <w:jc w:val="left"/>
              <w:rPr>
                <w:b/>
                <w:bCs/>
                <w:color w:val="auto"/>
              </w:rPr>
            </w:pPr>
            <w:r w:rsidRPr="00046362">
              <w:rPr>
                <w:rStyle w:val="Teksttreci2Pogrubienie"/>
                <w:b w:val="0"/>
                <w:bCs w:val="0"/>
                <w:color w:val="auto"/>
              </w:rPr>
              <w:t>Zaspokojenie potrzeb społecznych, kulturalnych i rekreacyjnych mieszkańców,</w:t>
            </w:r>
          </w:p>
          <w:p w14:paraId="2B3B4E45" w14:textId="77777777" w:rsidR="005E5D92" w:rsidRPr="00046362" w:rsidRDefault="00BE6A00" w:rsidP="00217A6F">
            <w:pPr>
              <w:pStyle w:val="Teksttreci27"/>
              <w:numPr>
                <w:ilvl w:val="0"/>
                <w:numId w:val="37"/>
              </w:numPr>
              <w:shd w:val="clear" w:color="auto" w:fill="auto"/>
              <w:tabs>
                <w:tab w:val="left" w:pos="346"/>
              </w:tabs>
              <w:spacing w:before="0" w:after="0" w:line="250" w:lineRule="exact"/>
              <w:ind w:left="480" w:hanging="480"/>
              <w:jc w:val="left"/>
              <w:rPr>
                <w:b/>
                <w:bCs/>
                <w:color w:val="auto"/>
              </w:rPr>
            </w:pPr>
            <w:r w:rsidRPr="00046362">
              <w:rPr>
                <w:rStyle w:val="Teksttreci2Pogrubienie"/>
                <w:b w:val="0"/>
                <w:bCs w:val="0"/>
                <w:color w:val="auto"/>
              </w:rPr>
              <w:t>Wzrost poziomu sprawności fizycznej mieszkańców,</w:t>
            </w:r>
          </w:p>
        </w:tc>
      </w:tr>
      <w:tr w:rsidR="005E5D92" w14:paraId="0B2F1E9E" w14:textId="77777777">
        <w:trPr>
          <w:trHeight w:hRule="exact" w:val="523"/>
        </w:trPr>
        <w:tc>
          <w:tcPr>
            <w:tcW w:w="1919" w:type="dxa"/>
            <w:tcBorders>
              <w:top w:val="single" w:sz="4" w:space="0" w:color="000000"/>
              <w:left w:val="single" w:sz="4" w:space="0" w:color="000000"/>
              <w:bottom w:val="single" w:sz="4" w:space="0" w:color="000000"/>
            </w:tcBorders>
            <w:shd w:val="clear" w:color="auto" w:fill="FFFFFF"/>
          </w:tcPr>
          <w:p w14:paraId="4D869F1C"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Źródła</w:t>
            </w:r>
          </w:p>
          <w:p w14:paraId="4092E3FE"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finansowania</w:t>
            </w:r>
          </w:p>
        </w:tc>
        <w:tc>
          <w:tcPr>
            <w:tcW w:w="7306" w:type="dxa"/>
            <w:tcBorders>
              <w:top w:val="single" w:sz="4" w:space="0" w:color="000000"/>
              <w:left w:val="single" w:sz="4" w:space="0" w:color="000000"/>
              <w:bottom w:val="single" w:sz="4" w:space="0" w:color="000000"/>
              <w:right w:val="single" w:sz="4" w:space="0" w:color="000000"/>
            </w:tcBorders>
            <w:shd w:val="clear" w:color="auto" w:fill="FFFFFF"/>
          </w:tcPr>
          <w:p w14:paraId="5E41538D" w14:textId="77777777" w:rsidR="005E5D92" w:rsidRPr="00046362" w:rsidRDefault="00BE6A00">
            <w:pPr>
              <w:pStyle w:val="Teksttreci27"/>
              <w:shd w:val="clear" w:color="auto" w:fill="auto"/>
              <w:spacing w:before="0" w:after="0" w:line="246" w:lineRule="exact"/>
              <w:ind w:left="480" w:hanging="480"/>
              <w:jc w:val="left"/>
              <w:rPr>
                <w:color w:val="auto"/>
              </w:rPr>
            </w:pPr>
            <w:r w:rsidRPr="00046362">
              <w:rPr>
                <w:rStyle w:val="Teksttreci2Pogrubienie"/>
                <w:color w:val="auto"/>
              </w:rPr>
              <w:t>PROW działanie Odnowa i Rozwój Wsi, Plan Strategiczny dla Wspólnej Polityki Rolnej na lata 2023-2027, środki własne</w:t>
            </w:r>
          </w:p>
        </w:tc>
      </w:tr>
    </w:tbl>
    <w:p w14:paraId="29B6576F" w14:textId="77777777" w:rsidR="005E5D92" w:rsidRDefault="00BE6A00">
      <w:pPr>
        <w:widowControl/>
        <w:spacing w:after="200" w:line="276" w:lineRule="auto"/>
        <w:rPr>
          <w:color w:val="auto"/>
        </w:rPr>
      </w:pPr>
      <w:r>
        <w:br w:type="page"/>
      </w:r>
    </w:p>
    <w:tbl>
      <w:tblPr>
        <w:tblW w:w="9226" w:type="dxa"/>
        <w:jc w:val="center"/>
        <w:tblLayout w:type="fixed"/>
        <w:tblCellMar>
          <w:left w:w="10" w:type="dxa"/>
          <w:right w:w="10" w:type="dxa"/>
        </w:tblCellMar>
        <w:tblLook w:val="04A0" w:firstRow="1" w:lastRow="0" w:firstColumn="1" w:lastColumn="0" w:noHBand="0" w:noVBand="1"/>
      </w:tblPr>
      <w:tblGrid>
        <w:gridCol w:w="1919"/>
        <w:gridCol w:w="7307"/>
      </w:tblGrid>
      <w:tr w:rsidR="005E5D92" w14:paraId="519CDAC9" w14:textId="77777777">
        <w:trPr>
          <w:trHeight w:hRule="exact" w:val="523"/>
          <w:jc w:val="center"/>
        </w:trPr>
        <w:tc>
          <w:tcPr>
            <w:tcW w:w="1919" w:type="dxa"/>
            <w:tcBorders>
              <w:top w:val="single" w:sz="4" w:space="0" w:color="000000"/>
              <w:left w:val="single" w:sz="4" w:space="0" w:color="000000"/>
            </w:tcBorders>
            <w:shd w:val="clear" w:color="auto" w:fill="CDCDCC"/>
          </w:tcPr>
          <w:p w14:paraId="53451477" w14:textId="77777777" w:rsidR="005E5D92" w:rsidRDefault="00BE6A00">
            <w:pPr>
              <w:pStyle w:val="Teksttreci27"/>
              <w:pageBreakBefore/>
              <w:shd w:val="clear" w:color="auto" w:fill="auto"/>
              <w:spacing w:before="0" w:after="0" w:line="246" w:lineRule="exact"/>
              <w:ind w:left="300" w:firstLine="0"/>
              <w:jc w:val="left"/>
              <w:rPr>
                <w:color w:val="auto"/>
              </w:rPr>
            </w:pPr>
            <w:r>
              <w:rPr>
                <w:rStyle w:val="Teksttreci2Pogrubienie"/>
                <w:color w:val="auto"/>
              </w:rPr>
              <w:lastRenderedPageBreak/>
              <w:t>PRIORYTET I</w:t>
            </w:r>
          </w:p>
        </w:tc>
        <w:tc>
          <w:tcPr>
            <w:tcW w:w="7306" w:type="dxa"/>
            <w:tcBorders>
              <w:top w:val="single" w:sz="4" w:space="0" w:color="000000"/>
              <w:left w:val="single" w:sz="4" w:space="0" w:color="000000"/>
              <w:right w:val="single" w:sz="4" w:space="0" w:color="000000"/>
            </w:tcBorders>
            <w:shd w:val="clear" w:color="auto" w:fill="CDCDCC"/>
            <w:vAlign w:val="bottom"/>
          </w:tcPr>
          <w:p w14:paraId="1C2EFC97" w14:textId="77777777" w:rsidR="005E5D92" w:rsidRDefault="00BE6A00">
            <w:pPr>
              <w:pStyle w:val="Teksttreci27"/>
              <w:shd w:val="clear" w:color="auto" w:fill="auto"/>
              <w:spacing w:before="0" w:after="0" w:line="254" w:lineRule="exact"/>
              <w:ind w:firstLine="0"/>
              <w:jc w:val="center"/>
              <w:rPr>
                <w:color w:val="auto"/>
              </w:rPr>
            </w:pPr>
            <w:r>
              <w:rPr>
                <w:rStyle w:val="Teksttreci2Pogrubienie"/>
                <w:color w:val="auto"/>
              </w:rPr>
              <w:t>Modernizacja i rozwój lokalnej infrastruktury społecznej, kulturalnej i sportowo - rekreacyjnej</w:t>
            </w:r>
          </w:p>
        </w:tc>
      </w:tr>
      <w:tr w:rsidR="005E5D92" w14:paraId="6B7FD641" w14:textId="77777777">
        <w:trPr>
          <w:trHeight w:hRule="exact" w:val="389"/>
          <w:jc w:val="center"/>
        </w:trPr>
        <w:tc>
          <w:tcPr>
            <w:tcW w:w="1919" w:type="dxa"/>
            <w:tcBorders>
              <w:top w:val="single" w:sz="4" w:space="0" w:color="000000"/>
              <w:left w:val="single" w:sz="4" w:space="0" w:color="000000"/>
            </w:tcBorders>
            <w:shd w:val="clear" w:color="auto" w:fill="FFFFFF"/>
          </w:tcPr>
          <w:p w14:paraId="09823820" w14:textId="77777777" w:rsidR="005E5D92" w:rsidRDefault="00BE6A00">
            <w:pPr>
              <w:pStyle w:val="Teksttreci27"/>
              <w:shd w:val="clear" w:color="auto" w:fill="auto"/>
              <w:spacing w:before="0" w:after="0" w:line="246" w:lineRule="exact"/>
              <w:ind w:left="300" w:firstLine="0"/>
              <w:jc w:val="left"/>
              <w:rPr>
                <w:color w:val="auto"/>
              </w:rPr>
            </w:pPr>
            <w:r>
              <w:rPr>
                <w:rStyle w:val="Teksttreci2Pogrubienie"/>
                <w:color w:val="auto"/>
              </w:rPr>
              <w:t>ZADANIE 1.5</w:t>
            </w:r>
          </w:p>
        </w:tc>
        <w:tc>
          <w:tcPr>
            <w:tcW w:w="7306" w:type="dxa"/>
            <w:tcBorders>
              <w:top w:val="single" w:sz="4" w:space="0" w:color="000000"/>
              <w:left w:val="single" w:sz="4" w:space="0" w:color="000000"/>
              <w:right w:val="single" w:sz="4" w:space="0" w:color="000000"/>
            </w:tcBorders>
            <w:shd w:val="clear" w:color="auto" w:fill="FFFFFF"/>
          </w:tcPr>
          <w:p w14:paraId="63AFD4B4"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Modernizacja boiska trawiastego</w:t>
            </w:r>
          </w:p>
        </w:tc>
      </w:tr>
      <w:tr w:rsidR="005E5D92" w14:paraId="4E9654FD" w14:textId="77777777">
        <w:trPr>
          <w:trHeight w:hRule="exact" w:val="278"/>
          <w:jc w:val="center"/>
        </w:trPr>
        <w:tc>
          <w:tcPr>
            <w:tcW w:w="1919" w:type="dxa"/>
            <w:tcBorders>
              <w:top w:val="single" w:sz="4" w:space="0" w:color="000000"/>
              <w:left w:val="single" w:sz="4" w:space="0" w:color="000000"/>
            </w:tcBorders>
            <w:shd w:val="clear" w:color="auto" w:fill="FFFFFF"/>
            <w:vAlign w:val="bottom"/>
          </w:tcPr>
          <w:p w14:paraId="224B65CA" w14:textId="77777777" w:rsidR="005E5D92" w:rsidRPr="00046362" w:rsidRDefault="00BE6A00">
            <w:pPr>
              <w:pStyle w:val="Teksttreci27"/>
              <w:shd w:val="clear" w:color="auto" w:fill="auto"/>
              <w:spacing w:before="0" w:after="0" w:line="246" w:lineRule="exact"/>
              <w:ind w:firstLine="0"/>
              <w:jc w:val="left"/>
              <w:rPr>
                <w:color w:val="auto"/>
              </w:rPr>
            </w:pPr>
            <w:r w:rsidRPr="00046362">
              <w:rPr>
                <w:rStyle w:val="Teksttreci2Pogrubienie"/>
                <w:color w:val="auto"/>
              </w:rPr>
              <w:t>Opis stanu</w:t>
            </w:r>
          </w:p>
        </w:tc>
        <w:tc>
          <w:tcPr>
            <w:tcW w:w="7306" w:type="dxa"/>
            <w:vMerge w:val="restart"/>
            <w:tcBorders>
              <w:top w:val="single" w:sz="4" w:space="0" w:color="000000"/>
              <w:left w:val="single" w:sz="4" w:space="0" w:color="000000"/>
              <w:right w:val="single" w:sz="4" w:space="0" w:color="000000"/>
            </w:tcBorders>
            <w:shd w:val="clear" w:color="auto" w:fill="FFFFFF"/>
            <w:vAlign w:val="bottom"/>
          </w:tcPr>
          <w:p w14:paraId="418CB8B2" w14:textId="77777777" w:rsidR="005E5D92" w:rsidRPr="00046362" w:rsidRDefault="00BE6A00" w:rsidP="00046362">
            <w:pPr>
              <w:spacing w:line="276" w:lineRule="auto"/>
              <w:jc w:val="both"/>
              <w:rPr>
                <w:rFonts w:ascii="Arial" w:hAnsi="Arial" w:cs="Arial"/>
                <w:sz w:val="22"/>
                <w:szCs w:val="22"/>
              </w:rPr>
            </w:pPr>
            <w:r w:rsidRPr="00046362">
              <w:rPr>
                <w:rFonts w:ascii="Arial" w:hAnsi="Arial" w:cs="Arial"/>
                <w:sz w:val="22"/>
                <w:szCs w:val="22"/>
              </w:rPr>
              <w:t>Boisko trawiaste, przeznaczone do gry w piłkę nożną wymaga niezbędnych nakładów inwestycyjnych w przypadku potrzeby wykorzystania na potrzeby rozgrywek ligowych lub utworzenia miasteczka ruchu drogowego.</w:t>
            </w:r>
          </w:p>
        </w:tc>
      </w:tr>
      <w:tr w:rsidR="005E5D92" w14:paraId="26691285" w14:textId="77777777">
        <w:trPr>
          <w:trHeight w:hRule="exact" w:val="910"/>
          <w:jc w:val="center"/>
        </w:trPr>
        <w:tc>
          <w:tcPr>
            <w:tcW w:w="1919" w:type="dxa"/>
            <w:tcBorders>
              <w:left w:val="single" w:sz="4" w:space="0" w:color="000000"/>
            </w:tcBorders>
            <w:shd w:val="clear" w:color="auto" w:fill="FFFFFF"/>
          </w:tcPr>
          <w:p w14:paraId="78473CF5"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istniejącego</w:t>
            </w:r>
          </w:p>
        </w:tc>
        <w:tc>
          <w:tcPr>
            <w:tcW w:w="7306" w:type="dxa"/>
            <w:vMerge/>
            <w:tcBorders>
              <w:top w:val="single" w:sz="4" w:space="0" w:color="000000"/>
              <w:left w:val="single" w:sz="4" w:space="0" w:color="000000"/>
              <w:right w:val="single" w:sz="4" w:space="0" w:color="000000"/>
            </w:tcBorders>
            <w:shd w:val="clear" w:color="auto" w:fill="FFFFFF"/>
            <w:vAlign w:val="bottom"/>
          </w:tcPr>
          <w:p w14:paraId="5FFA750B" w14:textId="77777777" w:rsidR="005E5D92" w:rsidRDefault="005E5D92">
            <w:pPr>
              <w:rPr>
                <w:rFonts w:ascii="Arial" w:hAnsi="Arial"/>
                <w:sz w:val="22"/>
                <w:szCs w:val="22"/>
              </w:rPr>
            </w:pPr>
          </w:p>
        </w:tc>
      </w:tr>
      <w:tr w:rsidR="005E5D92" w14:paraId="619D5FA2" w14:textId="77777777">
        <w:trPr>
          <w:trHeight w:hRule="exact" w:val="278"/>
          <w:jc w:val="center"/>
        </w:trPr>
        <w:tc>
          <w:tcPr>
            <w:tcW w:w="1919" w:type="dxa"/>
            <w:tcBorders>
              <w:top w:val="single" w:sz="4" w:space="0" w:color="000000"/>
              <w:left w:val="single" w:sz="4" w:space="0" w:color="000000"/>
            </w:tcBorders>
            <w:shd w:val="clear" w:color="auto" w:fill="FFFFFF"/>
            <w:vAlign w:val="bottom"/>
          </w:tcPr>
          <w:p w14:paraId="27F844E5"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Prace</w:t>
            </w:r>
          </w:p>
        </w:tc>
        <w:tc>
          <w:tcPr>
            <w:tcW w:w="7306" w:type="dxa"/>
            <w:tcBorders>
              <w:top w:val="single" w:sz="4" w:space="0" w:color="000000"/>
              <w:left w:val="single" w:sz="4" w:space="0" w:color="000000"/>
              <w:right w:val="single" w:sz="4" w:space="0" w:color="000000"/>
            </w:tcBorders>
            <w:shd w:val="clear" w:color="auto" w:fill="FFFFFF"/>
            <w:vAlign w:val="bottom"/>
          </w:tcPr>
          <w:p w14:paraId="7A77D117"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Niezbędna jest renowacja murawy, zakup bramek (umocowanie i</w:t>
            </w:r>
          </w:p>
        </w:tc>
      </w:tr>
      <w:tr w:rsidR="005E5D92" w14:paraId="2B1121BF" w14:textId="77777777">
        <w:trPr>
          <w:trHeight w:hRule="exact" w:val="254"/>
          <w:jc w:val="center"/>
        </w:trPr>
        <w:tc>
          <w:tcPr>
            <w:tcW w:w="1919" w:type="dxa"/>
            <w:tcBorders>
              <w:left w:val="single" w:sz="4" w:space="0" w:color="000000"/>
            </w:tcBorders>
            <w:shd w:val="clear" w:color="auto" w:fill="FFFFFF"/>
            <w:vAlign w:val="bottom"/>
          </w:tcPr>
          <w:p w14:paraId="6D6AA27D"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planowane w</w:t>
            </w:r>
          </w:p>
        </w:tc>
        <w:tc>
          <w:tcPr>
            <w:tcW w:w="7306" w:type="dxa"/>
            <w:tcBorders>
              <w:left w:val="single" w:sz="4" w:space="0" w:color="000000"/>
              <w:right w:val="single" w:sz="4" w:space="0" w:color="000000"/>
            </w:tcBorders>
            <w:shd w:val="clear" w:color="auto" w:fill="FFFFFF"/>
            <w:vAlign w:val="bottom"/>
          </w:tcPr>
          <w:p w14:paraId="2EE8910B"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konstrukcja obecnie wykorzystywanych stanowi zagrożenia dla zdrowia i</w:t>
            </w:r>
          </w:p>
        </w:tc>
      </w:tr>
      <w:tr w:rsidR="005E5D92" w14:paraId="2CCDEDC6" w14:textId="77777777">
        <w:trPr>
          <w:trHeight w:hRule="exact" w:val="250"/>
          <w:jc w:val="center"/>
        </w:trPr>
        <w:tc>
          <w:tcPr>
            <w:tcW w:w="1919" w:type="dxa"/>
            <w:tcBorders>
              <w:left w:val="single" w:sz="4" w:space="0" w:color="000000"/>
            </w:tcBorders>
            <w:shd w:val="clear" w:color="auto" w:fill="FFFFFF"/>
          </w:tcPr>
          <w:p w14:paraId="4B48728E"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ramach</w:t>
            </w:r>
          </w:p>
        </w:tc>
        <w:tc>
          <w:tcPr>
            <w:tcW w:w="7306" w:type="dxa"/>
            <w:tcBorders>
              <w:left w:val="single" w:sz="4" w:space="0" w:color="000000"/>
              <w:right w:val="single" w:sz="4" w:space="0" w:color="000000"/>
            </w:tcBorders>
            <w:shd w:val="clear" w:color="auto" w:fill="FFFFFF"/>
          </w:tcPr>
          <w:p w14:paraId="355F8715"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życia użytkowników boiska). Wielofunkcyjny charakter obiektu nadałoby</w:t>
            </w:r>
          </w:p>
        </w:tc>
      </w:tr>
      <w:tr w:rsidR="005E5D92" w14:paraId="76347CAD" w14:textId="77777777">
        <w:trPr>
          <w:trHeight w:hRule="exact" w:val="3782"/>
          <w:jc w:val="center"/>
        </w:trPr>
        <w:tc>
          <w:tcPr>
            <w:tcW w:w="1919" w:type="dxa"/>
            <w:tcBorders>
              <w:left w:val="single" w:sz="4" w:space="0" w:color="000000"/>
            </w:tcBorders>
            <w:shd w:val="clear" w:color="auto" w:fill="FFFFFF"/>
          </w:tcPr>
          <w:p w14:paraId="732780CB"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projektu</w:t>
            </w:r>
          </w:p>
        </w:tc>
        <w:tc>
          <w:tcPr>
            <w:tcW w:w="7306" w:type="dxa"/>
            <w:tcBorders>
              <w:left w:val="single" w:sz="4" w:space="0" w:color="000000"/>
              <w:right w:val="single" w:sz="4" w:space="0" w:color="000000"/>
            </w:tcBorders>
            <w:shd w:val="clear" w:color="auto" w:fill="FFFFFF"/>
          </w:tcPr>
          <w:p w14:paraId="4D84F0F8"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utworzenie bieżni tartanowej wokół boiska umożliwiającej rozwój dyscyplin sportowych związanych z bieganiem. Należałoby wymienić ogrodzenie wokół obiektu kompletując i dostosowując do wymaganej wysokości. Dla zapewnienia właściwego komfortu zawodników oraz kibiców konieczne jest wyposażenie obiektu w ławeczki, zadaszoną wiatę dla zawodników oraz oświetlenie.</w:t>
            </w:r>
          </w:p>
          <w:p w14:paraId="001D3270"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Zakres prac:</w:t>
            </w:r>
          </w:p>
          <w:p w14:paraId="7B24AC14" w14:textId="77777777" w:rsidR="005E5D92" w:rsidRDefault="00BE6A00" w:rsidP="00217A6F">
            <w:pPr>
              <w:pStyle w:val="Teksttreci27"/>
              <w:numPr>
                <w:ilvl w:val="0"/>
                <w:numId w:val="38"/>
              </w:numPr>
              <w:shd w:val="clear" w:color="auto" w:fill="auto"/>
              <w:tabs>
                <w:tab w:val="left" w:pos="134"/>
              </w:tabs>
              <w:spacing w:before="0" w:after="0" w:line="250" w:lineRule="exact"/>
              <w:rPr>
                <w:sz w:val="2"/>
                <w:szCs w:val="2"/>
              </w:rPr>
            </w:pPr>
            <w:r>
              <w:rPr>
                <w:rStyle w:val="Teksttreci2Pogrubienie"/>
                <w:b w:val="0"/>
                <w:bCs w:val="0"/>
                <w:color w:val="auto"/>
              </w:rPr>
              <w:t>wyrównanie i przygotowanie terenu 2000 m</w:t>
            </w:r>
            <w:r>
              <w:rPr>
                <w:rStyle w:val="Teksttreci2Pogrubienie"/>
                <w:b w:val="0"/>
                <w:bCs w:val="0"/>
                <w:color w:val="auto"/>
                <w:vertAlign w:val="superscript"/>
              </w:rPr>
              <w:t>2</w:t>
            </w:r>
            <w:r>
              <w:rPr>
                <w:rStyle w:val="Teksttreci2Pogrubienie"/>
                <w:b w:val="0"/>
                <w:bCs w:val="0"/>
                <w:color w:val="auto"/>
              </w:rPr>
              <w:t>, koszt 15000 zł</w:t>
            </w:r>
          </w:p>
          <w:p w14:paraId="48EA80B7" w14:textId="77777777" w:rsidR="005E5D92" w:rsidRDefault="00BE6A00" w:rsidP="00217A6F">
            <w:pPr>
              <w:pStyle w:val="Teksttreci27"/>
              <w:numPr>
                <w:ilvl w:val="0"/>
                <w:numId w:val="38"/>
              </w:numPr>
              <w:shd w:val="clear" w:color="auto" w:fill="auto"/>
              <w:tabs>
                <w:tab w:val="left" w:pos="134"/>
              </w:tabs>
              <w:spacing w:before="0" w:after="0" w:line="250" w:lineRule="exact"/>
              <w:rPr>
                <w:sz w:val="2"/>
                <w:szCs w:val="2"/>
              </w:rPr>
            </w:pPr>
            <w:r>
              <w:rPr>
                <w:rStyle w:val="Teksttreci2Pogrubienie"/>
                <w:b w:val="0"/>
                <w:bCs w:val="0"/>
                <w:color w:val="auto"/>
              </w:rPr>
              <w:t>wymiana murawy 200 m</w:t>
            </w:r>
            <w:r>
              <w:rPr>
                <w:rStyle w:val="Teksttreci2Pogrubienie"/>
                <w:b w:val="0"/>
                <w:bCs w:val="0"/>
                <w:color w:val="auto"/>
                <w:vertAlign w:val="superscript"/>
              </w:rPr>
              <w:t>2</w:t>
            </w:r>
            <w:r>
              <w:rPr>
                <w:rStyle w:val="Teksttreci2Pogrubienie"/>
                <w:b w:val="0"/>
                <w:bCs w:val="0"/>
                <w:color w:val="auto"/>
              </w:rPr>
              <w:t>, koszt 10000 zł</w:t>
            </w:r>
          </w:p>
          <w:p w14:paraId="6758C1AC" w14:textId="77777777" w:rsidR="005E5D92" w:rsidRDefault="00BE6A00" w:rsidP="00217A6F">
            <w:pPr>
              <w:pStyle w:val="Teksttreci27"/>
              <w:numPr>
                <w:ilvl w:val="0"/>
                <w:numId w:val="38"/>
              </w:numPr>
              <w:shd w:val="clear" w:color="auto" w:fill="auto"/>
              <w:tabs>
                <w:tab w:val="left" w:pos="144"/>
              </w:tabs>
              <w:spacing w:before="0" w:after="0" w:line="250" w:lineRule="exact"/>
              <w:rPr>
                <w:sz w:val="2"/>
                <w:szCs w:val="2"/>
              </w:rPr>
            </w:pPr>
            <w:r>
              <w:rPr>
                <w:rStyle w:val="Teksttreci2Pogrubienie"/>
                <w:b w:val="0"/>
                <w:bCs w:val="0"/>
                <w:color w:val="auto"/>
              </w:rPr>
              <w:t>montaż bieżni o nawierzchni tartanowej 60 m, koszt 20000 zł</w:t>
            </w:r>
          </w:p>
          <w:p w14:paraId="530AD17A" w14:textId="77777777" w:rsidR="005E5D92" w:rsidRDefault="00BE6A00" w:rsidP="00217A6F">
            <w:pPr>
              <w:pStyle w:val="Teksttreci27"/>
              <w:numPr>
                <w:ilvl w:val="0"/>
                <w:numId w:val="38"/>
              </w:numPr>
              <w:shd w:val="clear" w:color="auto" w:fill="auto"/>
              <w:tabs>
                <w:tab w:val="left" w:pos="139"/>
              </w:tabs>
              <w:spacing w:before="0" w:after="0" w:line="250" w:lineRule="exact"/>
              <w:rPr>
                <w:sz w:val="2"/>
                <w:szCs w:val="2"/>
              </w:rPr>
            </w:pPr>
            <w:r>
              <w:rPr>
                <w:rStyle w:val="Teksttreci2Pogrubienie"/>
                <w:b w:val="0"/>
                <w:bCs w:val="0"/>
                <w:color w:val="auto"/>
              </w:rPr>
              <w:t>zakup i montaż bramek 2 szt., koszt 7000 zł</w:t>
            </w:r>
          </w:p>
          <w:p w14:paraId="61132809" w14:textId="77777777" w:rsidR="005E5D92" w:rsidRDefault="00BE6A00" w:rsidP="00217A6F">
            <w:pPr>
              <w:pStyle w:val="Teksttreci27"/>
              <w:numPr>
                <w:ilvl w:val="0"/>
                <w:numId w:val="38"/>
              </w:numPr>
              <w:shd w:val="clear" w:color="auto" w:fill="auto"/>
              <w:tabs>
                <w:tab w:val="left" w:pos="139"/>
              </w:tabs>
              <w:spacing w:before="0" w:after="0" w:line="250" w:lineRule="exact"/>
              <w:rPr>
                <w:sz w:val="2"/>
                <w:szCs w:val="2"/>
              </w:rPr>
            </w:pPr>
            <w:r>
              <w:rPr>
                <w:rStyle w:val="Teksttreci2Pogrubienie"/>
                <w:b w:val="0"/>
                <w:bCs w:val="0"/>
                <w:color w:val="auto"/>
              </w:rPr>
              <w:t>zakup i montaż siatki ogrodzeniowej wokół obiektu 80 m, koszt 20000 zł</w:t>
            </w:r>
          </w:p>
          <w:p w14:paraId="36F3BEA2" w14:textId="77777777" w:rsidR="005E5D92" w:rsidRDefault="00BE6A00" w:rsidP="00217A6F">
            <w:pPr>
              <w:pStyle w:val="Teksttreci27"/>
              <w:numPr>
                <w:ilvl w:val="0"/>
                <w:numId w:val="38"/>
              </w:numPr>
              <w:shd w:val="clear" w:color="auto" w:fill="auto"/>
              <w:tabs>
                <w:tab w:val="left" w:pos="139"/>
              </w:tabs>
              <w:spacing w:before="0" w:after="0" w:line="250" w:lineRule="exact"/>
              <w:rPr>
                <w:sz w:val="2"/>
                <w:szCs w:val="2"/>
              </w:rPr>
            </w:pPr>
            <w:r>
              <w:rPr>
                <w:rStyle w:val="Teksttreci2Pogrubienie"/>
                <w:b w:val="0"/>
                <w:bCs w:val="0"/>
                <w:color w:val="auto"/>
              </w:rPr>
              <w:t>zakup i montaż ławek - 50 szt., koszt 10000 zł</w:t>
            </w:r>
          </w:p>
          <w:p w14:paraId="3FE50CC4" w14:textId="77777777" w:rsidR="005E5D92" w:rsidRDefault="00BE6A00" w:rsidP="00217A6F">
            <w:pPr>
              <w:pStyle w:val="Teksttreci27"/>
              <w:numPr>
                <w:ilvl w:val="0"/>
                <w:numId w:val="38"/>
              </w:numPr>
              <w:shd w:val="clear" w:color="auto" w:fill="auto"/>
              <w:tabs>
                <w:tab w:val="left" w:pos="139"/>
              </w:tabs>
              <w:spacing w:before="0" w:after="0" w:line="250" w:lineRule="exact"/>
              <w:rPr>
                <w:sz w:val="2"/>
                <w:szCs w:val="2"/>
              </w:rPr>
            </w:pPr>
            <w:r>
              <w:rPr>
                <w:rStyle w:val="Teksttreci2Pogrubienie"/>
                <w:b w:val="0"/>
                <w:bCs w:val="0"/>
                <w:color w:val="auto"/>
              </w:rPr>
              <w:t>zakup sprzętu sportowego, w tym piłek, koszt 1500 zł</w:t>
            </w:r>
          </w:p>
          <w:p w14:paraId="512792B8" w14:textId="77777777" w:rsidR="005E5D92" w:rsidRDefault="00BE6A00" w:rsidP="00217A6F">
            <w:pPr>
              <w:pStyle w:val="Teksttreci27"/>
              <w:numPr>
                <w:ilvl w:val="0"/>
                <w:numId w:val="38"/>
              </w:numPr>
              <w:shd w:val="clear" w:color="auto" w:fill="auto"/>
              <w:tabs>
                <w:tab w:val="left" w:pos="139"/>
              </w:tabs>
              <w:spacing w:before="0" w:after="0" w:line="250" w:lineRule="exact"/>
              <w:rPr>
                <w:sz w:val="2"/>
                <w:szCs w:val="2"/>
              </w:rPr>
            </w:pPr>
            <w:r>
              <w:rPr>
                <w:rStyle w:val="Teksttreci2Pogrubienie"/>
                <w:b w:val="0"/>
                <w:bCs w:val="0"/>
                <w:color w:val="auto"/>
              </w:rPr>
              <w:t>zakup i instalacja słupów oświetleniowych 4 szt. koszt 8500 zł</w:t>
            </w:r>
          </w:p>
        </w:tc>
      </w:tr>
      <w:tr w:rsidR="005E5D92" w14:paraId="300814FB" w14:textId="77777777">
        <w:trPr>
          <w:trHeight w:hRule="exact" w:val="278"/>
          <w:jc w:val="center"/>
        </w:trPr>
        <w:tc>
          <w:tcPr>
            <w:tcW w:w="1919" w:type="dxa"/>
            <w:tcBorders>
              <w:top w:val="single" w:sz="4" w:space="0" w:color="000000"/>
              <w:left w:val="single" w:sz="4" w:space="0" w:color="000000"/>
            </w:tcBorders>
            <w:shd w:val="clear" w:color="auto" w:fill="FFFFFF"/>
            <w:vAlign w:val="bottom"/>
          </w:tcPr>
          <w:p w14:paraId="569FDEE6"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Beneficjenci</w:t>
            </w:r>
          </w:p>
        </w:tc>
        <w:tc>
          <w:tcPr>
            <w:tcW w:w="7306" w:type="dxa"/>
            <w:tcBorders>
              <w:top w:val="single" w:sz="4" w:space="0" w:color="000000"/>
              <w:left w:val="single" w:sz="4" w:space="0" w:color="000000"/>
              <w:right w:val="single" w:sz="4" w:space="0" w:color="000000"/>
            </w:tcBorders>
            <w:shd w:val="clear" w:color="auto" w:fill="FFFFFF"/>
            <w:vAlign w:val="bottom"/>
          </w:tcPr>
          <w:p w14:paraId="4E3706AE"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 xml:space="preserve">&gt; Mieszkańcy </w:t>
            </w:r>
            <w:proofErr w:type="spellStart"/>
            <w:r>
              <w:rPr>
                <w:rStyle w:val="Teksttreci2Pogrubienie"/>
                <w:b w:val="0"/>
                <w:bCs w:val="0"/>
                <w:color w:val="auto"/>
              </w:rPr>
              <w:t>Żytkiejm</w:t>
            </w:r>
            <w:proofErr w:type="spellEnd"/>
          </w:p>
        </w:tc>
      </w:tr>
      <w:tr w:rsidR="005E5D92" w14:paraId="78098A6D" w14:textId="77777777">
        <w:trPr>
          <w:trHeight w:hRule="exact" w:val="240"/>
          <w:jc w:val="center"/>
        </w:trPr>
        <w:tc>
          <w:tcPr>
            <w:tcW w:w="1919" w:type="dxa"/>
            <w:tcBorders>
              <w:left w:val="single" w:sz="4" w:space="0" w:color="000000"/>
            </w:tcBorders>
            <w:shd w:val="clear" w:color="auto" w:fill="FFFFFF"/>
          </w:tcPr>
          <w:p w14:paraId="4119BDDF"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ostateczni</w:t>
            </w:r>
          </w:p>
        </w:tc>
        <w:tc>
          <w:tcPr>
            <w:tcW w:w="7306" w:type="dxa"/>
            <w:tcBorders>
              <w:left w:val="single" w:sz="4" w:space="0" w:color="000000"/>
              <w:right w:val="single" w:sz="4" w:space="0" w:color="000000"/>
            </w:tcBorders>
            <w:shd w:val="clear" w:color="auto" w:fill="FFFFFF"/>
          </w:tcPr>
          <w:p w14:paraId="1395E1F1"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&gt; Turyści</w:t>
            </w:r>
          </w:p>
        </w:tc>
      </w:tr>
      <w:tr w:rsidR="005E5D92" w14:paraId="030A857C" w14:textId="77777777">
        <w:trPr>
          <w:trHeight w:hRule="exact" w:val="768"/>
          <w:jc w:val="center"/>
        </w:trPr>
        <w:tc>
          <w:tcPr>
            <w:tcW w:w="1919" w:type="dxa"/>
            <w:tcBorders>
              <w:top w:val="single" w:sz="4" w:space="0" w:color="000000"/>
              <w:left w:val="single" w:sz="4" w:space="0" w:color="000000"/>
            </w:tcBorders>
            <w:shd w:val="clear" w:color="auto" w:fill="FFFFFF"/>
          </w:tcPr>
          <w:p w14:paraId="21107A6D"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Cel</w:t>
            </w:r>
          </w:p>
        </w:tc>
        <w:tc>
          <w:tcPr>
            <w:tcW w:w="7306" w:type="dxa"/>
            <w:tcBorders>
              <w:top w:val="single" w:sz="4" w:space="0" w:color="000000"/>
              <w:left w:val="single" w:sz="4" w:space="0" w:color="000000"/>
              <w:right w:val="single" w:sz="4" w:space="0" w:color="000000"/>
            </w:tcBorders>
            <w:shd w:val="clear" w:color="auto" w:fill="FFFFFF"/>
            <w:vAlign w:val="bottom"/>
          </w:tcPr>
          <w:p w14:paraId="103560C5" w14:textId="77777777" w:rsidR="005E5D92" w:rsidRDefault="00BE6A00" w:rsidP="00217A6F">
            <w:pPr>
              <w:pStyle w:val="Teksttreci27"/>
              <w:numPr>
                <w:ilvl w:val="0"/>
                <w:numId w:val="39"/>
              </w:numPr>
              <w:shd w:val="clear" w:color="auto" w:fill="auto"/>
              <w:tabs>
                <w:tab w:val="left" w:pos="346"/>
              </w:tabs>
              <w:spacing w:before="0" w:after="0" w:line="250" w:lineRule="exact"/>
              <w:ind w:left="480" w:hanging="480"/>
              <w:jc w:val="left"/>
              <w:rPr>
                <w:sz w:val="2"/>
                <w:szCs w:val="2"/>
              </w:rPr>
            </w:pPr>
            <w:r>
              <w:rPr>
                <w:rStyle w:val="Teksttreci2Pogrubienie"/>
                <w:b w:val="0"/>
                <w:bCs w:val="0"/>
                <w:color w:val="auto"/>
              </w:rPr>
              <w:t>Zaspokojenie potrzeb społecznych, kulturalnych i rekreacyjnych mieszkańców,</w:t>
            </w:r>
          </w:p>
          <w:p w14:paraId="6ACE2FBE" w14:textId="77777777" w:rsidR="005E5D92" w:rsidRDefault="00BE6A00" w:rsidP="00217A6F">
            <w:pPr>
              <w:pStyle w:val="Teksttreci27"/>
              <w:numPr>
                <w:ilvl w:val="0"/>
                <w:numId w:val="39"/>
              </w:numPr>
              <w:shd w:val="clear" w:color="auto" w:fill="auto"/>
              <w:tabs>
                <w:tab w:val="left" w:pos="346"/>
              </w:tabs>
              <w:spacing w:before="0" w:after="0" w:line="250" w:lineRule="exact"/>
              <w:rPr>
                <w:sz w:val="2"/>
                <w:szCs w:val="2"/>
              </w:rPr>
            </w:pPr>
            <w:r>
              <w:rPr>
                <w:rStyle w:val="Teksttreci2Pogrubienie"/>
                <w:b w:val="0"/>
                <w:bCs w:val="0"/>
                <w:color w:val="auto"/>
              </w:rPr>
              <w:t>Wzrost poziomu sprawności fizycznej mieszkańców,</w:t>
            </w:r>
          </w:p>
        </w:tc>
      </w:tr>
      <w:tr w:rsidR="005E5D92" w14:paraId="20CF317E" w14:textId="77777777">
        <w:trPr>
          <w:trHeight w:hRule="exact" w:val="523"/>
          <w:jc w:val="center"/>
        </w:trPr>
        <w:tc>
          <w:tcPr>
            <w:tcW w:w="1919" w:type="dxa"/>
            <w:tcBorders>
              <w:top w:val="single" w:sz="4" w:space="0" w:color="000000"/>
              <w:left w:val="single" w:sz="4" w:space="0" w:color="000000"/>
              <w:bottom w:val="single" w:sz="4" w:space="0" w:color="000000"/>
            </w:tcBorders>
            <w:shd w:val="clear" w:color="auto" w:fill="FFFFFF"/>
          </w:tcPr>
          <w:p w14:paraId="45AFAA75"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Źródła</w:t>
            </w:r>
          </w:p>
          <w:p w14:paraId="7F2B1E1F"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finansowania</w:t>
            </w:r>
          </w:p>
        </w:tc>
        <w:tc>
          <w:tcPr>
            <w:tcW w:w="7306" w:type="dxa"/>
            <w:tcBorders>
              <w:top w:val="single" w:sz="4" w:space="0" w:color="000000"/>
              <w:left w:val="single" w:sz="4" w:space="0" w:color="000000"/>
              <w:bottom w:val="single" w:sz="4" w:space="0" w:color="000000"/>
              <w:right w:val="single" w:sz="4" w:space="0" w:color="000000"/>
            </w:tcBorders>
            <w:shd w:val="clear" w:color="auto" w:fill="FFFFFF"/>
          </w:tcPr>
          <w:p w14:paraId="342F9761" w14:textId="77777777" w:rsidR="005E5D92" w:rsidRDefault="00BE6A00">
            <w:pPr>
              <w:pStyle w:val="Teksttreci27"/>
              <w:shd w:val="clear" w:color="auto" w:fill="auto"/>
              <w:spacing w:before="0" w:after="0" w:line="246" w:lineRule="exact"/>
              <w:ind w:firstLine="0"/>
              <w:rPr>
                <w:color w:val="auto"/>
              </w:rPr>
            </w:pPr>
            <w:r>
              <w:rPr>
                <w:rStyle w:val="Teksttreci2Pogrubienie"/>
                <w:color w:val="auto"/>
              </w:rPr>
              <w:t>PROW działanie Odnowa i Rozwój Wsi, Plan Strategiczny dla Wspólnej Polityki Rolnej na lata 2023-2027, środki własne</w:t>
            </w:r>
          </w:p>
        </w:tc>
      </w:tr>
    </w:tbl>
    <w:p w14:paraId="47AA6CAA" w14:textId="77777777" w:rsidR="005E5D92" w:rsidRDefault="00BE6A00">
      <w:pPr>
        <w:widowControl/>
        <w:spacing w:after="200" w:line="276" w:lineRule="auto"/>
        <w:rPr>
          <w:color w:val="auto"/>
        </w:rPr>
      </w:pPr>
      <w:r>
        <w:br w:type="page"/>
      </w:r>
    </w:p>
    <w:tbl>
      <w:tblPr>
        <w:tblW w:w="9226" w:type="dxa"/>
        <w:jc w:val="center"/>
        <w:tblLayout w:type="fixed"/>
        <w:tblCellMar>
          <w:left w:w="10" w:type="dxa"/>
          <w:right w:w="10" w:type="dxa"/>
        </w:tblCellMar>
        <w:tblLook w:val="04A0" w:firstRow="1" w:lastRow="0" w:firstColumn="1" w:lastColumn="0" w:noHBand="0" w:noVBand="1"/>
      </w:tblPr>
      <w:tblGrid>
        <w:gridCol w:w="1919"/>
        <w:gridCol w:w="7307"/>
      </w:tblGrid>
      <w:tr w:rsidR="005E5D92" w14:paraId="1E72B309" w14:textId="77777777">
        <w:trPr>
          <w:trHeight w:hRule="exact" w:val="523"/>
          <w:jc w:val="center"/>
        </w:trPr>
        <w:tc>
          <w:tcPr>
            <w:tcW w:w="1919" w:type="dxa"/>
            <w:tcBorders>
              <w:top w:val="single" w:sz="4" w:space="0" w:color="000000"/>
              <w:left w:val="single" w:sz="4" w:space="0" w:color="000000"/>
            </w:tcBorders>
            <w:shd w:val="clear" w:color="auto" w:fill="CDCDCC"/>
          </w:tcPr>
          <w:p w14:paraId="701790F1" w14:textId="77777777" w:rsidR="005E5D92" w:rsidRDefault="00BE6A00">
            <w:pPr>
              <w:pStyle w:val="Teksttreci27"/>
              <w:pageBreakBefore/>
              <w:shd w:val="clear" w:color="auto" w:fill="auto"/>
              <w:spacing w:before="0" w:after="0" w:line="246" w:lineRule="exact"/>
              <w:ind w:left="300" w:firstLine="0"/>
              <w:jc w:val="left"/>
              <w:rPr>
                <w:color w:val="auto"/>
              </w:rPr>
            </w:pPr>
            <w:r>
              <w:rPr>
                <w:rStyle w:val="Teksttreci2Pogrubienie"/>
                <w:color w:val="auto"/>
              </w:rPr>
              <w:lastRenderedPageBreak/>
              <w:t>PRIORYTET I</w:t>
            </w:r>
          </w:p>
        </w:tc>
        <w:tc>
          <w:tcPr>
            <w:tcW w:w="7306" w:type="dxa"/>
            <w:tcBorders>
              <w:top w:val="single" w:sz="4" w:space="0" w:color="000000"/>
              <w:left w:val="single" w:sz="4" w:space="0" w:color="000000"/>
              <w:right w:val="single" w:sz="4" w:space="0" w:color="000000"/>
            </w:tcBorders>
            <w:shd w:val="clear" w:color="auto" w:fill="CDCDCC"/>
            <w:vAlign w:val="bottom"/>
          </w:tcPr>
          <w:p w14:paraId="53206FED" w14:textId="77777777" w:rsidR="005E5D92" w:rsidRDefault="00BE6A00">
            <w:pPr>
              <w:pStyle w:val="Teksttreci27"/>
              <w:shd w:val="clear" w:color="auto" w:fill="auto"/>
              <w:spacing w:before="0" w:after="0" w:line="254" w:lineRule="exact"/>
              <w:ind w:firstLine="0"/>
              <w:jc w:val="center"/>
              <w:rPr>
                <w:color w:val="auto"/>
              </w:rPr>
            </w:pPr>
            <w:r>
              <w:rPr>
                <w:rStyle w:val="Teksttreci2Pogrubienie"/>
                <w:color w:val="auto"/>
              </w:rPr>
              <w:t>Modernizacja i rozwój lokalnej infrastruktury społecznej, kulturalnej i sportowo - rekreacyjnej</w:t>
            </w:r>
          </w:p>
        </w:tc>
      </w:tr>
      <w:tr w:rsidR="005E5D92" w14:paraId="7ACEF5F6" w14:textId="77777777">
        <w:trPr>
          <w:trHeight w:hRule="exact" w:val="389"/>
          <w:jc w:val="center"/>
        </w:trPr>
        <w:tc>
          <w:tcPr>
            <w:tcW w:w="1919" w:type="dxa"/>
            <w:tcBorders>
              <w:top w:val="single" w:sz="4" w:space="0" w:color="000000"/>
              <w:left w:val="single" w:sz="4" w:space="0" w:color="000000"/>
            </w:tcBorders>
            <w:shd w:val="clear" w:color="auto" w:fill="FFFFFF"/>
          </w:tcPr>
          <w:p w14:paraId="314B353D" w14:textId="77777777" w:rsidR="005E5D92" w:rsidRDefault="00BE6A00">
            <w:pPr>
              <w:pStyle w:val="Teksttreci27"/>
              <w:shd w:val="clear" w:color="auto" w:fill="auto"/>
              <w:spacing w:before="0" w:after="0" w:line="246" w:lineRule="exact"/>
              <w:ind w:left="300" w:firstLine="0"/>
              <w:jc w:val="left"/>
              <w:rPr>
                <w:color w:val="auto"/>
              </w:rPr>
            </w:pPr>
            <w:r>
              <w:rPr>
                <w:rStyle w:val="Teksttreci2Pogrubienie"/>
                <w:color w:val="auto"/>
              </w:rPr>
              <w:t>ZADANIE 1.6</w:t>
            </w:r>
          </w:p>
        </w:tc>
        <w:tc>
          <w:tcPr>
            <w:tcW w:w="7306" w:type="dxa"/>
            <w:tcBorders>
              <w:top w:val="single" w:sz="4" w:space="0" w:color="000000"/>
              <w:left w:val="single" w:sz="4" w:space="0" w:color="000000"/>
              <w:right w:val="single" w:sz="4" w:space="0" w:color="000000"/>
            </w:tcBorders>
            <w:shd w:val="clear" w:color="auto" w:fill="FFFFFF"/>
          </w:tcPr>
          <w:p w14:paraId="2D463E40"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Modernizacja boiska gruntowego</w:t>
            </w:r>
          </w:p>
        </w:tc>
      </w:tr>
      <w:tr w:rsidR="005E5D92" w14:paraId="77C133F3" w14:textId="77777777">
        <w:trPr>
          <w:trHeight w:hRule="exact" w:val="1790"/>
          <w:jc w:val="center"/>
        </w:trPr>
        <w:tc>
          <w:tcPr>
            <w:tcW w:w="1919" w:type="dxa"/>
            <w:tcBorders>
              <w:top w:val="single" w:sz="4" w:space="0" w:color="000000"/>
              <w:left w:val="single" w:sz="4" w:space="0" w:color="000000"/>
              <w:bottom w:val="single" w:sz="4" w:space="0" w:color="000000"/>
            </w:tcBorders>
            <w:shd w:val="clear" w:color="auto" w:fill="FFFFFF"/>
          </w:tcPr>
          <w:p w14:paraId="70BEE0F7"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Opis stanu istniejącego</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65C954A5"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Boisko o nawierzchni gruntowej. Charakter występującej nawierzchni całkowicie dyskwalifikuje obiekt do wykorzystania go do bezpiecznego uprawiania sportu oraz znacznie ogranicza funkcję obiektu w niesprzyjających warunkach atmosferycznych. Miękkość podłoża oraz znajdujące się w nim zanieczyszczenia (kamienie, odpady m.in. szklane i inne) stwarzają znaczne zagrożenie urazami (obtarcia, stłuczenia, złamania). Umocowanie oraz budowa konstrukcyjna bramek stwarza</w:t>
            </w:r>
          </w:p>
        </w:tc>
      </w:tr>
      <w:tr w:rsidR="005E5D92" w14:paraId="597A7E7D" w14:textId="77777777">
        <w:trPr>
          <w:trHeight w:hRule="exact" w:val="1790"/>
          <w:jc w:val="center"/>
        </w:trPr>
        <w:tc>
          <w:tcPr>
            <w:tcW w:w="1919" w:type="dxa"/>
            <w:tcBorders>
              <w:top w:val="single" w:sz="4" w:space="0" w:color="000000"/>
              <w:left w:val="single" w:sz="4" w:space="0" w:color="000000"/>
              <w:bottom w:val="single" w:sz="4" w:space="0" w:color="000000"/>
            </w:tcBorders>
            <w:shd w:val="clear" w:color="auto" w:fill="FFFFFF"/>
          </w:tcPr>
          <w:p w14:paraId="49F2F4B4" w14:textId="77777777" w:rsidR="005E5D92" w:rsidRDefault="005E5D92">
            <w:pPr>
              <w:pStyle w:val="Teksttreci27"/>
              <w:spacing w:line="250" w:lineRule="exact"/>
              <w:rPr>
                <w:b/>
                <w:bCs/>
                <w:color w:val="auto"/>
                <w:shd w:val="clear" w:color="auto" w:fill="FFFFFF"/>
              </w:rPr>
            </w:pP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08A267F3"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 xml:space="preserve">istotne zagrożenia dla użytkowników. Brakuje ławek, oświetlenia oraz ogrodzenia. Usytuowanie przy sali sportowej determinuje rozwój funkcji sportowej obiektu. Niezbędne są tu jednak pilne prace inwestycyjne, które umożliwią bezpieczne wykorzystanie boiska do rozwoju sportu amatorskiego na terenie </w:t>
            </w:r>
            <w:proofErr w:type="spellStart"/>
            <w:r>
              <w:rPr>
                <w:rStyle w:val="Teksttreci2Pogrubienie"/>
                <w:b w:val="0"/>
                <w:bCs w:val="0"/>
                <w:color w:val="auto"/>
              </w:rPr>
              <w:t>Żytkiejm</w:t>
            </w:r>
            <w:proofErr w:type="spellEnd"/>
            <w:r>
              <w:rPr>
                <w:rStyle w:val="Teksttreci2Pogrubienie"/>
                <w:b w:val="0"/>
                <w:bCs w:val="0"/>
                <w:color w:val="auto"/>
              </w:rPr>
              <w:t>. W tym celu należałoby wyłożyć nawierzchnię boiska nowoczesnym tartanem. Wielofunkcyjny charakter obiektu nadałoby utworzenie tartanowej bieżni o dł. 200 m oraz tartanowego rozbiegu do skoków w dal.</w:t>
            </w:r>
          </w:p>
        </w:tc>
      </w:tr>
      <w:tr w:rsidR="005E5D92" w14:paraId="4546BC2C" w14:textId="77777777">
        <w:trPr>
          <w:trHeight w:hRule="exact" w:val="1790"/>
          <w:jc w:val="center"/>
        </w:trPr>
        <w:tc>
          <w:tcPr>
            <w:tcW w:w="1919" w:type="dxa"/>
            <w:tcBorders>
              <w:top w:val="single" w:sz="4" w:space="0" w:color="000000"/>
              <w:left w:val="single" w:sz="4" w:space="0" w:color="000000"/>
              <w:bottom w:val="single" w:sz="4" w:space="0" w:color="000000"/>
            </w:tcBorders>
            <w:shd w:val="clear" w:color="auto" w:fill="FFFFFF"/>
          </w:tcPr>
          <w:p w14:paraId="4B535781" w14:textId="77777777" w:rsidR="005E5D92" w:rsidRDefault="00BE6A00">
            <w:pPr>
              <w:pStyle w:val="Teksttreci27"/>
              <w:shd w:val="clear" w:color="auto" w:fill="auto"/>
              <w:spacing w:before="0" w:after="0" w:line="250" w:lineRule="exact"/>
              <w:ind w:firstLine="0"/>
              <w:jc w:val="left"/>
              <w:rPr>
                <w:b/>
                <w:bCs/>
                <w:color w:val="auto"/>
                <w:shd w:val="clear" w:color="auto" w:fill="FFFFFF"/>
              </w:rPr>
            </w:pPr>
            <w:r>
              <w:rPr>
                <w:rStyle w:val="Teksttreci2Pogrubienie"/>
                <w:color w:val="auto"/>
              </w:rPr>
              <w:t>Prace</w:t>
            </w:r>
          </w:p>
          <w:p w14:paraId="5750BE63" w14:textId="77777777" w:rsidR="005E5D92" w:rsidRDefault="00BE6A00">
            <w:pPr>
              <w:pStyle w:val="Teksttreci27"/>
              <w:shd w:val="clear" w:color="auto" w:fill="auto"/>
              <w:spacing w:before="0" w:after="0" w:line="250" w:lineRule="exact"/>
              <w:ind w:firstLine="0"/>
              <w:jc w:val="left"/>
              <w:rPr>
                <w:b/>
                <w:bCs/>
                <w:color w:val="auto"/>
                <w:shd w:val="clear" w:color="auto" w:fill="FFFFFF"/>
              </w:rPr>
            </w:pPr>
            <w:r>
              <w:rPr>
                <w:rStyle w:val="Teksttreci2Pogrubienie"/>
                <w:color w:val="auto"/>
              </w:rPr>
              <w:t>planowane w</w:t>
            </w:r>
          </w:p>
          <w:p w14:paraId="4FA4C397" w14:textId="77777777" w:rsidR="005E5D92" w:rsidRDefault="00BE6A00">
            <w:pPr>
              <w:pStyle w:val="Teksttreci27"/>
              <w:shd w:val="clear" w:color="auto" w:fill="auto"/>
              <w:spacing w:before="0" w:after="0" w:line="250" w:lineRule="exact"/>
              <w:ind w:firstLine="0"/>
              <w:jc w:val="left"/>
              <w:rPr>
                <w:b/>
                <w:bCs/>
                <w:color w:val="auto"/>
                <w:shd w:val="clear" w:color="auto" w:fill="FFFFFF"/>
              </w:rPr>
            </w:pPr>
            <w:r>
              <w:rPr>
                <w:rStyle w:val="Teksttreci2Pogrubienie"/>
                <w:color w:val="auto"/>
              </w:rPr>
              <w:t>ramach</w:t>
            </w:r>
          </w:p>
          <w:p w14:paraId="7EF059B5" w14:textId="77777777" w:rsidR="005E5D92" w:rsidRDefault="00BE6A00">
            <w:pPr>
              <w:pStyle w:val="Teksttreci27"/>
              <w:shd w:val="clear" w:color="auto" w:fill="auto"/>
              <w:spacing w:before="0" w:after="0" w:line="250" w:lineRule="exact"/>
              <w:ind w:firstLine="0"/>
              <w:jc w:val="left"/>
              <w:rPr>
                <w:b/>
                <w:bCs/>
                <w:color w:val="auto"/>
                <w:shd w:val="clear" w:color="auto" w:fill="FFFFFF"/>
              </w:rPr>
            </w:pPr>
            <w:r>
              <w:rPr>
                <w:rStyle w:val="Teksttreci2Pogrubienie"/>
                <w:color w:val="auto"/>
              </w:rPr>
              <w:t>projektu</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65AE7D7F"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Należałoby wyłożyć nawierzchnię boiska nowoczesnym tartanem. Zakupić bramki, nowoczesne słupy do koszykówki, wyposażyć obiekt w ogrodzenie, ławeczki, oświetlenie.</w:t>
            </w:r>
          </w:p>
          <w:p w14:paraId="72115E01"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Zakres prac:</w:t>
            </w:r>
          </w:p>
          <w:p w14:paraId="1F5049A5" w14:textId="77777777" w:rsidR="005E5D92" w:rsidRDefault="00BE6A00" w:rsidP="00217A6F">
            <w:pPr>
              <w:pStyle w:val="Teksttreci27"/>
              <w:numPr>
                <w:ilvl w:val="0"/>
                <w:numId w:val="40"/>
              </w:numPr>
              <w:shd w:val="clear" w:color="auto" w:fill="auto"/>
              <w:tabs>
                <w:tab w:val="left" w:pos="134"/>
              </w:tabs>
              <w:spacing w:before="0" w:after="0" w:line="250" w:lineRule="exact"/>
              <w:rPr>
                <w:sz w:val="2"/>
                <w:szCs w:val="2"/>
              </w:rPr>
            </w:pPr>
            <w:r>
              <w:rPr>
                <w:rStyle w:val="Teksttreci2Pogrubienie"/>
                <w:b w:val="0"/>
                <w:bCs w:val="0"/>
                <w:color w:val="auto"/>
              </w:rPr>
              <w:t>wyrównanie i przygotowanie terenu 600 m2, koszt 15000 zł</w:t>
            </w:r>
          </w:p>
          <w:p w14:paraId="66260D64" w14:textId="77777777" w:rsidR="005E5D92" w:rsidRDefault="00BE6A00" w:rsidP="00217A6F">
            <w:pPr>
              <w:pStyle w:val="Teksttreci27"/>
              <w:numPr>
                <w:ilvl w:val="0"/>
                <w:numId w:val="40"/>
              </w:numPr>
              <w:shd w:val="clear" w:color="auto" w:fill="auto"/>
              <w:tabs>
                <w:tab w:val="left" w:pos="144"/>
              </w:tabs>
              <w:spacing w:before="0" w:after="0" w:line="250" w:lineRule="exact"/>
              <w:rPr>
                <w:sz w:val="2"/>
                <w:szCs w:val="2"/>
              </w:rPr>
            </w:pPr>
            <w:r>
              <w:rPr>
                <w:rStyle w:val="Teksttreci2Pogrubienie"/>
                <w:b w:val="0"/>
                <w:bCs w:val="0"/>
                <w:color w:val="auto"/>
              </w:rPr>
              <w:t>montaż nawierzchni tartanowej m2, koszt 7000 zł</w:t>
            </w:r>
          </w:p>
          <w:p w14:paraId="5CDC95FC" w14:textId="77777777" w:rsidR="005E5D92" w:rsidRDefault="00BE6A00" w:rsidP="00217A6F">
            <w:pPr>
              <w:pStyle w:val="Teksttreci27"/>
              <w:numPr>
                <w:ilvl w:val="0"/>
                <w:numId w:val="40"/>
              </w:numPr>
              <w:shd w:val="clear" w:color="auto" w:fill="auto"/>
              <w:tabs>
                <w:tab w:val="left" w:pos="139"/>
              </w:tabs>
              <w:spacing w:before="0" w:after="0" w:line="250" w:lineRule="exact"/>
              <w:rPr>
                <w:sz w:val="2"/>
                <w:szCs w:val="2"/>
              </w:rPr>
            </w:pPr>
            <w:r>
              <w:rPr>
                <w:rStyle w:val="Teksttreci2Pogrubienie"/>
                <w:b w:val="0"/>
                <w:bCs w:val="0"/>
                <w:color w:val="auto"/>
              </w:rPr>
              <w:t>zakup i montaż koszy do koszykówki 2 szt., koszt 5000 zł</w:t>
            </w:r>
          </w:p>
          <w:p w14:paraId="1572CA87" w14:textId="77777777" w:rsidR="005E5D92" w:rsidRDefault="00BE6A00" w:rsidP="00217A6F">
            <w:pPr>
              <w:pStyle w:val="Teksttreci27"/>
              <w:numPr>
                <w:ilvl w:val="0"/>
                <w:numId w:val="40"/>
              </w:numPr>
              <w:shd w:val="clear" w:color="auto" w:fill="auto"/>
              <w:tabs>
                <w:tab w:val="left" w:pos="139"/>
              </w:tabs>
              <w:spacing w:before="0" w:after="0" w:line="250" w:lineRule="exact"/>
              <w:jc w:val="left"/>
              <w:rPr>
                <w:sz w:val="2"/>
                <w:szCs w:val="2"/>
              </w:rPr>
            </w:pPr>
            <w:r>
              <w:rPr>
                <w:rStyle w:val="Teksttreci2Pogrubienie"/>
                <w:b w:val="0"/>
                <w:bCs w:val="0"/>
                <w:color w:val="auto"/>
              </w:rPr>
              <w:t>zakup i montaż siatki ogrodzeniowej wokół obiektu 80 m, koszt 15000 zł</w:t>
            </w:r>
          </w:p>
          <w:p w14:paraId="6FD058AF" w14:textId="77777777" w:rsidR="005E5D92" w:rsidRDefault="00BE6A00" w:rsidP="00217A6F">
            <w:pPr>
              <w:pStyle w:val="Teksttreci27"/>
              <w:numPr>
                <w:ilvl w:val="0"/>
                <w:numId w:val="40"/>
              </w:numPr>
              <w:shd w:val="clear" w:color="auto" w:fill="auto"/>
              <w:tabs>
                <w:tab w:val="left" w:pos="139"/>
              </w:tabs>
              <w:spacing w:before="0" w:after="0" w:line="250" w:lineRule="exact"/>
              <w:rPr>
                <w:sz w:val="2"/>
                <w:szCs w:val="2"/>
              </w:rPr>
            </w:pPr>
            <w:r>
              <w:rPr>
                <w:rStyle w:val="Teksttreci2Pogrubienie"/>
                <w:b w:val="0"/>
                <w:bCs w:val="0"/>
                <w:color w:val="auto"/>
              </w:rPr>
              <w:t>zakup i montaż ławek - 30 szt., koszt 7000 zł</w:t>
            </w:r>
          </w:p>
          <w:p w14:paraId="26E721E5" w14:textId="77777777" w:rsidR="005E5D92" w:rsidRDefault="00BE6A00" w:rsidP="00217A6F">
            <w:pPr>
              <w:pStyle w:val="Teksttreci27"/>
              <w:numPr>
                <w:ilvl w:val="0"/>
                <w:numId w:val="40"/>
              </w:numPr>
              <w:shd w:val="clear" w:color="auto" w:fill="auto"/>
              <w:tabs>
                <w:tab w:val="left" w:pos="139"/>
              </w:tabs>
              <w:spacing w:before="0" w:after="0" w:line="250" w:lineRule="exact"/>
              <w:rPr>
                <w:sz w:val="2"/>
                <w:szCs w:val="2"/>
              </w:rPr>
            </w:pPr>
            <w:r>
              <w:rPr>
                <w:rStyle w:val="Teksttreci2Pogrubienie"/>
                <w:b w:val="0"/>
                <w:bCs w:val="0"/>
                <w:color w:val="auto"/>
              </w:rPr>
              <w:t>zakup sprzętu sportowego, w tym piłek do koszykówki. 3 szt., koszt 1000 zł</w:t>
            </w:r>
          </w:p>
          <w:p w14:paraId="0C0C0C76" w14:textId="77777777" w:rsidR="005E5D92" w:rsidRDefault="00BE6A00" w:rsidP="00217A6F">
            <w:pPr>
              <w:pStyle w:val="Teksttreci27"/>
              <w:numPr>
                <w:ilvl w:val="0"/>
                <w:numId w:val="40"/>
              </w:numPr>
              <w:shd w:val="clear" w:color="auto" w:fill="auto"/>
              <w:tabs>
                <w:tab w:val="left" w:pos="139"/>
              </w:tabs>
              <w:spacing w:before="0" w:after="0" w:line="250" w:lineRule="exact"/>
              <w:rPr>
                <w:sz w:val="2"/>
                <w:szCs w:val="2"/>
              </w:rPr>
            </w:pPr>
            <w:r>
              <w:rPr>
                <w:rStyle w:val="Teksttreci2Pogrubienie"/>
                <w:b w:val="0"/>
                <w:bCs w:val="0"/>
                <w:color w:val="auto"/>
              </w:rPr>
              <w:t>zakup i instalacja słupów oświetleniowych 4 szt., koszt 6500</w:t>
            </w:r>
          </w:p>
        </w:tc>
      </w:tr>
      <w:tr w:rsidR="005E5D92" w14:paraId="77DD382F" w14:textId="77777777">
        <w:trPr>
          <w:trHeight w:hRule="exact" w:val="803"/>
          <w:jc w:val="center"/>
        </w:trPr>
        <w:tc>
          <w:tcPr>
            <w:tcW w:w="1919" w:type="dxa"/>
            <w:tcBorders>
              <w:top w:val="single" w:sz="4" w:space="0" w:color="000000"/>
              <w:left w:val="single" w:sz="4" w:space="0" w:color="000000"/>
              <w:bottom w:val="single" w:sz="4" w:space="0" w:color="000000"/>
            </w:tcBorders>
            <w:shd w:val="clear" w:color="auto" w:fill="FFFFFF"/>
          </w:tcPr>
          <w:p w14:paraId="45ADAB64" w14:textId="77777777" w:rsidR="005E5D92" w:rsidRDefault="00BE6A00">
            <w:pPr>
              <w:pStyle w:val="Teksttreci27"/>
              <w:shd w:val="clear" w:color="auto" w:fill="auto"/>
              <w:spacing w:before="0" w:after="0" w:line="250" w:lineRule="exact"/>
              <w:ind w:firstLine="0"/>
              <w:jc w:val="left"/>
              <w:rPr>
                <w:b/>
                <w:bCs/>
                <w:color w:val="auto"/>
                <w:shd w:val="clear" w:color="auto" w:fill="FFFFFF"/>
              </w:rPr>
            </w:pPr>
            <w:r>
              <w:rPr>
                <w:rStyle w:val="Teksttreci2Pogrubienie"/>
                <w:color w:val="auto"/>
              </w:rPr>
              <w:t>Beneficjenci</w:t>
            </w:r>
          </w:p>
          <w:p w14:paraId="3294F924" w14:textId="77777777" w:rsidR="005E5D92" w:rsidRDefault="00BE6A00">
            <w:pPr>
              <w:pStyle w:val="Teksttreci27"/>
              <w:shd w:val="clear" w:color="auto" w:fill="auto"/>
              <w:spacing w:before="0" w:after="0" w:line="250" w:lineRule="exact"/>
              <w:ind w:firstLine="0"/>
              <w:jc w:val="left"/>
              <w:rPr>
                <w:b/>
                <w:bCs/>
                <w:color w:val="auto"/>
                <w:shd w:val="clear" w:color="auto" w:fill="FFFFFF"/>
              </w:rPr>
            </w:pPr>
            <w:r>
              <w:rPr>
                <w:rStyle w:val="Teksttreci2Pogrubienie"/>
                <w:color w:val="auto"/>
              </w:rPr>
              <w:t>ostateczni</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18269D71" w14:textId="77777777" w:rsidR="005E5D92" w:rsidRDefault="00BE6A00" w:rsidP="00217A6F">
            <w:pPr>
              <w:pStyle w:val="Teksttreci27"/>
              <w:numPr>
                <w:ilvl w:val="0"/>
                <w:numId w:val="41"/>
              </w:numPr>
              <w:shd w:val="clear" w:color="auto" w:fill="auto"/>
              <w:tabs>
                <w:tab w:val="left" w:pos="355"/>
              </w:tabs>
              <w:spacing w:before="0" w:after="0" w:line="246" w:lineRule="exact"/>
              <w:rPr>
                <w:sz w:val="2"/>
                <w:szCs w:val="2"/>
              </w:rPr>
            </w:pPr>
            <w:r>
              <w:rPr>
                <w:rStyle w:val="Teksttreci2Pogrubienie"/>
                <w:b w:val="0"/>
                <w:bCs w:val="0"/>
                <w:color w:val="auto"/>
              </w:rPr>
              <w:t xml:space="preserve">Mieszkańcy </w:t>
            </w:r>
            <w:proofErr w:type="spellStart"/>
            <w:r>
              <w:rPr>
                <w:rStyle w:val="Teksttreci2Pogrubienie"/>
                <w:b w:val="0"/>
                <w:bCs w:val="0"/>
                <w:color w:val="auto"/>
              </w:rPr>
              <w:t>Żytkiejm</w:t>
            </w:r>
            <w:proofErr w:type="spellEnd"/>
          </w:p>
          <w:p w14:paraId="1C72B6D8" w14:textId="77777777" w:rsidR="005E5D92" w:rsidRDefault="00BE6A00" w:rsidP="00217A6F">
            <w:pPr>
              <w:pStyle w:val="Teksttreci27"/>
              <w:numPr>
                <w:ilvl w:val="0"/>
                <w:numId w:val="41"/>
              </w:numPr>
              <w:shd w:val="clear" w:color="auto" w:fill="auto"/>
              <w:tabs>
                <w:tab w:val="left" w:pos="346"/>
              </w:tabs>
              <w:spacing w:before="0" w:after="0" w:line="246" w:lineRule="exact"/>
              <w:rPr>
                <w:sz w:val="2"/>
                <w:szCs w:val="2"/>
              </w:rPr>
            </w:pPr>
            <w:r>
              <w:rPr>
                <w:rStyle w:val="Teksttreci2Pogrubienie"/>
                <w:b w:val="0"/>
                <w:bCs w:val="0"/>
                <w:color w:val="auto"/>
              </w:rPr>
              <w:t>Turyści</w:t>
            </w:r>
          </w:p>
        </w:tc>
      </w:tr>
      <w:tr w:rsidR="005E5D92" w14:paraId="7A923BBA" w14:textId="77777777">
        <w:trPr>
          <w:trHeight w:hRule="exact" w:val="702"/>
          <w:jc w:val="center"/>
        </w:trPr>
        <w:tc>
          <w:tcPr>
            <w:tcW w:w="1919" w:type="dxa"/>
            <w:tcBorders>
              <w:top w:val="single" w:sz="4" w:space="0" w:color="000000"/>
              <w:left w:val="single" w:sz="4" w:space="0" w:color="000000"/>
              <w:bottom w:val="single" w:sz="4" w:space="0" w:color="000000"/>
            </w:tcBorders>
            <w:shd w:val="clear" w:color="auto" w:fill="FFFFFF"/>
          </w:tcPr>
          <w:p w14:paraId="7CC15A5B" w14:textId="77777777" w:rsidR="005E5D92" w:rsidRDefault="00BE6A00">
            <w:pPr>
              <w:pStyle w:val="Teksttreci27"/>
              <w:shd w:val="clear" w:color="auto" w:fill="auto"/>
              <w:spacing w:before="0" w:after="0" w:line="250" w:lineRule="exact"/>
              <w:ind w:firstLine="0"/>
              <w:jc w:val="left"/>
              <w:rPr>
                <w:b/>
                <w:bCs/>
                <w:color w:val="auto"/>
                <w:shd w:val="clear" w:color="auto" w:fill="FFFFFF"/>
              </w:rPr>
            </w:pPr>
            <w:r>
              <w:rPr>
                <w:rStyle w:val="Teksttreci2Pogrubienie"/>
                <w:color w:val="auto"/>
              </w:rPr>
              <w:t>Cel</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20B45BDB" w14:textId="77777777" w:rsidR="005E5D92" w:rsidRDefault="00BE6A00" w:rsidP="00217A6F">
            <w:pPr>
              <w:pStyle w:val="Teksttreci27"/>
              <w:numPr>
                <w:ilvl w:val="0"/>
                <w:numId w:val="42"/>
              </w:numPr>
              <w:shd w:val="clear" w:color="auto" w:fill="auto"/>
              <w:tabs>
                <w:tab w:val="left" w:pos="346"/>
              </w:tabs>
              <w:spacing w:before="0" w:after="0" w:line="250" w:lineRule="exact"/>
              <w:ind w:left="480" w:hanging="480"/>
              <w:jc w:val="left"/>
              <w:rPr>
                <w:sz w:val="2"/>
                <w:szCs w:val="2"/>
              </w:rPr>
            </w:pPr>
            <w:r>
              <w:rPr>
                <w:rStyle w:val="Teksttreci2Pogrubienie"/>
                <w:b w:val="0"/>
                <w:bCs w:val="0"/>
                <w:color w:val="auto"/>
              </w:rPr>
              <w:t>Zaspokojenie potrzeb społecznych, kulturalnych i rekreacyjnych mieszkańców,</w:t>
            </w:r>
          </w:p>
          <w:p w14:paraId="4234B1B5" w14:textId="77777777" w:rsidR="005E5D92" w:rsidRDefault="00BE6A00" w:rsidP="00217A6F">
            <w:pPr>
              <w:pStyle w:val="Teksttreci27"/>
              <w:numPr>
                <w:ilvl w:val="0"/>
                <w:numId w:val="42"/>
              </w:numPr>
              <w:shd w:val="clear" w:color="auto" w:fill="auto"/>
              <w:tabs>
                <w:tab w:val="left" w:pos="346"/>
              </w:tabs>
              <w:spacing w:before="0" w:after="0" w:line="250" w:lineRule="exact"/>
              <w:rPr>
                <w:sz w:val="2"/>
                <w:szCs w:val="2"/>
              </w:rPr>
            </w:pPr>
            <w:r>
              <w:rPr>
                <w:rStyle w:val="Teksttreci2Pogrubienie"/>
                <w:b w:val="0"/>
                <w:bCs w:val="0"/>
                <w:color w:val="auto"/>
              </w:rPr>
              <w:t>Wzrost poziomu sprawności fizycznej mieszkańców,</w:t>
            </w:r>
          </w:p>
        </w:tc>
      </w:tr>
      <w:tr w:rsidR="005E5D92" w14:paraId="1853862E" w14:textId="77777777">
        <w:trPr>
          <w:trHeight w:hRule="exact" w:val="698"/>
          <w:jc w:val="center"/>
        </w:trPr>
        <w:tc>
          <w:tcPr>
            <w:tcW w:w="1919" w:type="dxa"/>
            <w:tcBorders>
              <w:top w:val="single" w:sz="4" w:space="0" w:color="000000"/>
              <w:left w:val="single" w:sz="4" w:space="0" w:color="000000"/>
              <w:bottom w:val="single" w:sz="4" w:space="0" w:color="000000"/>
            </w:tcBorders>
            <w:shd w:val="clear" w:color="auto" w:fill="FFFFFF"/>
          </w:tcPr>
          <w:p w14:paraId="570A39A4" w14:textId="77777777" w:rsidR="005E5D92" w:rsidRDefault="00BE6A00">
            <w:pPr>
              <w:pStyle w:val="Teksttreci27"/>
              <w:shd w:val="clear" w:color="auto" w:fill="auto"/>
              <w:spacing w:before="0" w:after="0" w:line="250" w:lineRule="exact"/>
              <w:ind w:firstLine="0"/>
              <w:jc w:val="left"/>
              <w:rPr>
                <w:b/>
                <w:bCs/>
                <w:color w:val="auto"/>
                <w:shd w:val="clear" w:color="auto" w:fill="FFFFFF"/>
              </w:rPr>
            </w:pPr>
            <w:r>
              <w:rPr>
                <w:rStyle w:val="Teksttreci2Pogrubienie"/>
                <w:color w:val="auto"/>
              </w:rPr>
              <w:t>Źródła</w:t>
            </w:r>
          </w:p>
          <w:p w14:paraId="3E523826" w14:textId="77777777" w:rsidR="005E5D92" w:rsidRDefault="00BE6A00">
            <w:pPr>
              <w:pStyle w:val="Teksttreci27"/>
              <w:shd w:val="clear" w:color="auto" w:fill="auto"/>
              <w:spacing w:before="0" w:after="0" w:line="250" w:lineRule="exact"/>
              <w:ind w:firstLine="0"/>
              <w:jc w:val="left"/>
              <w:rPr>
                <w:b/>
                <w:bCs/>
                <w:color w:val="auto"/>
                <w:shd w:val="clear" w:color="auto" w:fill="FFFFFF"/>
              </w:rPr>
            </w:pPr>
            <w:r>
              <w:rPr>
                <w:rStyle w:val="Teksttreci2Pogrubienie"/>
                <w:color w:val="auto"/>
              </w:rPr>
              <w:t>finansowania</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7340CF09" w14:textId="77777777" w:rsidR="005E5D92" w:rsidRDefault="00BE6A00">
            <w:pPr>
              <w:pStyle w:val="Teksttreci27"/>
              <w:shd w:val="clear" w:color="auto" w:fill="auto"/>
              <w:spacing w:before="0" w:after="0" w:line="250" w:lineRule="exact"/>
              <w:ind w:firstLine="0"/>
              <w:rPr>
                <w:b/>
                <w:bCs/>
                <w:color w:val="auto"/>
                <w:shd w:val="clear" w:color="auto" w:fill="FFFFFF"/>
              </w:rPr>
            </w:pPr>
            <w:r>
              <w:rPr>
                <w:rStyle w:val="Teksttreci2Pogrubienie"/>
                <w:color w:val="auto"/>
              </w:rPr>
              <w:t>PROW działanie Odnowa i Rozwój Wsi, Plan Strategiczny dla Wspólnej Polityki Rolnej na lata 2023-2027, środki własne</w:t>
            </w:r>
          </w:p>
        </w:tc>
      </w:tr>
    </w:tbl>
    <w:p w14:paraId="574F5A91" w14:textId="77777777" w:rsidR="005E5D92" w:rsidRDefault="00BE6A00">
      <w:pPr>
        <w:widowControl/>
        <w:spacing w:after="200" w:line="276" w:lineRule="auto"/>
        <w:rPr>
          <w:color w:val="auto"/>
        </w:rPr>
      </w:pPr>
      <w:r>
        <w:br w:type="page"/>
      </w:r>
    </w:p>
    <w:tbl>
      <w:tblPr>
        <w:tblW w:w="9226" w:type="dxa"/>
        <w:jc w:val="center"/>
        <w:tblLayout w:type="fixed"/>
        <w:tblCellMar>
          <w:left w:w="10" w:type="dxa"/>
          <w:right w:w="10" w:type="dxa"/>
        </w:tblCellMar>
        <w:tblLook w:val="04A0" w:firstRow="1" w:lastRow="0" w:firstColumn="1" w:lastColumn="0" w:noHBand="0" w:noVBand="1"/>
      </w:tblPr>
      <w:tblGrid>
        <w:gridCol w:w="1919"/>
        <w:gridCol w:w="7307"/>
      </w:tblGrid>
      <w:tr w:rsidR="005E5D92" w14:paraId="143451B1" w14:textId="77777777">
        <w:trPr>
          <w:trHeight w:hRule="exact" w:val="518"/>
          <w:jc w:val="center"/>
        </w:trPr>
        <w:tc>
          <w:tcPr>
            <w:tcW w:w="1919" w:type="dxa"/>
            <w:tcBorders>
              <w:top w:val="single" w:sz="4" w:space="0" w:color="000000"/>
              <w:left w:val="single" w:sz="4" w:space="0" w:color="000000"/>
            </w:tcBorders>
            <w:shd w:val="clear" w:color="auto" w:fill="CDCDCC"/>
          </w:tcPr>
          <w:p w14:paraId="1A524DEF" w14:textId="77777777" w:rsidR="005E5D92" w:rsidRDefault="00BE6A00">
            <w:pPr>
              <w:pStyle w:val="Teksttreci27"/>
              <w:pageBreakBefore/>
              <w:shd w:val="clear" w:color="auto" w:fill="auto"/>
              <w:spacing w:before="0" w:after="0" w:line="246" w:lineRule="exact"/>
              <w:ind w:left="300" w:firstLine="0"/>
              <w:jc w:val="left"/>
              <w:rPr>
                <w:color w:val="auto"/>
              </w:rPr>
            </w:pPr>
            <w:r>
              <w:rPr>
                <w:rStyle w:val="Teksttreci2Pogrubienie"/>
                <w:color w:val="auto"/>
              </w:rPr>
              <w:lastRenderedPageBreak/>
              <w:t>PRIORYTET I</w:t>
            </w:r>
          </w:p>
        </w:tc>
        <w:tc>
          <w:tcPr>
            <w:tcW w:w="7306" w:type="dxa"/>
            <w:tcBorders>
              <w:top w:val="single" w:sz="4" w:space="0" w:color="000000"/>
              <w:left w:val="single" w:sz="4" w:space="0" w:color="000000"/>
              <w:right w:val="single" w:sz="4" w:space="0" w:color="000000"/>
            </w:tcBorders>
            <w:shd w:val="clear" w:color="auto" w:fill="CDCDCC"/>
            <w:vAlign w:val="bottom"/>
          </w:tcPr>
          <w:p w14:paraId="62849AD2" w14:textId="77777777" w:rsidR="005E5D92" w:rsidRDefault="00BE6A00">
            <w:pPr>
              <w:pStyle w:val="Teksttreci27"/>
              <w:shd w:val="clear" w:color="auto" w:fill="auto"/>
              <w:spacing w:before="0" w:after="0" w:line="254" w:lineRule="exact"/>
              <w:ind w:firstLine="0"/>
              <w:jc w:val="center"/>
              <w:rPr>
                <w:color w:val="auto"/>
              </w:rPr>
            </w:pPr>
            <w:r>
              <w:rPr>
                <w:rStyle w:val="Teksttreci2Pogrubienie"/>
                <w:color w:val="auto"/>
              </w:rPr>
              <w:t>Modernizacja i rozwój lokalnej infrastruktury społecznej, kulturalnej i sportowo - rekreacyjnej</w:t>
            </w:r>
          </w:p>
        </w:tc>
      </w:tr>
      <w:tr w:rsidR="005E5D92" w14:paraId="18940CF3" w14:textId="77777777">
        <w:trPr>
          <w:trHeight w:hRule="exact" w:val="518"/>
          <w:jc w:val="center"/>
        </w:trPr>
        <w:tc>
          <w:tcPr>
            <w:tcW w:w="1919" w:type="dxa"/>
            <w:tcBorders>
              <w:top w:val="single" w:sz="4" w:space="0" w:color="000000"/>
              <w:left w:val="single" w:sz="4" w:space="0" w:color="000000"/>
            </w:tcBorders>
            <w:shd w:val="clear" w:color="auto" w:fill="FFFFFF"/>
          </w:tcPr>
          <w:p w14:paraId="362EC041" w14:textId="77777777" w:rsidR="005E5D92" w:rsidRDefault="00BE6A00">
            <w:pPr>
              <w:pStyle w:val="Teksttreci27"/>
              <w:shd w:val="clear" w:color="auto" w:fill="auto"/>
              <w:spacing w:before="0" w:after="0" w:line="246" w:lineRule="exact"/>
              <w:ind w:left="300" w:firstLine="0"/>
              <w:jc w:val="left"/>
              <w:rPr>
                <w:color w:val="auto"/>
              </w:rPr>
            </w:pPr>
            <w:r>
              <w:rPr>
                <w:rStyle w:val="Teksttreci2Pogrubienie"/>
                <w:color w:val="auto"/>
              </w:rPr>
              <w:t>ZADANIE 1.7</w:t>
            </w:r>
          </w:p>
        </w:tc>
        <w:tc>
          <w:tcPr>
            <w:tcW w:w="7306" w:type="dxa"/>
            <w:tcBorders>
              <w:top w:val="single" w:sz="4" w:space="0" w:color="000000"/>
              <w:left w:val="single" w:sz="4" w:space="0" w:color="000000"/>
              <w:right w:val="single" w:sz="4" w:space="0" w:color="000000"/>
            </w:tcBorders>
            <w:shd w:val="clear" w:color="auto" w:fill="FFFFFF"/>
            <w:vAlign w:val="bottom"/>
          </w:tcPr>
          <w:p w14:paraId="3A9245FF" w14:textId="77777777" w:rsidR="005E5D92" w:rsidRDefault="00BE6A00">
            <w:pPr>
              <w:pStyle w:val="Teksttreci27"/>
              <w:shd w:val="clear" w:color="auto" w:fill="auto"/>
              <w:spacing w:before="0" w:after="0" w:line="254" w:lineRule="exact"/>
              <w:ind w:firstLine="0"/>
              <w:jc w:val="center"/>
              <w:rPr>
                <w:color w:val="auto"/>
              </w:rPr>
            </w:pPr>
            <w:r>
              <w:rPr>
                <w:rStyle w:val="Teksttreci2Pogrubienie"/>
                <w:color w:val="auto"/>
              </w:rPr>
              <w:t>Zagospodarowanie zbiornika wodnego i terenów przyległych z przeznaczeniem na kąpielisko wiejskie i miejsce wypoczynku.</w:t>
            </w:r>
          </w:p>
        </w:tc>
      </w:tr>
      <w:tr w:rsidR="005E5D92" w14:paraId="53195B6D" w14:textId="77777777">
        <w:trPr>
          <w:trHeight w:hRule="exact" w:val="2539"/>
          <w:jc w:val="center"/>
        </w:trPr>
        <w:tc>
          <w:tcPr>
            <w:tcW w:w="1919" w:type="dxa"/>
            <w:tcBorders>
              <w:top w:val="single" w:sz="4" w:space="0" w:color="000000"/>
              <w:left w:val="single" w:sz="4" w:space="0" w:color="000000"/>
            </w:tcBorders>
            <w:shd w:val="clear" w:color="auto" w:fill="FFFFFF"/>
          </w:tcPr>
          <w:p w14:paraId="02C17A6E"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Opis stanu istniejącego</w:t>
            </w:r>
          </w:p>
        </w:tc>
        <w:tc>
          <w:tcPr>
            <w:tcW w:w="7306" w:type="dxa"/>
            <w:tcBorders>
              <w:top w:val="single" w:sz="4" w:space="0" w:color="000000"/>
              <w:left w:val="single" w:sz="4" w:space="0" w:color="000000"/>
              <w:right w:val="single" w:sz="4" w:space="0" w:color="000000"/>
            </w:tcBorders>
            <w:shd w:val="clear" w:color="auto" w:fill="FFFFFF"/>
            <w:vAlign w:val="bottom"/>
          </w:tcPr>
          <w:p w14:paraId="5382919F"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Jedynym akwenem wodnym na terenie miejscowości jest staw młyński, który pełni funkcję zwyczajowego miejsca spotkań i rekreacji mieszkańców. Teren wokół stawu wymaga zagospodarowania. Brakuje tu bowiem wydzielonego miejsca na plażę, a także niezbędnej infrastruktury rekreacyjnej (m.in. pomostu, wiat, stolików, ławek) oraz stołu do tenisa stołowego na wolnym powietrzu, który posłuży mieszkańcom do organizacji zawodów w tej dyscyplinie sportu. Dno stawu jest pokryte mułem. Możliwe jest utwardzenie fragmentu dna i przystosowanie akwenu do pełnienia funkcji kąpieliska wiejskiego. Zagospodarowanie stawu przyczyni się do poprawy estetyki wsi.</w:t>
            </w:r>
          </w:p>
        </w:tc>
      </w:tr>
      <w:tr w:rsidR="005E5D92" w14:paraId="4888FF9C" w14:textId="77777777">
        <w:trPr>
          <w:trHeight w:hRule="exact" w:val="1255"/>
          <w:jc w:val="center"/>
        </w:trPr>
        <w:tc>
          <w:tcPr>
            <w:tcW w:w="1919" w:type="dxa"/>
            <w:tcBorders>
              <w:top w:val="single" w:sz="4" w:space="0" w:color="000000"/>
              <w:left w:val="single" w:sz="4" w:space="0" w:color="000000"/>
            </w:tcBorders>
            <w:shd w:val="clear" w:color="auto" w:fill="FFFFFF"/>
          </w:tcPr>
          <w:p w14:paraId="0ED54D33"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Prace</w:t>
            </w:r>
          </w:p>
          <w:p w14:paraId="27FF66E2"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planowane w</w:t>
            </w:r>
          </w:p>
          <w:p w14:paraId="0C1ABF47"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ramach</w:t>
            </w:r>
          </w:p>
          <w:p w14:paraId="7928ABBB"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projektu</w:t>
            </w:r>
          </w:p>
        </w:tc>
        <w:tc>
          <w:tcPr>
            <w:tcW w:w="7306" w:type="dxa"/>
            <w:tcBorders>
              <w:top w:val="single" w:sz="4" w:space="0" w:color="000000"/>
              <w:left w:val="single" w:sz="4" w:space="0" w:color="000000"/>
              <w:right w:val="single" w:sz="4" w:space="0" w:color="000000"/>
            </w:tcBorders>
            <w:shd w:val="clear" w:color="auto" w:fill="FFFFFF"/>
            <w:vAlign w:val="bottom"/>
          </w:tcPr>
          <w:p w14:paraId="285113D4" w14:textId="77777777" w:rsidR="005E5D92" w:rsidRDefault="00BE6A00" w:rsidP="00217A6F">
            <w:pPr>
              <w:pStyle w:val="Teksttreci27"/>
              <w:numPr>
                <w:ilvl w:val="0"/>
                <w:numId w:val="43"/>
              </w:numPr>
              <w:shd w:val="clear" w:color="auto" w:fill="auto"/>
              <w:tabs>
                <w:tab w:val="left" w:pos="139"/>
              </w:tabs>
              <w:spacing w:before="0" w:after="0" w:line="250" w:lineRule="exact"/>
              <w:rPr>
                <w:sz w:val="2"/>
                <w:szCs w:val="2"/>
              </w:rPr>
            </w:pPr>
            <w:r>
              <w:rPr>
                <w:rStyle w:val="Teksttreci2Pogrubienie"/>
                <w:b w:val="0"/>
                <w:bCs w:val="0"/>
                <w:color w:val="auto"/>
              </w:rPr>
              <w:t>utwardzenie fragmentu dna stawu, wyczyszczenie stawu, budowa pomostu, zakup i montaż wiat wypoczynkowych, zakup i montaż stolików, ławek, innych elementów małej infrastruktury – koszt 7.500.000zł</w:t>
            </w:r>
          </w:p>
          <w:p w14:paraId="49727F43" w14:textId="77777777" w:rsidR="005E5D92" w:rsidRDefault="00BE6A00" w:rsidP="00217A6F">
            <w:pPr>
              <w:pStyle w:val="Teksttreci27"/>
              <w:numPr>
                <w:ilvl w:val="0"/>
                <w:numId w:val="43"/>
              </w:numPr>
              <w:shd w:val="clear" w:color="auto" w:fill="auto"/>
              <w:tabs>
                <w:tab w:val="left" w:pos="139"/>
              </w:tabs>
              <w:spacing w:before="0" w:after="0" w:line="250" w:lineRule="exact"/>
              <w:rPr>
                <w:sz w:val="2"/>
                <w:szCs w:val="2"/>
              </w:rPr>
            </w:pPr>
            <w:r>
              <w:rPr>
                <w:rStyle w:val="Teksttreci2Pogrubienie"/>
                <w:b w:val="0"/>
                <w:bCs w:val="0"/>
                <w:color w:val="auto"/>
              </w:rPr>
              <w:t xml:space="preserve"> roczne utrzymanie terenu 10.000zł</w:t>
            </w:r>
          </w:p>
        </w:tc>
      </w:tr>
      <w:tr w:rsidR="005E5D92" w14:paraId="2468FD0B" w14:textId="77777777">
        <w:trPr>
          <w:trHeight w:hRule="exact" w:val="518"/>
          <w:jc w:val="center"/>
        </w:trPr>
        <w:tc>
          <w:tcPr>
            <w:tcW w:w="1919" w:type="dxa"/>
            <w:tcBorders>
              <w:top w:val="single" w:sz="4" w:space="0" w:color="000000"/>
              <w:left w:val="single" w:sz="4" w:space="0" w:color="000000"/>
            </w:tcBorders>
            <w:shd w:val="clear" w:color="auto" w:fill="FFFFFF"/>
          </w:tcPr>
          <w:p w14:paraId="4AC2EE72"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Beneficjenci</w:t>
            </w:r>
          </w:p>
          <w:p w14:paraId="33425F09"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ostateczni</w:t>
            </w:r>
          </w:p>
        </w:tc>
        <w:tc>
          <w:tcPr>
            <w:tcW w:w="7306" w:type="dxa"/>
            <w:tcBorders>
              <w:top w:val="single" w:sz="4" w:space="0" w:color="000000"/>
              <w:left w:val="single" w:sz="4" w:space="0" w:color="000000"/>
              <w:right w:val="single" w:sz="4" w:space="0" w:color="000000"/>
            </w:tcBorders>
            <w:shd w:val="clear" w:color="auto" w:fill="FFFFFF"/>
          </w:tcPr>
          <w:p w14:paraId="1444AB06" w14:textId="77777777" w:rsidR="005E5D92" w:rsidRDefault="00BE6A00" w:rsidP="00217A6F">
            <w:pPr>
              <w:pStyle w:val="Teksttreci27"/>
              <w:numPr>
                <w:ilvl w:val="0"/>
                <w:numId w:val="44"/>
              </w:numPr>
              <w:shd w:val="clear" w:color="auto" w:fill="auto"/>
              <w:tabs>
                <w:tab w:val="left" w:pos="355"/>
              </w:tabs>
              <w:spacing w:before="0" w:after="0" w:line="246" w:lineRule="exact"/>
              <w:rPr>
                <w:sz w:val="2"/>
                <w:szCs w:val="2"/>
              </w:rPr>
            </w:pPr>
            <w:r>
              <w:rPr>
                <w:rStyle w:val="Teksttreci2Pogrubienie"/>
                <w:b w:val="0"/>
                <w:bCs w:val="0"/>
                <w:color w:val="auto"/>
              </w:rPr>
              <w:t xml:space="preserve">Mieszkańcy </w:t>
            </w:r>
            <w:proofErr w:type="spellStart"/>
            <w:r>
              <w:rPr>
                <w:rStyle w:val="Teksttreci2Pogrubienie"/>
                <w:b w:val="0"/>
                <w:bCs w:val="0"/>
                <w:color w:val="auto"/>
              </w:rPr>
              <w:t>Żytkiejm</w:t>
            </w:r>
            <w:proofErr w:type="spellEnd"/>
          </w:p>
          <w:p w14:paraId="2961B4FC" w14:textId="77777777" w:rsidR="005E5D92" w:rsidRDefault="00BE6A00" w:rsidP="00217A6F">
            <w:pPr>
              <w:pStyle w:val="Teksttreci27"/>
              <w:numPr>
                <w:ilvl w:val="0"/>
                <w:numId w:val="44"/>
              </w:numPr>
              <w:shd w:val="clear" w:color="auto" w:fill="auto"/>
              <w:tabs>
                <w:tab w:val="left" w:pos="346"/>
              </w:tabs>
              <w:spacing w:before="0" w:after="0" w:line="246" w:lineRule="exact"/>
              <w:rPr>
                <w:sz w:val="2"/>
                <w:szCs w:val="2"/>
              </w:rPr>
            </w:pPr>
            <w:r>
              <w:rPr>
                <w:rStyle w:val="Teksttreci2Pogrubienie"/>
                <w:b w:val="0"/>
                <w:bCs w:val="0"/>
                <w:color w:val="auto"/>
              </w:rPr>
              <w:t>Turyści</w:t>
            </w:r>
          </w:p>
        </w:tc>
      </w:tr>
      <w:tr w:rsidR="005E5D92" w14:paraId="5CBB88D3" w14:textId="77777777">
        <w:trPr>
          <w:trHeight w:hRule="exact" w:val="1182"/>
          <w:jc w:val="center"/>
        </w:trPr>
        <w:tc>
          <w:tcPr>
            <w:tcW w:w="1919" w:type="dxa"/>
            <w:tcBorders>
              <w:top w:val="single" w:sz="4" w:space="0" w:color="000000"/>
              <w:left w:val="single" w:sz="4" w:space="0" w:color="000000"/>
              <w:bottom w:val="single" w:sz="4" w:space="0" w:color="000000"/>
            </w:tcBorders>
            <w:shd w:val="clear" w:color="auto" w:fill="FFFFFF"/>
          </w:tcPr>
          <w:p w14:paraId="6AC04C23"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Cel</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6E35BCF1" w14:textId="77777777" w:rsidR="005E5D92" w:rsidRDefault="00BE6A00">
            <w:pPr>
              <w:pStyle w:val="Teksttreci27"/>
              <w:shd w:val="clear" w:color="auto" w:fill="auto"/>
              <w:spacing w:before="0" w:after="0" w:line="250" w:lineRule="exact"/>
              <w:ind w:left="500" w:hanging="500"/>
              <w:jc w:val="left"/>
              <w:rPr>
                <w:sz w:val="2"/>
                <w:szCs w:val="2"/>
              </w:rPr>
            </w:pPr>
            <w:r>
              <w:rPr>
                <w:rStyle w:val="Teksttreci2Pogrubienie"/>
                <w:b w:val="0"/>
                <w:bCs w:val="0"/>
                <w:color w:val="auto"/>
              </w:rPr>
              <w:t>&gt; Zaspokojenie potrzeb społecznych, kulturalnych i rekreacyjnych mieszkańców,</w:t>
            </w:r>
          </w:p>
          <w:p w14:paraId="1E9E6EC7" w14:textId="77777777" w:rsidR="005E5D92" w:rsidRDefault="00BE6A00" w:rsidP="00217A6F">
            <w:pPr>
              <w:pStyle w:val="Teksttreci27"/>
              <w:numPr>
                <w:ilvl w:val="0"/>
                <w:numId w:val="45"/>
              </w:numPr>
              <w:shd w:val="clear" w:color="auto" w:fill="auto"/>
              <w:tabs>
                <w:tab w:val="left" w:pos="360"/>
              </w:tabs>
              <w:spacing w:before="0" w:after="0" w:line="246" w:lineRule="exact"/>
              <w:jc w:val="left"/>
              <w:rPr>
                <w:sz w:val="2"/>
                <w:szCs w:val="2"/>
              </w:rPr>
            </w:pPr>
            <w:r>
              <w:rPr>
                <w:rStyle w:val="Teksttreci2Pogrubienie"/>
                <w:b w:val="0"/>
                <w:bCs w:val="0"/>
                <w:color w:val="auto"/>
              </w:rPr>
              <w:t>Podniesienie atrakcyjności turystycznej wsi,</w:t>
            </w:r>
          </w:p>
          <w:p w14:paraId="3F0C7A45" w14:textId="77777777" w:rsidR="005E5D92" w:rsidRDefault="00BE6A00" w:rsidP="00217A6F">
            <w:pPr>
              <w:pStyle w:val="Teksttreci27"/>
              <w:numPr>
                <w:ilvl w:val="0"/>
                <w:numId w:val="45"/>
              </w:numPr>
              <w:shd w:val="clear" w:color="auto" w:fill="auto"/>
              <w:tabs>
                <w:tab w:val="left" w:pos="360"/>
              </w:tabs>
              <w:spacing w:before="0" w:after="0" w:line="246" w:lineRule="exact"/>
              <w:jc w:val="left"/>
              <w:rPr>
                <w:sz w:val="2"/>
                <w:szCs w:val="2"/>
              </w:rPr>
            </w:pPr>
            <w:r>
              <w:rPr>
                <w:rStyle w:val="Teksttreci2Pogrubienie"/>
                <w:b w:val="0"/>
                <w:bCs w:val="0"/>
                <w:color w:val="auto"/>
              </w:rPr>
              <w:t>Poprawa estetyki i wyglądu wsi</w:t>
            </w:r>
          </w:p>
        </w:tc>
      </w:tr>
      <w:tr w:rsidR="005E5D92" w14:paraId="63B7FC41" w14:textId="77777777">
        <w:trPr>
          <w:trHeight w:hRule="exact" w:val="703"/>
          <w:jc w:val="center"/>
        </w:trPr>
        <w:tc>
          <w:tcPr>
            <w:tcW w:w="1919" w:type="dxa"/>
            <w:tcBorders>
              <w:top w:val="single" w:sz="4" w:space="0" w:color="000000"/>
              <w:left w:val="single" w:sz="4" w:space="0" w:color="000000"/>
              <w:bottom w:val="single" w:sz="4" w:space="0" w:color="000000"/>
            </w:tcBorders>
            <w:shd w:val="clear" w:color="auto" w:fill="FFFFFF"/>
          </w:tcPr>
          <w:p w14:paraId="217CE5BD"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Źródła</w:t>
            </w:r>
          </w:p>
          <w:p w14:paraId="4F864A64" w14:textId="77777777" w:rsidR="005E5D92" w:rsidRDefault="00BE6A00">
            <w:pPr>
              <w:pStyle w:val="Teksttreci27"/>
              <w:shd w:val="clear" w:color="auto" w:fill="auto"/>
              <w:spacing w:before="0" w:after="0" w:line="246" w:lineRule="exact"/>
              <w:ind w:firstLine="0"/>
              <w:jc w:val="left"/>
              <w:rPr>
                <w:rStyle w:val="Teksttreci2Pogrubienie"/>
                <w:color w:val="auto"/>
              </w:rPr>
            </w:pPr>
            <w:r>
              <w:rPr>
                <w:rStyle w:val="Teksttreci2Pogrubienie"/>
                <w:color w:val="auto"/>
              </w:rPr>
              <w:t>finansowania</w:t>
            </w:r>
          </w:p>
        </w:tc>
        <w:tc>
          <w:tcPr>
            <w:tcW w:w="7306" w:type="dxa"/>
            <w:tcBorders>
              <w:top w:val="single" w:sz="4" w:space="0" w:color="000000"/>
              <w:left w:val="single" w:sz="4" w:space="0" w:color="000000"/>
              <w:bottom w:val="single" w:sz="4" w:space="0" w:color="000000"/>
              <w:right w:val="single" w:sz="4" w:space="0" w:color="000000"/>
            </w:tcBorders>
            <w:shd w:val="clear" w:color="auto" w:fill="FFFFFF"/>
          </w:tcPr>
          <w:p w14:paraId="6DE0CA26" w14:textId="77777777" w:rsidR="005E5D92" w:rsidRDefault="00BE6A00">
            <w:pPr>
              <w:pStyle w:val="Teksttreci27"/>
              <w:shd w:val="clear" w:color="auto" w:fill="auto"/>
              <w:spacing w:before="0" w:after="0" w:line="250" w:lineRule="exact"/>
              <w:ind w:left="500" w:hanging="500"/>
              <w:jc w:val="left"/>
              <w:rPr>
                <w:rStyle w:val="Teksttreci2Pogrubienie"/>
                <w:color w:val="auto"/>
              </w:rPr>
            </w:pPr>
            <w:r>
              <w:rPr>
                <w:rStyle w:val="Teksttreci2Pogrubienie"/>
                <w:color w:val="auto"/>
              </w:rPr>
              <w:t>PROW działanie Odnowa i Rozwój Wsi, Plan Strategiczny dla Wspólnej Polityki Rolnej na lata 2023-2027, środki własne</w:t>
            </w:r>
          </w:p>
        </w:tc>
      </w:tr>
    </w:tbl>
    <w:p w14:paraId="24552B8C" w14:textId="77777777" w:rsidR="005E5D92" w:rsidRDefault="00BE6A00">
      <w:pPr>
        <w:widowControl/>
        <w:spacing w:after="200" w:line="276" w:lineRule="auto"/>
        <w:rPr>
          <w:color w:val="auto"/>
        </w:rPr>
      </w:pPr>
      <w:r>
        <w:br w:type="page"/>
      </w:r>
    </w:p>
    <w:p w14:paraId="72745CD8" w14:textId="77777777" w:rsidR="005E5D92" w:rsidRDefault="005E5D92">
      <w:pPr>
        <w:rPr>
          <w:color w:val="auto"/>
        </w:rPr>
      </w:pPr>
    </w:p>
    <w:tbl>
      <w:tblPr>
        <w:tblW w:w="9226" w:type="dxa"/>
        <w:tblInd w:w="15" w:type="dxa"/>
        <w:tblLayout w:type="fixed"/>
        <w:tblCellMar>
          <w:left w:w="10" w:type="dxa"/>
          <w:right w:w="10" w:type="dxa"/>
        </w:tblCellMar>
        <w:tblLook w:val="04A0" w:firstRow="1" w:lastRow="0" w:firstColumn="1" w:lastColumn="0" w:noHBand="0" w:noVBand="1"/>
      </w:tblPr>
      <w:tblGrid>
        <w:gridCol w:w="1919"/>
        <w:gridCol w:w="7307"/>
      </w:tblGrid>
      <w:tr w:rsidR="005E5D92" w14:paraId="5F77A832" w14:textId="77777777">
        <w:trPr>
          <w:trHeight w:hRule="exact" w:val="523"/>
        </w:trPr>
        <w:tc>
          <w:tcPr>
            <w:tcW w:w="1919" w:type="dxa"/>
            <w:tcBorders>
              <w:top w:val="single" w:sz="4" w:space="0" w:color="000000"/>
              <w:left w:val="single" w:sz="4" w:space="0" w:color="000000"/>
            </w:tcBorders>
            <w:shd w:val="clear" w:color="auto" w:fill="CDCDCC"/>
          </w:tcPr>
          <w:p w14:paraId="751AB324" w14:textId="77777777" w:rsidR="005E5D92" w:rsidRDefault="00BE6A00">
            <w:pPr>
              <w:pStyle w:val="Teksttreci27"/>
              <w:shd w:val="clear" w:color="auto" w:fill="auto"/>
              <w:spacing w:before="0" w:after="0" w:line="246" w:lineRule="exact"/>
              <w:ind w:left="300" w:firstLine="0"/>
              <w:jc w:val="left"/>
              <w:rPr>
                <w:color w:val="auto"/>
              </w:rPr>
            </w:pPr>
            <w:r>
              <w:rPr>
                <w:rStyle w:val="Teksttreci2Pogrubienie"/>
                <w:color w:val="auto"/>
              </w:rPr>
              <w:t>PRIORYTET I</w:t>
            </w:r>
          </w:p>
        </w:tc>
        <w:tc>
          <w:tcPr>
            <w:tcW w:w="7306" w:type="dxa"/>
            <w:tcBorders>
              <w:top w:val="single" w:sz="4" w:space="0" w:color="000000"/>
              <w:left w:val="single" w:sz="4" w:space="0" w:color="000000"/>
              <w:right w:val="single" w:sz="4" w:space="0" w:color="000000"/>
            </w:tcBorders>
            <w:shd w:val="clear" w:color="auto" w:fill="CDCDCC"/>
            <w:vAlign w:val="bottom"/>
          </w:tcPr>
          <w:p w14:paraId="1C5762D8" w14:textId="77777777" w:rsidR="005E5D92" w:rsidRDefault="00BE6A00">
            <w:pPr>
              <w:pStyle w:val="Teksttreci27"/>
              <w:shd w:val="clear" w:color="auto" w:fill="auto"/>
              <w:spacing w:before="0" w:after="0" w:line="254" w:lineRule="exact"/>
              <w:ind w:firstLine="0"/>
              <w:jc w:val="center"/>
              <w:rPr>
                <w:color w:val="auto"/>
              </w:rPr>
            </w:pPr>
            <w:r>
              <w:rPr>
                <w:rStyle w:val="Teksttreci2Pogrubienie"/>
                <w:color w:val="auto"/>
              </w:rPr>
              <w:t>Modernizacja i rozwój lokalnej infrastruktury społecznej, kulturalnej i sportowo - rekreacyjnej</w:t>
            </w:r>
          </w:p>
        </w:tc>
      </w:tr>
      <w:tr w:rsidR="005E5D92" w14:paraId="1D66FD31" w14:textId="77777777">
        <w:trPr>
          <w:trHeight w:hRule="exact" w:val="768"/>
        </w:trPr>
        <w:tc>
          <w:tcPr>
            <w:tcW w:w="1919" w:type="dxa"/>
            <w:tcBorders>
              <w:top w:val="single" w:sz="4" w:space="0" w:color="000000"/>
              <w:left w:val="single" w:sz="4" w:space="0" w:color="000000"/>
            </w:tcBorders>
            <w:shd w:val="clear" w:color="auto" w:fill="FFFFFF"/>
            <w:vAlign w:val="center"/>
          </w:tcPr>
          <w:p w14:paraId="0C7C7B0E" w14:textId="77777777" w:rsidR="005E5D92" w:rsidRDefault="00BE6A00">
            <w:pPr>
              <w:pStyle w:val="Teksttreci27"/>
              <w:shd w:val="clear" w:color="auto" w:fill="auto"/>
              <w:spacing w:before="0" w:after="0" w:line="246" w:lineRule="exact"/>
              <w:ind w:left="300" w:firstLine="0"/>
              <w:jc w:val="left"/>
              <w:rPr>
                <w:color w:val="auto"/>
              </w:rPr>
            </w:pPr>
            <w:r>
              <w:rPr>
                <w:rStyle w:val="Teksttreci2Pogrubienie"/>
                <w:color w:val="auto"/>
              </w:rPr>
              <w:t>ZADANIE 1.8</w:t>
            </w:r>
          </w:p>
        </w:tc>
        <w:tc>
          <w:tcPr>
            <w:tcW w:w="7306" w:type="dxa"/>
            <w:tcBorders>
              <w:top w:val="single" w:sz="4" w:space="0" w:color="000000"/>
              <w:left w:val="single" w:sz="4" w:space="0" w:color="000000"/>
              <w:right w:val="single" w:sz="4" w:space="0" w:color="000000"/>
            </w:tcBorders>
            <w:shd w:val="clear" w:color="auto" w:fill="FFFFFF"/>
            <w:vAlign w:val="bottom"/>
          </w:tcPr>
          <w:p w14:paraId="1E89895A" w14:textId="77777777" w:rsidR="005E5D92" w:rsidRDefault="00BE6A00">
            <w:pPr>
              <w:pStyle w:val="Teksttreci27"/>
              <w:shd w:val="clear" w:color="auto" w:fill="auto"/>
              <w:spacing w:before="0" w:after="0" w:line="254" w:lineRule="exact"/>
              <w:ind w:firstLine="0"/>
              <w:jc w:val="center"/>
              <w:rPr>
                <w:color w:val="auto"/>
              </w:rPr>
            </w:pPr>
            <w:r>
              <w:rPr>
                <w:rStyle w:val="Teksttreci2Pogrubienie"/>
                <w:color w:val="auto"/>
              </w:rPr>
              <w:t>Adaptacja i wyposażenie obiektów przeznaczonych na cele publiczne i przystosowanie ich do funkcji powszechnie dostępnej, wiejskiej kawiarenki internetowej.</w:t>
            </w:r>
          </w:p>
        </w:tc>
      </w:tr>
      <w:tr w:rsidR="005E5D92" w14:paraId="5CE3EB27" w14:textId="77777777">
        <w:trPr>
          <w:trHeight w:hRule="exact" w:val="3401"/>
        </w:trPr>
        <w:tc>
          <w:tcPr>
            <w:tcW w:w="1919" w:type="dxa"/>
            <w:tcBorders>
              <w:top w:val="single" w:sz="4" w:space="0" w:color="000000"/>
              <w:left w:val="single" w:sz="4" w:space="0" w:color="000000"/>
            </w:tcBorders>
            <w:shd w:val="clear" w:color="auto" w:fill="FFFFFF"/>
          </w:tcPr>
          <w:p w14:paraId="130BFCD2"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Opis stanu istniejącego</w:t>
            </w:r>
          </w:p>
        </w:tc>
        <w:tc>
          <w:tcPr>
            <w:tcW w:w="7306" w:type="dxa"/>
            <w:tcBorders>
              <w:top w:val="single" w:sz="4" w:space="0" w:color="000000"/>
              <w:left w:val="single" w:sz="4" w:space="0" w:color="000000"/>
              <w:right w:val="single" w:sz="4" w:space="0" w:color="000000"/>
            </w:tcBorders>
            <w:shd w:val="clear" w:color="auto" w:fill="FFFFFF"/>
            <w:vAlign w:val="bottom"/>
          </w:tcPr>
          <w:p w14:paraId="4DEECAB9"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Problem z powszechnym dostępem do sieci internetowej związany jest z sytuacją ekonomiczną mieszkańców, a istniejący w Filii Bibliotecznej punkt dostępu do Internetu nie spełnia wszystkich potrzeb mieszkańców w tym zakresie. Obecnie funkcjonujące 5 stanowisk komputerowych to za mało w odniesieniu do potrzeb mieszkańców związanych z organizowaniem szkoleń informatycznych i innych z wykorzystaniem sprzętu komputerowego, działalnością kół zainteresowań, dodatkowych zajęć informatycznych dla młodzieży, warsztatów, zajęć z języka angielskiego z wykorzystaniem komputerów itp. Świetlica posiada jedno stanowisko komputerowe z dostępem do Internetu.</w:t>
            </w:r>
          </w:p>
        </w:tc>
      </w:tr>
      <w:tr w:rsidR="005E5D92" w14:paraId="6FFFE2D5" w14:textId="77777777">
        <w:trPr>
          <w:trHeight w:hRule="exact" w:val="4310"/>
        </w:trPr>
        <w:tc>
          <w:tcPr>
            <w:tcW w:w="1919" w:type="dxa"/>
            <w:tcBorders>
              <w:top w:val="single" w:sz="4" w:space="0" w:color="000000"/>
              <w:left w:val="single" w:sz="4" w:space="0" w:color="000000"/>
            </w:tcBorders>
            <w:shd w:val="clear" w:color="auto" w:fill="FFFFFF"/>
          </w:tcPr>
          <w:p w14:paraId="2EC1301B"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Prace</w:t>
            </w:r>
          </w:p>
          <w:p w14:paraId="445F35BA"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planowane w</w:t>
            </w:r>
          </w:p>
          <w:p w14:paraId="139D0A13"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ramach</w:t>
            </w:r>
          </w:p>
          <w:p w14:paraId="0A9824CA"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projektu</w:t>
            </w:r>
          </w:p>
        </w:tc>
        <w:tc>
          <w:tcPr>
            <w:tcW w:w="7306" w:type="dxa"/>
            <w:tcBorders>
              <w:top w:val="single" w:sz="4" w:space="0" w:color="000000"/>
              <w:left w:val="single" w:sz="4" w:space="0" w:color="000000"/>
              <w:right w:val="single" w:sz="4" w:space="0" w:color="000000"/>
            </w:tcBorders>
            <w:shd w:val="clear" w:color="auto" w:fill="FFFFFF"/>
            <w:vAlign w:val="bottom"/>
          </w:tcPr>
          <w:p w14:paraId="09C82178"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W celu zapewnienia bardziej powszechnego dostępu do sieci internetowej, szczególnie dla bezrobotnych, jak też dzieci i młodzieży, niezbędne są dodatkowe stanowiska np. w ramach kawiarenki internetowej w świetlicy i bibliotece. Możliwa jest też adaptacja pomieszczeń na kawiarenkę, przy Parafii Rzymsko - Katolickiej pw. Św. Michała Archanioła w Żytkiejmach, które parafia udostępni na cele publiczne. Niezbędne są jednak prace modernizacyjne i zakup sprzętu komputerowego.</w:t>
            </w:r>
          </w:p>
          <w:p w14:paraId="5DB8A207" w14:textId="77777777" w:rsidR="005E5D92" w:rsidRDefault="00BE6A00" w:rsidP="00217A6F">
            <w:pPr>
              <w:pStyle w:val="Teksttreci27"/>
              <w:numPr>
                <w:ilvl w:val="0"/>
                <w:numId w:val="46"/>
              </w:numPr>
              <w:shd w:val="clear" w:color="auto" w:fill="auto"/>
              <w:tabs>
                <w:tab w:val="left" w:pos="149"/>
              </w:tabs>
              <w:spacing w:before="0" w:after="0" w:line="250" w:lineRule="exact"/>
              <w:rPr>
                <w:sz w:val="2"/>
                <w:szCs w:val="2"/>
              </w:rPr>
            </w:pPr>
            <w:r>
              <w:rPr>
                <w:rStyle w:val="Teksttreci2Pogrubienie"/>
                <w:b w:val="0"/>
                <w:bCs w:val="0"/>
                <w:color w:val="auto"/>
              </w:rPr>
              <w:t>przystosowanie budynku, koszt 16000 zł</w:t>
            </w:r>
          </w:p>
          <w:p w14:paraId="0F2CD18B" w14:textId="77777777" w:rsidR="005E5D92" w:rsidRDefault="00BE6A00" w:rsidP="00217A6F">
            <w:pPr>
              <w:pStyle w:val="Teksttreci27"/>
              <w:numPr>
                <w:ilvl w:val="0"/>
                <w:numId w:val="46"/>
              </w:numPr>
              <w:shd w:val="clear" w:color="auto" w:fill="auto"/>
              <w:tabs>
                <w:tab w:val="left" w:pos="149"/>
              </w:tabs>
              <w:spacing w:before="0" w:after="0" w:line="250" w:lineRule="exact"/>
              <w:rPr>
                <w:sz w:val="2"/>
                <w:szCs w:val="2"/>
              </w:rPr>
            </w:pPr>
            <w:r>
              <w:rPr>
                <w:rStyle w:val="Teksttreci2Pogrubienie"/>
                <w:b w:val="0"/>
                <w:bCs w:val="0"/>
                <w:color w:val="auto"/>
              </w:rPr>
              <w:t>przygotowanie posadzki 100 m</w:t>
            </w:r>
            <w:r>
              <w:rPr>
                <w:rStyle w:val="Teksttreci2Pogrubienie"/>
                <w:b w:val="0"/>
                <w:bCs w:val="0"/>
                <w:color w:val="auto"/>
                <w:vertAlign w:val="superscript"/>
              </w:rPr>
              <w:t>2</w:t>
            </w:r>
            <w:r>
              <w:rPr>
                <w:rStyle w:val="Teksttreci2Pogrubienie"/>
                <w:b w:val="0"/>
                <w:bCs w:val="0"/>
                <w:color w:val="auto"/>
              </w:rPr>
              <w:t>, koszt 20000 zł,</w:t>
            </w:r>
          </w:p>
          <w:p w14:paraId="456F83A8" w14:textId="77777777" w:rsidR="005E5D92" w:rsidRDefault="00BE6A00" w:rsidP="00217A6F">
            <w:pPr>
              <w:pStyle w:val="Teksttreci27"/>
              <w:numPr>
                <w:ilvl w:val="0"/>
                <w:numId w:val="46"/>
              </w:numPr>
              <w:shd w:val="clear" w:color="auto" w:fill="auto"/>
              <w:tabs>
                <w:tab w:val="left" w:pos="144"/>
              </w:tabs>
              <w:spacing w:before="0" w:after="0" w:line="250" w:lineRule="exact"/>
              <w:rPr>
                <w:sz w:val="2"/>
                <w:szCs w:val="2"/>
              </w:rPr>
            </w:pPr>
            <w:r>
              <w:rPr>
                <w:rStyle w:val="Teksttreci2Pogrubienie"/>
                <w:b w:val="0"/>
                <w:bCs w:val="0"/>
                <w:color w:val="auto"/>
              </w:rPr>
              <w:t>montaż okien i drzwi 8 szt., koszt 10000 zł,</w:t>
            </w:r>
          </w:p>
          <w:p w14:paraId="621AACC7" w14:textId="77777777" w:rsidR="005E5D92" w:rsidRDefault="00BE6A00" w:rsidP="00217A6F">
            <w:pPr>
              <w:pStyle w:val="Teksttreci27"/>
              <w:numPr>
                <w:ilvl w:val="0"/>
                <w:numId w:val="46"/>
              </w:numPr>
              <w:shd w:val="clear" w:color="auto" w:fill="auto"/>
              <w:tabs>
                <w:tab w:val="left" w:pos="144"/>
              </w:tabs>
              <w:spacing w:before="0" w:after="0" w:line="250" w:lineRule="exact"/>
              <w:rPr>
                <w:sz w:val="2"/>
                <w:szCs w:val="2"/>
              </w:rPr>
            </w:pPr>
            <w:r>
              <w:rPr>
                <w:rStyle w:val="Teksttreci2Pogrubienie"/>
                <w:b w:val="0"/>
                <w:bCs w:val="0"/>
                <w:color w:val="auto"/>
              </w:rPr>
              <w:t>doprowadzenie sieci komputerowej i elektrycznej, koszt 2000 zł,</w:t>
            </w:r>
          </w:p>
          <w:p w14:paraId="34634BF3" w14:textId="77777777" w:rsidR="005E5D92" w:rsidRDefault="00BE6A00" w:rsidP="00217A6F">
            <w:pPr>
              <w:pStyle w:val="Teksttreci27"/>
              <w:numPr>
                <w:ilvl w:val="0"/>
                <w:numId w:val="46"/>
              </w:numPr>
              <w:shd w:val="clear" w:color="auto" w:fill="auto"/>
              <w:tabs>
                <w:tab w:val="left" w:pos="144"/>
              </w:tabs>
              <w:spacing w:before="0" w:after="0" w:line="250" w:lineRule="exact"/>
              <w:rPr>
                <w:sz w:val="2"/>
                <w:szCs w:val="2"/>
              </w:rPr>
            </w:pPr>
            <w:r>
              <w:rPr>
                <w:rStyle w:val="Teksttreci2Pogrubienie"/>
                <w:b w:val="0"/>
                <w:bCs w:val="0"/>
                <w:color w:val="auto"/>
              </w:rPr>
              <w:t>malowanie ścian wewnętrznych, koszt 3000 zł,</w:t>
            </w:r>
          </w:p>
          <w:p w14:paraId="60657434" w14:textId="77777777" w:rsidR="005E5D92" w:rsidRDefault="00BE6A00" w:rsidP="00217A6F">
            <w:pPr>
              <w:pStyle w:val="Teksttreci27"/>
              <w:numPr>
                <w:ilvl w:val="0"/>
                <w:numId w:val="46"/>
              </w:numPr>
              <w:shd w:val="clear" w:color="auto" w:fill="auto"/>
              <w:tabs>
                <w:tab w:val="left" w:pos="139"/>
              </w:tabs>
              <w:spacing w:before="0" w:after="0" w:line="250" w:lineRule="exact"/>
              <w:rPr>
                <w:sz w:val="2"/>
                <w:szCs w:val="2"/>
              </w:rPr>
            </w:pPr>
            <w:r>
              <w:rPr>
                <w:rStyle w:val="Teksttreci2Pogrubienie"/>
                <w:b w:val="0"/>
                <w:bCs w:val="0"/>
                <w:color w:val="auto"/>
              </w:rPr>
              <w:t>zakup 10 szt. stołów (biurek), koszt 3000 zł,</w:t>
            </w:r>
          </w:p>
          <w:p w14:paraId="2F27E14F" w14:textId="77777777" w:rsidR="005E5D92" w:rsidRDefault="00BE6A00" w:rsidP="00217A6F">
            <w:pPr>
              <w:pStyle w:val="Teksttreci27"/>
              <w:numPr>
                <w:ilvl w:val="0"/>
                <w:numId w:val="46"/>
              </w:numPr>
              <w:shd w:val="clear" w:color="auto" w:fill="auto"/>
              <w:tabs>
                <w:tab w:val="left" w:pos="139"/>
              </w:tabs>
              <w:spacing w:before="0" w:after="0" w:line="250" w:lineRule="exact"/>
              <w:rPr>
                <w:sz w:val="2"/>
                <w:szCs w:val="2"/>
              </w:rPr>
            </w:pPr>
            <w:r>
              <w:rPr>
                <w:rStyle w:val="Teksttreci2Pogrubienie"/>
                <w:b w:val="0"/>
                <w:bCs w:val="0"/>
                <w:color w:val="auto"/>
              </w:rPr>
              <w:t>zakup 40 szt. krzeseł, koszt 6000 zł,</w:t>
            </w:r>
          </w:p>
          <w:p w14:paraId="27FB5530" w14:textId="77777777" w:rsidR="005E5D92" w:rsidRDefault="00BE6A00" w:rsidP="00217A6F">
            <w:pPr>
              <w:pStyle w:val="Teksttreci27"/>
              <w:numPr>
                <w:ilvl w:val="0"/>
                <w:numId w:val="46"/>
              </w:numPr>
              <w:shd w:val="clear" w:color="auto" w:fill="auto"/>
              <w:tabs>
                <w:tab w:val="left" w:pos="139"/>
              </w:tabs>
              <w:spacing w:before="0" w:after="0" w:line="250" w:lineRule="exact"/>
              <w:rPr>
                <w:sz w:val="2"/>
                <w:szCs w:val="2"/>
              </w:rPr>
            </w:pPr>
            <w:r>
              <w:rPr>
                <w:rStyle w:val="Teksttreci2Pogrubienie"/>
                <w:b w:val="0"/>
                <w:bCs w:val="0"/>
                <w:color w:val="auto"/>
              </w:rPr>
              <w:t>zakup wyposażenia, koszt 900000,</w:t>
            </w:r>
          </w:p>
        </w:tc>
      </w:tr>
      <w:tr w:rsidR="005E5D92" w14:paraId="7BBAE885" w14:textId="77777777">
        <w:trPr>
          <w:trHeight w:hRule="exact" w:val="518"/>
        </w:trPr>
        <w:tc>
          <w:tcPr>
            <w:tcW w:w="1919" w:type="dxa"/>
            <w:tcBorders>
              <w:top w:val="single" w:sz="4" w:space="0" w:color="000000"/>
              <w:left w:val="single" w:sz="4" w:space="0" w:color="000000"/>
            </w:tcBorders>
            <w:shd w:val="clear" w:color="auto" w:fill="FFFFFF"/>
            <w:vAlign w:val="bottom"/>
          </w:tcPr>
          <w:p w14:paraId="46AE01C3"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Beneficjenci</w:t>
            </w:r>
          </w:p>
          <w:p w14:paraId="1C865D66"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ostateczni</w:t>
            </w:r>
          </w:p>
        </w:tc>
        <w:tc>
          <w:tcPr>
            <w:tcW w:w="7306" w:type="dxa"/>
            <w:tcBorders>
              <w:top w:val="single" w:sz="4" w:space="0" w:color="000000"/>
              <w:left w:val="single" w:sz="4" w:space="0" w:color="000000"/>
              <w:right w:val="single" w:sz="4" w:space="0" w:color="000000"/>
            </w:tcBorders>
            <w:shd w:val="clear" w:color="auto" w:fill="FFFFFF"/>
            <w:vAlign w:val="bottom"/>
          </w:tcPr>
          <w:p w14:paraId="69B9D770" w14:textId="77777777" w:rsidR="005E5D92" w:rsidRDefault="00BE6A00" w:rsidP="00217A6F">
            <w:pPr>
              <w:pStyle w:val="Teksttreci27"/>
              <w:numPr>
                <w:ilvl w:val="0"/>
                <w:numId w:val="47"/>
              </w:numPr>
              <w:shd w:val="clear" w:color="auto" w:fill="auto"/>
              <w:tabs>
                <w:tab w:val="left" w:pos="355"/>
              </w:tabs>
              <w:spacing w:before="0" w:after="0" w:line="246" w:lineRule="exact"/>
              <w:rPr>
                <w:sz w:val="2"/>
                <w:szCs w:val="2"/>
              </w:rPr>
            </w:pPr>
            <w:r>
              <w:rPr>
                <w:rStyle w:val="Teksttreci2Pogrubienie"/>
                <w:b w:val="0"/>
                <w:bCs w:val="0"/>
                <w:color w:val="auto"/>
              </w:rPr>
              <w:t xml:space="preserve">Mieszkańcy </w:t>
            </w:r>
            <w:proofErr w:type="spellStart"/>
            <w:r>
              <w:rPr>
                <w:rStyle w:val="Teksttreci2Pogrubienie"/>
                <w:b w:val="0"/>
                <w:bCs w:val="0"/>
                <w:color w:val="auto"/>
              </w:rPr>
              <w:t>Żytkiejm</w:t>
            </w:r>
            <w:proofErr w:type="spellEnd"/>
          </w:p>
          <w:p w14:paraId="198AC52C" w14:textId="77777777" w:rsidR="005E5D92" w:rsidRDefault="00BE6A00" w:rsidP="00217A6F">
            <w:pPr>
              <w:pStyle w:val="Teksttreci27"/>
              <w:numPr>
                <w:ilvl w:val="0"/>
                <w:numId w:val="47"/>
              </w:numPr>
              <w:shd w:val="clear" w:color="auto" w:fill="auto"/>
              <w:tabs>
                <w:tab w:val="left" w:pos="346"/>
              </w:tabs>
              <w:spacing w:before="0" w:after="0" w:line="246" w:lineRule="exact"/>
              <w:rPr>
                <w:sz w:val="2"/>
                <w:szCs w:val="2"/>
              </w:rPr>
            </w:pPr>
            <w:r>
              <w:rPr>
                <w:rStyle w:val="Teksttreci2Pogrubienie"/>
                <w:b w:val="0"/>
                <w:bCs w:val="0"/>
                <w:color w:val="auto"/>
              </w:rPr>
              <w:t>Turyści</w:t>
            </w:r>
          </w:p>
        </w:tc>
      </w:tr>
      <w:tr w:rsidR="005E5D92" w14:paraId="0D530A6D" w14:textId="77777777">
        <w:trPr>
          <w:trHeight w:hRule="exact" w:val="768"/>
        </w:trPr>
        <w:tc>
          <w:tcPr>
            <w:tcW w:w="1919" w:type="dxa"/>
            <w:tcBorders>
              <w:top w:val="single" w:sz="4" w:space="0" w:color="000000"/>
              <w:left w:val="single" w:sz="4" w:space="0" w:color="000000"/>
            </w:tcBorders>
            <w:shd w:val="clear" w:color="auto" w:fill="FFFFFF"/>
          </w:tcPr>
          <w:p w14:paraId="4C7737B8"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Cel</w:t>
            </w:r>
          </w:p>
        </w:tc>
        <w:tc>
          <w:tcPr>
            <w:tcW w:w="7306" w:type="dxa"/>
            <w:tcBorders>
              <w:top w:val="single" w:sz="4" w:space="0" w:color="000000"/>
              <w:left w:val="single" w:sz="4" w:space="0" w:color="000000"/>
              <w:right w:val="single" w:sz="4" w:space="0" w:color="000000"/>
            </w:tcBorders>
            <w:shd w:val="clear" w:color="auto" w:fill="FFFFFF"/>
            <w:vAlign w:val="bottom"/>
          </w:tcPr>
          <w:p w14:paraId="14A15BFF" w14:textId="77777777" w:rsidR="005E5D92" w:rsidRDefault="00BE6A00">
            <w:pPr>
              <w:pStyle w:val="Teksttreci27"/>
              <w:shd w:val="clear" w:color="auto" w:fill="auto"/>
              <w:spacing w:before="0" w:after="0" w:line="250" w:lineRule="exact"/>
              <w:ind w:left="480" w:hanging="480"/>
              <w:jc w:val="left"/>
              <w:rPr>
                <w:sz w:val="2"/>
                <w:szCs w:val="2"/>
              </w:rPr>
            </w:pPr>
            <w:r>
              <w:rPr>
                <w:rStyle w:val="Teksttreci2Pogrubienie"/>
                <w:b w:val="0"/>
                <w:bCs w:val="0"/>
                <w:color w:val="auto"/>
              </w:rPr>
              <w:t>&gt; Adaptacja i wyposażenie obiektów przeznaczonych na cele publiczne i przystosowanie ich do funkcji powszechnie dostępnej, wiejskiej kawiarenki internetowej,</w:t>
            </w:r>
          </w:p>
        </w:tc>
      </w:tr>
      <w:tr w:rsidR="005E5D92" w14:paraId="488EB0B0" w14:textId="77777777">
        <w:trPr>
          <w:trHeight w:hRule="exact" w:val="523"/>
        </w:trPr>
        <w:tc>
          <w:tcPr>
            <w:tcW w:w="1919" w:type="dxa"/>
            <w:tcBorders>
              <w:top w:val="single" w:sz="4" w:space="0" w:color="000000"/>
              <w:left w:val="single" w:sz="4" w:space="0" w:color="000000"/>
              <w:bottom w:val="single" w:sz="4" w:space="0" w:color="000000"/>
            </w:tcBorders>
            <w:shd w:val="clear" w:color="auto" w:fill="FFFFFF"/>
          </w:tcPr>
          <w:p w14:paraId="45C3A155"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Źródła</w:t>
            </w:r>
          </w:p>
          <w:p w14:paraId="7D111A62"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finansowania</w:t>
            </w:r>
          </w:p>
        </w:tc>
        <w:tc>
          <w:tcPr>
            <w:tcW w:w="7306" w:type="dxa"/>
            <w:tcBorders>
              <w:top w:val="single" w:sz="4" w:space="0" w:color="000000"/>
              <w:left w:val="single" w:sz="4" w:space="0" w:color="000000"/>
              <w:bottom w:val="single" w:sz="4" w:space="0" w:color="000000"/>
              <w:right w:val="single" w:sz="4" w:space="0" w:color="000000"/>
            </w:tcBorders>
            <w:shd w:val="clear" w:color="auto" w:fill="FFFFFF"/>
          </w:tcPr>
          <w:p w14:paraId="142E2002" w14:textId="77777777" w:rsidR="005E5D92" w:rsidRDefault="00BE6A00">
            <w:pPr>
              <w:pStyle w:val="Teksttreci27"/>
              <w:shd w:val="clear" w:color="auto" w:fill="auto"/>
              <w:spacing w:before="0" w:after="0" w:line="246" w:lineRule="exact"/>
              <w:ind w:firstLine="0"/>
              <w:rPr>
                <w:color w:val="auto"/>
              </w:rPr>
            </w:pPr>
            <w:r>
              <w:rPr>
                <w:rStyle w:val="Teksttreci2Pogrubienie"/>
                <w:color w:val="auto"/>
              </w:rPr>
              <w:t>PROW działanie Odnowa i Rozwój Wsi, Plan Strategiczny dla Wspólnej Polityki Rolnej na lata 2023-2027, środki własne</w:t>
            </w:r>
          </w:p>
        </w:tc>
      </w:tr>
    </w:tbl>
    <w:p w14:paraId="251D201D" w14:textId="77777777" w:rsidR="005E5D92" w:rsidRDefault="00BE6A00">
      <w:pPr>
        <w:widowControl/>
        <w:spacing w:after="200" w:line="276" w:lineRule="auto"/>
        <w:rPr>
          <w:color w:val="auto"/>
        </w:rPr>
      </w:pPr>
      <w:r>
        <w:br w:type="page"/>
      </w:r>
    </w:p>
    <w:tbl>
      <w:tblPr>
        <w:tblW w:w="9226" w:type="dxa"/>
        <w:jc w:val="center"/>
        <w:tblLayout w:type="fixed"/>
        <w:tblCellMar>
          <w:left w:w="10" w:type="dxa"/>
          <w:right w:w="10" w:type="dxa"/>
        </w:tblCellMar>
        <w:tblLook w:val="04A0" w:firstRow="1" w:lastRow="0" w:firstColumn="1" w:lastColumn="0" w:noHBand="0" w:noVBand="1"/>
      </w:tblPr>
      <w:tblGrid>
        <w:gridCol w:w="1919"/>
        <w:gridCol w:w="7307"/>
      </w:tblGrid>
      <w:tr w:rsidR="005E5D92" w14:paraId="71F31A54" w14:textId="77777777">
        <w:trPr>
          <w:trHeight w:hRule="exact" w:val="523"/>
          <w:jc w:val="center"/>
        </w:trPr>
        <w:tc>
          <w:tcPr>
            <w:tcW w:w="1919" w:type="dxa"/>
            <w:tcBorders>
              <w:top w:val="single" w:sz="4" w:space="0" w:color="000000"/>
              <w:left w:val="single" w:sz="4" w:space="0" w:color="000000"/>
            </w:tcBorders>
            <w:shd w:val="clear" w:color="auto" w:fill="CDCDCC"/>
          </w:tcPr>
          <w:p w14:paraId="6965B9A5" w14:textId="77777777" w:rsidR="005E5D92" w:rsidRDefault="00BE6A00">
            <w:pPr>
              <w:pStyle w:val="Teksttreci27"/>
              <w:pageBreakBefore/>
              <w:shd w:val="clear" w:color="auto" w:fill="auto"/>
              <w:spacing w:before="0" w:after="0" w:line="246" w:lineRule="exact"/>
              <w:ind w:left="300" w:firstLine="0"/>
              <w:jc w:val="left"/>
              <w:rPr>
                <w:color w:val="auto"/>
              </w:rPr>
            </w:pPr>
            <w:r>
              <w:rPr>
                <w:rStyle w:val="Teksttreci2Pogrubienie"/>
                <w:color w:val="auto"/>
              </w:rPr>
              <w:lastRenderedPageBreak/>
              <w:t>PRIORYTET I</w:t>
            </w:r>
          </w:p>
        </w:tc>
        <w:tc>
          <w:tcPr>
            <w:tcW w:w="7306" w:type="dxa"/>
            <w:tcBorders>
              <w:top w:val="single" w:sz="4" w:space="0" w:color="000000"/>
              <w:left w:val="single" w:sz="4" w:space="0" w:color="000000"/>
              <w:right w:val="single" w:sz="4" w:space="0" w:color="000000"/>
            </w:tcBorders>
            <w:shd w:val="clear" w:color="auto" w:fill="CDCDCC"/>
            <w:vAlign w:val="bottom"/>
          </w:tcPr>
          <w:p w14:paraId="7E8FE939" w14:textId="77777777" w:rsidR="005E5D92" w:rsidRDefault="00BE6A00">
            <w:pPr>
              <w:pStyle w:val="Teksttreci27"/>
              <w:shd w:val="clear" w:color="auto" w:fill="auto"/>
              <w:spacing w:before="0" w:after="0" w:line="254" w:lineRule="exact"/>
              <w:ind w:firstLine="0"/>
              <w:jc w:val="center"/>
              <w:rPr>
                <w:color w:val="auto"/>
              </w:rPr>
            </w:pPr>
            <w:r>
              <w:rPr>
                <w:rStyle w:val="Teksttreci2Pogrubienie"/>
                <w:color w:val="auto"/>
              </w:rPr>
              <w:t>Modernizacja i rozwój lokalnej infrastruktury społecznej, kulturalnej i sportowo - rekreacyjnej</w:t>
            </w:r>
          </w:p>
        </w:tc>
      </w:tr>
      <w:tr w:rsidR="005E5D92" w14:paraId="2ED54284" w14:textId="77777777">
        <w:trPr>
          <w:trHeight w:hRule="exact" w:val="768"/>
          <w:jc w:val="center"/>
        </w:trPr>
        <w:tc>
          <w:tcPr>
            <w:tcW w:w="1919" w:type="dxa"/>
            <w:tcBorders>
              <w:top w:val="single" w:sz="4" w:space="0" w:color="000000"/>
              <w:left w:val="single" w:sz="4" w:space="0" w:color="000000"/>
            </w:tcBorders>
            <w:shd w:val="clear" w:color="auto" w:fill="FFFFFF"/>
            <w:vAlign w:val="center"/>
          </w:tcPr>
          <w:p w14:paraId="1645F4A4" w14:textId="77777777" w:rsidR="005E5D92" w:rsidRDefault="00BE6A00">
            <w:pPr>
              <w:pStyle w:val="Teksttreci27"/>
              <w:shd w:val="clear" w:color="auto" w:fill="auto"/>
              <w:spacing w:before="0" w:after="0" w:line="246" w:lineRule="exact"/>
              <w:ind w:left="300" w:firstLine="0"/>
              <w:jc w:val="left"/>
              <w:rPr>
                <w:color w:val="auto"/>
              </w:rPr>
            </w:pPr>
            <w:r>
              <w:rPr>
                <w:rStyle w:val="Teksttreci2Pogrubienie"/>
                <w:color w:val="auto"/>
              </w:rPr>
              <w:t>ZADANIE 1.9</w:t>
            </w:r>
          </w:p>
        </w:tc>
        <w:tc>
          <w:tcPr>
            <w:tcW w:w="7306" w:type="dxa"/>
            <w:tcBorders>
              <w:top w:val="single" w:sz="4" w:space="0" w:color="000000"/>
              <w:left w:val="single" w:sz="4" w:space="0" w:color="000000"/>
              <w:right w:val="single" w:sz="4" w:space="0" w:color="000000"/>
            </w:tcBorders>
            <w:shd w:val="clear" w:color="auto" w:fill="FFFFFF"/>
            <w:vAlign w:val="bottom"/>
          </w:tcPr>
          <w:p w14:paraId="14C6EF41" w14:textId="77777777" w:rsidR="005E5D92" w:rsidRDefault="00BE6A00">
            <w:pPr>
              <w:pStyle w:val="Teksttreci27"/>
              <w:shd w:val="clear" w:color="auto" w:fill="auto"/>
              <w:spacing w:before="0" w:after="0" w:line="250" w:lineRule="exact"/>
              <w:ind w:firstLine="0"/>
              <w:jc w:val="center"/>
              <w:rPr>
                <w:color w:val="auto"/>
              </w:rPr>
            </w:pPr>
            <w:r>
              <w:rPr>
                <w:rStyle w:val="Teksttreci2Pogrubienie"/>
                <w:color w:val="auto"/>
              </w:rPr>
              <w:t>Adaptacja na cele publiczne budynku po byłej remizie OSP i przystosowanie go do pełnienia funkcji „Galerii tradycji i kultury lokalnej”.</w:t>
            </w:r>
          </w:p>
        </w:tc>
      </w:tr>
      <w:tr w:rsidR="005E5D92" w14:paraId="4B3BF3CA" w14:textId="77777777">
        <w:trPr>
          <w:trHeight w:hRule="exact" w:val="7494"/>
          <w:jc w:val="center"/>
        </w:trPr>
        <w:tc>
          <w:tcPr>
            <w:tcW w:w="1919" w:type="dxa"/>
            <w:tcBorders>
              <w:top w:val="single" w:sz="4" w:space="0" w:color="000000"/>
              <w:left w:val="single" w:sz="4" w:space="0" w:color="000000"/>
              <w:bottom w:val="single" w:sz="4" w:space="0" w:color="000000"/>
            </w:tcBorders>
            <w:shd w:val="clear" w:color="auto" w:fill="FFFFFF"/>
          </w:tcPr>
          <w:p w14:paraId="46659ABE"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Opis stanu istniejącego</w:t>
            </w:r>
          </w:p>
        </w:tc>
        <w:tc>
          <w:tcPr>
            <w:tcW w:w="7306" w:type="dxa"/>
            <w:tcBorders>
              <w:top w:val="single" w:sz="4" w:space="0" w:color="000000"/>
              <w:left w:val="single" w:sz="4" w:space="0" w:color="000000"/>
              <w:bottom w:val="single" w:sz="4" w:space="0" w:color="000000"/>
              <w:right w:val="single" w:sz="4" w:space="0" w:color="000000"/>
            </w:tcBorders>
            <w:shd w:val="clear" w:color="auto" w:fill="FFFFFF"/>
          </w:tcPr>
          <w:p w14:paraId="42EE4E3B" w14:textId="77777777" w:rsidR="005E5D92" w:rsidRDefault="00BE6A00">
            <w:pPr>
              <w:pStyle w:val="Teksttreci27"/>
              <w:shd w:val="clear" w:color="auto" w:fill="auto"/>
              <w:spacing w:before="0" w:after="0" w:line="254" w:lineRule="exact"/>
              <w:ind w:firstLine="0"/>
              <w:rPr>
                <w:color w:val="auto"/>
              </w:rPr>
            </w:pPr>
            <w:r>
              <w:rPr>
                <w:rStyle w:val="Teksttreci2Pogrubienie"/>
                <w:b w:val="0"/>
                <w:bCs w:val="0"/>
                <w:color w:val="auto"/>
              </w:rPr>
              <w:t xml:space="preserve">Mieszkańców </w:t>
            </w:r>
            <w:proofErr w:type="spellStart"/>
            <w:r>
              <w:rPr>
                <w:rStyle w:val="Teksttreci2Pogrubienie"/>
                <w:b w:val="0"/>
                <w:bCs w:val="0"/>
                <w:color w:val="auto"/>
              </w:rPr>
              <w:t>Żytkiejm</w:t>
            </w:r>
            <w:proofErr w:type="spellEnd"/>
            <w:r>
              <w:rPr>
                <w:rStyle w:val="Teksttreci2Pogrubienie"/>
                <w:b w:val="0"/>
                <w:bCs w:val="0"/>
                <w:color w:val="auto"/>
              </w:rPr>
              <w:t xml:space="preserve"> charakteryzuje znaczna aktywność w kierunku kultywowania tradycji i kultury. Działające w miejscowości instytucje kultury i organizacje pozarządowe pozyskały znaczne środki i </w:t>
            </w:r>
            <w:r>
              <w:rPr>
                <w:color w:val="auto"/>
              </w:rPr>
              <w:t xml:space="preserve">zrealizowały szereg wartościowych projektów, które przyczyniły się do odtworzenia dawnych tradycji i obyczajów związanych z dziedzictwem kulturowym wsi. W celu dalszego propagowania działań kultywujących dorobek wsi w części drewnianego, historycznego budynku po dawnej remizie OSP powstało </w:t>
            </w:r>
            <w:proofErr w:type="spellStart"/>
            <w:r>
              <w:rPr>
                <w:color w:val="auto"/>
              </w:rPr>
              <w:t>Ekomuzeum</w:t>
            </w:r>
            <w:proofErr w:type="spellEnd"/>
            <w:r>
              <w:rPr>
                <w:color w:val="auto"/>
              </w:rPr>
              <w:t xml:space="preserve"> „</w:t>
            </w:r>
            <w:proofErr w:type="spellStart"/>
            <w:r>
              <w:rPr>
                <w:color w:val="auto"/>
              </w:rPr>
              <w:t>Żytkiejmski</w:t>
            </w:r>
            <w:proofErr w:type="spellEnd"/>
            <w:r>
              <w:rPr>
                <w:color w:val="auto"/>
              </w:rPr>
              <w:t xml:space="preserve"> </w:t>
            </w:r>
            <w:proofErr w:type="spellStart"/>
            <w:r>
              <w:rPr>
                <w:color w:val="auto"/>
              </w:rPr>
              <w:t>Trójstyk</w:t>
            </w:r>
            <w:proofErr w:type="spellEnd"/>
            <w:r>
              <w:rPr>
                <w:color w:val="auto"/>
              </w:rPr>
              <w:t xml:space="preserve">”. W jednym zaadoptowanym na ten cel pomieszczeniu prezentowane są zarówno historyczne jak i współczesne wyroby rękodzielnicze stworzone w oparciu o tradycyjne metody produkcji, stare zdjęcia i dawne narzędzia używane w gospodarstwach domowych. </w:t>
            </w:r>
            <w:proofErr w:type="spellStart"/>
            <w:r>
              <w:rPr>
                <w:color w:val="auto"/>
              </w:rPr>
              <w:t>Ekomuzeum</w:t>
            </w:r>
            <w:proofErr w:type="spellEnd"/>
            <w:r>
              <w:rPr>
                <w:color w:val="auto"/>
              </w:rPr>
              <w:t xml:space="preserve"> stwarza możliwość prowadzenia warsztatów rękodzielniczych. Tworzenie oraz promocja wyrobów regionalnych i tradycyjnych jest jednym z najważniejszych czynników wpływających na zrównoważony rozwój obszarów wiejskich i realizację założeń II filaru Wspólnej Polityki Rolnej. Zaangażowanie mieszkańców wsi w tworzenie wyrobów i potraw związanych z regionem przyczyni się on do zróżnicowania zatrudnienia na obszarach wiejskich tworząc na pozarolnicze źródła utrzymania oraz zwiększy dochody producentów. Ma to ogromne znaczenie, w szczególności dla mieszkańców </w:t>
            </w:r>
            <w:proofErr w:type="spellStart"/>
            <w:r>
              <w:rPr>
                <w:color w:val="auto"/>
              </w:rPr>
              <w:t>Żytkiejm</w:t>
            </w:r>
            <w:proofErr w:type="spellEnd"/>
            <w:r>
              <w:rPr>
                <w:color w:val="auto"/>
              </w:rPr>
              <w:t>, obszaru o niekorzystnych warunkach gospodarowania, a jednocześnie odległego od głównych miast i centrów rozwoju, gdyż zapobiega wyludnianiu się tych terenów. Za sprawą systemu produkcji i promocji produktów regionalnych i tradycyjnych chroni się także dziedzictwo kulturowe wsi, co w dużym stopniu przyczynia się do zwiększenia atrakcyjności terenów wiejskich i rozwoju agroturystyki i turystyki wiejskiej. Dalsza adaptacja budynku pozwoli na wzmocnienie i rozwój działań mających na celu ochronę dziedzictwa kulturowego i edukację regionalną i większą ofertę</w:t>
            </w:r>
          </w:p>
        </w:tc>
      </w:tr>
    </w:tbl>
    <w:tbl>
      <w:tblPr>
        <w:tblpPr w:leftFromText="141" w:rightFromText="141" w:vertAnchor="text" w:horzAnchor="margin" w:tblpY="120"/>
        <w:tblW w:w="9226" w:type="dxa"/>
        <w:tblLayout w:type="fixed"/>
        <w:tblCellMar>
          <w:left w:w="10" w:type="dxa"/>
          <w:right w:w="10" w:type="dxa"/>
        </w:tblCellMar>
        <w:tblLook w:val="04A0" w:firstRow="1" w:lastRow="0" w:firstColumn="1" w:lastColumn="0" w:noHBand="0" w:noVBand="1"/>
      </w:tblPr>
      <w:tblGrid>
        <w:gridCol w:w="1919"/>
        <w:gridCol w:w="7307"/>
      </w:tblGrid>
      <w:tr w:rsidR="005E5D92" w14:paraId="292FC025" w14:textId="77777777">
        <w:trPr>
          <w:trHeight w:hRule="exact" w:val="1027"/>
        </w:trPr>
        <w:tc>
          <w:tcPr>
            <w:tcW w:w="1919" w:type="dxa"/>
            <w:tcBorders>
              <w:top w:val="single" w:sz="4" w:space="0" w:color="000000"/>
              <w:left w:val="single" w:sz="4" w:space="0" w:color="000000"/>
            </w:tcBorders>
            <w:shd w:val="clear" w:color="auto" w:fill="FFFFFF"/>
            <w:vAlign w:val="bottom"/>
          </w:tcPr>
          <w:p w14:paraId="56047BBA"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Prace</w:t>
            </w:r>
          </w:p>
          <w:p w14:paraId="050B6544"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planowane w</w:t>
            </w:r>
          </w:p>
          <w:p w14:paraId="21389B40"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ramach</w:t>
            </w:r>
          </w:p>
          <w:p w14:paraId="13A8ACE9"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projektu</w:t>
            </w:r>
          </w:p>
        </w:tc>
        <w:tc>
          <w:tcPr>
            <w:tcW w:w="7306" w:type="dxa"/>
            <w:tcBorders>
              <w:top w:val="single" w:sz="4" w:space="0" w:color="000000"/>
              <w:left w:val="single" w:sz="4" w:space="0" w:color="000000"/>
              <w:right w:val="single" w:sz="4" w:space="0" w:color="000000"/>
            </w:tcBorders>
            <w:shd w:val="clear" w:color="auto" w:fill="FFFFFF"/>
          </w:tcPr>
          <w:p w14:paraId="48FE2522" w14:textId="77777777" w:rsidR="005E5D92" w:rsidRDefault="00BE6A00" w:rsidP="00217A6F">
            <w:pPr>
              <w:pStyle w:val="Teksttreci27"/>
              <w:numPr>
                <w:ilvl w:val="0"/>
                <w:numId w:val="48"/>
              </w:numPr>
              <w:shd w:val="clear" w:color="auto" w:fill="auto"/>
              <w:tabs>
                <w:tab w:val="left" w:pos="187"/>
              </w:tabs>
              <w:spacing w:before="0" w:after="0" w:line="254" w:lineRule="exact"/>
              <w:rPr>
                <w:sz w:val="2"/>
                <w:szCs w:val="2"/>
              </w:rPr>
            </w:pPr>
            <w:r>
              <w:rPr>
                <w:rStyle w:val="Teksttreci2Pogrubienie"/>
                <w:b w:val="0"/>
                <w:bCs w:val="0"/>
                <w:color w:val="auto"/>
              </w:rPr>
              <w:t>Adaptacja budynku poprzez modernizację i dostosowanie do stanu używalności, koszt 100000 zł,</w:t>
            </w:r>
          </w:p>
          <w:p w14:paraId="58E375EC" w14:textId="77777777" w:rsidR="005E5D92" w:rsidRDefault="00BE6A00" w:rsidP="00217A6F">
            <w:pPr>
              <w:pStyle w:val="Teksttreci27"/>
              <w:numPr>
                <w:ilvl w:val="0"/>
                <w:numId w:val="48"/>
              </w:numPr>
              <w:shd w:val="clear" w:color="auto" w:fill="auto"/>
              <w:tabs>
                <w:tab w:val="left" w:pos="139"/>
              </w:tabs>
              <w:spacing w:before="0" w:after="0" w:line="254" w:lineRule="exact"/>
              <w:rPr>
                <w:sz w:val="2"/>
                <w:szCs w:val="2"/>
              </w:rPr>
            </w:pPr>
            <w:r>
              <w:rPr>
                <w:rStyle w:val="Teksttreci2Pogrubienie"/>
                <w:b w:val="0"/>
                <w:bCs w:val="0"/>
                <w:color w:val="auto"/>
              </w:rPr>
              <w:t>zakup wyposażenia, koszt 12000 zł,</w:t>
            </w:r>
          </w:p>
        </w:tc>
      </w:tr>
      <w:tr w:rsidR="005E5D92" w14:paraId="615B0E84" w14:textId="77777777">
        <w:trPr>
          <w:trHeight w:hRule="exact" w:val="518"/>
        </w:trPr>
        <w:tc>
          <w:tcPr>
            <w:tcW w:w="1919" w:type="dxa"/>
            <w:tcBorders>
              <w:top w:val="single" w:sz="4" w:space="0" w:color="000000"/>
              <w:left w:val="single" w:sz="4" w:space="0" w:color="000000"/>
            </w:tcBorders>
            <w:shd w:val="clear" w:color="auto" w:fill="FFFFFF"/>
            <w:vAlign w:val="bottom"/>
          </w:tcPr>
          <w:p w14:paraId="27EB0404"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Beneficjenci</w:t>
            </w:r>
          </w:p>
          <w:p w14:paraId="7E05C63F"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ostateczni</w:t>
            </w:r>
          </w:p>
        </w:tc>
        <w:tc>
          <w:tcPr>
            <w:tcW w:w="7306" w:type="dxa"/>
            <w:tcBorders>
              <w:top w:val="single" w:sz="4" w:space="0" w:color="000000"/>
              <w:left w:val="single" w:sz="4" w:space="0" w:color="000000"/>
              <w:right w:val="single" w:sz="4" w:space="0" w:color="000000"/>
            </w:tcBorders>
            <w:shd w:val="clear" w:color="auto" w:fill="FFFFFF"/>
            <w:vAlign w:val="bottom"/>
          </w:tcPr>
          <w:p w14:paraId="3E9352F3" w14:textId="77777777" w:rsidR="005E5D92" w:rsidRDefault="00BE6A00" w:rsidP="00217A6F">
            <w:pPr>
              <w:pStyle w:val="Teksttreci27"/>
              <w:numPr>
                <w:ilvl w:val="0"/>
                <w:numId w:val="49"/>
              </w:numPr>
              <w:shd w:val="clear" w:color="auto" w:fill="auto"/>
              <w:tabs>
                <w:tab w:val="left" w:pos="355"/>
              </w:tabs>
              <w:spacing w:before="0" w:after="0" w:line="246" w:lineRule="exact"/>
              <w:rPr>
                <w:sz w:val="2"/>
                <w:szCs w:val="2"/>
              </w:rPr>
            </w:pPr>
            <w:r>
              <w:rPr>
                <w:rStyle w:val="Teksttreci2Pogrubienie"/>
                <w:b w:val="0"/>
                <w:bCs w:val="0"/>
                <w:color w:val="auto"/>
              </w:rPr>
              <w:t xml:space="preserve">Mieszkańcy </w:t>
            </w:r>
            <w:proofErr w:type="spellStart"/>
            <w:r>
              <w:rPr>
                <w:rStyle w:val="Teksttreci2Pogrubienie"/>
                <w:b w:val="0"/>
                <w:bCs w:val="0"/>
                <w:color w:val="auto"/>
              </w:rPr>
              <w:t>Żytkiejm</w:t>
            </w:r>
            <w:proofErr w:type="spellEnd"/>
          </w:p>
          <w:p w14:paraId="34E21C0E" w14:textId="77777777" w:rsidR="005E5D92" w:rsidRDefault="00BE6A00" w:rsidP="00217A6F">
            <w:pPr>
              <w:pStyle w:val="Teksttreci27"/>
              <w:numPr>
                <w:ilvl w:val="0"/>
                <w:numId w:val="49"/>
              </w:numPr>
              <w:shd w:val="clear" w:color="auto" w:fill="auto"/>
              <w:tabs>
                <w:tab w:val="left" w:pos="346"/>
              </w:tabs>
              <w:spacing w:before="0" w:after="0" w:line="246" w:lineRule="exact"/>
              <w:rPr>
                <w:sz w:val="2"/>
                <w:szCs w:val="2"/>
              </w:rPr>
            </w:pPr>
            <w:r>
              <w:rPr>
                <w:rStyle w:val="Teksttreci2Pogrubienie"/>
                <w:b w:val="0"/>
                <w:bCs w:val="0"/>
                <w:color w:val="auto"/>
              </w:rPr>
              <w:t>Turyści</w:t>
            </w:r>
          </w:p>
        </w:tc>
      </w:tr>
      <w:tr w:rsidR="005E5D92" w14:paraId="25B76B1F" w14:textId="77777777">
        <w:trPr>
          <w:trHeight w:hRule="exact" w:val="518"/>
        </w:trPr>
        <w:tc>
          <w:tcPr>
            <w:tcW w:w="1919" w:type="dxa"/>
            <w:tcBorders>
              <w:top w:val="single" w:sz="4" w:space="0" w:color="000000"/>
              <w:left w:val="single" w:sz="4" w:space="0" w:color="000000"/>
            </w:tcBorders>
            <w:shd w:val="clear" w:color="auto" w:fill="FFFFFF"/>
          </w:tcPr>
          <w:p w14:paraId="7D48B817"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Cel</w:t>
            </w:r>
          </w:p>
        </w:tc>
        <w:tc>
          <w:tcPr>
            <w:tcW w:w="7306" w:type="dxa"/>
            <w:tcBorders>
              <w:top w:val="single" w:sz="4" w:space="0" w:color="000000"/>
              <w:left w:val="single" w:sz="4" w:space="0" w:color="000000"/>
              <w:right w:val="single" w:sz="4" w:space="0" w:color="000000"/>
            </w:tcBorders>
            <w:shd w:val="clear" w:color="auto" w:fill="FFFFFF"/>
            <w:vAlign w:val="bottom"/>
          </w:tcPr>
          <w:p w14:paraId="69CB37E6" w14:textId="77777777" w:rsidR="005E5D92" w:rsidRDefault="00BE6A00" w:rsidP="00217A6F">
            <w:pPr>
              <w:pStyle w:val="Teksttreci27"/>
              <w:numPr>
                <w:ilvl w:val="0"/>
                <w:numId w:val="50"/>
              </w:numPr>
              <w:shd w:val="clear" w:color="auto" w:fill="auto"/>
              <w:tabs>
                <w:tab w:val="left" w:pos="360"/>
              </w:tabs>
              <w:spacing w:before="0" w:after="0" w:line="246" w:lineRule="exact"/>
              <w:rPr>
                <w:sz w:val="2"/>
                <w:szCs w:val="2"/>
              </w:rPr>
            </w:pPr>
            <w:r>
              <w:rPr>
                <w:rStyle w:val="Teksttreci2Pogrubienie"/>
                <w:b w:val="0"/>
                <w:bCs w:val="0"/>
                <w:color w:val="auto"/>
              </w:rPr>
              <w:t>Podniesienie atrakcyjności turystycznej wsi,</w:t>
            </w:r>
          </w:p>
          <w:p w14:paraId="342C61F9" w14:textId="77777777" w:rsidR="005E5D92" w:rsidRDefault="00BE6A00" w:rsidP="00217A6F">
            <w:pPr>
              <w:pStyle w:val="Teksttreci27"/>
              <w:numPr>
                <w:ilvl w:val="0"/>
                <w:numId w:val="50"/>
              </w:numPr>
              <w:shd w:val="clear" w:color="auto" w:fill="auto"/>
              <w:tabs>
                <w:tab w:val="left" w:pos="360"/>
              </w:tabs>
              <w:spacing w:before="0" w:after="0" w:line="246" w:lineRule="exact"/>
              <w:rPr>
                <w:sz w:val="2"/>
                <w:szCs w:val="2"/>
              </w:rPr>
            </w:pPr>
            <w:r>
              <w:rPr>
                <w:rStyle w:val="Teksttreci2Pogrubienie"/>
                <w:b w:val="0"/>
                <w:bCs w:val="0"/>
                <w:color w:val="auto"/>
              </w:rPr>
              <w:t>Kultywowanie dawnych zwyczajów i tradycji,</w:t>
            </w:r>
          </w:p>
        </w:tc>
      </w:tr>
      <w:tr w:rsidR="005E5D92" w14:paraId="372A1F90" w14:textId="77777777">
        <w:trPr>
          <w:trHeight w:hRule="exact" w:val="523"/>
        </w:trPr>
        <w:tc>
          <w:tcPr>
            <w:tcW w:w="1919" w:type="dxa"/>
            <w:tcBorders>
              <w:top w:val="single" w:sz="4" w:space="0" w:color="000000"/>
              <w:left w:val="single" w:sz="4" w:space="0" w:color="000000"/>
              <w:bottom w:val="single" w:sz="4" w:space="0" w:color="000000"/>
            </w:tcBorders>
            <w:shd w:val="clear" w:color="auto" w:fill="FFFFFF"/>
          </w:tcPr>
          <w:p w14:paraId="089539B0"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Źródła</w:t>
            </w:r>
          </w:p>
          <w:p w14:paraId="5FD2DBF8"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finansowania</w:t>
            </w:r>
          </w:p>
        </w:tc>
        <w:tc>
          <w:tcPr>
            <w:tcW w:w="7306" w:type="dxa"/>
            <w:tcBorders>
              <w:top w:val="single" w:sz="4" w:space="0" w:color="000000"/>
              <w:left w:val="single" w:sz="4" w:space="0" w:color="000000"/>
              <w:bottom w:val="single" w:sz="4" w:space="0" w:color="000000"/>
              <w:right w:val="single" w:sz="4" w:space="0" w:color="000000"/>
            </w:tcBorders>
            <w:shd w:val="clear" w:color="auto" w:fill="FFFFFF"/>
          </w:tcPr>
          <w:p w14:paraId="374D9A6D" w14:textId="77777777" w:rsidR="005E5D92" w:rsidRDefault="00BE6A00">
            <w:pPr>
              <w:pStyle w:val="Teksttreci27"/>
              <w:shd w:val="clear" w:color="auto" w:fill="auto"/>
              <w:spacing w:before="0" w:after="0" w:line="246" w:lineRule="exact"/>
              <w:ind w:firstLine="0"/>
              <w:rPr>
                <w:color w:val="auto"/>
              </w:rPr>
            </w:pPr>
            <w:r>
              <w:rPr>
                <w:rStyle w:val="Teksttreci2Pogrubienie"/>
                <w:color w:val="auto"/>
              </w:rPr>
              <w:t>PROW działanie Odnowa i Rozwój Wsi, Plan Strategiczny dla Wspólnej Polityki Rolnej na lata 2023-2027, środki własne</w:t>
            </w:r>
          </w:p>
        </w:tc>
      </w:tr>
    </w:tbl>
    <w:p w14:paraId="6609BA97" w14:textId="77777777" w:rsidR="005E5D92" w:rsidRDefault="005E5D92">
      <w:pPr>
        <w:widowControl/>
        <w:spacing w:after="200" w:line="276" w:lineRule="auto"/>
        <w:rPr>
          <w:color w:val="auto"/>
        </w:rPr>
      </w:pPr>
    </w:p>
    <w:p w14:paraId="1E48268C" w14:textId="77777777" w:rsidR="005E5D92" w:rsidRDefault="005E5D92">
      <w:pPr>
        <w:rPr>
          <w:color w:val="auto"/>
        </w:rPr>
      </w:pPr>
    </w:p>
    <w:p w14:paraId="50FB8DB8" w14:textId="77777777" w:rsidR="005E5D92" w:rsidRDefault="005E5D92">
      <w:pPr>
        <w:rPr>
          <w:color w:val="auto"/>
        </w:rPr>
      </w:pPr>
    </w:p>
    <w:p w14:paraId="5D78A2E9" w14:textId="77777777" w:rsidR="005E5D92" w:rsidRDefault="005E5D92">
      <w:pPr>
        <w:rPr>
          <w:color w:val="auto"/>
        </w:rPr>
      </w:pPr>
    </w:p>
    <w:p w14:paraId="780EA107" w14:textId="77777777" w:rsidR="005E5D92" w:rsidRDefault="005E5D92">
      <w:pPr>
        <w:rPr>
          <w:color w:val="auto"/>
        </w:rPr>
      </w:pPr>
    </w:p>
    <w:p w14:paraId="64448852" w14:textId="77777777" w:rsidR="005E5D92" w:rsidRDefault="00BE6A00">
      <w:pPr>
        <w:widowControl/>
        <w:spacing w:after="200" w:line="276" w:lineRule="auto"/>
        <w:rPr>
          <w:color w:val="auto"/>
        </w:rPr>
      </w:pPr>
      <w:r>
        <w:br w:type="page"/>
      </w:r>
    </w:p>
    <w:p w14:paraId="342E9884" w14:textId="77777777" w:rsidR="005E5D92" w:rsidRDefault="005E5D92">
      <w:pPr>
        <w:rPr>
          <w:color w:val="auto"/>
        </w:rPr>
      </w:pPr>
    </w:p>
    <w:p w14:paraId="7A9DDAEA" w14:textId="77777777" w:rsidR="005E5D92" w:rsidRDefault="005E5D92">
      <w:pPr>
        <w:rPr>
          <w:color w:val="auto"/>
        </w:rPr>
      </w:pPr>
    </w:p>
    <w:tbl>
      <w:tblPr>
        <w:tblpPr w:leftFromText="141" w:rightFromText="141" w:vertAnchor="page" w:horzAnchor="margin" w:tblpY="6189"/>
        <w:tblW w:w="9000" w:type="dxa"/>
        <w:tblLayout w:type="fixed"/>
        <w:tblCellMar>
          <w:left w:w="10" w:type="dxa"/>
          <w:right w:w="10" w:type="dxa"/>
        </w:tblCellMar>
        <w:tblLook w:val="04A0" w:firstRow="1" w:lastRow="0" w:firstColumn="1" w:lastColumn="0" w:noHBand="0" w:noVBand="1"/>
      </w:tblPr>
      <w:tblGrid>
        <w:gridCol w:w="1908"/>
        <w:gridCol w:w="7092"/>
      </w:tblGrid>
      <w:tr w:rsidR="005E5D92" w14:paraId="3666D2DB" w14:textId="77777777">
        <w:trPr>
          <w:trHeight w:hRule="exact" w:val="523"/>
        </w:trPr>
        <w:tc>
          <w:tcPr>
            <w:tcW w:w="1908" w:type="dxa"/>
            <w:tcBorders>
              <w:top w:val="single" w:sz="4" w:space="0" w:color="000000"/>
              <w:left w:val="single" w:sz="4" w:space="0" w:color="000000"/>
            </w:tcBorders>
            <w:shd w:val="clear" w:color="auto" w:fill="CDCDCC"/>
          </w:tcPr>
          <w:p w14:paraId="14E4307B" w14:textId="77777777" w:rsidR="005E5D92" w:rsidRDefault="005E5D92">
            <w:pPr>
              <w:pStyle w:val="Teksttreci27"/>
              <w:shd w:val="clear" w:color="auto" w:fill="auto"/>
              <w:spacing w:before="0" w:after="0" w:line="246" w:lineRule="exact"/>
              <w:ind w:left="260" w:firstLine="0"/>
              <w:jc w:val="left"/>
              <w:rPr>
                <w:rStyle w:val="Teksttreci2Pogrubienie"/>
                <w:color w:val="auto"/>
              </w:rPr>
            </w:pPr>
          </w:p>
          <w:p w14:paraId="1124A0B3" w14:textId="77777777" w:rsidR="005E5D92" w:rsidRDefault="00BE6A00">
            <w:pPr>
              <w:pStyle w:val="Teksttreci27"/>
              <w:shd w:val="clear" w:color="auto" w:fill="auto"/>
              <w:spacing w:before="0" w:after="0" w:line="246" w:lineRule="exact"/>
              <w:ind w:left="260" w:firstLine="0"/>
              <w:jc w:val="left"/>
              <w:rPr>
                <w:color w:val="auto"/>
              </w:rPr>
            </w:pPr>
            <w:r>
              <w:rPr>
                <w:rStyle w:val="Teksttreci2Pogrubienie"/>
                <w:color w:val="auto"/>
              </w:rPr>
              <w:t>PRIORYTET I</w:t>
            </w:r>
          </w:p>
        </w:tc>
        <w:tc>
          <w:tcPr>
            <w:tcW w:w="7091" w:type="dxa"/>
            <w:tcBorders>
              <w:top w:val="single" w:sz="4" w:space="0" w:color="000000"/>
              <w:left w:val="single" w:sz="4" w:space="0" w:color="000000"/>
              <w:right w:val="single" w:sz="4" w:space="0" w:color="000000"/>
            </w:tcBorders>
            <w:shd w:val="clear" w:color="auto" w:fill="CDCDCC"/>
            <w:vAlign w:val="bottom"/>
          </w:tcPr>
          <w:p w14:paraId="4535A77A" w14:textId="77777777" w:rsidR="005E5D92" w:rsidRDefault="00BE6A00">
            <w:pPr>
              <w:pStyle w:val="Teksttreci27"/>
              <w:shd w:val="clear" w:color="auto" w:fill="auto"/>
              <w:spacing w:before="0" w:after="0" w:line="250" w:lineRule="exact"/>
              <w:ind w:firstLine="0"/>
              <w:jc w:val="center"/>
              <w:rPr>
                <w:color w:val="auto"/>
              </w:rPr>
            </w:pPr>
            <w:r>
              <w:rPr>
                <w:rStyle w:val="Teksttreci2Pogrubienie"/>
                <w:color w:val="auto"/>
              </w:rPr>
              <w:t>Modernizacja i rozwój lokalnej infrastruktury społecznej, kulturalnej i sportowo - rekreacyjnej</w:t>
            </w:r>
          </w:p>
        </w:tc>
      </w:tr>
      <w:tr w:rsidR="005E5D92" w14:paraId="35EA14D0" w14:textId="77777777">
        <w:trPr>
          <w:trHeight w:hRule="exact" w:val="389"/>
        </w:trPr>
        <w:tc>
          <w:tcPr>
            <w:tcW w:w="1908" w:type="dxa"/>
            <w:tcBorders>
              <w:top w:val="single" w:sz="4" w:space="0" w:color="000000"/>
              <w:left w:val="single" w:sz="4" w:space="0" w:color="000000"/>
            </w:tcBorders>
            <w:shd w:val="clear" w:color="auto" w:fill="FFFFFF"/>
          </w:tcPr>
          <w:p w14:paraId="21B3E5BD" w14:textId="77777777" w:rsidR="005E5D92" w:rsidRDefault="00BE6A00">
            <w:pPr>
              <w:pStyle w:val="Teksttreci27"/>
              <w:shd w:val="clear" w:color="auto" w:fill="auto"/>
              <w:spacing w:before="0" w:after="0" w:line="246" w:lineRule="exact"/>
              <w:ind w:left="260" w:firstLine="0"/>
              <w:jc w:val="left"/>
              <w:rPr>
                <w:color w:val="auto"/>
              </w:rPr>
            </w:pPr>
            <w:r>
              <w:rPr>
                <w:rStyle w:val="Teksttreci2Pogrubienie"/>
                <w:color w:val="auto"/>
              </w:rPr>
              <w:t>ZADANIE 1.10</w:t>
            </w:r>
          </w:p>
        </w:tc>
        <w:tc>
          <w:tcPr>
            <w:tcW w:w="7091" w:type="dxa"/>
            <w:tcBorders>
              <w:top w:val="single" w:sz="4" w:space="0" w:color="000000"/>
              <w:left w:val="single" w:sz="4" w:space="0" w:color="000000"/>
              <w:right w:val="single" w:sz="4" w:space="0" w:color="000000"/>
            </w:tcBorders>
            <w:shd w:val="clear" w:color="auto" w:fill="FFFFFF"/>
          </w:tcPr>
          <w:p w14:paraId="0D8156C2"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Zagospodarowanie skweru zieleni w centrum wsi.</w:t>
            </w:r>
          </w:p>
        </w:tc>
      </w:tr>
      <w:tr w:rsidR="005E5D92" w14:paraId="4F046D23" w14:textId="77777777">
        <w:trPr>
          <w:trHeight w:hRule="exact" w:val="3842"/>
        </w:trPr>
        <w:tc>
          <w:tcPr>
            <w:tcW w:w="1908" w:type="dxa"/>
            <w:tcBorders>
              <w:top w:val="single" w:sz="4" w:space="0" w:color="000000"/>
              <w:left w:val="single" w:sz="4" w:space="0" w:color="000000"/>
              <w:bottom w:val="single" w:sz="4" w:space="0" w:color="000000"/>
            </w:tcBorders>
            <w:shd w:val="clear" w:color="auto" w:fill="FFFFFF"/>
          </w:tcPr>
          <w:p w14:paraId="702D3C36"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Opis stanu istniejącego</w:t>
            </w:r>
          </w:p>
        </w:tc>
        <w:tc>
          <w:tcPr>
            <w:tcW w:w="7091" w:type="dxa"/>
            <w:tcBorders>
              <w:top w:val="single" w:sz="4" w:space="0" w:color="000000"/>
              <w:left w:val="single" w:sz="4" w:space="0" w:color="000000"/>
              <w:bottom w:val="single" w:sz="4" w:space="0" w:color="000000"/>
              <w:right w:val="single" w:sz="4" w:space="0" w:color="000000"/>
            </w:tcBorders>
            <w:shd w:val="clear" w:color="auto" w:fill="FFFFFF"/>
          </w:tcPr>
          <w:p w14:paraId="126BDCDB"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 xml:space="preserve">W Żytkiejmach brakuje parku lub innego skweru zieleni, który pełniłby funkcję rekreacyjno-wypoczynkową i byłby miejscem spotkań mieszkańców. W centrum miejscowości, w pobliżu budynku świetlicy wiejskiej, znajduje się niezagospodarowana działka gminna, porośnięta trawnikiem, którą można by zaadoptować na takie cele. Prace powinny objąć zaprojektowanie i nasadzenie roślinności (drzewa, krzewy, byliny, rośliny okrywowe), budowę alejek, postawienie ławek, innych urządzeń małej architektury uatrakcyjniających skwer, a także ogrodzenie terenu w szczególności od strony drogi asfaltowej. Zagospodarowany skwer byłby miejscem chętnie odwiedzanym przez młodzież, osoby starsze, czy rodziny z dziećmi. Drugim takim miejscem jest teren położony tuż za byłą remizą OSP, obecnie </w:t>
            </w:r>
            <w:proofErr w:type="spellStart"/>
            <w:r>
              <w:rPr>
                <w:rStyle w:val="Teksttreci2Pogrubienie"/>
                <w:b w:val="0"/>
                <w:bCs w:val="0"/>
                <w:color w:val="auto"/>
              </w:rPr>
              <w:t>EkoMuzeum</w:t>
            </w:r>
            <w:proofErr w:type="spellEnd"/>
            <w:r>
              <w:rPr>
                <w:rStyle w:val="Teksttreci2Pogrubienie"/>
                <w:b w:val="0"/>
                <w:bCs w:val="0"/>
                <w:color w:val="auto"/>
              </w:rPr>
              <w:t>. Ze względu na znajdującą się obok świetlicę i bibliotekę stanowiłoby to rekreacyjny kompleks</w:t>
            </w:r>
          </w:p>
        </w:tc>
      </w:tr>
      <w:tr w:rsidR="005E5D92" w14:paraId="7120F182" w14:textId="77777777">
        <w:trPr>
          <w:trHeight w:hRule="exact" w:val="1343"/>
        </w:trPr>
        <w:tc>
          <w:tcPr>
            <w:tcW w:w="1908" w:type="dxa"/>
            <w:tcBorders>
              <w:top w:val="single" w:sz="4" w:space="0" w:color="000000"/>
              <w:left w:val="single" w:sz="4" w:space="0" w:color="000000"/>
              <w:bottom w:val="single" w:sz="4" w:space="0" w:color="000000"/>
            </w:tcBorders>
            <w:shd w:val="clear" w:color="auto" w:fill="FFFFFF"/>
            <w:vAlign w:val="bottom"/>
          </w:tcPr>
          <w:p w14:paraId="77DBBEAA"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Prace</w:t>
            </w:r>
          </w:p>
          <w:p w14:paraId="442E6FA0"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planowane w</w:t>
            </w:r>
          </w:p>
          <w:p w14:paraId="447D2E4F"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ramach</w:t>
            </w:r>
          </w:p>
          <w:p w14:paraId="116656BB" w14:textId="77777777" w:rsidR="005E5D92" w:rsidRDefault="00BE6A00">
            <w:pPr>
              <w:pStyle w:val="Teksttreci27"/>
              <w:shd w:val="clear" w:color="auto" w:fill="auto"/>
              <w:spacing w:before="0" w:after="0" w:line="254" w:lineRule="exact"/>
              <w:ind w:firstLine="0"/>
              <w:jc w:val="left"/>
              <w:rPr>
                <w:rStyle w:val="Teksttreci2Pogrubienie"/>
                <w:color w:val="auto"/>
              </w:rPr>
            </w:pPr>
            <w:r>
              <w:rPr>
                <w:rStyle w:val="Teksttreci2Pogrubienie"/>
                <w:color w:val="auto"/>
              </w:rPr>
              <w:t>projektu</w:t>
            </w:r>
          </w:p>
        </w:tc>
        <w:tc>
          <w:tcPr>
            <w:tcW w:w="709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1A0918" w14:textId="77777777" w:rsidR="005E5D92" w:rsidRDefault="00BE6A00" w:rsidP="00217A6F">
            <w:pPr>
              <w:pStyle w:val="Teksttreci27"/>
              <w:numPr>
                <w:ilvl w:val="0"/>
                <w:numId w:val="51"/>
              </w:numPr>
              <w:shd w:val="clear" w:color="auto" w:fill="auto"/>
              <w:tabs>
                <w:tab w:val="left" w:pos="144"/>
              </w:tabs>
              <w:spacing w:before="0" w:after="0" w:line="254" w:lineRule="exact"/>
              <w:ind w:left="480" w:hanging="480"/>
              <w:jc w:val="left"/>
              <w:rPr>
                <w:sz w:val="2"/>
                <w:szCs w:val="2"/>
              </w:rPr>
            </w:pPr>
            <w:r>
              <w:rPr>
                <w:rStyle w:val="Teksttreci2Pogrubienie"/>
                <w:b w:val="0"/>
                <w:bCs w:val="0"/>
                <w:color w:val="auto"/>
              </w:rPr>
              <w:t>projekt architektoniczny - 10.000 zł</w:t>
            </w:r>
          </w:p>
          <w:p w14:paraId="67DBAA4B"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prace budowlane (alejki, ławki, ogrodzenie, mała architektura, nasadzenia roślin) - 140.000 zł</w:t>
            </w:r>
          </w:p>
        </w:tc>
      </w:tr>
      <w:tr w:rsidR="005E5D92" w14:paraId="0D5E49E0" w14:textId="77777777">
        <w:trPr>
          <w:trHeight w:hRule="exact" w:val="696"/>
        </w:trPr>
        <w:tc>
          <w:tcPr>
            <w:tcW w:w="1908" w:type="dxa"/>
            <w:tcBorders>
              <w:top w:val="single" w:sz="4" w:space="0" w:color="000000"/>
              <w:left w:val="single" w:sz="4" w:space="0" w:color="000000"/>
              <w:bottom w:val="single" w:sz="4" w:space="0" w:color="000000"/>
            </w:tcBorders>
            <w:shd w:val="clear" w:color="auto" w:fill="FFFFFF"/>
            <w:vAlign w:val="bottom"/>
          </w:tcPr>
          <w:p w14:paraId="17DE0882"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Beneficjenci</w:t>
            </w:r>
          </w:p>
          <w:p w14:paraId="3BF91581" w14:textId="77777777" w:rsidR="005E5D92" w:rsidRDefault="00BE6A00">
            <w:pPr>
              <w:pStyle w:val="Teksttreci27"/>
              <w:shd w:val="clear" w:color="auto" w:fill="auto"/>
              <w:spacing w:before="0" w:after="0" w:line="250" w:lineRule="exact"/>
              <w:ind w:firstLine="0"/>
              <w:jc w:val="left"/>
              <w:rPr>
                <w:rStyle w:val="Teksttreci2Pogrubienie"/>
                <w:color w:val="auto"/>
              </w:rPr>
            </w:pPr>
            <w:r>
              <w:rPr>
                <w:rStyle w:val="Teksttreci2Pogrubienie"/>
                <w:color w:val="auto"/>
              </w:rPr>
              <w:t>ostateczni</w:t>
            </w:r>
          </w:p>
        </w:tc>
        <w:tc>
          <w:tcPr>
            <w:tcW w:w="7091"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5DBACB21" w14:textId="77777777" w:rsidR="005E5D92" w:rsidRDefault="00BE6A00" w:rsidP="00217A6F">
            <w:pPr>
              <w:pStyle w:val="Teksttreci27"/>
              <w:numPr>
                <w:ilvl w:val="0"/>
                <w:numId w:val="52"/>
              </w:numPr>
              <w:shd w:val="clear" w:color="auto" w:fill="auto"/>
              <w:tabs>
                <w:tab w:val="left" w:pos="355"/>
              </w:tabs>
              <w:spacing w:before="0" w:after="0" w:line="246" w:lineRule="exact"/>
              <w:ind w:left="480" w:hanging="480"/>
              <w:jc w:val="left"/>
              <w:rPr>
                <w:sz w:val="2"/>
                <w:szCs w:val="2"/>
              </w:rPr>
            </w:pPr>
            <w:r>
              <w:rPr>
                <w:rStyle w:val="Teksttreci2Pogrubienie"/>
                <w:b w:val="0"/>
                <w:bCs w:val="0"/>
                <w:color w:val="auto"/>
              </w:rPr>
              <w:t xml:space="preserve">Mieszkańcy </w:t>
            </w:r>
            <w:proofErr w:type="spellStart"/>
            <w:r>
              <w:rPr>
                <w:rStyle w:val="Teksttreci2Pogrubienie"/>
                <w:b w:val="0"/>
                <w:bCs w:val="0"/>
                <w:color w:val="auto"/>
              </w:rPr>
              <w:t>Żytkiejm</w:t>
            </w:r>
            <w:proofErr w:type="spellEnd"/>
          </w:p>
          <w:p w14:paraId="620FA5F3" w14:textId="77777777" w:rsidR="005E5D92" w:rsidRDefault="00BE6A00" w:rsidP="00217A6F">
            <w:pPr>
              <w:pStyle w:val="Teksttreci27"/>
              <w:numPr>
                <w:ilvl w:val="0"/>
                <w:numId w:val="51"/>
              </w:numPr>
              <w:shd w:val="clear" w:color="auto" w:fill="auto"/>
              <w:tabs>
                <w:tab w:val="left" w:pos="144"/>
              </w:tabs>
              <w:spacing w:before="0" w:after="0" w:line="254" w:lineRule="exact"/>
              <w:ind w:left="480" w:hanging="480"/>
              <w:jc w:val="left"/>
              <w:rPr>
                <w:sz w:val="2"/>
                <w:szCs w:val="2"/>
              </w:rPr>
            </w:pPr>
            <w:r>
              <w:rPr>
                <w:rStyle w:val="Teksttreci2Pogrubienie"/>
                <w:b w:val="0"/>
                <w:bCs w:val="0"/>
                <w:color w:val="auto"/>
              </w:rPr>
              <w:t>Turyści</w:t>
            </w:r>
          </w:p>
        </w:tc>
      </w:tr>
      <w:tr w:rsidR="005E5D92" w14:paraId="73D07D80" w14:textId="77777777">
        <w:trPr>
          <w:trHeight w:hRule="exact" w:val="696"/>
        </w:trPr>
        <w:tc>
          <w:tcPr>
            <w:tcW w:w="1908" w:type="dxa"/>
            <w:tcBorders>
              <w:top w:val="single" w:sz="4" w:space="0" w:color="000000"/>
              <w:left w:val="single" w:sz="4" w:space="0" w:color="000000"/>
              <w:bottom w:val="single" w:sz="4" w:space="0" w:color="000000"/>
            </w:tcBorders>
            <w:shd w:val="clear" w:color="auto" w:fill="FFFFFF"/>
          </w:tcPr>
          <w:p w14:paraId="7544CDBE" w14:textId="77777777" w:rsidR="005E5D92" w:rsidRDefault="00BE6A00">
            <w:pPr>
              <w:pStyle w:val="Teksttreci27"/>
              <w:shd w:val="clear" w:color="auto" w:fill="auto"/>
              <w:spacing w:before="0" w:after="0" w:line="246" w:lineRule="exact"/>
              <w:ind w:firstLine="0"/>
              <w:jc w:val="left"/>
              <w:rPr>
                <w:rStyle w:val="Teksttreci2Pogrubienie"/>
                <w:color w:val="auto"/>
              </w:rPr>
            </w:pPr>
            <w:r>
              <w:rPr>
                <w:rStyle w:val="Teksttreci2Pogrubienie"/>
                <w:color w:val="auto"/>
              </w:rPr>
              <w:t>Cel</w:t>
            </w:r>
          </w:p>
        </w:tc>
        <w:tc>
          <w:tcPr>
            <w:tcW w:w="7091"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6B95FB24" w14:textId="77777777" w:rsidR="005E5D92" w:rsidRDefault="00BE6A00" w:rsidP="00217A6F">
            <w:pPr>
              <w:pStyle w:val="Teksttreci27"/>
              <w:numPr>
                <w:ilvl w:val="0"/>
                <w:numId w:val="52"/>
              </w:numPr>
              <w:shd w:val="clear" w:color="auto" w:fill="auto"/>
              <w:tabs>
                <w:tab w:val="left" w:pos="355"/>
              </w:tabs>
              <w:spacing w:before="0" w:after="0" w:line="246" w:lineRule="exact"/>
              <w:ind w:left="480" w:hanging="480"/>
              <w:jc w:val="left"/>
              <w:rPr>
                <w:sz w:val="2"/>
                <w:szCs w:val="2"/>
              </w:rPr>
            </w:pPr>
            <w:r>
              <w:rPr>
                <w:rStyle w:val="Teksttreci2Pogrubienie"/>
                <w:b w:val="0"/>
                <w:bCs w:val="0"/>
                <w:color w:val="auto"/>
              </w:rPr>
              <w:t>&gt; Zapewnienie miejsca rekreacji i spotkań na wolnym powietrzu w centrum wsi dla mieszkańców oraz turystów.</w:t>
            </w:r>
          </w:p>
        </w:tc>
      </w:tr>
      <w:tr w:rsidR="005E5D92" w14:paraId="18D94F67" w14:textId="77777777">
        <w:trPr>
          <w:trHeight w:hRule="exact" w:val="696"/>
        </w:trPr>
        <w:tc>
          <w:tcPr>
            <w:tcW w:w="1908" w:type="dxa"/>
            <w:tcBorders>
              <w:top w:val="single" w:sz="4" w:space="0" w:color="000000"/>
              <w:left w:val="single" w:sz="4" w:space="0" w:color="000000"/>
              <w:bottom w:val="single" w:sz="4" w:space="0" w:color="000000"/>
            </w:tcBorders>
            <w:shd w:val="clear" w:color="auto" w:fill="FFFFFF"/>
          </w:tcPr>
          <w:p w14:paraId="206B8738"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Źródła</w:t>
            </w:r>
          </w:p>
          <w:p w14:paraId="582F4297" w14:textId="77777777" w:rsidR="005E5D92" w:rsidRDefault="00BE6A00">
            <w:pPr>
              <w:pStyle w:val="Teksttreci27"/>
              <w:shd w:val="clear" w:color="auto" w:fill="auto"/>
              <w:spacing w:before="0" w:after="0" w:line="246" w:lineRule="exact"/>
              <w:ind w:firstLine="0"/>
              <w:jc w:val="left"/>
              <w:rPr>
                <w:rStyle w:val="Teksttreci2Pogrubienie"/>
                <w:color w:val="auto"/>
              </w:rPr>
            </w:pPr>
            <w:r>
              <w:rPr>
                <w:rStyle w:val="Teksttreci2Pogrubienie"/>
                <w:color w:val="auto"/>
              </w:rPr>
              <w:t>finansowania</w:t>
            </w:r>
          </w:p>
        </w:tc>
        <w:tc>
          <w:tcPr>
            <w:tcW w:w="7091" w:type="dxa"/>
            <w:tcBorders>
              <w:top w:val="single" w:sz="4" w:space="0" w:color="000000"/>
              <w:left w:val="single" w:sz="4" w:space="0" w:color="000000"/>
              <w:bottom w:val="single" w:sz="4" w:space="0" w:color="000000"/>
              <w:right w:val="single" w:sz="4" w:space="0" w:color="000000"/>
            </w:tcBorders>
            <w:shd w:val="clear" w:color="auto" w:fill="FFFFFF"/>
          </w:tcPr>
          <w:p w14:paraId="281A6D21" w14:textId="77777777" w:rsidR="005E5D92" w:rsidRDefault="00BE6A00" w:rsidP="00217A6F">
            <w:pPr>
              <w:pStyle w:val="Teksttreci27"/>
              <w:numPr>
                <w:ilvl w:val="0"/>
                <w:numId w:val="52"/>
              </w:numPr>
              <w:shd w:val="clear" w:color="auto" w:fill="auto"/>
              <w:tabs>
                <w:tab w:val="left" w:pos="355"/>
              </w:tabs>
              <w:spacing w:before="0" w:after="0" w:line="246" w:lineRule="exact"/>
              <w:ind w:left="480" w:hanging="480"/>
              <w:jc w:val="left"/>
              <w:rPr>
                <w:rStyle w:val="Teksttreci2Pogrubienie"/>
                <w:color w:val="auto"/>
              </w:rPr>
            </w:pPr>
            <w:r>
              <w:rPr>
                <w:rStyle w:val="Teksttreci2Pogrubienie"/>
                <w:color w:val="auto"/>
              </w:rPr>
              <w:t>PROW działanie Odnowa i Rozwój Wsi, Plan Strategiczny dla Wspólnej Polityki Rolnej na lata 2023-2027, środki własne</w:t>
            </w:r>
          </w:p>
        </w:tc>
      </w:tr>
    </w:tbl>
    <w:p w14:paraId="63C7CFAC" w14:textId="77777777" w:rsidR="005E5D92" w:rsidRDefault="005E5D92">
      <w:pPr>
        <w:rPr>
          <w:color w:val="auto"/>
        </w:rPr>
      </w:pPr>
    </w:p>
    <w:tbl>
      <w:tblPr>
        <w:tblpPr w:leftFromText="141" w:rightFromText="141" w:horzAnchor="margin" w:tblpY="498"/>
        <w:tblW w:w="9226" w:type="dxa"/>
        <w:tblLayout w:type="fixed"/>
        <w:tblCellMar>
          <w:left w:w="10" w:type="dxa"/>
          <w:right w:w="10" w:type="dxa"/>
        </w:tblCellMar>
        <w:tblLook w:val="04A0" w:firstRow="1" w:lastRow="0" w:firstColumn="1" w:lastColumn="0" w:noHBand="0" w:noVBand="1"/>
      </w:tblPr>
      <w:tblGrid>
        <w:gridCol w:w="1919"/>
        <w:gridCol w:w="7307"/>
      </w:tblGrid>
      <w:tr w:rsidR="005E5D92" w14:paraId="7E833E06" w14:textId="77777777">
        <w:trPr>
          <w:trHeight w:hRule="exact" w:val="773"/>
        </w:trPr>
        <w:tc>
          <w:tcPr>
            <w:tcW w:w="1919" w:type="dxa"/>
            <w:tcBorders>
              <w:top w:val="single" w:sz="4" w:space="0" w:color="000000"/>
              <w:left w:val="single" w:sz="4" w:space="0" w:color="000000"/>
            </w:tcBorders>
            <w:shd w:val="clear" w:color="auto" w:fill="CDCDCC"/>
            <w:vAlign w:val="center"/>
          </w:tcPr>
          <w:p w14:paraId="0376EE9A" w14:textId="77777777" w:rsidR="005E5D92" w:rsidRDefault="00BE6A00">
            <w:pPr>
              <w:pStyle w:val="Teksttreci27"/>
              <w:shd w:val="clear" w:color="auto" w:fill="auto"/>
              <w:spacing w:before="0" w:after="0" w:line="246" w:lineRule="exact"/>
              <w:ind w:left="280" w:firstLine="0"/>
              <w:jc w:val="left"/>
              <w:rPr>
                <w:color w:val="auto"/>
              </w:rPr>
            </w:pPr>
            <w:r>
              <w:rPr>
                <w:rStyle w:val="Teksttreci2Pogrubienie"/>
                <w:color w:val="auto"/>
              </w:rPr>
              <w:lastRenderedPageBreak/>
              <w:t>PRIORYTET II</w:t>
            </w:r>
          </w:p>
        </w:tc>
        <w:tc>
          <w:tcPr>
            <w:tcW w:w="7306" w:type="dxa"/>
            <w:tcBorders>
              <w:top w:val="single" w:sz="4" w:space="0" w:color="000000"/>
              <w:left w:val="single" w:sz="4" w:space="0" w:color="000000"/>
              <w:right w:val="single" w:sz="4" w:space="0" w:color="000000"/>
            </w:tcBorders>
            <w:shd w:val="clear" w:color="auto" w:fill="CDCDCC"/>
            <w:vAlign w:val="bottom"/>
          </w:tcPr>
          <w:p w14:paraId="04AC39C1" w14:textId="77777777" w:rsidR="005E5D92" w:rsidRDefault="00BE6A00">
            <w:pPr>
              <w:pStyle w:val="Teksttreci27"/>
              <w:shd w:val="clear" w:color="auto" w:fill="auto"/>
              <w:spacing w:before="0" w:after="0" w:line="250" w:lineRule="exact"/>
              <w:ind w:firstLine="0"/>
              <w:jc w:val="center"/>
              <w:rPr>
                <w:color w:val="auto"/>
              </w:rPr>
            </w:pPr>
            <w:r>
              <w:rPr>
                <w:rStyle w:val="Teksttreci2Pogrubienie"/>
                <w:color w:val="auto"/>
              </w:rPr>
              <w:t>Odnowienie zabytków, w tym zabytkowych obiektów architektury sakralnej oraz oznaczenie zabytków i miejsc</w:t>
            </w:r>
          </w:p>
          <w:p w14:paraId="5E30503E" w14:textId="77777777" w:rsidR="005E5D92" w:rsidRDefault="00BE6A00">
            <w:pPr>
              <w:pStyle w:val="Teksttreci27"/>
              <w:shd w:val="clear" w:color="auto" w:fill="auto"/>
              <w:spacing w:before="0" w:after="0" w:line="250" w:lineRule="exact"/>
              <w:ind w:firstLine="0"/>
              <w:jc w:val="center"/>
              <w:rPr>
                <w:color w:val="auto"/>
              </w:rPr>
            </w:pPr>
            <w:r>
              <w:rPr>
                <w:rStyle w:val="Teksttreci2Pogrubienie"/>
                <w:color w:val="auto"/>
              </w:rPr>
              <w:t>historycznych</w:t>
            </w:r>
          </w:p>
        </w:tc>
      </w:tr>
      <w:tr w:rsidR="005E5D92" w14:paraId="7DC43371" w14:textId="77777777">
        <w:trPr>
          <w:trHeight w:hRule="exact" w:val="394"/>
        </w:trPr>
        <w:tc>
          <w:tcPr>
            <w:tcW w:w="1919" w:type="dxa"/>
            <w:tcBorders>
              <w:top w:val="single" w:sz="4" w:space="0" w:color="000000"/>
              <w:left w:val="single" w:sz="4" w:space="0" w:color="000000"/>
            </w:tcBorders>
            <w:shd w:val="clear" w:color="auto" w:fill="FFFFFF"/>
          </w:tcPr>
          <w:p w14:paraId="0BEF74C7" w14:textId="77777777" w:rsidR="005E5D92" w:rsidRDefault="00BE6A00">
            <w:pPr>
              <w:pStyle w:val="Teksttreci27"/>
              <w:shd w:val="clear" w:color="auto" w:fill="auto"/>
              <w:spacing w:before="0" w:after="0" w:line="246" w:lineRule="exact"/>
              <w:ind w:left="280" w:firstLine="0"/>
              <w:jc w:val="left"/>
              <w:rPr>
                <w:color w:val="auto"/>
              </w:rPr>
            </w:pPr>
            <w:r>
              <w:rPr>
                <w:rStyle w:val="Teksttreci2Pogrubienie"/>
                <w:color w:val="auto"/>
              </w:rPr>
              <w:t>ZADANIE 2.1</w:t>
            </w:r>
          </w:p>
        </w:tc>
        <w:tc>
          <w:tcPr>
            <w:tcW w:w="7306" w:type="dxa"/>
            <w:tcBorders>
              <w:top w:val="single" w:sz="4" w:space="0" w:color="000000"/>
              <w:left w:val="single" w:sz="4" w:space="0" w:color="000000"/>
              <w:right w:val="single" w:sz="4" w:space="0" w:color="000000"/>
            </w:tcBorders>
            <w:shd w:val="clear" w:color="auto" w:fill="FFFFFF"/>
          </w:tcPr>
          <w:p w14:paraId="7C5FAEDC"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Odnowienie cmentarzy w Żytkiejmach</w:t>
            </w:r>
          </w:p>
        </w:tc>
      </w:tr>
      <w:tr w:rsidR="005E5D92" w14:paraId="5B8A7C30" w14:textId="77777777">
        <w:trPr>
          <w:trHeight w:hRule="exact" w:val="2285"/>
        </w:trPr>
        <w:tc>
          <w:tcPr>
            <w:tcW w:w="1919" w:type="dxa"/>
            <w:tcBorders>
              <w:top w:val="single" w:sz="4" w:space="0" w:color="000000"/>
              <w:left w:val="single" w:sz="4" w:space="0" w:color="000000"/>
            </w:tcBorders>
            <w:shd w:val="clear" w:color="auto" w:fill="FFFFFF"/>
          </w:tcPr>
          <w:p w14:paraId="6AF66A43"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Opis stanu istniejącego</w:t>
            </w:r>
          </w:p>
        </w:tc>
        <w:tc>
          <w:tcPr>
            <w:tcW w:w="7306" w:type="dxa"/>
            <w:tcBorders>
              <w:top w:val="single" w:sz="4" w:space="0" w:color="000000"/>
              <w:left w:val="single" w:sz="4" w:space="0" w:color="000000"/>
              <w:right w:val="single" w:sz="4" w:space="0" w:color="000000"/>
            </w:tcBorders>
            <w:shd w:val="clear" w:color="auto" w:fill="FFFFFF"/>
            <w:vAlign w:val="bottom"/>
          </w:tcPr>
          <w:p w14:paraId="0A57820E"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W Żytkiejmach znajduje się kilka cmentarzy grzebalnych założonych w XIX wieku, które zasługują aby objąć je ochroną i czcią. Cmentarze położone są na wzgórzach, niektóre wpisane są do rejestru zabytków. Często porośnięte są wysoką trawą i krzewami. Na każdym z nich znajduje się od kilkunastu do kilkudziesięciu grobów, w większości w złym stanie. Miejsce spoczynku porastają rośliny charakterystyczne dla ówczesnych cmentarzy. Obszary cmentarne wymagają pilnego uporządkowania i odnowienia.</w:t>
            </w:r>
          </w:p>
          <w:p w14:paraId="5A251459"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Celem projektów będzie ocalenie cmentarzy od zapomnienia.</w:t>
            </w:r>
          </w:p>
        </w:tc>
      </w:tr>
      <w:tr w:rsidR="005E5D92" w14:paraId="245EB81E" w14:textId="77777777">
        <w:trPr>
          <w:trHeight w:hRule="exact" w:val="1277"/>
        </w:trPr>
        <w:tc>
          <w:tcPr>
            <w:tcW w:w="1919" w:type="dxa"/>
            <w:tcBorders>
              <w:top w:val="single" w:sz="4" w:space="0" w:color="000000"/>
              <w:left w:val="single" w:sz="4" w:space="0" w:color="000000"/>
            </w:tcBorders>
            <w:shd w:val="clear" w:color="auto" w:fill="FFFFFF"/>
          </w:tcPr>
          <w:p w14:paraId="6ACB1FD1"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Prace</w:t>
            </w:r>
          </w:p>
          <w:p w14:paraId="0D9081BA"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planowane w</w:t>
            </w:r>
          </w:p>
          <w:p w14:paraId="7BCD6627"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ramach</w:t>
            </w:r>
          </w:p>
          <w:p w14:paraId="11D4DF1B"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projektu</w:t>
            </w:r>
          </w:p>
        </w:tc>
        <w:tc>
          <w:tcPr>
            <w:tcW w:w="7306" w:type="dxa"/>
            <w:tcBorders>
              <w:top w:val="single" w:sz="4" w:space="0" w:color="000000"/>
              <w:left w:val="single" w:sz="4" w:space="0" w:color="000000"/>
              <w:right w:val="single" w:sz="4" w:space="0" w:color="000000"/>
            </w:tcBorders>
            <w:shd w:val="clear" w:color="auto" w:fill="FFFFFF"/>
            <w:vAlign w:val="bottom"/>
          </w:tcPr>
          <w:p w14:paraId="2E7FC8E1"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Zakres prac:</w:t>
            </w:r>
          </w:p>
          <w:p w14:paraId="774A30CF" w14:textId="77777777" w:rsidR="005E5D92" w:rsidRDefault="00BE6A00" w:rsidP="00217A6F">
            <w:pPr>
              <w:pStyle w:val="Teksttreci27"/>
              <w:numPr>
                <w:ilvl w:val="0"/>
                <w:numId w:val="53"/>
              </w:numPr>
              <w:shd w:val="clear" w:color="auto" w:fill="auto"/>
              <w:tabs>
                <w:tab w:val="left" w:pos="144"/>
              </w:tabs>
              <w:spacing w:before="0" w:after="0" w:line="250" w:lineRule="exact"/>
              <w:rPr>
                <w:sz w:val="2"/>
                <w:szCs w:val="2"/>
              </w:rPr>
            </w:pPr>
            <w:r>
              <w:rPr>
                <w:rStyle w:val="Teksttreci2Pogrubienie"/>
                <w:b w:val="0"/>
                <w:bCs w:val="0"/>
                <w:color w:val="auto"/>
              </w:rPr>
              <w:t>oczyszczenie terenu z nieczystości, koszt 10000 zł,</w:t>
            </w:r>
          </w:p>
          <w:p w14:paraId="743F6391" w14:textId="77777777" w:rsidR="005E5D92" w:rsidRDefault="00BE6A00" w:rsidP="00217A6F">
            <w:pPr>
              <w:pStyle w:val="Teksttreci27"/>
              <w:numPr>
                <w:ilvl w:val="0"/>
                <w:numId w:val="53"/>
              </w:numPr>
              <w:shd w:val="clear" w:color="auto" w:fill="auto"/>
              <w:tabs>
                <w:tab w:val="left" w:pos="144"/>
              </w:tabs>
              <w:spacing w:before="0" w:after="0" w:line="250" w:lineRule="exact"/>
              <w:rPr>
                <w:sz w:val="2"/>
                <w:szCs w:val="2"/>
              </w:rPr>
            </w:pPr>
            <w:r>
              <w:rPr>
                <w:rStyle w:val="Teksttreci2Pogrubienie"/>
                <w:b w:val="0"/>
                <w:bCs w:val="0"/>
                <w:color w:val="auto"/>
              </w:rPr>
              <w:t>oczyszczenie i renowacja 50 szt. płyt nagrobnych, koszt 25000 zł,</w:t>
            </w:r>
          </w:p>
          <w:p w14:paraId="3EDBA0F2" w14:textId="77777777" w:rsidR="005E5D92" w:rsidRDefault="00BE6A00" w:rsidP="00217A6F">
            <w:pPr>
              <w:pStyle w:val="Teksttreci27"/>
              <w:numPr>
                <w:ilvl w:val="0"/>
                <w:numId w:val="53"/>
              </w:numPr>
              <w:shd w:val="clear" w:color="auto" w:fill="auto"/>
              <w:tabs>
                <w:tab w:val="left" w:pos="149"/>
              </w:tabs>
              <w:spacing w:before="0" w:after="0" w:line="250" w:lineRule="exact"/>
              <w:rPr>
                <w:sz w:val="2"/>
                <w:szCs w:val="2"/>
              </w:rPr>
            </w:pPr>
            <w:r>
              <w:rPr>
                <w:rStyle w:val="Teksttreci2Pogrubienie"/>
                <w:b w:val="0"/>
                <w:bCs w:val="0"/>
                <w:color w:val="auto"/>
              </w:rPr>
              <w:t>uporządkowanie roślinności cmentarnej, koszt 5000 zł,</w:t>
            </w:r>
          </w:p>
          <w:p w14:paraId="0ABA33B7" w14:textId="77777777" w:rsidR="005E5D92" w:rsidRDefault="00BE6A00" w:rsidP="00217A6F">
            <w:pPr>
              <w:pStyle w:val="Teksttreci27"/>
              <w:numPr>
                <w:ilvl w:val="0"/>
                <w:numId w:val="53"/>
              </w:numPr>
              <w:shd w:val="clear" w:color="auto" w:fill="auto"/>
              <w:tabs>
                <w:tab w:val="left" w:pos="144"/>
              </w:tabs>
              <w:spacing w:before="0" w:after="0" w:line="250" w:lineRule="exact"/>
              <w:rPr>
                <w:sz w:val="2"/>
                <w:szCs w:val="2"/>
              </w:rPr>
            </w:pPr>
            <w:r>
              <w:rPr>
                <w:rStyle w:val="Teksttreci2Pogrubienie"/>
                <w:b w:val="0"/>
                <w:bCs w:val="0"/>
                <w:color w:val="auto"/>
              </w:rPr>
              <w:t>ogrodzenie terenu koszt 20000 zł,</w:t>
            </w:r>
          </w:p>
        </w:tc>
      </w:tr>
      <w:tr w:rsidR="005E5D92" w14:paraId="7E984B64" w14:textId="77777777">
        <w:trPr>
          <w:trHeight w:hRule="exact" w:val="514"/>
        </w:trPr>
        <w:tc>
          <w:tcPr>
            <w:tcW w:w="1919" w:type="dxa"/>
            <w:tcBorders>
              <w:top w:val="single" w:sz="4" w:space="0" w:color="000000"/>
              <w:left w:val="single" w:sz="4" w:space="0" w:color="000000"/>
            </w:tcBorders>
            <w:shd w:val="clear" w:color="auto" w:fill="FFFFFF"/>
          </w:tcPr>
          <w:p w14:paraId="60CA190F"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Beneficjenci</w:t>
            </w:r>
          </w:p>
          <w:p w14:paraId="44303D33"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ostateczni</w:t>
            </w:r>
          </w:p>
        </w:tc>
        <w:tc>
          <w:tcPr>
            <w:tcW w:w="7306" w:type="dxa"/>
            <w:tcBorders>
              <w:top w:val="single" w:sz="4" w:space="0" w:color="000000"/>
              <w:left w:val="single" w:sz="4" w:space="0" w:color="000000"/>
              <w:right w:val="single" w:sz="4" w:space="0" w:color="000000"/>
            </w:tcBorders>
            <w:shd w:val="clear" w:color="auto" w:fill="FFFFFF"/>
          </w:tcPr>
          <w:p w14:paraId="09A8A4D3" w14:textId="77777777" w:rsidR="005E5D92" w:rsidRDefault="00BE6A00" w:rsidP="00217A6F">
            <w:pPr>
              <w:pStyle w:val="Teksttreci27"/>
              <w:numPr>
                <w:ilvl w:val="0"/>
                <w:numId w:val="54"/>
              </w:numPr>
              <w:shd w:val="clear" w:color="auto" w:fill="auto"/>
              <w:tabs>
                <w:tab w:val="left" w:pos="355"/>
              </w:tabs>
              <w:spacing w:before="0" w:after="0" w:line="246" w:lineRule="exact"/>
              <w:rPr>
                <w:sz w:val="2"/>
                <w:szCs w:val="2"/>
              </w:rPr>
            </w:pPr>
            <w:r>
              <w:rPr>
                <w:rStyle w:val="Teksttreci2Pogrubienie"/>
                <w:b w:val="0"/>
                <w:bCs w:val="0"/>
                <w:color w:val="auto"/>
              </w:rPr>
              <w:t xml:space="preserve">Mieszkańcy </w:t>
            </w:r>
            <w:proofErr w:type="spellStart"/>
            <w:r>
              <w:rPr>
                <w:rStyle w:val="Teksttreci2Pogrubienie"/>
                <w:b w:val="0"/>
                <w:bCs w:val="0"/>
                <w:color w:val="auto"/>
              </w:rPr>
              <w:t>Żytkiejm</w:t>
            </w:r>
            <w:proofErr w:type="spellEnd"/>
          </w:p>
          <w:p w14:paraId="25C7D738" w14:textId="77777777" w:rsidR="005E5D92" w:rsidRDefault="00BE6A00" w:rsidP="00217A6F">
            <w:pPr>
              <w:pStyle w:val="Teksttreci27"/>
              <w:numPr>
                <w:ilvl w:val="0"/>
                <w:numId w:val="54"/>
              </w:numPr>
              <w:shd w:val="clear" w:color="auto" w:fill="auto"/>
              <w:tabs>
                <w:tab w:val="left" w:pos="346"/>
              </w:tabs>
              <w:spacing w:before="0" w:after="0" w:line="246" w:lineRule="exact"/>
              <w:rPr>
                <w:sz w:val="2"/>
                <w:szCs w:val="2"/>
              </w:rPr>
            </w:pPr>
            <w:r>
              <w:rPr>
                <w:rStyle w:val="Teksttreci2Pogrubienie"/>
                <w:b w:val="0"/>
                <w:bCs w:val="0"/>
                <w:color w:val="auto"/>
              </w:rPr>
              <w:t>Turyści</w:t>
            </w:r>
          </w:p>
        </w:tc>
      </w:tr>
      <w:tr w:rsidR="005E5D92" w14:paraId="04E90EF5" w14:textId="77777777">
        <w:trPr>
          <w:trHeight w:hRule="exact" w:val="1022"/>
        </w:trPr>
        <w:tc>
          <w:tcPr>
            <w:tcW w:w="1919" w:type="dxa"/>
            <w:tcBorders>
              <w:top w:val="single" w:sz="4" w:space="0" w:color="000000"/>
              <w:left w:val="single" w:sz="4" w:space="0" w:color="000000"/>
            </w:tcBorders>
            <w:shd w:val="clear" w:color="auto" w:fill="FFFFFF"/>
          </w:tcPr>
          <w:p w14:paraId="3391498B"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Cel</w:t>
            </w:r>
          </w:p>
        </w:tc>
        <w:tc>
          <w:tcPr>
            <w:tcW w:w="7306" w:type="dxa"/>
            <w:tcBorders>
              <w:top w:val="single" w:sz="4" w:space="0" w:color="000000"/>
              <w:left w:val="single" w:sz="4" w:space="0" w:color="000000"/>
              <w:right w:val="single" w:sz="4" w:space="0" w:color="000000"/>
            </w:tcBorders>
            <w:shd w:val="clear" w:color="auto" w:fill="FFFFFF"/>
            <w:vAlign w:val="bottom"/>
          </w:tcPr>
          <w:p w14:paraId="67BF2A0B" w14:textId="77777777" w:rsidR="005E5D92" w:rsidRDefault="00BE6A00" w:rsidP="00217A6F">
            <w:pPr>
              <w:pStyle w:val="Teksttreci27"/>
              <w:numPr>
                <w:ilvl w:val="0"/>
                <w:numId w:val="55"/>
              </w:numPr>
              <w:shd w:val="clear" w:color="auto" w:fill="auto"/>
              <w:tabs>
                <w:tab w:val="left" w:pos="346"/>
              </w:tabs>
              <w:spacing w:before="0" w:after="0" w:line="250" w:lineRule="exact"/>
              <w:rPr>
                <w:sz w:val="2"/>
                <w:szCs w:val="2"/>
              </w:rPr>
            </w:pPr>
            <w:r>
              <w:rPr>
                <w:rStyle w:val="Teksttreci2Pogrubienie"/>
                <w:b w:val="0"/>
                <w:bCs w:val="0"/>
                <w:color w:val="auto"/>
              </w:rPr>
              <w:t>Zabezpieczenie zabytkowych cmentarzy przed zniszczeniem,</w:t>
            </w:r>
          </w:p>
          <w:p w14:paraId="2BBCCBF4" w14:textId="77777777" w:rsidR="005E5D92" w:rsidRDefault="00BE6A00" w:rsidP="00217A6F">
            <w:pPr>
              <w:pStyle w:val="Teksttreci27"/>
              <w:numPr>
                <w:ilvl w:val="0"/>
                <w:numId w:val="55"/>
              </w:numPr>
              <w:shd w:val="clear" w:color="auto" w:fill="auto"/>
              <w:tabs>
                <w:tab w:val="left" w:pos="360"/>
              </w:tabs>
              <w:spacing w:before="0" w:after="0" w:line="250" w:lineRule="exact"/>
              <w:ind w:left="480" w:hanging="480"/>
              <w:jc w:val="left"/>
              <w:rPr>
                <w:sz w:val="2"/>
                <w:szCs w:val="2"/>
              </w:rPr>
            </w:pPr>
            <w:r>
              <w:rPr>
                <w:rStyle w:val="Teksttreci2Pogrubienie"/>
                <w:b w:val="0"/>
                <w:bCs w:val="0"/>
                <w:color w:val="auto"/>
              </w:rPr>
              <w:t>Nadanie zabytkowym cmentarzom właściwej rangi społecznej i edukacyjnej. wynikającej z ich dziedzictwa kulturowego i historycznego,</w:t>
            </w:r>
          </w:p>
        </w:tc>
      </w:tr>
      <w:tr w:rsidR="005E5D92" w14:paraId="3CD8B85D" w14:textId="77777777">
        <w:trPr>
          <w:trHeight w:hRule="exact" w:val="523"/>
        </w:trPr>
        <w:tc>
          <w:tcPr>
            <w:tcW w:w="1919" w:type="dxa"/>
            <w:tcBorders>
              <w:top w:val="single" w:sz="4" w:space="0" w:color="000000"/>
              <w:left w:val="single" w:sz="4" w:space="0" w:color="000000"/>
              <w:bottom w:val="single" w:sz="4" w:space="0" w:color="000000"/>
            </w:tcBorders>
            <w:shd w:val="clear" w:color="auto" w:fill="FFFFFF"/>
          </w:tcPr>
          <w:p w14:paraId="7BEF9322"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Źródła</w:t>
            </w:r>
          </w:p>
          <w:p w14:paraId="30EC8028"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finansowania</w:t>
            </w:r>
          </w:p>
        </w:tc>
        <w:tc>
          <w:tcPr>
            <w:tcW w:w="7306" w:type="dxa"/>
            <w:tcBorders>
              <w:top w:val="single" w:sz="4" w:space="0" w:color="000000"/>
              <w:left w:val="single" w:sz="4" w:space="0" w:color="000000"/>
              <w:bottom w:val="single" w:sz="4" w:space="0" w:color="000000"/>
              <w:right w:val="single" w:sz="4" w:space="0" w:color="000000"/>
            </w:tcBorders>
            <w:shd w:val="clear" w:color="auto" w:fill="FFFFFF"/>
          </w:tcPr>
          <w:p w14:paraId="7BFD3B4B" w14:textId="77777777" w:rsidR="005E5D92" w:rsidRDefault="00BE6A00">
            <w:pPr>
              <w:pStyle w:val="Teksttreci27"/>
              <w:shd w:val="clear" w:color="auto" w:fill="auto"/>
              <w:spacing w:before="0" w:after="0" w:line="246" w:lineRule="exact"/>
              <w:ind w:firstLine="0"/>
              <w:rPr>
                <w:color w:val="auto"/>
              </w:rPr>
            </w:pPr>
            <w:r>
              <w:rPr>
                <w:rStyle w:val="Teksttreci2Pogrubienie"/>
                <w:color w:val="auto"/>
              </w:rPr>
              <w:t>PROW działanie Odnowa i Rozwój Wsi, Plan Strategiczny dla Wspólnej Polityki Rolnej na lata 2023-2027, środki własne</w:t>
            </w:r>
          </w:p>
        </w:tc>
      </w:tr>
    </w:tbl>
    <w:p w14:paraId="61259509" w14:textId="77777777" w:rsidR="005E5D92" w:rsidRDefault="00BE6A00">
      <w:pPr>
        <w:widowControl/>
        <w:spacing w:after="200" w:line="276" w:lineRule="auto"/>
        <w:rPr>
          <w:color w:val="auto"/>
        </w:rPr>
      </w:pPr>
      <w:r>
        <w:br w:type="page"/>
      </w:r>
    </w:p>
    <w:p w14:paraId="79D35E85" w14:textId="77777777" w:rsidR="005E5D92" w:rsidRDefault="005E5D92">
      <w:pPr>
        <w:rPr>
          <w:color w:val="auto"/>
        </w:rPr>
      </w:pPr>
    </w:p>
    <w:tbl>
      <w:tblPr>
        <w:tblW w:w="9226" w:type="dxa"/>
        <w:jc w:val="center"/>
        <w:tblLayout w:type="fixed"/>
        <w:tblCellMar>
          <w:left w:w="10" w:type="dxa"/>
          <w:right w:w="10" w:type="dxa"/>
        </w:tblCellMar>
        <w:tblLook w:val="04A0" w:firstRow="1" w:lastRow="0" w:firstColumn="1" w:lastColumn="0" w:noHBand="0" w:noVBand="1"/>
      </w:tblPr>
      <w:tblGrid>
        <w:gridCol w:w="1919"/>
        <w:gridCol w:w="7307"/>
      </w:tblGrid>
      <w:tr w:rsidR="005E5D92" w14:paraId="55CE97BD" w14:textId="77777777">
        <w:trPr>
          <w:trHeight w:hRule="exact" w:val="773"/>
          <w:jc w:val="center"/>
        </w:trPr>
        <w:tc>
          <w:tcPr>
            <w:tcW w:w="1919" w:type="dxa"/>
            <w:tcBorders>
              <w:top w:val="single" w:sz="4" w:space="0" w:color="000000"/>
              <w:left w:val="single" w:sz="4" w:space="0" w:color="000000"/>
            </w:tcBorders>
            <w:shd w:val="clear" w:color="auto" w:fill="CDCDCC"/>
            <w:vAlign w:val="center"/>
          </w:tcPr>
          <w:p w14:paraId="3CDE15DE" w14:textId="77777777" w:rsidR="005E5D92" w:rsidRDefault="00BE6A00">
            <w:pPr>
              <w:pStyle w:val="Teksttreci27"/>
              <w:shd w:val="clear" w:color="auto" w:fill="auto"/>
              <w:spacing w:before="0" w:after="0" w:line="246" w:lineRule="exact"/>
              <w:ind w:left="280" w:firstLine="0"/>
              <w:jc w:val="left"/>
              <w:rPr>
                <w:color w:val="auto"/>
              </w:rPr>
            </w:pPr>
            <w:r>
              <w:rPr>
                <w:rStyle w:val="Teksttreci2Pogrubienie"/>
                <w:color w:val="auto"/>
              </w:rPr>
              <w:t>PRIORYTET II</w:t>
            </w:r>
          </w:p>
        </w:tc>
        <w:tc>
          <w:tcPr>
            <w:tcW w:w="7306" w:type="dxa"/>
            <w:tcBorders>
              <w:top w:val="single" w:sz="4" w:space="0" w:color="000000"/>
              <w:left w:val="single" w:sz="4" w:space="0" w:color="000000"/>
              <w:right w:val="single" w:sz="4" w:space="0" w:color="000000"/>
            </w:tcBorders>
            <w:shd w:val="clear" w:color="auto" w:fill="CDCDCC"/>
            <w:vAlign w:val="bottom"/>
          </w:tcPr>
          <w:p w14:paraId="2EF9C1BD" w14:textId="77777777" w:rsidR="005E5D92" w:rsidRDefault="00BE6A00">
            <w:pPr>
              <w:pStyle w:val="Teksttreci27"/>
              <w:shd w:val="clear" w:color="auto" w:fill="auto"/>
              <w:spacing w:before="0" w:after="0" w:line="254" w:lineRule="exact"/>
              <w:ind w:firstLine="0"/>
              <w:jc w:val="center"/>
              <w:rPr>
                <w:color w:val="auto"/>
              </w:rPr>
            </w:pPr>
            <w:r>
              <w:rPr>
                <w:rStyle w:val="Teksttreci2Pogrubienie"/>
                <w:color w:val="auto"/>
              </w:rPr>
              <w:t>Odnowienie zabytków, w tym zabytkowych obiektów architektury sakralnej oraz oznaczenie zabytków i miejsc</w:t>
            </w:r>
          </w:p>
          <w:p w14:paraId="3E8A2C34" w14:textId="77777777" w:rsidR="005E5D92" w:rsidRDefault="00BE6A00">
            <w:pPr>
              <w:pStyle w:val="Teksttreci27"/>
              <w:shd w:val="clear" w:color="auto" w:fill="auto"/>
              <w:spacing w:before="0" w:after="0" w:line="254" w:lineRule="exact"/>
              <w:ind w:firstLine="0"/>
              <w:jc w:val="center"/>
              <w:rPr>
                <w:color w:val="auto"/>
              </w:rPr>
            </w:pPr>
            <w:r>
              <w:rPr>
                <w:rStyle w:val="Teksttreci2Pogrubienie"/>
                <w:color w:val="auto"/>
              </w:rPr>
              <w:t>historycznych</w:t>
            </w:r>
          </w:p>
        </w:tc>
      </w:tr>
      <w:tr w:rsidR="005E5D92" w14:paraId="2323DEFF" w14:textId="77777777">
        <w:trPr>
          <w:trHeight w:hRule="exact" w:val="389"/>
          <w:jc w:val="center"/>
        </w:trPr>
        <w:tc>
          <w:tcPr>
            <w:tcW w:w="1919" w:type="dxa"/>
            <w:tcBorders>
              <w:top w:val="single" w:sz="4" w:space="0" w:color="000000"/>
              <w:left w:val="single" w:sz="4" w:space="0" w:color="000000"/>
            </w:tcBorders>
            <w:shd w:val="clear" w:color="auto" w:fill="FFFFFF"/>
          </w:tcPr>
          <w:p w14:paraId="71A0071F" w14:textId="77777777" w:rsidR="005E5D92" w:rsidRDefault="00BE6A00">
            <w:pPr>
              <w:pStyle w:val="Teksttreci27"/>
              <w:shd w:val="clear" w:color="auto" w:fill="auto"/>
              <w:spacing w:before="0" w:after="0" w:line="246" w:lineRule="exact"/>
              <w:ind w:left="280" w:firstLine="0"/>
              <w:jc w:val="left"/>
              <w:rPr>
                <w:color w:val="auto"/>
              </w:rPr>
            </w:pPr>
            <w:r>
              <w:rPr>
                <w:rStyle w:val="Teksttreci2Pogrubienie"/>
                <w:color w:val="auto"/>
              </w:rPr>
              <w:t>ZADANIE 2.2</w:t>
            </w:r>
          </w:p>
        </w:tc>
        <w:tc>
          <w:tcPr>
            <w:tcW w:w="7306" w:type="dxa"/>
            <w:tcBorders>
              <w:top w:val="single" w:sz="4" w:space="0" w:color="000000"/>
              <w:left w:val="single" w:sz="4" w:space="0" w:color="000000"/>
              <w:right w:val="single" w:sz="4" w:space="0" w:color="000000"/>
            </w:tcBorders>
            <w:shd w:val="clear" w:color="auto" w:fill="FFFFFF"/>
          </w:tcPr>
          <w:p w14:paraId="233E2BD2"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Remont kościoła w Żytkiejmach</w:t>
            </w:r>
          </w:p>
        </w:tc>
      </w:tr>
      <w:tr w:rsidR="005E5D92" w14:paraId="4651E82D" w14:textId="77777777">
        <w:trPr>
          <w:trHeight w:hRule="exact" w:val="1531"/>
          <w:jc w:val="center"/>
        </w:trPr>
        <w:tc>
          <w:tcPr>
            <w:tcW w:w="1919" w:type="dxa"/>
            <w:tcBorders>
              <w:top w:val="single" w:sz="4" w:space="0" w:color="000000"/>
              <w:left w:val="single" w:sz="4" w:space="0" w:color="000000"/>
            </w:tcBorders>
            <w:shd w:val="clear" w:color="auto" w:fill="FFFFFF"/>
          </w:tcPr>
          <w:p w14:paraId="322EAFF5"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Opis stanu istniejącego</w:t>
            </w:r>
          </w:p>
        </w:tc>
        <w:tc>
          <w:tcPr>
            <w:tcW w:w="7306" w:type="dxa"/>
            <w:tcBorders>
              <w:top w:val="single" w:sz="4" w:space="0" w:color="000000"/>
              <w:left w:val="single" w:sz="4" w:space="0" w:color="000000"/>
              <w:right w:val="single" w:sz="4" w:space="0" w:color="000000"/>
            </w:tcBorders>
            <w:shd w:val="clear" w:color="auto" w:fill="FFFFFF"/>
            <w:vAlign w:val="bottom"/>
          </w:tcPr>
          <w:p w14:paraId="4421233E"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Kościół rzymsko - katolicki pw. Św. Michała, murowany z około 1580 roku, przebudowany w 1879 roku. Kościół usytuowany jest na wysokiej skarpie nad stawem młyńskim. Z przedwojennego wyposażenia zachował się fragment ołtarza, ambona i organy. Obiekt znajduje się w średnim stanie technicznym i wymaga odnowienia witraży, schodów wejściowych oraz termomodernizacji budynku i stropu.</w:t>
            </w:r>
          </w:p>
        </w:tc>
      </w:tr>
      <w:tr w:rsidR="005E5D92" w14:paraId="26C1071B" w14:textId="77777777">
        <w:trPr>
          <w:trHeight w:hRule="exact" w:val="523"/>
          <w:jc w:val="center"/>
        </w:trPr>
        <w:tc>
          <w:tcPr>
            <w:tcW w:w="1919" w:type="dxa"/>
            <w:tcBorders>
              <w:top w:val="single" w:sz="4" w:space="0" w:color="000000"/>
              <w:left w:val="single" w:sz="4" w:space="0" w:color="000000"/>
              <w:bottom w:val="single" w:sz="4" w:space="0" w:color="000000"/>
            </w:tcBorders>
            <w:shd w:val="clear" w:color="auto" w:fill="FFFFFF"/>
            <w:vAlign w:val="bottom"/>
          </w:tcPr>
          <w:p w14:paraId="4F44DA57"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Prace</w:t>
            </w:r>
          </w:p>
          <w:p w14:paraId="1F792D33"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planowane w</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06C7BF18"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Zakres prac:</w:t>
            </w:r>
          </w:p>
          <w:p w14:paraId="37FAACB9" w14:textId="77777777" w:rsidR="005E5D92" w:rsidRDefault="00BE6A00">
            <w:pPr>
              <w:pStyle w:val="Teksttreci27"/>
              <w:shd w:val="clear" w:color="auto" w:fill="auto"/>
              <w:spacing w:before="0" w:after="0" w:line="246" w:lineRule="exact"/>
              <w:ind w:left="320" w:firstLine="0"/>
              <w:jc w:val="left"/>
              <w:rPr>
                <w:sz w:val="2"/>
                <w:szCs w:val="2"/>
              </w:rPr>
            </w:pPr>
            <w:r>
              <w:rPr>
                <w:rStyle w:val="Teksttreci2Pogrubienie"/>
                <w:b w:val="0"/>
                <w:bCs w:val="0"/>
                <w:color w:val="auto"/>
              </w:rPr>
              <w:t>Remont kościoła w Żytkiejmach w tym:</w:t>
            </w:r>
          </w:p>
        </w:tc>
      </w:tr>
      <w:tr w:rsidR="005E5D92" w14:paraId="4ADC3467" w14:textId="77777777">
        <w:trPr>
          <w:trHeight w:hRule="exact" w:val="813"/>
          <w:jc w:val="center"/>
        </w:trPr>
        <w:tc>
          <w:tcPr>
            <w:tcW w:w="1919" w:type="dxa"/>
            <w:tcBorders>
              <w:top w:val="single" w:sz="4" w:space="0" w:color="000000"/>
              <w:left w:val="single" w:sz="4" w:space="0" w:color="000000"/>
              <w:bottom w:val="single" w:sz="4" w:space="0" w:color="000000"/>
            </w:tcBorders>
            <w:shd w:val="clear" w:color="auto" w:fill="FFFFFF"/>
            <w:vAlign w:val="bottom"/>
          </w:tcPr>
          <w:p w14:paraId="563A5EBD" w14:textId="77777777" w:rsidR="005E5D92" w:rsidRDefault="00BE6A00">
            <w:pPr>
              <w:pStyle w:val="Teksttreci27"/>
              <w:shd w:val="clear" w:color="auto" w:fill="auto"/>
              <w:spacing w:before="0" w:after="0" w:line="246" w:lineRule="exact"/>
              <w:ind w:firstLine="0"/>
              <w:jc w:val="left"/>
              <w:rPr>
                <w:b/>
                <w:bCs/>
                <w:color w:val="auto"/>
                <w:shd w:val="clear" w:color="auto" w:fill="FFFFFF"/>
              </w:rPr>
            </w:pPr>
            <w:r>
              <w:rPr>
                <w:rStyle w:val="Teksttreci2Pogrubienie"/>
                <w:color w:val="auto"/>
              </w:rPr>
              <w:t>ramach</w:t>
            </w:r>
          </w:p>
          <w:p w14:paraId="185160E3" w14:textId="77777777" w:rsidR="005E5D92" w:rsidRDefault="00BE6A00">
            <w:pPr>
              <w:pStyle w:val="Teksttreci27"/>
              <w:shd w:val="clear" w:color="auto" w:fill="auto"/>
              <w:spacing w:before="0" w:after="0" w:line="246" w:lineRule="exact"/>
              <w:ind w:firstLine="0"/>
              <w:jc w:val="left"/>
              <w:rPr>
                <w:b/>
                <w:bCs/>
                <w:color w:val="auto"/>
                <w:shd w:val="clear" w:color="auto" w:fill="FFFFFF"/>
              </w:rPr>
            </w:pPr>
            <w:r>
              <w:rPr>
                <w:rStyle w:val="Teksttreci2Pogrubienie"/>
                <w:color w:val="auto"/>
              </w:rPr>
              <w:t>projektu</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04FEB158" w14:textId="77777777" w:rsidR="005E5D92" w:rsidRDefault="00BE6A00" w:rsidP="00217A6F">
            <w:pPr>
              <w:pStyle w:val="Teksttreci27"/>
              <w:numPr>
                <w:ilvl w:val="0"/>
                <w:numId w:val="56"/>
              </w:numPr>
              <w:shd w:val="clear" w:color="auto" w:fill="auto"/>
              <w:tabs>
                <w:tab w:val="left" w:pos="974"/>
              </w:tabs>
              <w:spacing w:before="0" w:after="0" w:line="250" w:lineRule="exact"/>
              <w:ind w:left="840"/>
              <w:jc w:val="left"/>
              <w:rPr>
                <w:sz w:val="2"/>
                <w:szCs w:val="2"/>
              </w:rPr>
            </w:pPr>
            <w:r>
              <w:rPr>
                <w:rStyle w:val="Teksttreci2Pogrubienie"/>
                <w:b w:val="0"/>
                <w:bCs w:val="0"/>
                <w:color w:val="auto"/>
              </w:rPr>
              <w:t>termomodernizacja elementów budynku kościoła i plebanii</w:t>
            </w:r>
          </w:p>
          <w:p w14:paraId="39E63E62" w14:textId="77777777" w:rsidR="005E5D92" w:rsidRDefault="00BE6A00" w:rsidP="00217A6F">
            <w:pPr>
              <w:pStyle w:val="Teksttreci27"/>
              <w:numPr>
                <w:ilvl w:val="0"/>
                <w:numId w:val="56"/>
              </w:numPr>
              <w:shd w:val="clear" w:color="auto" w:fill="auto"/>
              <w:tabs>
                <w:tab w:val="left" w:pos="974"/>
              </w:tabs>
              <w:spacing w:before="0" w:after="0" w:line="250" w:lineRule="exact"/>
              <w:ind w:left="840"/>
              <w:jc w:val="left"/>
              <w:rPr>
                <w:sz w:val="2"/>
                <w:szCs w:val="2"/>
              </w:rPr>
            </w:pPr>
            <w:r>
              <w:rPr>
                <w:rStyle w:val="Teksttreci2Pogrubienie"/>
                <w:b w:val="0"/>
                <w:bCs w:val="0"/>
                <w:color w:val="auto"/>
              </w:rPr>
              <w:t>wymiana schodów wejściowych z podjazdem dla niepełnosprawnych</w:t>
            </w:r>
          </w:p>
          <w:p w14:paraId="50F3FF08" w14:textId="77777777" w:rsidR="005E5D92" w:rsidRDefault="00BE6A00" w:rsidP="00217A6F">
            <w:pPr>
              <w:pStyle w:val="Teksttreci27"/>
              <w:numPr>
                <w:ilvl w:val="0"/>
                <w:numId w:val="56"/>
              </w:numPr>
              <w:shd w:val="clear" w:color="auto" w:fill="auto"/>
              <w:tabs>
                <w:tab w:val="left" w:pos="984"/>
              </w:tabs>
              <w:spacing w:before="0" w:after="0" w:line="250" w:lineRule="exact"/>
              <w:ind w:left="840"/>
              <w:jc w:val="left"/>
              <w:rPr>
                <w:sz w:val="2"/>
                <w:szCs w:val="2"/>
              </w:rPr>
            </w:pPr>
            <w:r>
              <w:rPr>
                <w:rStyle w:val="Teksttreci2Pogrubienie"/>
                <w:b w:val="0"/>
                <w:bCs w:val="0"/>
                <w:color w:val="auto"/>
              </w:rPr>
              <w:t>odnowienie witraży</w:t>
            </w:r>
          </w:p>
          <w:p w14:paraId="3B8BB00C"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Wykonanie dokumentacji projektowo kosztorysowej i nadzór inwestorski nad inwestycją.</w:t>
            </w:r>
          </w:p>
          <w:p w14:paraId="78ED838A"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Koszt 360 000 zł.</w:t>
            </w:r>
          </w:p>
        </w:tc>
      </w:tr>
      <w:tr w:rsidR="005E5D92" w14:paraId="156F6259" w14:textId="77777777">
        <w:trPr>
          <w:trHeight w:hRule="exact" w:val="523"/>
          <w:jc w:val="center"/>
        </w:trPr>
        <w:tc>
          <w:tcPr>
            <w:tcW w:w="1919" w:type="dxa"/>
            <w:tcBorders>
              <w:top w:val="single" w:sz="4" w:space="0" w:color="000000"/>
              <w:left w:val="single" w:sz="4" w:space="0" w:color="000000"/>
              <w:bottom w:val="single" w:sz="4" w:space="0" w:color="000000"/>
            </w:tcBorders>
            <w:shd w:val="clear" w:color="auto" w:fill="FFFFFF"/>
            <w:vAlign w:val="bottom"/>
          </w:tcPr>
          <w:p w14:paraId="7CD32337" w14:textId="77777777" w:rsidR="005E5D92" w:rsidRDefault="00BE6A00">
            <w:pPr>
              <w:pStyle w:val="Teksttreci27"/>
              <w:shd w:val="clear" w:color="auto" w:fill="auto"/>
              <w:spacing w:before="0" w:after="0" w:line="246" w:lineRule="exact"/>
              <w:ind w:firstLine="0"/>
              <w:jc w:val="left"/>
              <w:rPr>
                <w:b/>
                <w:bCs/>
                <w:color w:val="auto"/>
                <w:shd w:val="clear" w:color="auto" w:fill="FFFFFF"/>
              </w:rPr>
            </w:pPr>
            <w:r>
              <w:rPr>
                <w:rStyle w:val="Teksttreci2Pogrubienie"/>
                <w:color w:val="auto"/>
              </w:rPr>
              <w:t>Beneficjenci</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4AFADFFA"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 xml:space="preserve">&gt; Mieszkańcy </w:t>
            </w:r>
            <w:proofErr w:type="spellStart"/>
            <w:r>
              <w:rPr>
                <w:rStyle w:val="Teksttreci2Pogrubienie"/>
                <w:b w:val="0"/>
                <w:bCs w:val="0"/>
                <w:color w:val="auto"/>
              </w:rPr>
              <w:t>Żytkiejm</w:t>
            </w:r>
            <w:proofErr w:type="spellEnd"/>
          </w:p>
        </w:tc>
      </w:tr>
      <w:tr w:rsidR="005E5D92" w14:paraId="216E4DB8" w14:textId="77777777">
        <w:trPr>
          <w:trHeight w:hRule="exact" w:val="523"/>
          <w:jc w:val="center"/>
        </w:trPr>
        <w:tc>
          <w:tcPr>
            <w:tcW w:w="1919" w:type="dxa"/>
            <w:tcBorders>
              <w:top w:val="single" w:sz="4" w:space="0" w:color="000000"/>
              <w:left w:val="single" w:sz="4" w:space="0" w:color="000000"/>
              <w:bottom w:val="single" w:sz="4" w:space="0" w:color="000000"/>
            </w:tcBorders>
            <w:shd w:val="clear" w:color="auto" w:fill="FFFFFF"/>
            <w:vAlign w:val="bottom"/>
          </w:tcPr>
          <w:p w14:paraId="6D1CB2B7" w14:textId="77777777" w:rsidR="005E5D92" w:rsidRDefault="00BE6A00">
            <w:pPr>
              <w:pStyle w:val="Teksttreci27"/>
              <w:shd w:val="clear" w:color="auto" w:fill="auto"/>
              <w:spacing w:before="0" w:after="0" w:line="246" w:lineRule="exact"/>
              <w:ind w:firstLine="0"/>
              <w:jc w:val="left"/>
              <w:rPr>
                <w:b/>
                <w:bCs/>
                <w:color w:val="auto"/>
                <w:shd w:val="clear" w:color="auto" w:fill="FFFFFF"/>
              </w:rPr>
            </w:pPr>
            <w:r>
              <w:rPr>
                <w:rStyle w:val="Teksttreci2Pogrubienie"/>
                <w:color w:val="auto"/>
              </w:rPr>
              <w:t>ostateczni</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01011424"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&gt; Turyści</w:t>
            </w:r>
          </w:p>
        </w:tc>
      </w:tr>
      <w:tr w:rsidR="005E5D92" w14:paraId="7A3CEBC8" w14:textId="77777777">
        <w:trPr>
          <w:trHeight w:hRule="exact" w:val="523"/>
          <w:jc w:val="center"/>
        </w:trPr>
        <w:tc>
          <w:tcPr>
            <w:tcW w:w="1919" w:type="dxa"/>
            <w:tcBorders>
              <w:top w:val="single" w:sz="4" w:space="0" w:color="000000"/>
              <w:left w:val="single" w:sz="4" w:space="0" w:color="000000"/>
              <w:bottom w:val="single" w:sz="4" w:space="0" w:color="000000"/>
            </w:tcBorders>
            <w:shd w:val="clear" w:color="auto" w:fill="FFFFFF"/>
            <w:vAlign w:val="bottom"/>
          </w:tcPr>
          <w:p w14:paraId="1FA85EDE" w14:textId="77777777" w:rsidR="005E5D92" w:rsidRDefault="00BE6A00">
            <w:pPr>
              <w:pStyle w:val="Teksttreci27"/>
              <w:shd w:val="clear" w:color="auto" w:fill="auto"/>
              <w:spacing w:before="0" w:after="0" w:line="246" w:lineRule="exact"/>
              <w:ind w:firstLine="0"/>
              <w:jc w:val="left"/>
              <w:rPr>
                <w:b/>
                <w:bCs/>
                <w:color w:val="auto"/>
                <w:shd w:val="clear" w:color="auto" w:fill="FFFFFF"/>
              </w:rPr>
            </w:pPr>
            <w:r>
              <w:rPr>
                <w:rStyle w:val="Teksttreci2Pogrubienie"/>
                <w:color w:val="auto"/>
              </w:rPr>
              <w:t>Cel</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194C3385" w14:textId="77777777" w:rsidR="005E5D92" w:rsidRDefault="00BE6A00" w:rsidP="00217A6F">
            <w:pPr>
              <w:pStyle w:val="Teksttreci27"/>
              <w:numPr>
                <w:ilvl w:val="0"/>
                <w:numId w:val="57"/>
              </w:numPr>
              <w:shd w:val="clear" w:color="auto" w:fill="auto"/>
              <w:tabs>
                <w:tab w:val="left" w:pos="346"/>
              </w:tabs>
              <w:spacing w:before="0" w:after="0" w:line="250" w:lineRule="exact"/>
              <w:ind w:left="480" w:hanging="480"/>
              <w:jc w:val="left"/>
              <w:rPr>
                <w:sz w:val="2"/>
                <w:szCs w:val="2"/>
              </w:rPr>
            </w:pPr>
            <w:r>
              <w:rPr>
                <w:rStyle w:val="Teksttreci2Pogrubienie"/>
                <w:b w:val="0"/>
                <w:bCs w:val="0"/>
                <w:color w:val="auto"/>
              </w:rPr>
              <w:t>Zaspokojenie potrzeb lokalnej społeczności,</w:t>
            </w:r>
          </w:p>
          <w:p w14:paraId="1B612E60" w14:textId="77777777" w:rsidR="005E5D92" w:rsidRDefault="00BE6A00" w:rsidP="00217A6F">
            <w:pPr>
              <w:pStyle w:val="Teksttreci27"/>
              <w:numPr>
                <w:ilvl w:val="0"/>
                <w:numId w:val="57"/>
              </w:numPr>
              <w:shd w:val="clear" w:color="auto" w:fill="auto"/>
              <w:tabs>
                <w:tab w:val="left" w:pos="360"/>
              </w:tabs>
              <w:spacing w:before="0" w:after="0" w:line="250" w:lineRule="exact"/>
              <w:ind w:left="480" w:hanging="480"/>
              <w:jc w:val="left"/>
              <w:rPr>
                <w:sz w:val="2"/>
                <w:szCs w:val="2"/>
              </w:rPr>
            </w:pPr>
            <w:r>
              <w:rPr>
                <w:rStyle w:val="Teksttreci2Pogrubienie"/>
                <w:b w:val="0"/>
                <w:bCs w:val="0"/>
                <w:color w:val="auto"/>
              </w:rPr>
              <w:t>Promocja dziedzictwa kulturowego poprzez odnowienie kościoła parafialnego w Żytkiejmach</w:t>
            </w:r>
          </w:p>
        </w:tc>
      </w:tr>
      <w:tr w:rsidR="005E5D92" w14:paraId="06C0665C" w14:textId="77777777">
        <w:trPr>
          <w:trHeight w:hRule="exact" w:val="523"/>
          <w:jc w:val="center"/>
        </w:trPr>
        <w:tc>
          <w:tcPr>
            <w:tcW w:w="1919" w:type="dxa"/>
            <w:tcBorders>
              <w:top w:val="single" w:sz="4" w:space="0" w:color="000000"/>
              <w:left w:val="single" w:sz="4" w:space="0" w:color="000000"/>
              <w:bottom w:val="single" w:sz="4" w:space="0" w:color="000000"/>
            </w:tcBorders>
            <w:shd w:val="clear" w:color="auto" w:fill="FFFFFF"/>
            <w:vAlign w:val="bottom"/>
          </w:tcPr>
          <w:p w14:paraId="0E2E441E" w14:textId="77777777" w:rsidR="005E5D92" w:rsidRDefault="00BE6A00">
            <w:pPr>
              <w:pStyle w:val="Teksttreci27"/>
              <w:shd w:val="clear" w:color="auto" w:fill="auto"/>
              <w:spacing w:before="0" w:after="0" w:line="246" w:lineRule="exact"/>
              <w:ind w:firstLine="0"/>
              <w:jc w:val="left"/>
              <w:rPr>
                <w:b/>
                <w:bCs/>
                <w:color w:val="auto"/>
                <w:shd w:val="clear" w:color="auto" w:fill="FFFFFF"/>
              </w:rPr>
            </w:pPr>
            <w:r>
              <w:rPr>
                <w:rStyle w:val="Teksttreci2Pogrubienie"/>
                <w:color w:val="auto"/>
              </w:rPr>
              <w:t>Źródła</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1FF7F6B6" w14:textId="77777777" w:rsidR="005E5D92" w:rsidRDefault="00BE6A00">
            <w:pPr>
              <w:pStyle w:val="Teksttreci27"/>
              <w:shd w:val="clear" w:color="auto" w:fill="auto"/>
              <w:spacing w:before="0" w:after="0" w:line="246" w:lineRule="exact"/>
              <w:ind w:firstLine="0"/>
              <w:rPr>
                <w:b/>
                <w:bCs/>
                <w:color w:val="auto"/>
                <w:shd w:val="clear" w:color="auto" w:fill="FFFFFF"/>
              </w:rPr>
            </w:pPr>
            <w:r>
              <w:rPr>
                <w:rStyle w:val="Teksttreci2Pogrubienie"/>
                <w:color w:val="auto"/>
              </w:rPr>
              <w:t xml:space="preserve">Plan Strategiczny dla Wspólnej Polityki Rolnej na lata 2023-2027, KPO, środki własne środki własne </w:t>
            </w:r>
            <w:proofErr w:type="spellStart"/>
            <w:r>
              <w:rPr>
                <w:rStyle w:val="Teksttreci2Pogrubienie"/>
                <w:color w:val="auto"/>
              </w:rPr>
              <w:t>Parafi</w:t>
            </w:r>
            <w:proofErr w:type="spellEnd"/>
          </w:p>
        </w:tc>
      </w:tr>
      <w:tr w:rsidR="005E5D92" w14:paraId="185F6984" w14:textId="77777777">
        <w:trPr>
          <w:trHeight w:hRule="exact" w:val="523"/>
          <w:jc w:val="center"/>
        </w:trPr>
        <w:tc>
          <w:tcPr>
            <w:tcW w:w="1919" w:type="dxa"/>
            <w:tcBorders>
              <w:top w:val="single" w:sz="4" w:space="0" w:color="000000"/>
              <w:left w:val="single" w:sz="4" w:space="0" w:color="000000"/>
              <w:bottom w:val="single" w:sz="4" w:space="0" w:color="000000"/>
            </w:tcBorders>
            <w:shd w:val="clear" w:color="auto" w:fill="FFFFFF"/>
            <w:vAlign w:val="bottom"/>
          </w:tcPr>
          <w:p w14:paraId="1E237A6A" w14:textId="77777777" w:rsidR="005E5D92" w:rsidRDefault="00BE6A00">
            <w:pPr>
              <w:pStyle w:val="Teksttreci27"/>
              <w:shd w:val="clear" w:color="auto" w:fill="auto"/>
              <w:spacing w:before="0" w:after="0" w:line="246" w:lineRule="exact"/>
              <w:ind w:firstLine="0"/>
              <w:jc w:val="left"/>
              <w:rPr>
                <w:b/>
                <w:bCs/>
                <w:color w:val="auto"/>
                <w:shd w:val="clear" w:color="auto" w:fill="FFFFFF"/>
              </w:rPr>
            </w:pPr>
            <w:r>
              <w:rPr>
                <w:rStyle w:val="Teksttreci2Pogrubienie"/>
                <w:color w:val="auto"/>
              </w:rPr>
              <w:t>finansowania</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521C07AD" w14:textId="77777777" w:rsidR="005E5D92" w:rsidRDefault="005E5D92">
            <w:pPr>
              <w:pStyle w:val="Teksttreci27"/>
              <w:shd w:val="clear" w:color="auto" w:fill="auto"/>
              <w:spacing w:before="0" w:after="0" w:line="246" w:lineRule="exact"/>
              <w:ind w:firstLine="0"/>
              <w:rPr>
                <w:b/>
                <w:bCs/>
                <w:color w:val="auto"/>
                <w:shd w:val="clear" w:color="auto" w:fill="FFFFFF"/>
              </w:rPr>
            </w:pPr>
          </w:p>
        </w:tc>
      </w:tr>
    </w:tbl>
    <w:p w14:paraId="1F5FB57C" w14:textId="77777777" w:rsidR="005E5D92" w:rsidRDefault="00BE6A00">
      <w:pPr>
        <w:widowControl/>
        <w:spacing w:after="200" w:line="276" w:lineRule="auto"/>
        <w:rPr>
          <w:color w:val="auto"/>
        </w:rPr>
      </w:pPr>
      <w:r>
        <w:br w:type="page"/>
      </w:r>
    </w:p>
    <w:p w14:paraId="35C2294B" w14:textId="77777777" w:rsidR="005E5D92" w:rsidRDefault="005E5D92">
      <w:pPr>
        <w:rPr>
          <w:color w:val="auto"/>
        </w:rPr>
      </w:pPr>
    </w:p>
    <w:tbl>
      <w:tblPr>
        <w:tblW w:w="9226" w:type="dxa"/>
        <w:tblInd w:w="15" w:type="dxa"/>
        <w:tblLayout w:type="fixed"/>
        <w:tblCellMar>
          <w:left w:w="10" w:type="dxa"/>
          <w:right w:w="10" w:type="dxa"/>
        </w:tblCellMar>
        <w:tblLook w:val="04A0" w:firstRow="1" w:lastRow="0" w:firstColumn="1" w:lastColumn="0" w:noHBand="0" w:noVBand="1"/>
      </w:tblPr>
      <w:tblGrid>
        <w:gridCol w:w="1919"/>
        <w:gridCol w:w="7307"/>
      </w:tblGrid>
      <w:tr w:rsidR="005E5D92" w14:paraId="13BA936D" w14:textId="77777777">
        <w:trPr>
          <w:trHeight w:hRule="exact" w:val="778"/>
        </w:trPr>
        <w:tc>
          <w:tcPr>
            <w:tcW w:w="1919" w:type="dxa"/>
            <w:tcBorders>
              <w:top w:val="single" w:sz="4" w:space="0" w:color="000000"/>
              <w:left w:val="single" w:sz="4" w:space="0" w:color="000000"/>
            </w:tcBorders>
            <w:shd w:val="clear" w:color="auto" w:fill="CDCDCC"/>
            <w:vAlign w:val="center"/>
          </w:tcPr>
          <w:p w14:paraId="74B6F484" w14:textId="77777777" w:rsidR="005E5D92" w:rsidRDefault="00BE6A00">
            <w:pPr>
              <w:pStyle w:val="Teksttreci27"/>
              <w:shd w:val="clear" w:color="auto" w:fill="auto"/>
              <w:spacing w:before="0" w:after="0" w:line="246" w:lineRule="exact"/>
              <w:ind w:left="280" w:firstLine="0"/>
              <w:jc w:val="left"/>
              <w:rPr>
                <w:color w:val="auto"/>
              </w:rPr>
            </w:pPr>
            <w:r>
              <w:rPr>
                <w:rStyle w:val="Teksttreci2Pogrubienie"/>
                <w:color w:val="auto"/>
              </w:rPr>
              <w:t>PRIORYTET II</w:t>
            </w:r>
          </w:p>
        </w:tc>
        <w:tc>
          <w:tcPr>
            <w:tcW w:w="7306" w:type="dxa"/>
            <w:tcBorders>
              <w:top w:val="single" w:sz="4" w:space="0" w:color="000000"/>
              <w:left w:val="single" w:sz="4" w:space="0" w:color="000000"/>
              <w:right w:val="single" w:sz="4" w:space="0" w:color="000000"/>
            </w:tcBorders>
            <w:shd w:val="clear" w:color="auto" w:fill="CDCDCC"/>
            <w:vAlign w:val="bottom"/>
          </w:tcPr>
          <w:p w14:paraId="29CF56BA" w14:textId="77777777" w:rsidR="005E5D92" w:rsidRDefault="00BE6A00">
            <w:pPr>
              <w:pStyle w:val="Teksttreci27"/>
              <w:shd w:val="clear" w:color="auto" w:fill="auto"/>
              <w:spacing w:before="0" w:after="0" w:line="250" w:lineRule="exact"/>
              <w:ind w:firstLine="0"/>
              <w:jc w:val="center"/>
              <w:rPr>
                <w:color w:val="auto"/>
              </w:rPr>
            </w:pPr>
            <w:r>
              <w:rPr>
                <w:rStyle w:val="Teksttreci2Pogrubienie"/>
                <w:color w:val="auto"/>
              </w:rPr>
              <w:t>Odnowienie zabytków, w tym zabytkowych obiektów architektury sakralnej oraz oznaczenie zabytków i miejsc</w:t>
            </w:r>
          </w:p>
          <w:p w14:paraId="123EF145" w14:textId="77777777" w:rsidR="005E5D92" w:rsidRDefault="00BE6A00">
            <w:pPr>
              <w:pStyle w:val="Teksttreci27"/>
              <w:shd w:val="clear" w:color="auto" w:fill="auto"/>
              <w:spacing w:before="0" w:after="0" w:line="250" w:lineRule="exact"/>
              <w:ind w:firstLine="0"/>
              <w:jc w:val="center"/>
              <w:rPr>
                <w:color w:val="auto"/>
              </w:rPr>
            </w:pPr>
            <w:r>
              <w:rPr>
                <w:rStyle w:val="Teksttreci2Pogrubienie"/>
                <w:color w:val="auto"/>
              </w:rPr>
              <w:t>historycznych</w:t>
            </w:r>
          </w:p>
        </w:tc>
      </w:tr>
      <w:tr w:rsidR="005E5D92" w14:paraId="35628E50" w14:textId="77777777">
        <w:trPr>
          <w:trHeight w:hRule="exact" w:val="389"/>
        </w:trPr>
        <w:tc>
          <w:tcPr>
            <w:tcW w:w="1919" w:type="dxa"/>
            <w:tcBorders>
              <w:top w:val="single" w:sz="4" w:space="0" w:color="000000"/>
              <w:left w:val="single" w:sz="4" w:space="0" w:color="000000"/>
            </w:tcBorders>
            <w:shd w:val="clear" w:color="auto" w:fill="FFFFFF"/>
          </w:tcPr>
          <w:p w14:paraId="77B66847" w14:textId="77777777" w:rsidR="005E5D92" w:rsidRDefault="00BE6A00">
            <w:pPr>
              <w:pStyle w:val="Teksttreci27"/>
              <w:shd w:val="clear" w:color="auto" w:fill="auto"/>
              <w:spacing w:before="0" w:after="0" w:line="246" w:lineRule="exact"/>
              <w:ind w:left="280" w:firstLine="0"/>
              <w:jc w:val="left"/>
              <w:rPr>
                <w:color w:val="auto"/>
              </w:rPr>
            </w:pPr>
            <w:r>
              <w:rPr>
                <w:rStyle w:val="Teksttreci2Pogrubienie"/>
                <w:color w:val="auto"/>
              </w:rPr>
              <w:t>ZADANIE 2.3</w:t>
            </w:r>
          </w:p>
        </w:tc>
        <w:tc>
          <w:tcPr>
            <w:tcW w:w="7306" w:type="dxa"/>
            <w:tcBorders>
              <w:top w:val="single" w:sz="4" w:space="0" w:color="000000"/>
              <w:left w:val="single" w:sz="4" w:space="0" w:color="000000"/>
              <w:right w:val="single" w:sz="4" w:space="0" w:color="000000"/>
            </w:tcBorders>
            <w:shd w:val="clear" w:color="auto" w:fill="FFFFFF"/>
          </w:tcPr>
          <w:p w14:paraId="2BCB6807"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Modernizacja ścieżki historycznej na obszarze miejscowości</w:t>
            </w:r>
          </w:p>
        </w:tc>
      </w:tr>
      <w:tr w:rsidR="005E5D92" w14:paraId="026608C8" w14:textId="77777777">
        <w:trPr>
          <w:trHeight w:hRule="exact" w:val="5227"/>
        </w:trPr>
        <w:tc>
          <w:tcPr>
            <w:tcW w:w="1919" w:type="dxa"/>
            <w:tcBorders>
              <w:top w:val="single" w:sz="4" w:space="0" w:color="000000"/>
              <w:left w:val="single" w:sz="4" w:space="0" w:color="000000"/>
            </w:tcBorders>
            <w:shd w:val="clear" w:color="auto" w:fill="FFFFFF"/>
          </w:tcPr>
          <w:p w14:paraId="20FA6EA1"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Opis stanu istniejącego</w:t>
            </w:r>
          </w:p>
        </w:tc>
        <w:tc>
          <w:tcPr>
            <w:tcW w:w="7306" w:type="dxa"/>
            <w:tcBorders>
              <w:top w:val="single" w:sz="4" w:space="0" w:color="000000"/>
              <w:left w:val="single" w:sz="4" w:space="0" w:color="000000"/>
              <w:right w:val="single" w:sz="4" w:space="0" w:color="000000"/>
            </w:tcBorders>
            <w:shd w:val="clear" w:color="auto" w:fill="FFFFFF"/>
            <w:vAlign w:val="bottom"/>
          </w:tcPr>
          <w:p w14:paraId="4272C89E"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 xml:space="preserve">Żytkiejmy to miejscowość o bogatej i interesującej historii, której ślady znajdujemy na niemalże każdym kroku. Znaczna ilość obiektów zabytkowych, w tym obiektów wpisanych do rejestru zabytków, które przetrwały próbę czasu i zmagania I </w:t>
            </w:r>
            <w:proofErr w:type="spellStart"/>
            <w:r>
              <w:rPr>
                <w:rStyle w:val="Teksttreci2Pogrubienie"/>
                <w:b w:val="0"/>
                <w:bCs w:val="0"/>
                <w:color w:val="auto"/>
              </w:rPr>
              <w:t>i</w:t>
            </w:r>
            <w:proofErr w:type="spellEnd"/>
            <w:r>
              <w:rPr>
                <w:rStyle w:val="Teksttreci2Pogrubienie"/>
                <w:b w:val="0"/>
                <w:bCs w:val="0"/>
                <w:color w:val="auto"/>
              </w:rPr>
              <w:t xml:space="preserve"> II wojny światowej stanowi atrakcję turystyczną miejscowości. Należy podjąć działanie w kierunku wyeksponowania miejsc i obiektów zabytkowych oraz związanych z nimi historią ludzi, którzy żyli w tym miejscu.</w:t>
            </w:r>
          </w:p>
          <w:p w14:paraId="48871CBB"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 xml:space="preserve">W tym celu pojawiła się inicjatywa utworzenia na terenie </w:t>
            </w:r>
            <w:proofErr w:type="spellStart"/>
            <w:r>
              <w:rPr>
                <w:rStyle w:val="Teksttreci2Pogrubienie"/>
                <w:b w:val="0"/>
                <w:bCs w:val="0"/>
                <w:color w:val="auto"/>
              </w:rPr>
              <w:t>Żytkiejm</w:t>
            </w:r>
            <w:proofErr w:type="spellEnd"/>
            <w:r>
              <w:rPr>
                <w:rStyle w:val="Teksttreci2Pogrubienie"/>
                <w:b w:val="0"/>
                <w:bCs w:val="0"/>
                <w:color w:val="auto"/>
              </w:rPr>
              <w:t xml:space="preserve"> ścieżki historycznej i oznaczenia miejsc związanych z historią. Realizacja zadania wpłynęła na zwiększenie świadomości historycznej mieszkańców i stanowi atrakcję dla turystów. Obecnie  ścieżka wymaga modernizacji i unowocześnienia. Realizacji przedsięwzięcia podejmie się Grupa Odnowy Wsi, która w działania zaangażuje również lokalne społeczeństwo. Mieszkańcy podczas zebrania wiejskiego wspólnie zdecydują o wyborze przedsięwzięcia do realizacji. Mieszkańcy zaangażują się w zbieranie starych zdjęć i informacji od osób starszych czy też różnych publikacji dotyczących miejscowości. Grupa Odnowy Wsi podda też konsultacjom szlak ścieżki i elementy, które należy zaktualizować, i które należałoby odnowić.</w:t>
            </w:r>
          </w:p>
        </w:tc>
      </w:tr>
      <w:tr w:rsidR="005E5D92" w14:paraId="5EACD035" w14:textId="77777777">
        <w:trPr>
          <w:trHeight w:hRule="exact" w:val="1018"/>
        </w:trPr>
        <w:tc>
          <w:tcPr>
            <w:tcW w:w="1919" w:type="dxa"/>
            <w:tcBorders>
              <w:top w:val="single" w:sz="4" w:space="0" w:color="000000"/>
              <w:left w:val="single" w:sz="4" w:space="0" w:color="000000"/>
            </w:tcBorders>
            <w:shd w:val="clear" w:color="auto" w:fill="FFFFFF"/>
            <w:vAlign w:val="bottom"/>
          </w:tcPr>
          <w:p w14:paraId="1F6B81C7"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Prace</w:t>
            </w:r>
          </w:p>
          <w:p w14:paraId="7A5E6DB5"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planowane w</w:t>
            </w:r>
          </w:p>
          <w:p w14:paraId="13A3B55D"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ramach</w:t>
            </w:r>
          </w:p>
          <w:p w14:paraId="0A7166F6"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projektu</w:t>
            </w:r>
          </w:p>
        </w:tc>
        <w:tc>
          <w:tcPr>
            <w:tcW w:w="7306" w:type="dxa"/>
            <w:tcBorders>
              <w:top w:val="single" w:sz="4" w:space="0" w:color="000000"/>
              <w:left w:val="single" w:sz="4" w:space="0" w:color="000000"/>
              <w:right w:val="single" w:sz="4" w:space="0" w:color="000000"/>
            </w:tcBorders>
            <w:shd w:val="clear" w:color="auto" w:fill="FFFFFF"/>
          </w:tcPr>
          <w:p w14:paraId="3B87AB5B" w14:textId="77777777" w:rsidR="005E5D92" w:rsidRDefault="00BE6A00" w:rsidP="00217A6F">
            <w:pPr>
              <w:pStyle w:val="Teksttreci27"/>
              <w:numPr>
                <w:ilvl w:val="0"/>
                <w:numId w:val="58"/>
              </w:numPr>
              <w:shd w:val="clear" w:color="auto" w:fill="auto"/>
              <w:tabs>
                <w:tab w:val="left" w:pos="235"/>
              </w:tabs>
              <w:spacing w:before="0" w:after="0" w:line="250" w:lineRule="exact"/>
              <w:rPr>
                <w:sz w:val="2"/>
                <w:szCs w:val="2"/>
              </w:rPr>
            </w:pPr>
            <w:r>
              <w:rPr>
                <w:rStyle w:val="Teksttreci2Pogrubienie"/>
                <w:b w:val="0"/>
                <w:bCs w:val="0"/>
                <w:color w:val="auto"/>
              </w:rPr>
              <w:t>opracowanie, wykonanie i montaż 11 tablic informacyjnych przy obiektach zabytkowych. koszt 20000 zł,</w:t>
            </w:r>
          </w:p>
          <w:p w14:paraId="5EC5A08B" w14:textId="77777777" w:rsidR="005E5D92" w:rsidRDefault="00BE6A00" w:rsidP="00217A6F">
            <w:pPr>
              <w:pStyle w:val="Teksttreci27"/>
              <w:numPr>
                <w:ilvl w:val="0"/>
                <w:numId w:val="58"/>
              </w:numPr>
              <w:shd w:val="clear" w:color="auto" w:fill="auto"/>
              <w:tabs>
                <w:tab w:val="left" w:pos="139"/>
              </w:tabs>
              <w:spacing w:before="0" w:after="0" w:line="250" w:lineRule="exact"/>
              <w:rPr>
                <w:sz w:val="2"/>
                <w:szCs w:val="2"/>
              </w:rPr>
            </w:pPr>
            <w:r>
              <w:rPr>
                <w:rStyle w:val="Teksttreci2Pogrubienie"/>
                <w:b w:val="0"/>
                <w:bCs w:val="0"/>
                <w:color w:val="auto"/>
              </w:rPr>
              <w:t>zagospodarowanie terenu wokół tablic, koszt 7000zł</w:t>
            </w:r>
          </w:p>
        </w:tc>
      </w:tr>
      <w:tr w:rsidR="005E5D92" w14:paraId="114EAB49" w14:textId="77777777">
        <w:trPr>
          <w:trHeight w:hRule="exact" w:val="518"/>
        </w:trPr>
        <w:tc>
          <w:tcPr>
            <w:tcW w:w="1919" w:type="dxa"/>
            <w:tcBorders>
              <w:top w:val="single" w:sz="4" w:space="0" w:color="000000"/>
              <w:left w:val="single" w:sz="4" w:space="0" w:color="000000"/>
            </w:tcBorders>
            <w:shd w:val="clear" w:color="auto" w:fill="FFFFFF"/>
            <w:vAlign w:val="bottom"/>
          </w:tcPr>
          <w:p w14:paraId="26BC67AF"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Beneficjenci</w:t>
            </w:r>
          </w:p>
          <w:p w14:paraId="24E263AA"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ostateczni</w:t>
            </w:r>
          </w:p>
        </w:tc>
        <w:tc>
          <w:tcPr>
            <w:tcW w:w="7306" w:type="dxa"/>
            <w:tcBorders>
              <w:top w:val="single" w:sz="4" w:space="0" w:color="000000"/>
              <w:left w:val="single" w:sz="4" w:space="0" w:color="000000"/>
              <w:right w:val="single" w:sz="4" w:space="0" w:color="000000"/>
            </w:tcBorders>
            <w:shd w:val="clear" w:color="auto" w:fill="FFFFFF"/>
            <w:vAlign w:val="bottom"/>
          </w:tcPr>
          <w:p w14:paraId="1C16485A" w14:textId="77777777" w:rsidR="005E5D92" w:rsidRDefault="00BE6A00" w:rsidP="00217A6F">
            <w:pPr>
              <w:pStyle w:val="Teksttreci27"/>
              <w:numPr>
                <w:ilvl w:val="0"/>
                <w:numId w:val="59"/>
              </w:numPr>
              <w:shd w:val="clear" w:color="auto" w:fill="auto"/>
              <w:tabs>
                <w:tab w:val="left" w:pos="355"/>
              </w:tabs>
              <w:spacing w:before="0" w:after="0" w:line="246" w:lineRule="exact"/>
              <w:rPr>
                <w:sz w:val="2"/>
                <w:szCs w:val="2"/>
              </w:rPr>
            </w:pPr>
            <w:r>
              <w:rPr>
                <w:rStyle w:val="Teksttreci2Pogrubienie"/>
                <w:b w:val="0"/>
                <w:bCs w:val="0"/>
                <w:color w:val="auto"/>
              </w:rPr>
              <w:t xml:space="preserve">Mieszkańcy </w:t>
            </w:r>
            <w:proofErr w:type="spellStart"/>
            <w:r>
              <w:rPr>
                <w:rStyle w:val="Teksttreci2Pogrubienie"/>
                <w:b w:val="0"/>
                <w:bCs w:val="0"/>
                <w:color w:val="auto"/>
              </w:rPr>
              <w:t>Żytkiejm</w:t>
            </w:r>
            <w:proofErr w:type="spellEnd"/>
          </w:p>
          <w:p w14:paraId="1DE26523" w14:textId="77777777" w:rsidR="005E5D92" w:rsidRDefault="00BE6A00" w:rsidP="00217A6F">
            <w:pPr>
              <w:pStyle w:val="Teksttreci27"/>
              <w:numPr>
                <w:ilvl w:val="0"/>
                <w:numId w:val="59"/>
              </w:numPr>
              <w:shd w:val="clear" w:color="auto" w:fill="auto"/>
              <w:tabs>
                <w:tab w:val="left" w:pos="346"/>
              </w:tabs>
              <w:spacing w:before="0" w:after="0" w:line="246" w:lineRule="exact"/>
              <w:rPr>
                <w:sz w:val="2"/>
                <w:szCs w:val="2"/>
              </w:rPr>
            </w:pPr>
            <w:r>
              <w:rPr>
                <w:rStyle w:val="Teksttreci2Pogrubienie"/>
                <w:b w:val="0"/>
                <w:bCs w:val="0"/>
                <w:color w:val="auto"/>
              </w:rPr>
              <w:t>Turyści</w:t>
            </w:r>
          </w:p>
        </w:tc>
      </w:tr>
      <w:tr w:rsidR="005E5D92" w14:paraId="4DC98975" w14:textId="77777777">
        <w:trPr>
          <w:trHeight w:hRule="exact" w:val="518"/>
        </w:trPr>
        <w:tc>
          <w:tcPr>
            <w:tcW w:w="1919" w:type="dxa"/>
            <w:tcBorders>
              <w:top w:val="single" w:sz="4" w:space="0" w:color="000000"/>
              <w:left w:val="single" w:sz="4" w:space="0" w:color="000000"/>
            </w:tcBorders>
            <w:shd w:val="clear" w:color="auto" w:fill="FFFFFF"/>
          </w:tcPr>
          <w:p w14:paraId="120DD282"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Cel</w:t>
            </w:r>
          </w:p>
        </w:tc>
        <w:tc>
          <w:tcPr>
            <w:tcW w:w="7306" w:type="dxa"/>
            <w:tcBorders>
              <w:top w:val="single" w:sz="4" w:space="0" w:color="000000"/>
              <w:left w:val="single" w:sz="4" w:space="0" w:color="000000"/>
              <w:right w:val="single" w:sz="4" w:space="0" w:color="000000"/>
            </w:tcBorders>
            <w:shd w:val="clear" w:color="auto" w:fill="FFFFFF"/>
            <w:vAlign w:val="bottom"/>
          </w:tcPr>
          <w:p w14:paraId="3751878A" w14:textId="77777777" w:rsidR="005E5D92" w:rsidRDefault="00BE6A00">
            <w:pPr>
              <w:pStyle w:val="Teksttreci27"/>
              <w:shd w:val="clear" w:color="auto" w:fill="auto"/>
              <w:spacing w:before="0" w:after="0" w:line="254" w:lineRule="exact"/>
              <w:ind w:left="480" w:hanging="480"/>
              <w:jc w:val="left"/>
              <w:rPr>
                <w:sz w:val="2"/>
                <w:szCs w:val="2"/>
              </w:rPr>
            </w:pPr>
            <w:r>
              <w:rPr>
                <w:rStyle w:val="Teksttreci2Pogrubienie"/>
                <w:b w:val="0"/>
                <w:bCs w:val="0"/>
                <w:color w:val="auto"/>
              </w:rPr>
              <w:t xml:space="preserve">&gt; Ochrona klimatu i krajobrazu kulturowego wsi, w tym wartości historycznych </w:t>
            </w:r>
            <w:proofErr w:type="spellStart"/>
            <w:r>
              <w:rPr>
                <w:rStyle w:val="Teksttreci2Pogrubienie"/>
                <w:b w:val="0"/>
                <w:bCs w:val="0"/>
                <w:color w:val="auto"/>
              </w:rPr>
              <w:t>Żytkiejm</w:t>
            </w:r>
            <w:proofErr w:type="spellEnd"/>
            <w:r>
              <w:rPr>
                <w:rStyle w:val="Teksttreci2Pogrubienie"/>
                <w:b w:val="0"/>
                <w:bCs w:val="0"/>
                <w:color w:val="auto"/>
              </w:rPr>
              <w:t>,</w:t>
            </w:r>
          </w:p>
        </w:tc>
      </w:tr>
      <w:tr w:rsidR="005E5D92" w14:paraId="25DCA31F" w14:textId="77777777">
        <w:trPr>
          <w:trHeight w:hRule="exact" w:val="523"/>
        </w:trPr>
        <w:tc>
          <w:tcPr>
            <w:tcW w:w="1919" w:type="dxa"/>
            <w:tcBorders>
              <w:top w:val="single" w:sz="4" w:space="0" w:color="000000"/>
              <w:left w:val="single" w:sz="4" w:space="0" w:color="000000"/>
              <w:bottom w:val="single" w:sz="4" w:space="0" w:color="000000"/>
            </w:tcBorders>
            <w:shd w:val="clear" w:color="auto" w:fill="FFFFFF"/>
          </w:tcPr>
          <w:p w14:paraId="47AB1C8E"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Źródła</w:t>
            </w:r>
          </w:p>
          <w:p w14:paraId="0A733F44"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finansowania</w:t>
            </w:r>
          </w:p>
        </w:tc>
        <w:tc>
          <w:tcPr>
            <w:tcW w:w="7306" w:type="dxa"/>
            <w:tcBorders>
              <w:top w:val="single" w:sz="4" w:space="0" w:color="000000"/>
              <w:left w:val="single" w:sz="4" w:space="0" w:color="000000"/>
              <w:bottom w:val="single" w:sz="4" w:space="0" w:color="000000"/>
              <w:right w:val="single" w:sz="4" w:space="0" w:color="000000"/>
            </w:tcBorders>
            <w:shd w:val="clear" w:color="auto" w:fill="FFFFFF"/>
          </w:tcPr>
          <w:p w14:paraId="024ED8B7" w14:textId="77777777" w:rsidR="005E5D92" w:rsidRDefault="00BE6A00">
            <w:pPr>
              <w:pStyle w:val="Teksttreci27"/>
              <w:shd w:val="clear" w:color="auto" w:fill="auto"/>
              <w:spacing w:before="0" w:after="0" w:line="246" w:lineRule="exact"/>
              <w:ind w:firstLine="0"/>
              <w:rPr>
                <w:color w:val="auto"/>
              </w:rPr>
            </w:pPr>
            <w:r>
              <w:rPr>
                <w:rStyle w:val="Teksttreci2Pogrubienie"/>
                <w:color w:val="auto"/>
              </w:rPr>
              <w:t>Plan Strategiczny dla WPR na lata 2023-2027, środki własne</w:t>
            </w:r>
          </w:p>
        </w:tc>
      </w:tr>
    </w:tbl>
    <w:p w14:paraId="1C6AB069" w14:textId="77777777" w:rsidR="005E5D92" w:rsidRDefault="00BE6A00">
      <w:pPr>
        <w:widowControl/>
        <w:spacing w:after="200" w:line="276" w:lineRule="auto"/>
        <w:rPr>
          <w:color w:val="auto"/>
        </w:rPr>
      </w:pPr>
      <w:r>
        <w:br w:type="page"/>
      </w:r>
    </w:p>
    <w:p w14:paraId="43FE75F3" w14:textId="77777777" w:rsidR="005E5D92" w:rsidRDefault="005E5D92">
      <w:pPr>
        <w:rPr>
          <w:color w:val="auto"/>
        </w:rPr>
      </w:pPr>
    </w:p>
    <w:tbl>
      <w:tblPr>
        <w:tblW w:w="9226" w:type="dxa"/>
        <w:tblInd w:w="25" w:type="dxa"/>
        <w:tblLayout w:type="fixed"/>
        <w:tblCellMar>
          <w:left w:w="10" w:type="dxa"/>
          <w:right w:w="10" w:type="dxa"/>
        </w:tblCellMar>
        <w:tblLook w:val="04A0" w:firstRow="1" w:lastRow="0" w:firstColumn="1" w:lastColumn="0" w:noHBand="0" w:noVBand="1"/>
      </w:tblPr>
      <w:tblGrid>
        <w:gridCol w:w="1919"/>
        <w:gridCol w:w="7307"/>
      </w:tblGrid>
      <w:tr w:rsidR="005E5D92" w14:paraId="7FBBAE20" w14:textId="77777777">
        <w:trPr>
          <w:trHeight w:hRule="exact" w:val="581"/>
        </w:trPr>
        <w:tc>
          <w:tcPr>
            <w:tcW w:w="1919" w:type="dxa"/>
            <w:tcBorders>
              <w:top w:val="single" w:sz="4" w:space="0" w:color="000000"/>
              <w:left w:val="single" w:sz="4" w:space="0" w:color="000000"/>
            </w:tcBorders>
            <w:shd w:val="clear" w:color="auto" w:fill="BFBFBF" w:themeFill="background1" w:themeFillShade="BF"/>
          </w:tcPr>
          <w:p w14:paraId="13FFC1E6"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PRIORYTET III</w:t>
            </w:r>
          </w:p>
        </w:tc>
        <w:tc>
          <w:tcPr>
            <w:tcW w:w="7306" w:type="dxa"/>
            <w:tcBorders>
              <w:top w:val="single" w:sz="4" w:space="0" w:color="000000"/>
              <w:left w:val="single" w:sz="4" w:space="0" w:color="000000"/>
              <w:right w:val="single" w:sz="4" w:space="0" w:color="000000"/>
            </w:tcBorders>
            <w:shd w:val="clear" w:color="auto" w:fill="BFBFBF" w:themeFill="background1" w:themeFillShade="BF"/>
          </w:tcPr>
          <w:p w14:paraId="55BE4721" w14:textId="77777777" w:rsidR="005E5D92" w:rsidRDefault="00BE6A00">
            <w:pPr>
              <w:pStyle w:val="Teksttreci27"/>
              <w:shd w:val="clear" w:color="auto" w:fill="auto"/>
              <w:spacing w:before="0" w:after="0" w:line="250" w:lineRule="exact"/>
              <w:ind w:firstLine="0"/>
              <w:rPr>
                <w:color w:val="auto"/>
              </w:rPr>
            </w:pPr>
            <w:r>
              <w:rPr>
                <w:rStyle w:val="Teksttreci2Pogrubienie"/>
                <w:color w:val="auto"/>
              </w:rPr>
              <w:t>Rozwój i rozbudowa infrastruktury technicznej</w:t>
            </w:r>
          </w:p>
        </w:tc>
      </w:tr>
      <w:tr w:rsidR="005E5D92" w14:paraId="25211CAC" w14:textId="77777777">
        <w:trPr>
          <w:trHeight w:hRule="exact" w:val="855"/>
        </w:trPr>
        <w:tc>
          <w:tcPr>
            <w:tcW w:w="1919" w:type="dxa"/>
            <w:tcBorders>
              <w:top w:val="single" w:sz="4" w:space="0" w:color="000000"/>
              <w:left w:val="single" w:sz="4" w:space="0" w:color="000000"/>
            </w:tcBorders>
            <w:shd w:val="clear" w:color="auto" w:fill="FFFFFF"/>
          </w:tcPr>
          <w:p w14:paraId="5E140C77"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ZADANIE 3.1</w:t>
            </w:r>
          </w:p>
        </w:tc>
        <w:tc>
          <w:tcPr>
            <w:tcW w:w="7306" w:type="dxa"/>
            <w:tcBorders>
              <w:top w:val="single" w:sz="4" w:space="0" w:color="000000"/>
              <w:left w:val="single" w:sz="4" w:space="0" w:color="000000"/>
              <w:right w:val="single" w:sz="4" w:space="0" w:color="000000"/>
            </w:tcBorders>
            <w:shd w:val="clear" w:color="auto" w:fill="FFFFFF"/>
            <w:vAlign w:val="bottom"/>
          </w:tcPr>
          <w:p w14:paraId="422F2166"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Renowacja ciągu pieszego wraz z uporządkowaniem otaczających terenów zielonych przy ulicy Plac Wolności</w:t>
            </w:r>
          </w:p>
        </w:tc>
      </w:tr>
      <w:tr w:rsidR="005E5D92" w14:paraId="3D5DE354" w14:textId="77777777">
        <w:trPr>
          <w:trHeight w:hRule="exact" w:val="3123"/>
        </w:trPr>
        <w:tc>
          <w:tcPr>
            <w:tcW w:w="1919" w:type="dxa"/>
            <w:tcBorders>
              <w:top w:val="single" w:sz="4" w:space="0" w:color="000000"/>
              <w:left w:val="single" w:sz="4" w:space="0" w:color="000000"/>
            </w:tcBorders>
            <w:shd w:val="clear" w:color="auto" w:fill="FFFFFF"/>
          </w:tcPr>
          <w:p w14:paraId="0255CB6E"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Opis stanu</w:t>
            </w:r>
          </w:p>
          <w:p w14:paraId="3069DF61" w14:textId="77777777" w:rsidR="005E5D92" w:rsidRDefault="00BE6A00">
            <w:pPr>
              <w:pStyle w:val="Teksttreci27"/>
              <w:shd w:val="clear" w:color="auto" w:fill="auto"/>
              <w:spacing w:before="0" w:after="0" w:line="246" w:lineRule="exact"/>
              <w:ind w:firstLine="0"/>
              <w:jc w:val="left"/>
              <w:rPr>
                <w:rStyle w:val="Teksttreci2Pogrubienie"/>
                <w:color w:val="auto"/>
              </w:rPr>
            </w:pPr>
            <w:r>
              <w:rPr>
                <w:rStyle w:val="Teksttreci2Pogrubienie"/>
                <w:color w:val="auto"/>
              </w:rPr>
              <w:t>istniejącego</w:t>
            </w:r>
          </w:p>
        </w:tc>
        <w:tc>
          <w:tcPr>
            <w:tcW w:w="7306" w:type="dxa"/>
            <w:tcBorders>
              <w:top w:val="single" w:sz="4" w:space="0" w:color="000000"/>
              <w:left w:val="single" w:sz="4" w:space="0" w:color="000000"/>
              <w:right w:val="single" w:sz="4" w:space="0" w:color="000000"/>
            </w:tcBorders>
            <w:shd w:val="clear" w:color="auto" w:fill="FFFFFF"/>
            <w:vAlign w:val="bottom"/>
          </w:tcPr>
          <w:p w14:paraId="68AB4A5B"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Przy ulicy Plac Wolności, pomiędzy centralnym skrzyżowaniem wsi</w:t>
            </w:r>
          </w:p>
          <w:p w14:paraId="0E5065CB"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 xml:space="preserve">a budynkiem świetlicy wiejskiej i biblioteki oraz siedzibą OSP prowadzi aleja spacerowa o zniszczonej nawierzchni. Należałoby zmodernizować aleję i teren do niej przylegający, aby nadal pełniła swoja funkcję i poprawiała estetykę wsi w tym miejscu trakt pieszy (ciąg pieszy z </w:t>
            </w:r>
            <w:proofErr w:type="spellStart"/>
            <w:r>
              <w:rPr>
                <w:rStyle w:val="Teksttreci2Pogrubienie"/>
                <w:b w:val="0"/>
                <w:bCs w:val="0"/>
                <w:color w:val="auto"/>
              </w:rPr>
              <w:t>polbruku</w:t>
            </w:r>
            <w:proofErr w:type="spellEnd"/>
            <w:r>
              <w:rPr>
                <w:rStyle w:val="Teksttreci2Pogrubienie"/>
                <w:b w:val="0"/>
                <w:bCs w:val="0"/>
                <w:color w:val="auto"/>
              </w:rPr>
              <w:t xml:space="preserve">) oraz uporządkować otaczający go trawnik. Realizacja inwestycji przyczyni się do podniesienia bezpieczeństwa drogowego w miejscowości oraz znacznie zwiększy atrakcyjność zamieszkania i turystyczną na obszarze miejscowości. Ustawienie tuż przy alejce ławek rzeźby sękacza pozwoli na wzmocnienie identyfikacji symbolu </w:t>
            </w:r>
            <w:proofErr w:type="spellStart"/>
            <w:r>
              <w:rPr>
                <w:rStyle w:val="Teksttreci2Pogrubienie"/>
                <w:b w:val="0"/>
                <w:bCs w:val="0"/>
                <w:color w:val="auto"/>
              </w:rPr>
              <w:t>Żytkiejm</w:t>
            </w:r>
            <w:proofErr w:type="spellEnd"/>
            <w:r>
              <w:rPr>
                <w:rStyle w:val="Teksttreci2Pogrubienie"/>
                <w:b w:val="0"/>
                <w:bCs w:val="0"/>
                <w:color w:val="auto"/>
              </w:rPr>
              <w:t xml:space="preserve"> jakim stał się sękacz. Na terenie tym powstanie również napis przestrzenny „Żytkiejmy”.</w:t>
            </w:r>
          </w:p>
        </w:tc>
      </w:tr>
      <w:tr w:rsidR="005E5D92" w14:paraId="01C175C9" w14:textId="77777777">
        <w:trPr>
          <w:trHeight w:hRule="exact" w:val="1265"/>
        </w:trPr>
        <w:tc>
          <w:tcPr>
            <w:tcW w:w="1919" w:type="dxa"/>
            <w:tcBorders>
              <w:top w:val="single" w:sz="4" w:space="0" w:color="000000"/>
              <w:left w:val="single" w:sz="4" w:space="0" w:color="000000"/>
            </w:tcBorders>
            <w:shd w:val="clear" w:color="auto" w:fill="FFFFFF"/>
            <w:vAlign w:val="bottom"/>
          </w:tcPr>
          <w:p w14:paraId="55E6EB66"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Prace</w:t>
            </w:r>
          </w:p>
          <w:p w14:paraId="16E198C0"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planowane w</w:t>
            </w:r>
          </w:p>
          <w:p w14:paraId="67ADB86B"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ramach</w:t>
            </w:r>
          </w:p>
          <w:p w14:paraId="0E88C355"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projektu</w:t>
            </w:r>
          </w:p>
        </w:tc>
        <w:tc>
          <w:tcPr>
            <w:tcW w:w="7306" w:type="dxa"/>
            <w:tcBorders>
              <w:top w:val="single" w:sz="4" w:space="0" w:color="000000"/>
              <w:left w:val="single" w:sz="4" w:space="0" w:color="000000"/>
              <w:right w:val="single" w:sz="4" w:space="0" w:color="000000"/>
            </w:tcBorders>
            <w:shd w:val="clear" w:color="auto" w:fill="FFFFFF"/>
            <w:vAlign w:val="bottom"/>
          </w:tcPr>
          <w:p w14:paraId="2FBA3AEB" w14:textId="77777777" w:rsidR="005E5D92" w:rsidRDefault="00BE6A00" w:rsidP="00217A6F">
            <w:pPr>
              <w:pStyle w:val="Teksttreci27"/>
              <w:numPr>
                <w:ilvl w:val="0"/>
                <w:numId w:val="60"/>
              </w:numPr>
              <w:shd w:val="clear" w:color="auto" w:fill="auto"/>
              <w:tabs>
                <w:tab w:val="left" w:pos="134"/>
              </w:tabs>
              <w:spacing w:before="0" w:after="0" w:line="250" w:lineRule="exact"/>
              <w:rPr>
                <w:sz w:val="2"/>
                <w:szCs w:val="2"/>
              </w:rPr>
            </w:pPr>
            <w:r>
              <w:rPr>
                <w:rStyle w:val="Teksttreci2Pogrubienie"/>
                <w:b w:val="0"/>
                <w:bCs w:val="0"/>
                <w:color w:val="auto"/>
              </w:rPr>
              <w:t>wyrównanie i utwardzenie terenu, koszt 10000 zł,</w:t>
            </w:r>
          </w:p>
          <w:p w14:paraId="16731534" w14:textId="77777777" w:rsidR="005E5D92" w:rsidRDefault="00BE6A00" w:rsidP="00217A6F">
            <w:pPr>
              <w:pStyle w:val="Teksttreci27"/>
              <w:numPr>
                <w:ilvl w:val="0"/>
                <w:numId w:val="60"/>
              </w:numPr>
              <w:shd w:val="clear" w:color="auto" w:fill="auto"/>
              <w:tabs>
                <w:tab w:val="left" w:pos="139"/>
              </w:tabs>
              <w:spacing w:before="0" w:after="0" w:line="250" w:lineRule="exact"/>
              <w:rPr>
                <w:sz w:val="2"/>
                <w:szCs w:val="2"/>
              </w:rPr>
            </w:pPr>
            <w:r>
              <w:rPr>
                <w:rStyle w:val="Teksttreci2Pogrubienie"/>
                <w:b w:val="0"/>
                <w:bCs w:val="0"/>
                <w:color w:val="auto"/>
              </w:rPr>
              <w:t>zakup i naprawa/uzupełnienie kostki brukowej, koszt 25000zł,</w:t>
            </w:r>
          </w:p>
          <w:p w14:paraId="58011879" w14:textId="77777777" w:rsidR="005E5D92" w:rsidRDefault="00BE6A00" w:rsidP="00217A6F">
            <w:pPr>
              <w:pStyle w:val="Teksttreci27"/>
              <w:numPr>
                <w:ilvl w:val="0"/>
                <w:numId w:val="60"/>
              </w:numPr>
              <w:shd w:val="clear" w:color="auto" w:fill="auto"/>
              <w:tabs>
                <w:tab w:val="left" w:pos="139"/>
              </w:tabs>
              <w:spacing w:before="0" w:after="0" w:line="250" w:lineRule="exact"/>
              <w:rPr>
                <w:sz w:val="2"/>
                <w:szCs w:val="2"/>
              </w:rPr>
            </w:pPr>
            <w:r>
              <w:rPr>
                <w:rStyle w:val="Teksttreci2Pogrubienie"/>
                <w:b w:val="0"/>
                <w:bCs w:val="0"/>
                <w:color w:val="auto"/>
              </w:rPr>
              <w:t>zagospodarowanie terenów zielonych w otoczeniu, koszt 15000,</w:t>
            </w:r>
          </w:p>
          <w:p w14:paraId="3D14B6B8" w14:textId="77777777" w:rsidR="005E5D92" w:rsidRDefault="00BE6A00" w:rsidP="00217A6F">
            <w:pPr>
              <w:pStyle w:val="Teksttreci27"/>
              <w:numPr>
                <w:ilvl w:val="0"/>
                <w:numId w:val="60"/>
              </w:numPr>
              <w:shd w:val="clear" w:color="auto" w:fill="auto"/>
              <w:tabs>
                <w:tab w:val="left" w:pos="149"/>
              </w:tabs>
              <w:spacing w:before="0" w:after="0" w:line="250" w:lineRule="exact"/>
              <w:rPr>
                <w:sz w:val="2"/>
                <w:szCs w:val="2"/>
              </w:rPr>
            </w:pPr>
            <w:r>
              <w:rPr>
                <w:rStyle w:val="Teksttreci2Pogrubienie"/>
                <w:b w:val="0"/>
                <w:bCs w:val="0"/>
                <w:color w:val="auto"/>
              </w:rPr>
              <w:t xml:space="preserve">ustawienie symbolu </w:t>
            </w:r>
            <w:proofErr w:type="spellStart"/>
            <w:r>
              <w:rPr>
                <w:rStyle w:val="Teksttreci2Pogrubienie"/>
                <w:b w:val="0"/>
                <w:bCs w:val="0"/>
                <w:color w:val="auto"/>
              </w:rPr>
              <w:t>Żytkiejm</w:t>
            </w:r>
            <w:proofErr w:type="spellEnd"/>
            <w:r>
              <w:rPr>
                <w:rStyle w:val="Teksttreci2Pogrubienie"/>
                <w:b w:val="0"/>
                <w:bCs w:val="0"/>
                <w:color w:val="auto"/>
              </w:rPr>
              <w:t xml:space="preserve"> – rzeźby sękacza 100000 zł</w:t>
            </w:r>
          </w:p>
          <w:p w14:paraId="5EB285BC" w14:textId="77777777" w:rsidR="005E5D92" w:rsidRDefault="00BE6A00" w:rsidP="00217A6F">
            <w:pPr>
              <w:pStyle w:val="Teksttreci27"/>
              <w:numPr>
                <w:ilvl w:val="0"/>
                <w:numId w:val="60"/>
              </w:numPr>
              <w:shd w:val="clear" w:color="auto" w:fill="auto"/>
              <w:tabs>
                <w:tab w:val="left" w:pos="149"/>
              </w:tabs>
              <w:spacing w:before="0" w:after="0" w:line="250" w:lineRule="exact"/>
              <w:rPr>
                <w:sz w:val="2"/>
                <w:szCs w:val="2"/>
              </w:rPr>
            </w:pPr>
            <w:r>
              <w:rPr>
                <w:rStyle w:val="Teksttreci2Pogrubienie"/>
                <w:b w:val="0"/>
                <w:bCs w:val="0"/>
                <w:color w:val="auto"/>
              </w:rPr>
              <w:t>napis przestrzenny – 100000 zł</w:t>
            </w:r>
          </w:p>
        </w:tc>
      </w:tr>
      <w:tr w:rsidR="005E5D92" w14:paraId="6E399F77" w14:textId="77777777">
        <w:trPr>
          <w:trHeight w:hRule="exact" w:val="514"/>
        </w:trPr>
        <w:tc>
          <w:tcPr>
            <w:tcW w:w="1919" w:type="dxa"/>
            <w:tcBorders>
              <w:top w:val="single" w:sz="4" w:space="0" w:color="000000"/>
              <w:left w:val="single" w:sz="4" w:space="0" w:color="000000"/>
            </w:tcBorders>
            <w:shd w:val="clear" w:color="auto" w:fill="FFFFFF"/>
          </w:tcPr>
          <w:p w14:paraId="75D0567D"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Beneficjenci</w:t>
            </w:r>
          </w:p>
          <w:p w14:paraId="5492FBA3"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ostateczni</w:t>
            </w:r>
          </w:p>
        </w:tc>
        <w:tc>
          <w:tcPr>
            <w:tcW w:w="7306" w:type="dxa"/>
            <w:tcBorders>
              <w:top w:val="single" w:sz="4" w:space="0" w:color="000000"/>
              <w:left w:val="single" w:sz="4" w:space="0" w:color="000000"/>
              <w:right w:val="single" w:sz="4" w:space="0" w:color="000000"/>
            </w:tcBorders>
            <w:shd w:val="clear" w:color="auto" w:fill="FFFFFF"/>
          </w:tcPr>
          <w:p w14:paraId="25CC814C" w14:textId="77777777" w:rsidR="005E5D92" w:rsidRDefault="00BE6A00" w:rsidP="00217A6F">
            <w:pPr>
              <w:pStyle w:val="Teksttreci27"/>
              <w:numPr>
                <w:ilvl w:val="0"/>
                <w:numId w:val="61"/>
              </w:numPr>
              <w:shd w:val="clear" w:color="auto" w:fill="auto"/>
              <w:tabs>
                <w:tab w:val="left" w:pos="355"/>
              </w:tabs>
              <w:spacing w:before="0" w:after="0" w:line="246" w:lineRule="exact"/>
              <w:rPr>
                <w:sz w:val="2"/>
                <w:szCs w:val="2"/>
              </w:rPr>
            </w:pPr>
            <w:r>
              <w:rPr>
                <w:rStyle w:val="Teksttreci2Pogrubienie"/>
                <w:b w:val="0"/>
                <w:bCs w:val="0"/>
                <w:color w:val="auto"/>
              </w:rPr>
              <w:t xml:space="preserve">Mieszkańcy </w:t>
            </w:r>
            <w:proofErr w:type="spellStart"/>
            <w:r>
              <w:rPr>
                <w:rStyle w:val="Teksttreci2Pogrubienie"/>
                <w:b w:val="0"/>
                <w:bCs w:val="0"/>
                <w:color w:val="auto"/>
              </w:rPr>
              <w:t>Żytkiejm</w:t>
            </w:r>
            <w:proofErr w:type="spellEnd"/>
          </w:p>
          <w:p w14:paraId="3188F55C" w14:textId="77777777" w:rsidR="005E5D92" w:rsidRDefault="00BE6A00" w:rsidP="00217A6F">
            <w:pPr>
              <w:pStyle w:val="Teksttreci27"/>
              <w:numPr>
                <w:ilvl w:val="0"/>
                <w:numId w:val="61"/>
              </w:numPr>
              <w:shd w:val="clear" w:color="auto" w:fill="auto"/>
              <w:tabs>
                <w:tab w:val="left" w:pos="346"/>
              </w:tabs>
              <w:spacing w:before="0" w:after="0" w:line="246" w:lineRule="exact"/>
              <w:rPr>
                <w:sz w:val="2"/>
                <w:szCs w:val="2"/>
              </w:rPr>
            </w:pPr>
            <w:r>
              <w:rPr>
                <w:rStyle w:val="Teksttreci2Pogrubienie"/>
                <w:b w:val="0"/>
                <w:bCs w:val="0"/>
                <w:color w:val="auto"/>
              </w:rPr>
              <w:t>Turyści</w:t>
            </w:r>
          </w:p>
        </w:tc>
      </w:tr>
      <w:tr w:rsidR="005E5D92" w14:paraId="39CC7BAC" w14:textId="77777777">
        <w:trPr>
          <w:trHeight w:hRule="exact" w:val="269"/>
        </w:trPr>
        <w:tc>
          <w:tcPr>
            <w:tcW w:w="1919" w:type="dxa"/>
            <w:tcBorders>
              <w:top w:val="single" w:sz="4" w:space="0" w:color="000000"/>
              <w:left w:val="single" w:sz="4" w:space="0" w:color="000000"/>
            </w:tcBorders>
            <w:shd w:val="clear" w:color="auto" w:fill="FFFFFF"/>
            <w:vAlign w:val="bottom"/>
          </w:tcPr>
          <w:p w14:paraId="33A7784A"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Cel</w:t>
            </w:r>
          </w:p>
        </w:tc>
        <w:tc>
          <w:tcPr>
            <w:tcW w:w="7306" w:type="dxa"/>
            <w:tcBorders>
              <w:top w:val="single" w:sz="4" w:space="0" w:color="000000"/>
              <w:left w:val="single" w:sz="4" w:space="0" w:color="000000"/>
              <w:right w:val="single" w:sz="4" w:space="0" w:color="000000"/>
            </w:tcBorders>
            <w:shd w:val="clear" w:color="auto" w:fill="FFFFFF"/>
            <w:vAlign w:val="bottom"/>
          </w:tcPr>
          <w:p w14:paraId="3ABE83A1"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&gt; Wzrost atrakcyjności turystycznej i inwestycyjnej,,</w:t>
            </w:r>
          </w:p>
        </w:tc>
      </w:tr>
      <w:tr w:rsidR="005E5D92" w14:paraId="57BC9EA3" w14:textId="77777777">
        <w:trPr>
          <w:trHeight w:hRule="exact" w:val="523"/>
        </w:trPr>
        <w:tc>
          <w:tcPr>
            <w:tcW w:w="1919" w:type="dxa"/>
            <w:tcBorders>
              <w:top w:val="single" w:sz="4" w:space="0" w:color="000000"/>
              <w:left w:val="single" w:sz="4" w:space="0" w:color="000000"/>
              <w:bottom w:val="single" w:sz="4" w:space="0" w:color="000000"/>
            </w:tcBorders>
            <w:shd w:val="clear" w:color="auto" w:fill="FFFFFF"/>
          </w:tcPr>
          <w:p w14:paraId="74B15A8F"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Źródła</w:t>
            </w:r>
          </w:p>
          <w:p w14:paraId="52EC216D"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finansowania</w:t>
            </w:r>
          </w:p>
        </w:tc>
        <w:tc>
          <w:tcPr>
            <w:tcW w:w="7306" w:type="dxa"/>
            <w:tcBorders>
              <w:top w:val="single" w:sz="4" w:space="0" w:color="000000"/>
              <w:left w:val="single" w:sz="4" w:space="0" w:color="000000"/>
              <w:bottom w:val="single" w:sz="4" w:space="0" w:color="000000"/>
              <w:right w:val="single" w:sz="4" w:space="0" w:color="000000"/>
            </w:tcBorders>
            <w:shd w:val="clear" w:color="auto" w:fill="FFFFFF"/>
          </w:tcPr>
          <w:p w14:paraId="47CB27A4" w14:textId="77777777" w:rsidR="005E5D92" w:rsidRDefault="00BE6A00">
            <w:pPr>
              <w:pStyle w:val="Teksttreci27"/>
              <w:shd w:val="clear" w:color="auto" w:fill="auto"/>
              <w:spacing w:before="0" w:after="0" w:line="246" w:lineRule="exact"/>
              <w:ind w:firstLine="0"/>
              <w:rPr>
                <w:color w:val="auto"/>
              </w:rPr>
            </w:pPr>
            <w:r>
              <w:rPr>
                <w:rStyle w:val="Teksttreci2Pogrubienie"/>
                <w:color w:val="auto"/>
              </w:rPr>
              <w:t>Plan Strategiczny dla WPR na lata 2023-2027, KPO, środki własne</w:t>
            </w:r>
          </w:p>
        </w:tc>
      </w:tr>
    </w:tbl>
    <w:p w14:paraId="7A1EA7CE" w14:textId="77777777" w:rsidR="005E5D92" w:rsidRDefault="00BE6A00">
      <w:pPr>
        <w:widowControl/>
        <w:spacing w:after="200" w:line="276" w:lineRule="auto"/>
        <w:rPr>
          <w:color w:val="auto"/>
        </w:rPr>
      </w:pPr>
      <w:r>
        <w:br w:type="page"/>
      </w:r>
    </w:p>
    <w:p w14:paraId="05188CD1" w14:textId="77777777" w:rsidR="005E5D92" w:rsidRDefault="005E5D92">
      <w:pPr>
        <w:rPr>
          <w:color w:val="auto"/>
        </w:rPr>
      </w:pPr>
    </w:p>
    <w:tbl>
      <w:tblPr>
        <w:tblpPr w:leftFromText="141" w:rightFromText="141" w:vertAnchor="text" w:horzAnchor="margin" w:tblpY="229"/>
        <w:tblW w:w="9226" w:type="dxa"/>
        <w:tblLayout w:type="fixed"/>
        <w:tblCellMar>
          <w:left w:w="10" w:type="dxa"/>
          <w:right w:w="10" w:type="dxa"/>
        </w:tblCellMar>
        <w:tblLook w:val="04A0" w:firstRow="1" w:lastRow="0" w:firstColumn="1" w:lastColumn="0" w:noHBand="0" w:noVBand="1"/>
      </w:tblPr>
      <w:tblGrid>
        <w:gridCol w:w="1919"/>
        <w:gridCol w:w="7307"/>
      </w:tblGrid>
      <w:tr w:rsidR="005E5D92" w14:paraId="53C5554C" w14:textId="77777777">
        <w:trPr>
          <w:trHeight w:hRule="exact" w:val="394"/>
        </w:trPr>
        <w:tc>
          <w:tcPr>
            <w:tcW w:w="1919" w:type="dxa"/>
            <w:tcBorders>
              <w:top w:val="single" w:sz="4" w:space="0" w:color="000000"/>
              <w:left w:val="single" w:sz="4" w:space="0" w:color="000000"/>
            </w:tcBorders>
            <w:shd w:val="clear" w:color="auto" w:fill="CDCDCC"/>
          </w:tcPr>
          <w:p w14:paraId="19DECE86" w14:textId="77777777" w:rsidR="005E5D92" w:rsidRDefault="00BE6A00">
            <w:pPr>
              <w:pStyle w:val="Teksttreci27"/>
              <w:shd w:val="clear" w:color="auto" w:fill="auto"/>
              <w:spacing w:before="0" w:after="0" w:line="246" w:lineRule="exact"/>
              <w:ind w:left="260" w:firstLine="0"/>
              <w:jc w:val="left"/>
              <w:rPr>
                <w:color w:val="auto"/>
              </w:rPr>
            </w:pPr>
            <w:r>
              <w:rPr>
                <w:rStyle w:val="Teksttreci2Pogrubienie"/>
                <w:color w:val="auto"/>
              </w:rPr>
              <w:t>PRIORYTET III</w:t>
            </w:r>
          </w:p>
        </w:tc>
        <w:tc>
          <w:tcPr>
            <w:tcW w:w="7306" w:type="dxa"/>
            <w:tcBorders>
              <w:top w:val="single" w:sz="4" w:space="0" w:color="000000"/>
              <w:left w:val="single" w:sz="4" w:space="0" w:color="000000"/>
              <w:right w:val="single" w:sz="4" w:space="0" w:color="000000"/>
            </w:tcBorders>
            <w:shd w:val="clear" w:color="auto" w:fill="CDCDCC"/>
          </w:tcPr>
          <w:p w14:paraId="13A59EAF"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Rozwój i rozbudowa infrastruktury technicznej</w:t>
            </w:r>
          </w:p>
        </w:tc>
      </w:tr>
      <w:tr w:rsidR="005E5D92" w14:paraId="149268F1" w14:textId="77777777">
        <w:trPr>
          <w:trHeight w:hRule="exact" w:val="389"/>
        </w:trPr>
        <w:tc>
          <w:tcPr>
            <w:tcW w:w="1919" w:type="dxa"/>
            <w:tcBorders>
              <w:top w:val="single" w:sz="4" w:space="0" w:color="000000"/>
              <w:left w:val="single" w:sz="4" w:space="0" w:color="000000"/>
            </w:tcBorders>
            <w:shd w:val="clear" w:color="auto" w:fill="FFFFFF"/>
          </w:tcPr>
          <w:p w14:paraId="54662784" w14:textId="77777777" w:rsidR="005E5D92" w:rsidRDefault="00BE6A00">
            <w:pPr>
              <w:pStyle w:val="Teksttreci27"/>
              <w:shd w:val="clear" w:color="auto" w:fill="auto"/>
              <w:spacing w:before="0" w:after="0" w:line="246" w:lineRule="exact"/>
              <w:ind w:left="260" w:firstLine="0"/>
              <w:jc w:val="left"/>
              <w:rPr>
                <w:color w:val="auto"/>
              </w:rPr>
            </w:pPr>
            <w:r>
              <w:rPr>
                <w:rStyle w:val="Teksttreci2Pogrubienie"/>
                <w:color w:val="auto"/>
              </w:rPr>
              <w:t>ZADANIE 3.2</w:t>
            </w:r>
          </w:p>
        </w:tc>
        <w:tc>
          <w:tcPr>
            <w:tcW w:w="7306" w:type="dxa"/>
            <w:tcBorders>
              <w:top w:val="single" w:sz="4" w:space="0" w:color="000000"/>
              <w:left w:val="single" w:sz="4" w:space="0" w:color="000000"/>
              <w:right w:val="single" w:sz="4" w:space="0" w:color="000000"/>
            </w:tcBorders>
            <w:shd w:val="clear" w:color="auto" w:fill="FFFFFF"/>
          </w:tcPr>
          <w:p w14:paraId="6E06C3CC"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Modernizacja nawierzchni dróg gminnych.</w:t>
            </w:r>
          </w:p>
        </w:tc>
      </w:tr>
      <w:tr w:rsidR="005E5D92" w14:paraId="0BAFE493" w14:textId="77777777">
        <w:trPr>
          <w:trHeight w:hRule="exact" w:val="1781"/>
        </w:trPr>
        <w:tc>
          <w:tcPr>
            <w:tcW w:w="1919" w:type="dxa"/>
            <w:tcBorders>
              <w:top w:val="single" w:sz="4" w:space="0" w:color="000000"/>
              <w:left w:val="single" w:sz="4" w:space="0" w:color="000000"/>
            </w:tcBorders>
            <w:shd w:val="clear" w:color="auto" w:fill="FFFFFF"/>
          </w:tcPr>
          <w:p w14:paraId="4FD09488"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Opis stanu istniejącego</w:t>
            </w:r>
          </w:p>
        </w:tc>
        <w:tc>
          <w:tcPr>
            <w:tcW w:w="7306" w:type="dxa"/>
            <w:tcBorders>
              <w:top w:val="single" w:sz="4" w:space="0" w:color="000000"/>
              <w:left w:val="single" w:sz="4" w:space="0" w:color="000000"/>
              <w:right w:val="single" w:sz="4" w:space="0" w:color="000000"/>
            </w:tcBorders>
            <w:shd w:val="clear" w:color="auto" w:fill="FFFFFF"/>
            <w:vAlign w:val="bottom"/>
          </w:tcPr>
          <w:p w14:paraId="0FDEFAFA"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 xml:space="preserve">Przez Żytkiejmy przebiega droga wojewódzka Nr 651 relacji Gołdap - Szypliszki oraz droga powiatowa Nr 40424 Żytkiejmy - </w:t>
            </w:r>
            <w:proofErr w:type="spellStart"/>
            <w:r>
              <w:rPr>
                <w:rStyle w:val="Teksttreci2Pogrubienie"/>
                <w:b w:val="0"/>
                <w:bCs w:val="0"/>
                <w:color w:val="auto"/>
              </w:rPr>
              <w:t>Skajzgiry</w:t>
            </w:r>
            <w:proofErr w:type="spellEnd"/>
            <w:r>
              <w:rPr>
                <w:rStyle w:val="Teksttreci2Pogrubienie"/>
                <w:b w:val="0"/>
                <w:bCs w:val="0"/>
                <w:color w:val="auto"/>
              </w:rPr>
              <w:t>.</w:t>
            </w:r>
          </w:p>
          <w:p w14:paraId="784F0CED"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Drogi gminne: Nr 4021020 Żytkiejmy - Granica Państwa pokryte są nawierzchnią żwirową wymagającą nieustannych nakładów inwestycyjnych. Podczas przeprowadzonej ankiety otwartej wśród mieszkańców najwięcej osób (60 %) wskazało na potrzebę remontu dróg i ulic na obszarze całej miejscowości.</w:t>
            </w:r>
          </w:p>
        </w:tc>
      </w:tr>
      <w:tr w:rsidR="005E5D92" w14:paraId="78287D23" w14:textId="77777777">
        <w:trPr>
          <w:trHeight w:hRule="exact" w:val="1022"/>
        </w:trPr>
        <w:tc>
          <w:tcPr>
            <w:tcW w:w="1919" w:type="dxa"/>
            <w:tcBorders>
              <w:top w:val="single" w:sz="4" w:space="0" w:color="000000"/>
              <w:left w:val="single" w:sz="4" w:space="0" w:color="000000"/>
            </w:tcBorders>
            <w:shd w:val="clear" w:color="auto" w:fill="FFFFFF"/>
            <w:vAlign w:val="bottom"/>
          </w:tcPr>
          <w:p w14:paraId="75E09445"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Prace</w:t>
            </w:r>
          </w:p>
          <w:p w14:paraId="43A51619"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planowane w</w:t>
            </w:r>
          </w:p>
          <w:p w14:paraId="2F4DA0D0"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ramach</w:t>
            </w:r>
          </w:p>
          <w:p w14:paraId="501F1C56"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projektu</w:t>
            </w:r>
          </w:p>
        </w:tc>
        <w:tc>
          <w:tcPr>
            <w:tcW w:w="7306" w:type="dxa"/>
            <w:tcBorders>
              <w:top w:val="single" w:sz="4" w:space="0" w:color="000000"/>
              <w:left w:val="single" w:sz="4" w:space="0" w:color="000000"/>
              <w:right w:val="single" w:sz="4" w:space="0" w:color="000000"/>
            </w:tcBorders>
            <w:shd w:val="clear" w:color="auto" w:fill="FFFFFF"/>
          </w:tcPr>
          <w:p w14:paraId="548EE1BD" w14:textId="77777777" w:rsidR="005E5D92" w:rsidRDefault="00BE6A00" w:rsidP="00217A6F">
            <w:pPr>
              <w:pStyle w:val="Teksttreci27"/>
              <w:numPr>
                <w:ilvl w:val="0"/>
                <w:numId w:val="62"/>
              </w:numPr>
              <w:shd w:val="clear" w:color="auto" w:fill="auto"/>
              <w:tabs>
                <w:tab w:val="left" w:pos="134"/>
              </w:tabs>
              <w:spacing w:before="0" w:after="0" w:line="254" w:lineRule="exact"/>
              <w:rPr>
                <w:sz w:val="2"/>
                <w:szCs w:val="2"/>
              </w:rPr>
            </w:pPr>
            <w:r>
              <w:rPr>
                <w:rStyle w:val="Teksttreci2Pogrubienie"/>
                <w:b w:val="0"/>
                <w:bCs w:val="0"/>
                <w:color w:val="auto"/>
              </w:rPr>
              <w:t>wyrównanie 15 km dróg, koszt 700.000,</w:t>
            </w:r>
          </w:p>
          <w:p w14:paraId="0876E8FA" w14:textId="77777777" w:rsidR="005E5D92" w:rsidRDefault="00BE6A00" w:rsidP="00217A6F">
            <w:pPr>
              <w:pStyle w:val="Teksttreci27"/>
              <w:numPr>
                <w:ilvl w:val="0"/>
                <w:numId w:val="62"/>
              </w:numPr>
              <w:shd w:val="clear" w:color="auto" w:fill="auto"/>
              <w:tabs>
                <w:tab w:val="left" w:pos="149"/>
              </w:tabs>
              <w:spacing w:before="0" w:after="0" w:line="254" w:lineRule="exact"/>
              <w:rPr>
                <w:sz w:val="2"/>
                <w:szCs w:val="2"/>
              </w:rPr>
            </w:pPr>
            <w:r>
              <w:rPr>
                <w:rStyle w:val="Teksttreci2Pogrubienie"/>
                <w:b w:val="0"/>
                <w:bCs w:val="0"/>
                <w:color w:val="auto"/>
              </w:rPr>
              <w:t>utwardzenie nawierzchni 15 km dróg, koszt 2.500.000,</w:t>
            </w:r>
          </w:p>
          <w:p w14:paraId="54D48614" w14:textId="77777777" w:rsidR="005E5D92" w:rsidRDefault="00BE6A00" w:rsidP="00217A6F">
            <w:pPr>
              <w:pStyle w:val="Teksttreci27"/>
              <w:numPr>
                <w:ilvl w:val="0"/>
                <w:numId w:val="62"/>
              </w:numPr>
              <w:shd w:val="clear" w:color="auto" w:fill="auto"/>
              <w:tabs>
                <w:tab w:val="left" w:pos="149"/>
              </w:tabs>
              <w:spacing w:before="0" w:after="0" w:line="254" w:lineRule="exact"/>
              <w:rPr>
                <w:sz w:val="2"/>
                <w:szCs w:val="2"/>
              </w:rPr>
            </w:pPr>
            <w:r>
              <w:rPr>
                <w:rStyle w:val="Teksttreci2Pogrubienie"/>
                <w:b w:val="0"/>
                <w:bCs w:val="0"/>
                <w:color w:val="auto"/>
              </w:rPr>
              <w:t>uporządkowanie poboczy o długości 30 km, koszt 200.000,</w:t>
            </w:r>
          </w:p>
        </w:tc>
      </w:tr>
      <w:tr w:rsidR="005E5D92" w14:paraId="1F6E2CDC" w14:textId="77777777">
        <w:trPr>
          <w:trHeight w:hRule="exact" w:val="768"/>
        </w:trPr>
        <w:tc>
          <w:tcPr>
            <w:tcW w:w="1919" w:type="dxa"/>
            <w:tcBorders>
              <w:top w:val="single" w:sz="4" w:space="0" w:color="000000"/>
              <w:left w:val="single" w:sz="4" w:space="0" w:color="000000"/>
            </w:tcBorders>
            <w:shd w:val="clear" w:color="auto" w:fill="FFFFFF"/>
          </w:tcPr>
          <w:p w14:paraId="445599AE"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Beneficjenci</w:t>
            </w:r>
          </w:p>
          <w:p w14:paraId="22F58CB1"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ostateczni</w:t>
            </w:r>
          </w:p>
        </w:tc>
        <w:tc>
          <w:tcPr>
            <w:tcW w:w="7306" w:type="dxa"/>
            <w:tcBorders>
              <w:top w:val="single" w:sz="4" w:space="0" w:color="000000"/>
              <w:left w:val="single" w:sz="4" w:space="0" w:color="000000"/>
              <w:right w:val="single" w:sz="4" w:space="0" w:color="000000"/>
            </w:tcBorders>
            <w:shd w:val="clear" w:color="auto" w:fill="FFFFFF"/>
            <w:vAlign w:val="bottom"/>
          </w:tcPr>
          <w:p w14:paraId="41232C08" w14:textId="77777777" w:rsidR="005E5D92" w:rsidRDefault="00BE6A00" w:rsidP="00217A6F">
            <w:pPr>
              <w:pStyle w:val="Teksttreci27"/>
              <w:numPr>
                <w:ilvl w:val="0"/>
                <w:numId w:val="63"/>
              </w:numPr>
              <w:shd w:val="clear" w:color="auto" w:fill="auto"/>
              <w:tabs>
                <w:tab w:val="left" w:pos="355"/>
              </w:tabs>
              <w:spacing w:before="0" w:after="0" w:line="250" w:lineRule="exact"/>
              <w:rPr>
                <w:sz w:val="2"/>
                <w:szCs w:val="2"/>
              </w:rPr>
            </w:pPr>
            <w:r>
              <w:rPr>
                <w:rStyle w:val="Teksttreci2Pogrubienie"/>
                <w:b w:val="0"/>
                <w:bCs w:val="0"/>
                <w:color w:val="auto"/>
              </w:rPr>
              <w:t xml:space="preserve">Mieszkańcy </w:t>
            </w:r>
            <w:proofErr w:type="spellStart"/>
            <w:r>
              <w:rPr>
                <w:rStyle w:val="Teksttreci2Pogrubienie"/>
                <w:b w:val="0"/>
                <w:bCs w:val="0"/>
                <w:color w:val="auto"/>
              </w:rPr>
              <w:t>Żytkiejm</w:t>
            </w:r>
            <w:proofErr w:type="spellEnd"/>
          </w:p>
          <w:p w14:paraId="7D5CFE8D" w14:textId="77777777" w:rsidR="005E5D92" w:rsidRDefault="00BE6A00" w:rsidP="00217A6F">
            <w:pPr>
              <w:pStyle w:val="Teksttreci27"/>
              <w:numPr>
                <w:ilvl w:val="0"/>
                <w:numId w:val="63"/>
              </w:numPr>
              <w:shd w:val="clear" w:color="auto" w:fill="auto"/>
              <w:tabs>
                <w:tab w:val="left" w:pos="346"/>
              </w:tabs>
              <w:spacing w:before="0" w:after="0" w:line="250" w:lineRule="exact"/>
              <w:rPr>
                <w:sz w:val="2"/>
                <w:szCs w:val="2"/>
              </w:rPr>
            </w:pPr>
            <w:r>
              <w:rPr>
                <w:rStyle w:val="Teksttreci2Pogrubienie"/>
                <w:b w:val="0"/>
                <w:bCs w:val="0"/>
                <w:color w:val="auto"/>
              </w:rPr>
              <w:t>Turyści</w:t>
            </w:r>
          </w:p>
          <w:p w14:paraId="739E6AA5" w14:textId="77777777" w:rsidR="005E5D92" w:rsidRDefault="00BE6A00" w:rsidP="00217A6F">
            <w:pPr>
              <w:pStyle w:val="Teksttreci27"/>
              <w:numPr>
                <w:ilvl w:val="0"/>
                <w:numId w:val="63"/>
              </w:numPr>
              <w:shd w:val="clear" w:color="auto" w:fill="auto"/>
              <w:tabs>
                <w:tab w:val="left" w:pos="360"/>
              </w:tabs>
              <w:spacing w:before="0" w:after="0" w:line="250" w:lineRule="exact"/>
              <w:rPr>
                <w:sz w:val="2"/>
                <w:szCs w:val="2"/>
              </w:rPr>
            </w:pPr>
            <w:r>
              <w:rPr>
                <w:rStyle w:val="Teksttreci2Pogrubienie"/>
                <w:b w:val="0"/>
                <w:bCs w:val="0"/>
                <w:color w:val="auto"/>
              </w:rPr>
              <w:t>Inwestorzy zewnętrzni</w:t>
            </w:r>
          </w:p>
        </w:tc>
      </w:tr>
      <w:tr w:rsidR="005E5D92" w14:paraId="6DC6FCD4" w14:textId="77777777">
        <w:trPr>
          <w:trHeight w:hRule="exact" w:val="773"/>
        </w:trPr>
        <w:tc>
          <w:tcPr>
            <w:tcW w:w="1919" w:type="dxa"/>
            <w:tcBorders>
              <w:top w:val="single" w:sz="4" w:space="0" w:color="000000"/>
              <w:left w:val="single" w:sz="4" w:space="0" w:color="000000"/>
            </w:tcBorders>
            <w:shd w:val="clear" w:color="auto" w:fill="FFFFFF"/>
          </w:tcPr>
          <w:p w14:paraId="60BBC392"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Cel</w:t>
            </w:r>
          </w:p>
        </w:tc>
        <w:tc>
          <w:tcPr>
            <w:tcW w:w="7306" w:type="dxa"/>
            <w:tcBorders>
              <w:top w:val="single" w:sz="4" w:space="0" w:color="000000"/>
              <w:left w:val="single" w:sz="4" w:space="0" w:color="000000"/>
              <w:right w:val="single" w:sz="4" w:space="0" w:color="000000"/>
            </w:tcBorders>
            <w:shd w:val="clear" w:color="auto" w:fill="FFFFFF"/>
            <w:vAlign w:val="bottom"/>
          </w:tcPr>
          <w:p w14:paraId="1E4A951A" w14:textId="77777777" w:rsidR="005E5D92" w:rsidRDefault="00BE6A00" w:rsidP="00217A6F">
            <w:pPr>
              <w:pStyle w:val="Teksttreci27"/>
              <w:numPr>
                <w:ilvl w:val="0"/>
                <w:numId w:val="64"/>
              </w:numPr>
              <w:shd w:val="clear" w:color="auto" w:fill="auto"/>
              <w:tabs>
                <w:tab w:val="left" w:pos="346"/>
              </w:tabs>
              <w:spacing w:before="0" w:after="0" w:line="254" w:lineRule="exact"/>
              <w:rPr>
                <w:sz w:val="2"/>
                <w:szCs w:val="2"/>
              </w:rPr>
            </w:pPr>
            <w:r>
              <w:rPr>
                <w:rStyle w:val="Teksttreci2Pogrubienie"/>
                <w:b w:val="0"/>
                <w:bCs w:val="0"/>
                <w:color w:val="auto"/>
              </w:rPr>
              <w:t>Wzrost atrakcyjności turystycznej i inwestycyjnej,</w:t>
            </w:r>
          </w:p>
          <w:p w14:paraId="2E46D0DA" w14:textId="77777777" w:rsidR="005E5D92" w:rsidRDefault="00BE6A00" w:rsidP="00217A6F">
            <w:pPr>
              <w:pStyle w:val="Teksttreci27"/>
              <w:numPr>
                <w:ilvl w:val="0"/>
                <w:numId w:val="64"/>
              </w:numPr>
              <w:shd w:val="clear" w:color="auto" w:fill="auto"/>
              <w:tabs>
                <w:tab w:val="left" w:pos="408"/>
              </w:tabs>
              <w:spacing w:before="0" w:after="0" w:line="254" w:lineRule="exact"/>
              <w:ind w:left="480" w:hanging="480"/>
              <w:jc w:val="left"/>
              <w:rPr>
                <w:sz w:val="2"/>
                <w:szCs w:val="2"/>
              </w:rPr>
            </w:pPr>
            <w:r>
              <w:rPr>
                <w:rStyle w:val="Teksttreci2Pogrubienie"/>
                <w:b w:val="0"/>
                <w:bCs w:val="0"/>
                <w:color w:val="auto"/>
              </w:rPr>
              <w:t>Zwiększenie bezpieczeństwa na drodze, również w odniesieniu do dzieci i młodzieży</w:t>
            </w:r>
          </w:p>
        </w:tc>
      </w:tr>
      <w:tr w:rsidR="005E5D92" w14:paraId="6849C7C0" w14:textId="77777777">
        <w:trPr>
          <w:trHeight w:hRule="exact" w:val="829"/>
        </w:trPr>
        <w:tc>
          <w:tcPr>
            <w:tcW w:w="1919" w:type="dxa"/>
            <w:tcBorders>
              <w:top w:val="single" w:sz="4" w:space="0" w:color="000000"/>
              <w:left w:val="single" w:sz="4" w:space="0" w:color="000000"/>
              <w:bottom w:val="single" w:sz="4" w:space="0" w:color="000000"/>
            </w:tcBorders>
            <w:shd w:val="clear" w:color="auto" w:fill="FFFFFF"/>
          </w:tcPr>
          <w:p w14:paraId="05DE55B8"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Źródła</w:t>
            </w:r>
          </w:p>
          <w:p w14:paraId="3D8B1B55"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finansowania</w:t>
            </w:r>
          </w:p>
        </w:tc>
        <w:tc>
          <w:tcPr>
            <w:tcW w:w="7306" w:type="dxa"/>
            <w:tcBorders>
              <w:top w:val="single" w:sz="4" w:space="0" w:color="000000"/>
              <w:left w:val="single" w:sz="4" w:space="0" w:color="000000"/>
              <w:bottom w:val="single" w:sz="4" w:space="0" w:color="000000"/>
              <w:right w:val="single" w:sz="4" w:space="0" w:color="000000"/>
            </w:tcBorders>
            <w:shd w:val="clear" w:color="auto" w:fill="FFFFFF"/>
          </w:tcPr>
          <w:p w14:paraId="1CA45B28"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Fundusze Wojewódzkiego Zarządu Dróg, Powiatowego Zarządu Dróg, Plan Strategiczny dla Wspólnej Polityki Rolnej na lata 2023-2027, środki własne</w:t>
            </w:r>
          </w:p>
        </w:tc>
      </w:tr>
    </w:tbl>
    <w:p w14:paraId="7180EFC2" w14:textId="77777777" w:rsidR="005E5D92" w:rsidRDefault="00BE6A00">
      <w:pPr>
        <w:widowControl/>
        <w:spacing w:after="200" w:line="276" w:lineRule="auto"/>
        <w:rPr>
          <w:color w:val="auto"/>
        </w:rPr>
      </w:pPr>
      <w:r>
        <w:br w:type="page"/>
      </w:r>
    </w:p>
    <w:tbl>
      <w:tblPr>
        <w:tblW w:w="9226" w:type="dxa"/>
        <w:jc w:val="center"/>
        <w:tblLayout w:type="fixed"/>
        <w:tblCellMar>
          <w:left w:w="10" w:type="dxa"/>
          <w:right w:w="10" w:type="dxa"/>
        </w:tblCellMar>
        <w:tblLook w:val="04A0" w:firstRow="1" w:lastRow="0" w:firstColumn="1" w:lastColumn="0" w:noHBand="0" w:noVBand="1"/>
      </w:tblPr>
      <w:tblGrid>
        <w:gridCol w:w="1919"/>
        <w:gridCol w:w="7307"/>
      </w:tblGrid>
      <w:tr w:rsidR="005E5D92" w14:paraId="1701467D" w14:textId="77777777">
        <w:trPr>
          <w:trHeight w:hRule="exact" w:val="394"/>
          <w:jc w:val="center"/>
        </w:trPr>
        <w:tc>
          <w:tcPr>
            <w:tcW w:w="1919" w:type="dxa"/>
            <w:tcBorders>
              <w:top w:val="single" w:sz="4" w:space="0" w:color="000000"/>
              <w:left w:val="single" w:sz="4" w:space="0" w:color="000000"/>
            </w:tcBorders>
            <w:shd w:val="clear" w:color="auto" w:fill="CDCDCC"/>
          </w:tcPr>
          <w:p w14:paraId="7A7ACB9A" w14:textId="77777777" w:rsidR="005E5D92" w:rsidRDefault="00BE6A00">
            <w:pPr>
              <w:pStyle w:val="Teksttreci27"/>
              <w:pageBreakBefore/>
              <w:shd w:val="clear" w:color="auto" w:fill="auto"/>
              <w:spacing w:before="0" w:after="0" w:line="246" w:lineRule="exact"/>
              <w:ind w:left="260" w:firstLine="0"/>
              <w:jc w:val="left"/>
              <w:rPr>
                <w:color w:val="auto"/>
              </w:rPr>
            </w:pPr>
            <w:r>
              <w:rPr>
                <w:rStyle w:val="Teksttreci2Pogrubienie"/>
                <w:color w:val="auto"/>
              </w:rPr>
              <w:lastRenderedPageBreak/>
              <w:t>PRIORYTET III</w:t>
            </w:r>
          </w:p>
        </w:tc>
        <w:tc>
          <w:tcPr>
            <w:tcW w:w="7306" w:type="dxa"/>
            <w:tcBorders>
              <w:top w:val="single" w:sz="4" w:space="0" w:color="000000"/>
              <w:left w:val="single" w:sz="4" w:space="0" w:color="000000"/>
              <w:right w:val="single" w:sz="4" w:space="0" w:color="000000"/>
            </w:tcBorders>
            <w:shd w:val="clear" w:color="auto" w:fill="CDCDCC"/>
          </w:tcPr>
          <w:p w14:paraId="53E1C2F6"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Rozwój i rozbudowa infrastruktury technicznej</w:t>
            </w:r>
          </w:p>
        </w:tc>
      </w:tr>
      <w:tr w:rsidR="005E5D92" w14:paraId="6AFC9338" w14:textId="77777777">
        <w:trPr>
          <w:trHeight w:hRule="exact" w:val="389"/>
          <w:jc w:val="center"/>
        </w:trPr>
        <w:tc>
          <w:tcPr>
            <w:tcW w:w="1919" w:type="dxa"/>
            <w:tcBorders>
              <w:top w:val="single" w:sz="4" w:space="0" w:color="000000"/>
              <w:left w:val="single" w:sz="4" w:space="0" w:color="000000"/>
            </w:tcBorders>
            <w:shd w:val="clear" w:color="auto" w:fill="FFFFFF"/>
          </w:tcPr>
          <w:p w14:paraId="26F9EB33" w14:textId="77777777" w:rsidR="005E5D92" w:rsidRDefault="00BE6A00">
            <w:pPr>
              <w:pStyle w:val="Teksttreci27"/>
              <w:shd w:val="clear" w:color="auto" w:fill="auto"/>
              <w:spacing w:before="0" w:after="0" w:line="246" w:lineRule="exact"/>
              <w:ind w:left="260" w:firstLine="0"/>
              <w:jc w:val="left"/>
              <w:rPr>
                <w:color w:val="auto"/>
              </w:rPr>
            </w:pPr>
            <w:r>
              <w:rPr>
                <w:rStyle w:val="Teksttreci2Pogrubienie"/>
                <w:color w:val="auto"/>
              </w:rPr>
              <w:t>ZADANIE 3.3</w:t>
            </w:r>
          </w:p>
        </w:tc>
        <w:tc>
          <w:tcPr>
            <w:tcW w:w="7306" w:type="dxa"/>
            <w:tcBorders>
              <w:top w:val="single" w:sz="4" w:space="0" w:color="000000"/>
              <w:left w:val="single" w:sz="4" w:space="0" w:color="000000"/>
              <w:right w:val="single" w:sz="4" w:space="0" w:color="000000"/>
            </w:tcBorders>
            <w:shd w:val="clear" w:color="auto" w:fill="FFFFFF"/>
          </w:tcPr>
          <w:p w14:paraId="5CC0C96F"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Modernizacja oświetlenia ulicznego na terenie miejscowości</w:t>
            </w:r>
          </w:p>
        </w:tc>
      </w:tr>
      <w:tr w:rsidR="005E5D92" w14:paraId="3A7CF23C" w14:textId="77777777">
        <w:trPr>
          <w:trHeight w:hRule="exact" w:val="1277"/>
          <w:jc w:val="center"/>
        </w:trPr>
        <w:tc>
          <w:tcPr>
            <w:tcW w:w="1919" w:type="dxa"/>
            <w:tcBorders>
              <w:top w:val="single" w:sz="4" w:space="0" w:color="000000"/>
              <w:left w:val="single" w:sz="4" w:space="0" w:color="000000"/>
            </w:tcBorders>
            <w:shd w:val="clear" w:color="auto" w:fill="FFFFFF"/>
          </w:tcPr>
          <w:p w14:paraId="76A8BAC2"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Opis stanu istniejącego</w:t>
            </w:r>
          </w:p>
        </w:tc>
        <w:tc>
          <w:tcPr>
            <w:tcW w:w="7306" w:type="dxa"/>
            <w:tcBorders>
              <w:top w:val="single" w:sz="4" w:space="0" w:color="000000"/>
              <w:left w:val="single" w:sz="4" w:space="0" w:color="000000"/>
              <w:right w:val="single" w:sz="4" w:space="0" w:color="000000"/>
            </w:tcBorders>
            <w:shd w:val="clear" w:color="auto" w:fill="FFFFFF"/>
            <w:vAlign w:val="bottom"/>
          </w:tcPr>
          <w:p w14:paraId="4211A893" w14:textId="77777777" w:rsidR="005E5D92" w:rsidRDefault="00BE6A00">
            <w:pPr>
              <w:pStyle w:val="Teksttreci27"/>
              <w:shd w:val="clear" w:color="auto" w:fill="auto"/>
              <w:spacing w:before="0" w:after="0" w:line="254" w:lineRule="exact"/>
              <w:ind w:firstLine="0"/>
              <w:rPr>
                <w:sz w:val="2"/>
                <w:szCs w:val="2"/>
              </w:rPr>
            </w:pPr>
            <w:r>
              <w:rPr>
                <w:rStyle w:val="Teksttreci2Pogrubienie"/>
                <w:b w:val="0"/>
                <w:bCs w:val="0"/>
                <w:color w:val="auto"/>
              </w:rPr>
              <w:t>Niedostateczne jest oświetlenie uliczne na obszarze miejscowości. Szczególnie w miejscach licznie zamieszkałych m.in. na osiedlu mieszkaniowym i innych ulicach. Brak oświetlenia sprawia, że wieczorami trudno jest dojść do posesji, zwiększa się tym samym dyskomfort mieszkańców tych rejonów wsi.</w:t>
            </w:r>
          </w:p>
        </w:tc>
      </w:tr>
      <w:tr w:rsidR="005E5D92" w14:paraId="6E828056" w14:textId="77777777">
        <w:trPr>
          <w:trHeight w:val="911"/>
          <w:jc w:val="center"/>
        </w:trPr>
        <w:tc>
          <w:tcPr>
            <w:tcW w:w="1919" w:type="dxa"/>
            <w:tcBorders>
              <w:top w:val="single" w:sz="4" w:space="0" w:color="000000"/>
              <w:left w:val="single" w:sz="4" w:space="0" w:color="000000"/>
            </w:tcBorders>
            <w:shd w:val="clear" w:color="auto" w:fill="FFFFFF"/>
            <w:vAlign w:val="bottom"/>
          </w:tcPr>
          <w:p w14:paraId="6665B1AD"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Prace</w:t>
            </w:r>
          </w:p>
          <w:p w14:paraId="665E176E" w14:textId="77777777" w:rsidR="005E5D92" w:rsidRDefault="00BE6A00">
            <w:pPr>
              <w:pStyle w:val="Teksttreci27"/>
              <w:shd w:val="clear" w:color="auto" w:fill="auto"/>
              <w:spacing w:before="0" w:after="0" w:line="246" w:lineRule="exact"/>
              <w:ind w:firstLine="0"/>
              <w:jc w:val="left"/>
              <w:rPr>
                <w:b/>
                <w:bCs/>
                <w:color w:val="auto"/>
                <w:shd w:val="clear" w:color="auto" w:fill="FFFFFF"/>
              </w:rPr>
            </w:pPr>
            <w:r>
              <w:rPr>
                <w:rStyle w:val="Teksttreci2Pogrubienie"/>
                <w:color w:val="auto"/>
              </w:rPr>
              <w:t>planowane w</w:t>
            </w:r>
          </w:p>
          <w:p w14:paraId="42B5D225" w14:textId="77777777" w:rsidR="005E5D92" w:rsidRDefault="00BE6A00">
            <w:pPr>
              <w:pStyle w:val="Teksttreci27"/>
              <w:shd w:val="clear" w:color="auto" w:fill="auto"/>
              <w:spacing w:before="0" w:after="0" w:line="246" w:lineRule="exact"/>
              <w:ind w:firstLine="0"/>
              <w:jc w:val="left"/>
              <w:rPr>
                <w:b/>
                <w:bCs/>
                <w:color w:val="auto"/>
                <w:shd w:val="clear" w:color="auto" w:fill="FFFFFF"/>
              </w:rPr>
            </w:pPr>
            <w:r>
              <w:rPr>
                <w:rStyle w:val="Teksttreci2Pogrubienie"/>
                <w:color w:val="auto"/>
              </w:rPr>
              <w:t>ramach</w:t>
            </w:r>
          </w:p>
          <w:p w14:paraId="544BA098" w14:textId="77777777" w:rsidR="005E5D92" w:rsidRDefault="00BE6A00">
            <w:pPr>
              <w:pStyle w:val="Teksttreci27"/>
              <w:spacing w:before="0" w:after="0" w:line="246" w:lineRule="exact"/>
              <w:jc w:val="left"/>
              <w:rPr>
                <w:color w:val="auto"/>
              </w:rPr>
            </w:pPr>
            <w:r>
              <w:rPr>
                <w:rStyle w:val="Teksttreci2Pogrubienie"/>
                <w:color w:val="auto"/>
              </w:rPr>
              <w:t>projektu</w:t>
            </w:r>
          </w:p>
        </w:tc>
        <w:tc>
          <w:tcPr>
            <w:tcW w:w="7306" w:type="dxa"/>
            <w:tcBorders>
              <w:top w:val="single" w:sz="4" w:space="0" w:color="000000"/>
              <w:left w:val="single" w:sz="4" w:space="0" w:color="000000"/>
              <w:right w:val="single" w:sz="4" w:space="0" w:color="000000"/>
            </w:tcBorders>
            <w:shd w:val="clear" w:color="auto" w:fill="FFFFFF"/>
            <w:vAlign w:val="bottom"/>
          </w:tcPr>
          <w:p w14:paraId="745CC82C"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 wytyczenie punktów i przygotowanie terenu, koszt 6000 zł,</w:t>
            </w:r>
          </w:p>
          <w:p w14:paraId="267841D6"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 zakup i montaż 10 szt. latarni, koszt 50000 zł,</w:t>
            </w:r>
          </w:p>
        </w:tc>
      </w:tr>
      <w:tr w:rsidR="005E5D92" w14:paraId="16D7133E" w14:textId="77777777">
        <w:trPr>
          <w:trHeight w:hRule="exact" w:val="274"/>
          <w:jc w:val="center"/>
        </w:trPr>
        <w:tc>
          <w:tcPr>
            <w:tcW w:w="1919" w:type="dxa"/>
            <w:tcBorders>
              <w:top w:val="single" w:sz="4" w:space="0" w:color="000000"/>
              <w:left w:val="single" w:sz="4" w:space="0" w:color="000000"/>
              <w:bottom w:val="single" w:sz="4" w:space="0" w:color="000000"/>
            </w:tcBorders>
            <w:shd w:val="clear" w:color="auto" w:fill="FFFFFF"/>
            <w:vAlign w:val="bottom"/>
          </w:tcPr>
          <w:p w14:paraId="1F825C07" w14:textId="77777777" w:rsidR="005E5D92" w:rsidRDefault="00BE6A00">
            <w:pPr>
              <w:pStyle w:val="Teksttreci27"/>
              <w:shd w:val="clear" w:color="auto" w:fill="auto"/>
              <w:spacing w:before="0" w:after="0" w:line="246" w:lineRule="exact"/>
              <w:ind w:firstLine="0"/>
              <w:jc w:val="left"/>
              <w:rPr>
                <w:b/>
                <w:bCs/>
                <w:color w:val="auto"/>
                <w:shd w:val="clear" w:color="auto" w:fill="FFFFFF"/>
              </w:rPr>
            </w:pPr>
            <w:r>
              <w:rPr>
                <w:rStyle w:val="Teksttreci2Pogrubienie"/>
                <w:color w:val="auto"/>
              </w:rPr>
              <w:t>Beneficjenci</w:t>
            </w:r>
          </w:p>
          <w:p w14:paraId="67114AE3" w14:textId="77777777" w:rsidR="005E5D92" w:rsidRDefault="00BE6A00">
            <w:pPr>
              <w:pStyle w:val="Teksttreci27"/>
              <w:shd w:val="clear" w:color="auto" w:fill="auto"/>
              <w:spacing w:before="0" w:after="0" w:line="246" w:lineRule="exact"/>
              <w:ind w:firstLine="0"/>
              <w:jc w:val="left"/>
              <w:rPr>
                <w:b/>
                <w:bCs/>
                <w:color w:val="auto"/>
                <w:shd w:val="clear" w:color="auto" w:fill="FFFFFF"/>
              </w:rPr>
            </w:pPr>
            <w:r>
              <w:rPr>
                <w:rStyle w:val="Teksttreci2Pogrubienie"/>
                <w:color w:val="auto"/>
              </w:rPr>
              <w:t>ostateczni</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1D72D835" w14:textId="77777777" w:rsidR="005E5D92" w:rsidRDefault="00BE6A00" w:rsidP="00217A6F">
            <w:pPr>
              <w:pStyle w:val="Teksttreci27"/>
              <w:numPr>
                <w:ilvl w:val="0"/>
                <w:numId w:val="65"/>
              </w:numPr>
              <w:shd w:val="clear" w:color="auto" w:fill="auto"/>
              <w:tabs>
                <w:tab w:val="left" w:pos="355"/>
              </w:tabs>
              <w:spacing w:before="0" w:after="0" w:line="246" w:lineRule="exact"/>
              <w:ind w:left="480" w:hanging="480"/>
              <w:jc w:val="left"/>
              <w:rPr>
                <w:sz w:val="2"/>
                <w:szCs w:val="2"/>
              </w:rPr>
            </w:pPr>
            <w:r>
              <w:rPr>
                <w:rStyle w:val="Teksttreci2Pogrubienie"/>
                <w:b w:val="0"/>
                <w:bCs w:val="0"/>
                <w:color w:val="auto"/>
              </w:rPr>
              <w:t xml:space="preserve">Mieszkańcy </w:t>
            </w:r>
            <w:proofErr w:type="spellStart"/>
            <w:r>
              <w:rPr>
                <w:rStyle w:val="Teksttreci2Pogrubienie"/>
                <w:b w:val="0"/>
                <w:bCs w:val="0"/>
                <w:color w:val="auto"/>
              </w:rPr>
              <w:t>Żytkiejm</w:t>
            </w:r>
            <w:proofErr w:type="spellEnd"/>
          </w:p>
          <w:p w14:paraId="59DD38C0" w14:textId="77777777" w:rsidR="005E5D92" w:rsidRDefault="00BE6A00" w:rsidP="00217A6F">
            <w:pPr>
              <w:pStyle w:val="Teksttreci27"/>
              <w:numPr>
                <w:ilvl w:val="0"/>
                <w:numId w:val="65"/>
              </w:numPr>
              <w:shd w:val="clear" w:color="auto" w:fill="auto"/>
              <w:tabs>
                <w:tab w:val="left" w:pos="346"/>
              </w:tabs>
              <w:spacing w:before="0" w:after="0" w:line="246" w:lineRule="exact"/>
              <w:ind w:left="480" w:hanging="480"/>
              <w:jc w:val="left"/>
              <w:rPr>
                <w:sz w:val="2"/>
                <w:szCs w:val="2"/>
              </w:rPr>
            </w:pPr>
            <w:r>
              <w:rPr>
                <w:rStyle w:val="Teksttreci2Pogrubienie"/>
                <w:b w:val="0"/>
                <w:bCs w:val="0"/>
                <w:color w:val="auto"/>
              </w:rPr>
              <w:t>Turyści</w:t>
            </w:r>
          </w:p>
        </w:tc>
      </w:tr>
      <w:tr w:rsidR="005E5D92" w14:paraId="2042A45F" w14:textId="77777777">
        <w:trPr>
          <w:trHeight w:hRule="exact" w:val="648"/>
          <w:jc w:val="center"/>
        </w:trPr>
        <w:tc>
          <w:tcPr>
            <w:tcW w:w="1919" w:type="dxa"/>
            <w:tcBorders>
              <w:top w:val="single" w:sz="4" w:space="0" w:color="000000"/>
              <w:left w:val="single" w:sz="4" w:space="0" w:color="000000"/>
              <w:bottom w:val="single" w:sz="4" w:space="0" w:color="000000"/>
            </w:tcBorders>
            <w:shd w:val="clear" w:color="auto" w:fill="FFFFFF"/>
            <w:vAlign w:val="bottom"/>
          </w:tcPr>
          <w:p w14:paraId="5409DDCE" w14:textId="77777777" w:rsidR="005E5D92" w:rsidRDefault="00BE6A00">
            <w:pPr>
              <w:pStyle w:val="Teksttreci27"/>
              <w:shd w:val="clear" w:color="auto" w:fill="auto"/>
              <w:spacing w:before="0" w:after="0" w:line="246" w:lineRule="exact"/>
              <w:ind w:firstLine="0"/>
              <w:jc w:val="left"/>
              <w:rPr>
                <w:b/>
                <w:bCs/>
                <w:color w:val="auto"/>
                <w:shd w:val="clear" w:color="auto" w:fill="FFFFFF"/>
              </w:rPr>
            </w:pPr>
            <w:r>
              <w:rPr>
                <w:rStyle w:val="Teksttreci2Pogrubienie"/>
                <w:color w:val="auto"/>
              </w:rPr>
              <w:t>Cel</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198F0F17"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&gt; Zwiększenie bezpieczeństwa na drodze, również w odniesieniu do dzieci i młodzieży,</w:t>
            </w:r>
          </w:p>
        </w:tc>
      </w:tr>
      <w:tr w:rsidR="005E5D92" w14:paraId="3C12566B" w14:textId="77777777">
        <w:trPr>
          <w:trHeight w:hRule="exact" w:val="579"/>
          <w:jc w:val="center"/>
        </w:trPr>
        <w:tc>
          <w:tcPr>
            <w:tcW w:w="1919" w:type="dxa"/>
            <w:tcBorders>
              <w:top w:val="single" w:sz="4" w:space="0" w:color="000000"/>
              <w:left w:val="single" w:sz="4" w:space="0" w:color="000000"/>
              <w:bottom w:val="single" w:sz="4" w:space="0" w:color="000000"/>
            </w:tcBorders>
            <w:shd w:val="clear" w:color="auto" w:fill="FFFFFF"/>
            <w:vAlign w:val="bottom"/>
          </w:tcPr>
          <w:p w14:paraId="37A8A123" w14:textId="77777777" w:rsidR="005E5D92" w:rsidRDefault="00BE6A00">
            <w:pPr>
              <w:pStyle w:val="Teksttreci27"/>
              <w:shd w:val="clear" w:color="auto" w:fill="auto"/>
              <w:spacing w:before="0" w:after="0" w:line="246" w:lineRule="exact"/>
              <w:ind w:firstLine="0"/>
              <w:jc w:val="left"/>
              <w:rPr>
                <w:b/>
                <w:bCs/>
                <w:color w:val="auto"/>
                <w:shd w:val="clear" w:color="auto" w:fill="FFFFFF"/>
              </w:rPr>
            </w:pPr>
            <w:r>
              <w:rPr>
                <w:rStyle w:val="Teksttreci2Pogrubienie"/>
                <w:color w:val="auto"/>
              </w:rPr>
              <w:t>Źródła</w:t>
            </w:r>
          </w:p>
          <w:p w14:paraId="5B3A8046" w14:textId="77777777" w:rsidR="005E5D92" w:rsidRDefault="00BE6A00">
            <w:pPr>
              <w:pStyle w:val="Teksttreci27"/>
              <w:shd w:val="clear" w:color="auto" w:fill="auto"/>
              <w:spacing w:before="0" w:after="0" w:line="246" w:lineRule="exact"/>
              <w:ind w:firstLine="0"/>
              <w:jc w:val="left"/>
              <w:rPr>
                <w:b/>
                <w:bCs/>
                <w:color w:val="auto"/>
                <w:shd w:val="clear" w:color="auto" w:fill="FFFFFF"/>
              </w:rPr>
            </w:pPr>
            <w:r>
              <w:rPr>
                <w:rStyle w:val="Teksttreci2Pogrubienie"/>
                <w:color w:val="auto"/>
              </w:rPr>
              <w:t>finansowania</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6E57DEFC" w14:textId="77777777" w:rsidR="005E5D92" w:rsidRDefault="00BE6A00">
            <w:pPr>
              <w:pStyle w:val="Teksttreci27"/>
              <w:shd w:val="clear" w:color="auto" w:fill="auto"/>
              <w:spacing w:before="0" w:after="0" w:line="246" w:lineRule="exact"/>
              <w:ind w:firstLine="0"/>
              <w:rPr>
                <w:b/>
                <w:bCs/>
                <w:color w:val="auto"/>
                <w:shd w:val="clear" w:color="auto" w:fill="FFFFFF"/>
              </w:rPr>
            </w:pPr>
            <w:r>
              <w:rPr>
                <w:rStyle w:val="Teksttreci2Pogrubienie"/>
                <w:color w:val="auto"/>
              </w:rPr>
              <w:t>PROW działanie Odnowa i Rozwój Wsi, Plan Strategiczny dla Wspólnej Polityki Rolnej na lata 2023-2027, środki własne</w:t>
            </w:r>
          </w:p>
        </w:tc>
      </w:tr>
    </w:tbl>
    <w:p w14:paraId="268A1DDD" w14:textId="77777777" w:rsidR="005E5D92" w:rsidRDefault="00BE6A00">
      <w:pPr>
        <w:widowControl/>
        <w:spacing w:after="200" w:line="276" w:lineRule="auto"/>
        <w:rPr>
          <w:color w:val="auto"/>
        </w:rPr>
      </w:pPr>
      <w:r>
        <w:br w:type="page"/>
      </w:r>
    </w:p>
    <w:tbl>
      <w:tblPr>
        <w:tblW w:w="9226" w:type="dxa"/>
        <w:jc w:val="center"/>
        <w:tblLayout w:type="fixed"/>
        <w:tblCellMar>
          <w:left w:w="10" w:type="dxa"/>
          <w:right w:w="10" w:type="dxa"/>
        </w:tblCellMar>
        <w:tblLook w:val="04A0" w:firstRow="1" w:lastRow="0" w:firstColumn="1" w:lastColumn="0" w:noHBand="0" w:noVBand="1"/>
      </w:tblPr>
      <w:tblGrid>
        <w:gridCol w:w="1919"/>
        <w:gridCol w:w="7307"/>
      </w:tblGrid>
      <w:tr w:rsidR="005E5D92" w14:paraId="011C2774" w14:textId="77777777">
        <w:trPr>
          <w:trHeight w:hRule="exact" w:val="394"/>
          <w:jc w:val="center"/>
        </w:trPr>
        <w:tc>
          <w:tcPr>
            <w:tcW w:w="1919" w:type="dxa"/>
            <w:tcBorders>
              <w:top w:val="single" w:sz="4" w:space="0" w:color="000000"/>
              <w:left w:val="single" w:sz="4" w:space="0" w:color="000000"/>
            </w:tcBorders>
            <w:shd w:val="clear" w:color="auto" w:fill="CDCDCC"/>
          </w:tcPr>
          <w:p w14:paraId="1BA87CB5" w14:textId="77777777" w:rsidR="005E5D92" w:rsidRDefault="00BE6A00">
            <w:pPr>
              <w:pStyle w:val="Teksttreci27"/>
              <w:pageBreakBefore/>
              <w:shd w:val="clear" w:color="auto" w:fill="auto"/>
              <w:spacing w:before="0" w:after="0" w:line="246" w:lineRule="exact"/>
              <w:ind w:left="260" w:firstLine="0"/>
              <w:jc w:val="left"/>
              <w:rPr>
                <w:color w:val="auto"/>
              </w:rPr>
            </w:pPr>
            <w:r>
              <w:rPr>
                <w:rStyle w:val="Teksttreci2Pogrubienie"/>
                <w:color w:val="auto"/>
              </w:rPr>
              <w:lastRenderedPageBreak/>
              <w:t>PRIORYTET III</w:t>
            </w:r>
          </w:p>
        </w:tc>
        <w:tc>
          <w:tcPr>
            <w:tcW w:w="7306" w:type="dxa"/>
            <w:tcBorders>
              <w:top w:val="single" w:sz="4" w:space="0" w:color="000000"/>
              <w:left w:val="single" w:sz="4" w:space="0" w:color="000000"/>
              <w:right w:val="single" w:sz="4" w:space="0" w:color="000000"/>
            </w:tcBorders>
            <w:shd w:val="clear" w:color="auto" w:fill="CDCDCC"/>
          </w:tcPr>
          <w:p w14:paraId="29C4E1EE"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Rozwój i rozbudowa infrastruktury technicznej</w:t>
            </w:r>
          </w:p>
        </w:tc>
      </w:tr>
      <w:tr w:rsidR="005E5D92" w14:paraId="01C29769" w14:textId="77777777">
        <w:trPr>
          <w:trHeight w:hRule="exact" w:val="518"/>
          <w:jc w:val="center"/>
        </w:trPr>
        <w:tc>
          <w:tcPr>
            <w:tcW w:w="1919" w:type="dxa"/>
            <w:tcBorders>
              <w:top w:val="single" w:sz="4" w:space="0" w:color="000000"/>
              <w:left w:val="single" w:sz="4" w:space="0" w:color="000000"/>
            </w:tcBorders>
            <w:shd w:val="clear" w:color="auto" w:fill="FFFFFF"/>
          </w:tcPr>
          <w:p w14:paraId="30224543" w14:textId="77777777" w:rsidR="005E5D92" w:rsidRDefault="00BE6A00">
            <w:pPr>
              <w:pStyle w:val="Teksttreci27"/>
              <w:shd w:val="clear" w:color="auto" w:fill="auto"/>
              <w:spacing w:before="0" w:after="0" w:line="246" w:lineRule="exact"/>
              <w:ind w:left="260" w:firstLine="0"/>
              <w:jc w:val="left"/>
              <w:rPr>
                <w:color w:val="auto"/>
              </w:rPr>
            </w:pPr>
            <w:r>
              <w:rPr>
                <w:rStyle w:val="Teksttreci2Pogrubienie"/>
                <w:color w:val="auto"/>
              </w:rPr>
              <w:t>ZADANIE 3.4</w:t>
            </w:r>
          </w:p>
        </w:tc>
        <w:tc>
          <w:tcPr>
            <w:tcW w:w="7306" w:type="dxa"/>
            <w:tcBorders>
              <w:top w:val="single" w:sz="4" w:space="0" w:color="000000"/>
              <w:left w:val="single" w:sz="4" w:space="0" w:color="000000"/>
              <w:right w:val="single" w:sz="4" w:space="0" w:color="000000"/>
            </w:tcBorders>
            <w:shd w:val="clear" w:color="auto" w:fill="FFFFFF"/>
            <w:vAlign w:val="bottom"/>
          </w:tcPr>
          <w:p w14:paraId="2DC7F70E"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Budowa publicznego parkingu w centrum wsi, przy kościele</w:t>
            </w:r>
          </w:p>
          <w:p w14:paraId="6B5D9FA6"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parafialnym.</w:t>
            </w:r>
          </w:p>
        </w:tc>
      </w:tr>
      <w:tr w:rsidR="005E5D92" w14:paraId="2D5CB058" w14:textId="77777777">
        <w:trPr>
          <w:trHeight w:hRule="exact" w:val="1781"/>
          <w:jc w:val="center"/>
        </w:trPr>
        <w:tc>
          <w:tcPr>
            <w:tcW w:w="1919" w:type="dxa"/>
            <w:tcBorders>
              <w:top w:val="single" w:sz="4" w:space="0" w:color="000000"/>
              <w:left w:val="single" w:sz="4" w:space="0" w:color="000000"/>
            </w:tcBorders>
            <w:shd w:val="clear" w:color="auto" w:fill="FFFFFF"/>
          </w:tcPr>
          <w:p w14:paraId="213748D3"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Opis stanu istniejącego</w:t>
            </w:r>
          </w:p>
        </w:tc>
        <w:tc>
          <w:tcPr>
            <w:tcW w:w="7306" w:type="dxa"/>
            <w:tcBorders>
              <w:top w:val="single" w:sz="4" w:space="0" w:color="000000"/>
              <w:left w:val="single" w:sz="4" w:space="0" w:color="000000"/>
              <w:right w:val="single" w:sz="4" w:space="0" w:color="000000"/>
            </w:tcBorders>
            <w:shd w:val="clear" w:color="auto" w:fill="FFFFFF"/>
            <w:vAlign w:val="bottom"/>
          </w:tcPr>
          <w:p w14:paraId="60F18A8A"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 xml:space="preserve">W miejscowości brakuje wystarczającej liczby miejsc parkingowych, szczególnie podczas imprez świeckich i uroczystościach kościelnych, gdy do </w:t>
            </w:r>
            <w:proofErr w:type="spellStart"/>
            <w:r>
              <w:rPr>
                <w:rStyle w:val="Teksttreci2Pogrubienie"/>
                <w:b w:val="0"/>
                <w:bCs w:val="0"/>
                <w:color w:val="auto"/>
              </w:rPr>
              <w:t>Żytkiejm</w:t>
            </w:r>
            <w:proofErr w:type="spellEnd"/>
            <w:r>
              <w:rPr>
                <w:rStyle w:val="Teksttreci2Pogrubienie"/>
                <w:b w:val="0"/>
                <w:bCs w:val="0"/>
                <w:color w:val="auto"/>
              </w:rPr>
              <w:t xml:space="preserve"> przyjeżdżają mieszkańcy okolicznych miejscowości. Sytuację rozwiązałaby budowa publicznego parkingu w centrum wsi, przy kościele parafialnym. Grunt pod budowę parkingu, na cele publiczne przeznaczy Parafia Rzymsko - Katolicka PW. Św. Michała Archanioła w Żytkiejmach.</w:t>
            </w:r>
          </w:p>
        </w:tc>
      </w:tr>
      <w:tr w:rsidR="005E5D92" w14:paraId="74B2604B" w14:textId="77777777">
        <w:trPr>
          <w:trHeight w:hRule="exact" w:val="1022"/>
          <w:jc w:val="center"/>
        </w:trPr>
        <w:tc>
          <w:tcPr>
            <w:tcW w:w="1919" w:type="dxa"/>
            <w:tcBorders>
              <w:top w:val="single" w:sz="4" w:space="0" w:color="000000"/>
              <w:left w:val="single" w:sz="4" w:space="0" w:color="000000"/>
            </w:tcBorders>
            <w:shd w:val="clear" w:color="auto" w:fill="FFFFFF"/>
            <w:vAlign w:val="bottom"/>
          </w:tcPr>
          <w:p w14:paraId="57E5DC23"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Prace</w:t>
            </w:r>
          </w:p>
          <w:p w14:paraId="283AFF16"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planowane w</w:t>
            </w:r>
          </w:p>
          <w:p w14:paraId="7A58B6B2"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ramach</w:t>
            </w:r>
          </w:p>
          <w:p w14:paraId="3865C459"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projektu</w:t>
            </w:r>
          </w:p>
        </w:tc>
        <w:tc>
          <w:tcPr>
            <w:tcW w:w="7306" w:type="dxa"/>
            <w:tcBorders>
              <w:top w:val="single" w:sz="4" w:space="0" w:color="000000"/>
              <w:left w:val="single" w:sz="4" w:space="0" w:color="000000"/>
              <w:right w:val="single" w:sz="4" w:space="0" w:color="000000"/>
            </w:tcBorders>
            <w:shd w:val="clear" w:color="auto" w:fill="FFFFFF"/>
          </w:tcPr>
          <w:p w14:paraId="332A6393" w14:textId="77777777" w:rsidR="005E5D92" w:rsidRDefault="00BE6A00" w:rsidP="00217A6F">
            <w:pPr>
              <w:pStyle w:val="Teksttreci27"/>
              <w:numPr>
                <w:ilvl w:val="0"/>
                <w:numId w:val="66"/>
              </w:numPr>
              <w:shd w:val="clear" w:color="auto" w:fill="auto"/>
              <w:tabs>
                <w:tab w:val="left" w:pos="149"/>
              </w:tabs>
              <w:spacing w:before="0" w:after="0" w:line="250" w:lineRule="exact"/>
              <w:rPr>
                <w:sz w:val="2"/>
                <w:szCs w:val="2"/>
              </w:rPr>
            </w:pPr>
            <w:r>
              <w:rPr>
                <w:rStyle w:val="Teksttreci2Pogrubienie"/>
                <w:b w:val="0"/>
                <w:bCs w:val="0"/>
                <w:color w:val="auto"/>
              </w:rPr>
              <w:t>utwardzenie terenu o obszarze 500 m</w:t>
            </w:r>
            <w:r>
              <w:rPr>
                <w:rStyle w:val="Teksttreci2Pogrubienie"/>
                <w:b w:val="0"/>
                <w:bCs w:val="0"/>
                <w:color w:val="auto"/>
                <w:vertAlign w:val="superscript"/>
              </w:rPr>
              <w:t>2</w:t>
            </w:r>
            <w:r>
              <w:rPr>
                <w:rStyle w:val="Teksttreci2Pogrubienie"/>
                <w:b w:val="0"/>
                <w:bCs w:val="0"/>
                <w:color w:val="auto"/>
              </w:rPr>
              <w:t>, koszt 100.000,</w:t>
            </w:r>
          </w:p>
          <w:p w14:paraId="7C3ABEB0" w14:textId="77777777" w:rsidR="005E5D92" w:rsidRDefault="00BE6A00" w:rsidP="00217A6F">
            <w:pPr>
              <w:pStyle w:val="Teksttreci27"/>
              <w:numPr>
                <w:ilvl w:val="0"/>
                <w:numId w:val="66"/>
              </w:numPr>
              <w:shd w:val="clear" w:color="auto" w:fill="auto"/>
              <w:tabs>
                <w:tab w:val="left" w:pos="149"/>
              </w:tabs>
              <w:spacing w:before="0" w:after="0" w:line="250" w:lineRule="exact"/>
              <w:jc w:val="left"/>
              <w:rPr>
                <w:sz w:val="2"/>
                <w:szCs w:val="2"/>
              </w:rPr>
            </w:pPr>
            <w:r>
              <w:rPr>
                <w:rStyle w:val="Teksttreci2Pogrubienie"/>
                <w:b w:val="0"/>
                <w:bCs w:val="0"/>
                <w:color w:val="auto"/>
              </w:rPr>
              <w:t>budowa parkingu o nawierzchni asfaltowej i powierzchni 500 m</w:t>
            </w:r>
            <w:r>
              <w:rPr>
                <w:rStyle w:val="Teksttreci2Pogrubienie"/>
                <w:b w:val="0"/>
                <w:bCs w:val="0"/>
                <w:color w:val="auto"/>
                <w:vertAlign w:val="superscript"/>
              </w:rPr>
              <w:t>2</w:t>
            </w:r>
            <w:r>
              <w:rPr>
                <w:rStyle w:val="Teksttreci2Pogrubienie"/>
                <w:b w:val="0"/>
                <w:bCs w:val="0"/>
                <w:color w:val="auto"/>
              </w:rPr>
              <w:t>, koszt 200000 zł</w:t>
            </w:r>
          </w:p>
        </w:tc>
      </w:tr>
      <w:tr w:rsidR="005E5D92" w14:paraId="630D02F6" w14:textId="77777777">
        <w:trPr>
          <w:trHeight w:hRule="exact" w:val="514"/>
          <w:jc w:val="center"/>
        </w:trPr>
        <w:tc>
          <w:tcPr>
            <w:tcW w:w="1919" w:type="dxa"/>
            <w:tcBorders>
              <w:top w:val="single" w:sz="4" w:space="0" w:color="000000"/>
              <w:left w:val="single" w:sz="4" w:space="0" w:color="000000"/>
            </w:tcBorders>
            <w:shd w:val="clear" w:color="auto" w:fill="FFFFFF"/>
          </w:tcPr>
          <w:p w14:paraId="7A250EE9"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Beneficjenci</w:t>
            </w:r>
          </w:p>
          <w:p w14:paraId="7AB9EF9C"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ostateczni</w:t>
            </w:r>
          </w:p>
        </w:tc>
        <w:tc>
          <w:tcPr>
            <w:tcW w:w="7306" w:type="dxa"/>
            <w:tcBorders>
              <w:top w:val="single" w:sz="4" w:space="0" w:color="000000"/>
              <w:left w:val="single" w:sz="4" w:space="0" w:color="000000"/>
              <w:right w:val="single" w:sz="4" w:space="0" w:color="000000"/>
            </w:tcBorders>
            <w:shd w:val="clear" w:color="auto" w:fill="FFFFFF"/>
          </w:tcPr>
          <w:p w14:paraId="4A2A3453" w14:textId="77777777" w:rsidR="005E5D92" w:rsidRDefault="00BE6A00" w:rsidP="00217A6F">
            <w:pPr>
              <w:pStyle w:val="Teksttreci27"/>
              <w:numPr>
                <w:ilvl w:val="0"/>
                <w:numId w:val="67"/>
              </w:numPr>
              <w:shd w:val="clear" w:color="auto" w:fill="auto"/>
              <w:tabs>
                <w:tab w:val="left" w:pos="355"/>
              </w:tabs>
              <w:spacing w:before="0" w:after="0" w:line="246" w:lineRule="exact"/>
              <w:rPr>
                <w:sz w:val="2"/>
                <w:szCs w:val="2"/>
              </w:rPr>
            </w:pPr>
            <w:r>
              <w:rPr>
                <w:rStyle w:val="Teksttreci2Pogrubienie"/>
                <w:b w:val="0"/>
                <w:bCs w:val="0"/>
                <w:color w:val="auto"/>
              </w:rPr>
              <w:t xml:space="preserve">Mieszkańcy </w:t>
            </w:r>
            <w:proofErr w:type="spellStart"/>
            <w:r>
              <w:rPr>
                <w:rStyle w:val="Teksttreci2Pogrubienie"/>
                <w:b w:val="0"/>
                <w:bCs w:val="0"/>
                <w:color w:val="auto"/>
              </w:rPr>
              <w:t>Żytkiejm</w:t>
            </w:r>
            <w:proofErr w:type="spellEnd"/>
          </w:p>
          <w:p w14:paraId="50262958" w14:textId="77777777" w:rsidR="005E5D92" w:rsidRDefault="00BE6A00" w:rsidP="00217A6F">
            <w:pPr>
              <w:pStyle w:val="Teksttreci27"/>
              <w:numPr>
                <w:ilvl w:val="0"/>
                <w:numId w:val="67"/>
              </w:numPr>
              <w:shd w:val="clear" w:color="auto" w:fill="auto"/>
              <w:tabs>
                <w:tab w:val="left" w:pos="346"/>
              </w:tabs>
              <w:spacing w:before="0" w:after="0" w:line="246" w:lineRule="exact"/>
              <w:rPr>
                <w:sz w:val="2"/>
                <w:szCs w:val="2"/>
              </w:rPr>
            </w:pPr>
            <w:r>
              <w:rPr>
                <w:rStyle w:val="Teksttreci2Pogrubienie"/>
                <w:b w:val="0"/>
                <w:bCs w:val="0"/>
                <w:color w:val="auto"/>
              </w:rPr>
              <w:t>Turyści</w:t>
            </w:r>
          </w:p>
        </w:tc>
      </w:tr>
      <w:tr w:rsidR="005E5D92" w14:paraId="5FCCE430" w14:textId="77777777">
        <w:trPr>
          <w:trHeight w:hRule="exact" w:val="518"/>
          <w:jc w:val="center"/>
        </w:trPr>
        <w:tc>
          <w:tcPr>
            <w:tcW w:w="1919" w:type="dxa"/>
            <w:tcBorders>
              <w:top w:val="single" w:sz="4" w:space="0" w:color="000000"/>
              <w:left w:val="single" w:sz="4" w:space="0" w:color="000000"/>
            </w:tcBorders>
            <w:shd w:val="clear" w:color="auto" w:fill="FFFFFF"/>
          </w:tcPr>
          <w:p w14:paraId="05378A16"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Cel</w:t>
            </w:r>
          </w:p>
        </w:tc>
        <w:tc>
          <w:tcPr>
            <w:tcW w:w="7306" w:type="dxa"/>
            <w:tcBorders>
              <w:top w:val="single" w:sz="4" w:space="0" w:color="000000"/>
              <w:left w:val="single" w:sz="4" w:space="0" w:color="000000"/>
              <w:right w:val="single" w:sz="4" w:space="0" w:color="000000"/>
            </w:tcBorders>
            <w:shd w:val="clear" w:color="auto" w:fill="FFFFFF"/>
            <w:vAlign w:val="bottom"/>
          </w:tcPr>
          <w:p w14:paraId="3EB924FD" w14:textId="77777777" w:rsidR="005E5D92" w:rsidRDefault="00BE6A00">
            <w:pPr>
              <w:pStyle w:val="Teksttreci27"/>
              <w:shd w:val="clear" w:color="auto" w:fill="auto"/>
              <w:spacing w:before="0" w:after="0" w:line="254" w:lineRule="exact"/>
              <w:ind w:left="480" w:hanging="480"/>
              <w:jc w:val="left"/>
              <w:rPr>
                <w:sz w:val="2"/>
                <w:szCs w:val="2"/>
              </w:rPr>
            </w:pPr>
            <w:r>
              <w:rPr>
                <w:rStyle w:val="Teksttreci2Pogrubienie"/>
                <w:b w:val="0"/>
                <w:bCs w:val="0"/>
                <w:color w:val="auto"/>
              </w:rPr>
              <w:t>&gt; Zapewnienie dostatecznej ilości miejsc parkingowych dla okolicznych mieszkańców oraz turystów.</w:t>
            </w:r>
          </w:p>
        </w:tc>
      </w:tr>
      <w:tr w:rsidR="005E5D92" w14:paraId="65AA59B4" w14:textId="77777777">
        <w:trPr>
          <w:trHeight w:hRule="exact" w:val="523"/>
          <w:jc w:val="center"/>
        </w:trPr>
        <w:tc>
          <w:tcPr>
            <w:tcW w:w="1919" w:type="dxa"/>
            <w:tcBorders>
              <w:top w:val="single" w:sz="4" w:space="0" w:color="000000"/>
              <w:left w:val="single" w:sz="4" w:space="0" w:color="000000"/>
              <w:bottom w:val="single" w:sz="4" w:space="0" w:color="000000"/>
            </w:tcBorders>
            <w:shd w:val="clear" w:color="auto" w:fill="FFFFFF"/>
          </w:tcPr>
          <w:p w14:paraId="525ADCF4"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Źródła</w:t>
            </w:r>
          </w:p>
          <w:p w14:paraId="02DB5C7A"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finansowania</w:t>
            </w:r>
          </w:p>
        </w:tc>
        <w:tc>
          <w:tcPr>
            <w:tcW w:w="7306" w:type="dxa"/>
            <w:tcBorders>
              <w:top w:val="single" w:sz="4" w:space="0" w:color="000000"/>
              <w:left w:val="single" w:sz="4" w:space="0" w:color="000000"/>
              <w:bottom w:val="single" w:sz="4" w:space="0" w:color="000000"/>
              <w:right w:val="single" w:sz="4" w:space="0" w:color="000000"/>
            </w:tcBorders>
            <w:shd w:val="clear" w:color="auto" w:fill="FFFFFF"/>
          </w:tcPr>
          <w:p w14:paraId="34777403" w14:textId="77777777" w:rsidR="005E5D92" w:rsidRDefault="00BE6A00">
            <w:pPr>
              <w:pStyle w:val="Teksttreci27"/>
              <w:shd w:val="clear" w:color="auto" w:fill="auto"/>
              <w:spacing w:before="0" w:after="0" w:line="246" w:lineRule="exact"/>
              <w:ind w:firstLine="0"/>
              <w:rPr>
                <w:color w:val="auto"/>
              </w:rPr>
            </w:pPr>
            <w:r>
              <w:rPr>
                <w:rStyle w:val="Teksttreci2Pogrubienie"/>
                <w:color w:val="auto"/>
              </w:rPr>
              <w:t>PROW działanie Odnowa i Rozwój Wsi, Plan Strategiczny dla Wspólnej Polityki Rolnej na lata 2023-2027, środki własne</w:t>
            </w:r>
          </w:p>
        </w:tc>
      </w:tr>
    </w:tbl>
    <w:p w14:paraId="53402B3A" w14:textId="77777777" w:rsidR="005E5D92" w:rsidRDefault="00BE6A00">
      <w:pPr>
        <w:widowControl/>
        <w:spacing w:after="200" w:line="276" w:lineRule="auto"/>
        <w:rPr>
          <w:color w:val="auto"/>
        </w:rPr>
      </w:pPr>
      <w:r>
        <w:br w:type="page"/>
      </w:r>
    </w:p>
    <w:tbl>
      <w:tblPr>
        <w:tblW w:w="9226" w:type="dxa"/>
        <w:jc w:val="center"/>
        <w:tblLayout w:type="fixed"/>
        <w:tblCellMar>
          <w:left w:w="10" w:type="dxa"/>
          <w:right w:w="10" w:type="dxa"/>
        </w:tblCellMar>
        <w:tblLook w:val="04A0" w:firstRow="1" w:lastRow="0" w:firstColumn="1" w:lastColumn="0" w:noHBand="0" w:noVBand="1"/>
      </w:tblPr>
      <w:tblGrid>
        <w:gridCol w:w="1919"/>
        <w:gridCol w:w="7307"/>
      </w:tblGrid>
      <w:tr w:rsidR="005E5D92" w14:paraId="1DE68AA1" w14:textId="77777777">
        <w:trPr>
          <w:trHeight w:hRule="exact" w:val="523"/>
          <w:jc w:val="center"/>
        </w:trPr>
        <w:tc>
          <w:tcPr>
            <w:tcW w:w="1919" w:type="dxa"/>
            <w:tcBorders>
              <w:top w:val="single" w:sz="4" w:space="0" w:color="000000"/>
              <w:left w:val="single" w:sz="4" w:space="0" w:color="000000"/>
            </w:tcBorders>
            <w:shd w:val="clear" w:color="auto" w:fill="CDCDCC"/>
          </w:tcPr>
          <w:p w14:paraId="5FC72BEE" w14:textId="77777777" w:rsidR="005E5D92" w:rsidRDefault="00BE6A00">
            <w:pPr>
              <w:pStyle w:val="Teksttreci27"/>
              <w:pageBreakBefore/>
              <w:shd w:val="clear" w:color="auto" w:fill="auto"/>
              <w:spacing w:before="0" w:after="0" w:line="246" w:lineRule="exact"/>
              <w:ind w:left="260" w:firstLine="0"/>
              <w:jc w:val="left"/>
              <w:rPr>
                <w:color w:val="auto"/>
              </w:rPr>
            </w:pPr>
            <w:r>
              <w:rPr>
                <w:rStyle w:val="Teksttreci2Pogrubienie"/>
                <w:color w:val="auto"/>
              </w:rPr>
              <w:lastRenderedPageBreak/>
              <w:t>PRIORYTET IV</w:t>
            </w:r>
          </w:p>
        </w:tc>
        <w:tc>
          <w:tcPr>
            <w:tcW w:w="7306" w:type="dxa"/>
            <w:tcBorders>
              <w:top w:val="single" w:sz="4" w:space="0" w:color="000000"/>
              <w:left w:val="single" w:sz="4" w:space="0" w:color="000000"/>
              <w:right w:val="single" w:sz="4" w:space="0" w:color="000000"/>
            </w:tcBorders>
            <w:shd w:val="clear" w:color="auto" w:fill="CDCDCC"/>
            <w:vAlign w:val="bottom"/>
          </w:tcPr>
          <w:p w14:paraId="76ED3DD2"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Wzrost przedsiębiorczości oraz wyrównywanie szans na rynku</w:t>
            </w:r>
          </w:p>
          <w:p w14:paraId="0669A4DE"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pracy</w:t>
            </w:r>
          </w:p>
        </w:tc>
      </w:tr>
      <w:tr w:rsidR="005E5D92" w14:paraId="4590B42B" w14:textId="77777777">
        <w:trPr>
          <w:trHeight w:hRule="exact" w:val="514"/>
          <w:jc w:val="center"/>
        </w:trPr>
        <w:tc>
          <w:tcPr>
            <w:tcW w:w="1919" w:type="dxa"/>
            <w:tcBorders>
              <w:top w:val="single" w:sz="4" w:space="0" w:color="000000"/>
              <w:left w:val="single" w:sz="4" w:space="0" w:color="000000"/>
            </w:tcBorders>
            <w:shd w:val="clear" w:color="auto" w:fill="FFFFFF"/>
          </w:tcPr>
          <w:p w14:paraId="3060FBE2" w14:textId="77777777" w:rsidR="005E5D92" w:rsidRDefault="00BE6A00">
            <w:pPr>
              <w:pStyle w:val="Teksttreci27"/>
              <w:shd w:val="clear" w:color="auto" w:fill="auto"/>
              <w:spacing w:before="0" w:after="0" w:line="246" w:lineRule="exact"/>
              <w:ind w:left="260" w:firstLine="0"/>
              <w:jc w:val="left"/>
              <w:rPr>
                <w:color w:val="auto"/>
              </w:rPr>
            </w:pPr>
            <w:r>
              <w:rPr>
                <w:rStyle w:val="Teksttreci2Pogrubienie"/>
                <w:color w:val="auto"/>
              </w:rPr>
              <w:t>ZADANIE 4.1</w:t>
            </w:r>
          </w:p>
        </w:tc>
        <w:tc>
          <w:tcPr>
            <w:tcW w:w="7306" w:type="dxa"/>
            <w:tcBorders>
              <w:top w:val="single" w:sz="4" w:space="0" w:color="000000"/>
              <w:left w:val="single" w:sz="4" w:space="0" w:color="000000"/>
              <w:right w:val="single" w:sz="4" w:space="0" w:color="000000"/>
            </w:tcBorders>
            <w:shd w:val="clear" w:color="auto" w:fill="FFFFFF"/>
            <w:vAlign w:val="bottom"/>
          </w:tcPr>
          <w:p w14:paraId="13ABEC30" w14:textId="77777777" w:rsidR="005E5D92" w:rsidRDefault="00BE6A00">
            <w:pPr>
              <w:pStyle w:val="Teksttreci27"/>
              <w:shd w:val="clear" w:color="auto" w:fill="auto"/>
              <w:spacing w:before="0" w:after="0" w:line="254" w:lineRule="exact"/>
              <w:ind w:firstLine="0"/>
              <w:jc w:val="center"/>
              <w:rPr>
                <w:color w:val="auto"/>
              </w:rPr>
            </w:pPr>
            <w:r>
              <w:rPr>
                <w:rStyle w:val="Teksttreci2Pogrubienie"/>
                <w:color w:val="auto"/>
              </w:rPr>
              <w:t>Szkolenia z zakresu zakładania, prowadzenia i finansowania działalności gospodarczej</w:t>
            </w:r>
          </w:p>
        </w:tc>
      </w:tr>
      <w:tr w:rsidR="005E5D92" w14:paraId="45DE0992" w14:textId="77777777">
        <w:trPr>
          <w:trHeight w:hRule="exact" w:val="2539"/>
          <w:jc w:val="center"/>
        </w:trPr>
        <w:tc>
          <w:tcPr>
            <w:tcW w:w="1919" w:type="dxa"/>
            <w:tcBorders>
              <w:top w:val="single" w:sz="4" w:space="0" w:color="000000"/>
              <w:left w:val="single" w:sz="4" w:space="0" w:color="000000"/>
            </w:tcBorders>
            <w:shd w:val="clear" w:color="auto" w:fill="FFFFFF"/>
          </w:tcPr>
          <w:p w14:paraId="5B5CC171"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Opis stanu istniejącego</w:t>
            </w:r>
          </w:p>
        </w:tc>
        <w:tc>
          <w:tcPr>
            <w:tcW w:w="7306" w:type="dxa"/>
            <w:tcBorders>
              <w:top w:val="single" w:sz="4" w:space="0" w:color="000000"/>
              <w:left w:val="single" w:sz="4" w:space="0" w:color="000000"/>
              <w:right w:val="single" w:sz="4" w:space="0" w:color="000000"/>
            </w:tcBorders>
            <w:shd w:val="clear" w:color="auto" w:fill="FFFFFF"/>
            <w:vAlign w:val="bottom"/>
          </w:tcPr>
          <w:p w14:paraId="1075F481"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Struktura działalności gospodarczej na terenie miejscowości Żytkiejmy w przeważającej mierze opiera się na sektorze usługowym. Na terenie wsi działalność prowadzi 6 podmiotów usługowych w tym 3 w sektorze handlowym.</w:t>
            </w:r>
          </w:p>
          <w:p w14:paraId="1831B449"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Rozwój funkcji turystycznej, szczególnie w zakresie tworzenia obiektów turystyki wiejskiej, oferujących miejsca noclegowe dla przyjezdnych korzystających z atrakcji gminy, spowodowałby zwiększenie liczby firm prowadzących działalność około turystyczną. Do tego potrzebne są jednak działania ukierunkowane na pobudzenie postaw przedsiębiorczych mieszkańców.</w:t>
            </w:r>
          </w:p>
        </w:tc>
      </w:tr>
      <w:tr w:rsidR="005E5D92" w14:paraId="635E5DA8" w14:textId="77777777">
        <w:trPr>
          <w:trHeight w:hRule="exact" w:val="1277"/>
          <w:jc w:val="center"/>
        </w:trPr>
        <w:tc>
          <w:tcPr>
            <w:tcW w:w="1919" w:type="dxa"/>
            <w:tcBorders>
              <w:top w:val="single" w:sz="4" w:space="0" w:color="000000"/>
              <w:left w:val="single" w:sz="4" w:space="0" w:color="000000"/>
            </w:tcBorders>
            <w:shd w:val="clear" w:color="auto" w:fill="FFFFFF"/>
          </w:tcPr>
          <w:p w14:paraId="7221F097"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Prace</w:t>
            </w:r>
          </w:p>
          <w:p w14:paraId="1B17C6CC"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planowane w</w:t>
            </w:r>
          </w:p>
          <w:p w14:paraId="7A322FFC"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ramach</w:t>
            </w:r>
          </w:p>
          <w:p w14:paraId="7267D95E"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projektu</w:t>
            </w:r>
          </w:p>
        </w:tc>
        <w:tc>
          <w:tcPr>
            <w:tcW w:w="7306" w:type="dxa"/>
            <w:tcBorders>
              <w:top w:val="single" w:sz="4" w:space="0" w:color="000000"/>
              <w:left w:val="single" w:sz="4" w:space="0" w:color="000000"/>
              <w:right w:val="single" w:sz="4" w:space="0" w:color="000000"/>
            </w:tcBorders>
            <w:shd w:val="clear" w:color="auto" w:fill="FFFFFF"/>
            <w:vAlign w:val="bottom"/>
          </w:tcPr>
          <w:p w14:paraId="150AF10C"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Szkolenia realizowane w świetlicy wiejskiej w Żytkiejmach z zakresu:</w:t>
            </w:r>
          </w:p>
          <w:p w14:paraId="5FCE239D" w14:textId="77777777" w:rsidR="005E5D92" w:rsidRDefault="00BE6A00" w:rsidP="00217A6F">
            <w:pPr>
              <w:pStyle w:val="Teksttreci27"/>
              <w:numPr>
                <w:ilvl w:val="0"/>
                <w:numId w:val="68"/>
              </w:numPr>
              <w:shd w:val="clear" w:color="auto" w:fill="auto"/>
              <w:tabs>
                <w:tab w:val="left" w:pos="144"/>
              </w:tabs>
              <w:spacing w:before="0" w:after="0" w:line="250" w:lineRule="exact"/>
              <w:rPr>
                <w:sz w:val="2"/>
                <w:szCs w:val="2"/>
              </w:rPr>
            </w:pPr>
            <w:r>
              <w:rPr>
                <w:rStyle w:val="Teksttreci2Pogrubienie"/>
                <w:b w:val="0"/>
                <w:bCs w:val="0"/>
                <w:color w:val="auto"/>
              </w:rPr>
              <w:t>zakładania i form prowadzenia działalności gospodarczej na obszarach wiejskich,</w:t>
            </w:r>
          </w:p>
          <w:p w14:paraId="0239181A" w14:textId="77777777" w:rsidR="005E5D92" w:rsidRDefault="00BE6A00" w:rsidP="00217A6F">
            <w:pPr>
              <w:pStyle w:val="Teksttreci27"/>
              <w:numPr>
                <w:ilvl w:val="0"/>
                <w:numId w:val="68"/>
              </w:numPr>
              <w:shd w:val="clear" w:color="auto" w:fill="auto"/>
              <w:tabs>
                <w:tab w:val="left" w:pos="134"/>
              </w:tabs>
              <w:spacing w:before="0" w:after="0" w:line="250" w:lineRule="exact"/>
              <w:rPr>
                <w:sz w:val="2"/>
                <w:szCs w:val="2"/>
              </w:rPr>
            </w:pPr>
            <w:r>
              <w:rPr>
                <w:rStyle w:val="Teksttreci2Pogrubienie"/>
                <w:b w:val="0"/>
                <w:bCs w:val="0"/>
                <w:color w:val="auto"/>
              </w:rPr>
              <w:t>finansowania działalności gospodarczej ze środków publicznych, w tym Unii Europejskiej,</w:t>
            </w:r>
          </w:p>
        </w:tc>
      </w:tr>
      <w:tr w:rsidR="005E5D92" w14:paraId="0BA35489" w14:textId="77777777">
        <w:trPr>
          <w:trHeight w:hRule="exact" w:val="518"/>
          <w:jc w:val="center"/>
        </w:trPr>
        <w:tc>
          <w:tcPr>
            <w:tcW w:w="1919" w:type="dxa"/>
            <w:tcBorders>
              <w:top w:val="single" w:sz="4" w:space="0" w:color="000000"/>
              <w:left w:val="single" w:sz="4" w:space="0" w:color="000000"/>
            </w:tcBorders>
            <w:shd w:val="clear" w:color="auto" w:fill="FFFFFF"/>
          </w:tcPr>
          <w:p w14:paraId="363BE96D"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Beneficjenci</w:t>
            </w:r>
          </w:p>
          <w:p w14:paraId="3376BA96"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ostateczni</w:t>
            </w:r>
          </w:p>
        </w:tc>
        <w:tc>
          <w:tcPr>
            <w:tcW w:w="7306" w:type="dxa"/>
            <w:tcBorders>
              <w:top w:val="single" w:sz="4" w:space="0" w:color="000000"/>
              <w:left w:val="single" w:sz="4" w:space="0" w:color="000000"/>
              <w:right w:val="single" w:sz="4" w:space="0" w:color="000000"/>
            </w:tcBorders>
            <w:shd w:val="clear" w:color="auto" w:fill="FFFFFF"/>
          </w:tcPr>
          <w:p w14:paraId="6CE0EAF9"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 xml:space="preserve">&gt; Mieszkańcy </w:t>
            </w:r>
            <w:proofErr w:type="spellStart"/>
            <w:r>
              <w:rPr>
                <w:rStyle w:val="Teksttreci2Pogrubienie"/>
                <w:b w:val="0"/>
                <w:bCs w:val="0"/>
                <w:color w:val="auto"/>
              </w:rPr>
              <w:t>Żytkiejm</w:t>
            </w:r>
            <w:proofErr w:type="spellEnd"/>
          </w:p>
        </w:tc>
      </w:tr>
      <w:tr w:rsidR="005E5D92" w14:paraId="08B0B5F9" w14:textId="77777777">
        <w:trPr>
          <w:trHeight w:hRule="exact" w:val="269"/>
          <w:jc w:val="center"/>
        </w:trPr>
        <w:tc>
          <w:tcPr>
            <w:tcW w:w="1919" w:type="dxa"/>
            <w:tcBorders>
              <w:top w:val="single" w:sz="4" w:space="0" w:color="000000"/>
              <w:left w:val="single" w:sz="4" w:space="0" w:color="000000"/>
              <w:bottom w:val="single" w:sz="4" w:space="0" w:color="000000"/>
            </w:tcBorders>
            <w:shd w:val="clear" w:color="auto" w:fill="FFFFFF"/>
            <w:vAlign w:val="bottom"/>
          </w:tcPr>
          <w:p w14:paraId="13EECBD6"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Cel</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4B0E8FD5"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&gt; Aktywizacja postaw przedsiębiorczych wśród mieszkańców</w:t>
            </w:r>
          </w:p>
        </w:tc>
      </w:tr>
      <w:tr w:rsidR="005E5D92" w14:paraId="24C32EB0" w14:textId="77777777">
        <w:trPr>
          <w:trHeight w:hRule="exact" w:val="269"/>
          <w:jc w:val="center"/>
        </w:trPr>
        <w:tc>
          <w:tcPr>
            <w:tcW w:w="1919" w:type="dxa"/>
            <w:tcBorders>
              <w:top w:val="single" w:sz="4" w:space="0" w:color="000000"/>
              <w:left w:val="single" w:sz="4" w:space="0" w:color="000000"/>
              <w:bottom w:val="single" w:sz="4" w:space="0" w:color="000000"/>
            </w:tcBorders>
            <w:shd w:val="clear" w:color="auto" w:fill="FFFFFF"/>
            <w:vAlign w:val="bottom"/>
          </w:tcPr>
          <w:p w14:paraId="7E41D1E4" w14:textId="77777777" w:rsidR="005E5D92" w:rsidRDefault="005E5D92">
            <w:pPr>
              <w:pStyle w:val="Teksttreci27"/>
              <w:spacing w:line="246" w:lineRule="exact"/>
              <w:rPr>
                <w:b/>
                <w:bCs/>
                <w:color w:val="auto"/>
                <w:shd w:val="clear" w:color="auto" w:fill="FFFFFF"/>
              </w:rPr>
            </w:pP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3E1E2020"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&gt; Zwiększenie dochodów mieszkańców,</w:t>
            </w:r>
          </w:p>
        </w:tc>
      </w:tr>
      <w:tr w:rsidR="005E5D92" w14:paraId="6816058B" w14:textId="77777777">
        <w:trPr>
          <w:trHeight w:hRule="exact" w:val="269"/>
          <w:jc w:val="center"/>
        </w:trPr>
        <w:tc>
          <w:tcPr>
            <w:tcW w:w="1919" w:type="dxa"/>
            <w:tcBorders>
              <w:top w:val="single" w:sz="4" w:space="0" w:color="000000"/>
              <w:left w:val="single" w:sz="4" w:space="0" w:color="000000"/>
              <w:bottom w:val="single" w:sz="4" w:space="0" w:color="000000"/>
            </w:tcBorders>
            <w:shd w:val="clear" w:color="auto" w:fill="FFFFFF"/>
            <w:vAlign w:val="bottom"/>
          </w:tcPr>
          <w:p w14:paraId="6EE2DF37" w14:textId="77777777" w:rsidR="005E5D92" w:rsidRDefault="00BE6A00">
            <w:pPr>
              <w:pStyle w:val="Teksttreci27"/>
              <w:shd w:val="clear" w:color="auto" w:fill="auto"/>
              <w:spacing w:before="0" w:after="0" w:line="246" w:lineRule="exact"/>
              <w:ind w:firstLine="0"/>
              <w:jc w:val="left"/>
              <w:rPr>
                <w:b/>
                <w:bCs/>
                <w:color w:val="auto"/>
                <w:shd w:val="clear" w:color="auto" w:fill="FFFFFF"/>
              </w:rPr>
            </w:pPr>
            <w:r>
              <w:rPr>
                <w:rStyle w:val="Teksttreci2Pogrubienie"/>
                <w:color w:val="auto"/>
              </w:rPr>
              <w:t>Źródła</w:t>
            </w:r>
          </w:p>
          <w:p w14:paraId="109A338D" w14:textId="77777777" w:rsidR="005E5D92" w:rsidRDefault="00BE6A00">
            <w:pPr>
              <w:pStyle w:val="Teksttreci27"/>
              <w:shd w:val="clear" w:color="auto" w:fill="auto"/>
              <w:spacing w:before="0" w:after="0" w:line="246" w:lineRule="exact"/>
              <w:ind w:firstLine="0"/>
              <w:jc w:val="left"/>
              <w:rPr>
                <w:b/>
                <w:bCs/>
                <w:color w:val="auto"/>
                <w:shd w:val="clear" w:color="auto" w:fill="FFFFFF"/>
              </w:rPr>
            </w:pPr>
            <w:r>
              <w:rPr>
                <w:rStyle w:val="Teksttreci2Pogrubienie"/>
                <w:color w:val="auto"/>
              </w:rPr>
              <w:t>finansowania</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06B8515D" w14:textId="77777777" w:rsidR="005E5D92" w:rsidRDefault="00BE6A00">
            <w:pPr>
              <w:pStyle w:val="Teksttreci27"/>
              <w:shd w:val="clear" w:color="auto" w:fill="auto"/>
              <w:spacing w:before="0" w:after="0" w:line="246" w:lineRule="exact"/>
              <w:ind w:firstLine="0"/>
              <w:rPr>
                <w:b/>
                <w:bCs/>
                <w:color w:val="auto"/>
                <w:shd w:val="clear" w:color="auto" w:fill="FFFFFF"/>
              </w:rPr>
            </w:pPr>
            <w:r>
              <w:rPr>
                <w:rStyle w:val="Teksttreci2Pogrubienie"/>
                <w:color w:val="auto"/>
              </w:rPr>
              <w:t>&gt; Fundusze Unii Europejskiej, środki własne</w:t>
            </w:r>
          </w:p>
        </w:tc>
      </w:tr>
    </w:tbl>
    <w:p w14:paraId="2FDF9E82" w14:textId="77777777" w:rsidR="005E5D92" w:rsidRDefault="00BE6A00">
      <w:pPr>
        <w:widowControl/>
        <w:spacing w:after="200" w:line="276" w:lineRule="auto"/>
        <w:rPr>
          <w:color w:val="auto"/>
        </w:rPr>
      </w:pPr>
      <w:r>
        <w:br w:type="page"/>
      </w:r>
    </w:p>
    <w:tbl>
      <w:tblPr>
        <w:tblW w:w="9226" w:type="dxa"/>
        <w:jc w:val="center"/>
        <w:tblLayout w:type="fixed"/>
        <w:tblCellMar>
          <w:left w:w="10" w:type="dxa"/>
          <w:right w:w="10" w:type="dxa"/>
        </w:tblCellMar>
        <w:tblLook w:val="04A0" w:firstRow="1" w:lastRow="0" w:firstColumn="1" w:lastColumn="0" w:noHBand="0" w:noVBand="1"/>
      </w:tblPr>
      <w:tblGrid>
        <w:gridCol w:w="1919"/>
        <w:gridCol w:w="7307"/>
      </w:tblGrid>
      <w:tr w:rsidR="005E5D92" w14:paraId="38EA3CA2" w14:textId="77777777">
        <w:trPr>
          <w:trHeight w:hRule="exact" w:val="394"/>
          <w:jc w:val="center"/>
        </w:trPr>
        <w:tc>
          <w:tcPr>
            <w:tcW w:w="1919" w:type="dxa"/>
            <w:tcBorders>
              <w:top w:val="single" w:sz="4" w:space="0" w:color="000000"/>
              <w:left w:val="single" w:sz="4" w:space="0" w:color="000000"/>
            </w:tcBorders>
            <w:shd w:val="clear" w:color="auto" w:fill="CDCDCC"/>
          </w:tcPr>
          <w:p w14:paraId="30D0A21E" w14:textId="77777777" w:rsidR="005E5D92" w:rsidRDefault="00BE6A00">
            <w:pPr>
              <w:pStyle w:val="Teksttreci27"/>
              <w:pageBreakBefore/>
              <w:shd w:val="clear" w:color="auto" w:fill="auto"/>
              <w:spacing w:before="0" w:after="0" w:line="246" w:lineRule="exact"/>
              <w:ind w:left="260" w:firstLine="0"/>
              <w:jc w:val="left"/>
              <w:rPr>
                <w:color w:val="auto"/>
              </w:rPr>
            </w:pPr>
            <w:r>
              <w:rPr>
                <w:rStyle w:val="Teksttreci2Pogrubienie"/>
                <w:color w:val="auto"/>
              </w:rPr>
              <w:lastRenderedPageBreak/>
              <w:t>PRIORYTET V</w:t>
            </w:r>
          </w:p>
        </w:tc>
        <w:tc>
          <w:tcPr>
            <w:tcW w:w="7306" w:type="dxa"/>
            <w:tcBorders>
              <w:top w:val="single" w:sz="4" w:space="0" w:color="000000"/>
              <w:left w:val="single" w:sz="4" w:space="0" w:color="000000"/>
              <w:right w:val="single" w:sz="4" w:space="0" w:color="000000"/>
            </w:tcBorders>
            <w:shd w:val="clear" w:color="auto" w:fill="CDCDCC"/>
          </w:tcPr>
          <w:p w14:paraId="4EE817EA"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Rolnictwo</w:t>
            </w:r>
          </w:p>
        </w:tc>
      </w:tr>
      <w:tr w:rsidR="005E5D92" w14:paraId="218297E6" w14:textId="77777777">
        <w:trPr>
          <w:trHeight w:hRule="exact" w:val="389"/>
          <w:jc w:val="center"/>
        </w:trPr>
        <w:tc>
          <w:tcPr>
            <w:tcW w:w="1919" w:type="dxa"/>
            <w:tcBorders>
              <w:top w:val="single" w:sz="4" w:space="0" w:color="000000"/>
              <w:left w:val="single" w:sz="4" w:space="0" w:color="000000"/>
            </w:tcBorders>
            <w:shd w:val="clear" w:color="auto" w:fill="FFFFFF"/>
          </w:tcPr>
          <w:p w14:paraId="0D24D76A" w14:textId="77777777" w:rsidR="005E5D92" w:rsidRDefault="00BE6A00">
            <w:pPr>
              <w:pStyle w:val="Teksttreci27"/>
              <w:shd w:val="clear" w:color="auto" w:fill="auto"/>
              <w:spacing w:before="0" w:after="0" w:line="246" w:lineRule="exact"/>
              <w:ind w:left="260" w:firstLine="0"/>
              <w:jc w:val="left"/>
              <w:rPr>
                <w:color w:val="auto"/>
              </w:rPr>
            </w:pPr>
            <w:r>
              <w:rPr>
                <w:rStyle w:val="Teksttreci2Pogrubienie"/>
                <w:color w:val="auto"/>
              </w:rPr>
              <w:t>ZADANIE 5.1</w:t>
            </w:r>
          </w:p>
        </w:tc>
        <w:tc>
          <w:tcPr>
            <w:tcW w:w="7306" w:type="dxa"/>
            <w:tcBorders>
              <w:top w:val="single" w:sz="4" w:space="0" w:color="000000"/>
              <w:left w:val="single" w:sz="4" w:space="0" w:color="000000"/>
              <w:right w:val="single" w:sz="4" w:space="0" w:color="000000"/>
            </w:tcBorders>
            <w:shd w:val="clear" w:color="auto" w:fill="FFFFFF"/>
          </w:tcPr>
          <w:p w14:paraId="5968B8B3"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Szkolenia zawodowe dla osób pracujących w rolnictwie</w:t>
            </w:r>
          </w:p>
        </w:tc>
      </w:tr>
      <w:tr w:rsidR="005E5D92" w14:paraId="2638D771" w14:textId="77777777">
        <w:trPr>
          <w:trHeight w:hRule="exact" w:val="1022"/>
          <w:jc w:val="center"/>
        </w:trPr>
        <w:tc>
          <w:tcPr>
            <w:tcW w:w="1919" w:type="dxa"/>
            <w:tcBorders>
              <w:top w:val="single" w:sz="4" w:space="0" w:color="000000"/>
              <w:left w:val="single" w:sz="4" w:space="0" w:color="000000"/>
            </w:tcBorders>
            <w:shd w:val="clear" w:color="auto" w:fill="FFFFFF"/>
          </w:tcPr>
          <w:p w14:paraId="2A0A2979"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Opis stanu istniejącego</w:t>
            </w:r>
          </w:p>
        </w:tc>
        <w:tc>
          <w:tcPr>
            <w:tcW w:w="7306" w:type="dxa"/>
            <w:tcBorders>
              <w:top w:val="single" w:sz="4" w:space="0" w:color="000000"/>
              <w:left w:val="single" w:sz="4" w:space="0" w:color="000000"/>
              <w:right w:val="single" w:sz="4" w:space="0" w:color="000000"/>
            </w:tcBorders>
            <w:shd w:val="clear" w:color="auto" w:fill="FFFFFF"/>
            <w:vAlign w:val="bottom"/>
          </w:tcPr>
          <w:p w14:paraId="62E5D568"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 xml:space="preserve">W celu podniesienia jakości produkcji, rolnicy z </w:t>
            </w:r>
            <w:proofErr w:type="spellStart"/>
            <w:r>
              <w:rPr>
                <w:rStyle w:val="Teksttreci2Pogrubienie"/>
                <w:b w:val="0"/>
                <w:bCs w:val="0"/>
                <w:color w:val="auto"/>
              </w:rPr>
              <w:t>Żytkiejm</w:t>
            </w:r>
            <w:proofErr w:type="spellEnd"/>
            <w:r>
              <w:rPr>
                <w:rStyle w:val="Teksttreci2Pogrubienie"/>
                <w:b w:val="0"/>
                <w:bCs w:val="0"/>
                <w:color w:val="auto"/>
              </w:rPr>
              <w:t xml:space="preserve"> powinni nieustannie wzbogacać wiedzę nt. kierunków rozwoju gospodarstw rolnych i możliwości pozyskania na te działania środków, zarówno krajowych jak i pochodzących z Unii Europejskiej.</w:t>
            </w:r>
          </w:p>
        </w:tc>
      </w:tr>
      <w:tr w:rsidR="005E5D92" w14:paraId="4CD51473" w14:textId="77777777">
        <w:trPr>
          <w:trHeight w:hRule="exact" w:val="4565"/>
          <w:jc w:val="center"/>
        </w:trPr>
        <w:tc>
          <w:tcPr>
            <w:tcW w:w="1919" w:type="dxa"/>
            <w:tcBorders>
              <w:top w:val="single" w:sz="4" w:space="0" w:color="000000"/>
              <w:left w:val="single" w:sz="4" w:space="0" w:color="000000"/>
            </w:tcBorders>
            <w:shd w:val="clear" w:color="auto" w:fill="FFFFFF"/>
          </w:tcPr>
          <w:p w14:paraId="6DADC9AA"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Prace</w:t>
            </w:r>
          </w:p>
          <w:p w14:paraId="3F1E60C4"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planowane w</w:t>
            </w:r>
          </w:p>
          <w:p w14:paraId="0B730929"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ramach</w:t>
            </w:r>
          </w:p>
          <w:p w14:paraId="57332815"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projektu</w:t>
            </w:r>
          </w:p>
        </w:tc>
        <w:tc>
          <w:tcPr>
            <w:tcW w:w="7306" w:type="dxa"/>
            <w:tcBorders>
              <w:top w:val="single" w:sz="4" w:space="0" w:color="000000"/>
              <w:left w:val="single" w:sz="4" w:space="0" w:color="000000"/>
              <w:right w:val="single" w:sz="4" w:space="0" w:color="000000"/>
            </w:tcBorders>
            <w:shd w:val="clear" w:color="auto" w:fill="FFFFFF"/>
            <w:vAlign w:val="bottom"/>
          </w:tcPr>
          <w:p w14:paraId="6095A4B0"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Szkolenia dla osób zatrudnionych w rolnictwie prowadzone w świetlicy wiejskiej w Żytkiejmach nt.:</w:t>
            </w:r>
          </w:p>
          <w:p w14:paraId="67DBE5D4" w14:textId="77777777" w:rsidR="005E5D92" w:rsidRDefault="00BE6A00" w:rsidP="00217A6F">
            <w:pPr>
              <w:pStyle w:val="Teksttreci27"/>
              <w:numPr>
                <w:ilvl w:val="0"/>
                <w:numId w:val="69"/>
              </w:numPr>
              <w:shd w:val="clear" w:color="auto" w:fill="auto"/>
              <w:tabs>
                <w:tab w:val="left" w:pos="144"/>
              </w:tabs>
              <w:spacing w:before="0" w:after="0" w:line="250" w:lineRule="exact"/>
              <w:rPr>
                <w:sz w:val="2"/>
                <w:szCs w:val="2"/>
              </w:rPr>
            </w:pPr>
            <w:r>
              <w:rPr>
                <w:rStyle w:val="Teksttreci2Pogrubienie"/>
                <w:b w:val="0"/>
                <w:bCs w:val="0"/>
                <w:color w:val="auto"/>
              </w:rPr>
              <w:t>organizacji i funkcjonowania grup producentów rolnych,</w:t>
            </w:r>
          </w:p>
          <w:p w14:paraId="7A0CD373" w14:textId="77777777" w:rsidR="005E5D92" w:rsidRDefault="00BE6A00" w:rsidP="00217A6F">
            <w:pPr>
              <w:pStyle w:val="Teksttreci27"/>
              <w:numPr>
                <w:ilvl w:val="0"/>
                <w:numId w:val="69"/>
              </w:numPr>
              <w:shd w:val="clear" w:color="auto" w:fill="auto"/>
              <w:tabs>
                <w:tab w:val="left" w:pos="144"/>
              </w:tabs>
              <w:spacing w:before="0" w:after="0" w:line="250" w:lineRule="exact"/>
              <w:rPr>
                <w:sz w:val="2"/>
                <w:szCs w:val="2"/>
              </w:rPr>
            </w:pPr>
            <w:r>
              <w:rPr>
                <w:rStyle w:val="Teksttreci2Pogrubienie"/>
                <w:b w:val="0"/>
                <w:bCs w:val="0"/>
                <w:color w:val="auto"/>
              </w:rPr>
              <w:t>aktualnych regulacji prawnych dla sektora rolnego,</w:t>
            </w:r>
          </w:p>
          <w:p w14:paraId="5918D006" w14:textId="77777777" w:rsidR="005E5D92" w:rsidRDefault="00BE6A00" w:rsidP="00217A6F">
            <w:pPr>
              <w:pStyle w:val="Teksttreci27"/>
              <w:numPr>
                <w:ilvl w:val="0"/>
                <w:numId w:val="69"/>
              </w:numPr>
              <w:shd w:val="clear" w:color="auto" w:fill="auto"/>
              <w:tabs>
                <w:tab w:val="left" w:pos="144"/>
              </w:tabs>
              <w:spacing w:before="0" w:after="0" w:line="250" w:lineRule="exact"/>
              <w:rPr>
                <w:sz w:val="2"/>
                <w:szCs w:val="2"/>
              </w:rPr>
            </w:pPr>
            <w:r>
              <w:rPr>
                <w:rStyle w:val="Teksttreci2Pogrubienie"/>
                <w:b w:val="0"/>
                <w:bCs w:val="0"/>
                <w:color w:val="auto"/>
              </w:rPr>
              <w:t>dopłat do paliwa rolniczego,</w:t>
            </w:r>
          </w:p>
          <w:p w14:paraId="27F149BA" w14:textId="77777777" w:rsidR="005E5D92" w:rsidRDefault="00BE6A00" w:rsidP="00217A6F">
            <w:pPr>
              <w:pStyle w:val="Teksttreci27"/>
              <w:numPr>
                <w:ilvl w:val="0"/>
                <w:numId w:val="69"/>
              </w:numPr>
              <w:shd w:val="clear" w:color="auto" w:fill="auto"/>
              <w:tabs>
                <w:tab w:val="left" w:pos="149"/>
              </w:tabs>
              <w:spacing w:before="0" w:after="0" w:line="250" w:lineRule="exact"/>
              <w:jc w:val="left"/>
              <w:rPr>
                <w:sz w:val="2"/>
                <w:szCs w:val="2"/>
              </w:rPr>
            </w:pPr>
            <w:r>
              <w:rPr>
                <w:rStyle w:val="Teksttreci2Pogrubienie"/>
                <w:b w:val="0"/>
                <w:bCs w:val="0"/>
                <w:color w:val="auto"/>
              </w:rPr>
              <w:t>rent strukturalnych,</w:t>
            </w:r>
            <w:r>
              <w:rPr>
                <w:rStyle w:val="Teksttreci2Pogrubienie"/>
                <w:b w:val="0"/>
                <w:bCs w:val="0"/>
                <w:color w:val="auto"/>
              </w:rPr>
              <w:softHyphen/>
              <w:t>- ochronie roślin,</w:t>
            </w:r>
          </w:p>
          <w:p w14:paraId="6EA62C59" w14:textId="77777777" w:rsidR="005E5D92" w:rsidRDefault="00BE6A00" w:rsidP="00217A6F">
            <w:pPr>
              <w:pStyle w:val="Teksttreci27"/>
              <w:numPr>
                <w:ilvl w:val="0"/>
                <w:numId w:val="69"/>
              </w:numPr>
              <w:shd w:val="clear" w:color="auto" w:fill="auto"/>
              <w:tabs>
                <w:tab w:val="left" w:pos="139"/>
              </w:tabs>
              <w:spacing w:before="0" w:after="0" w:line="250" w:lineRule="exact"/>
              <w:rPr>
                <w:sz w:val="2"/>
                <w:szCs w:val="2"/>
              </w:rPr>
            </w:pPr>
            <w:r>
              <w:rPr>
                <w:rStyle w:val="Teksttreci2Pogrubienie"/>
                <w:b w:val="0"/>
                <w:bCs w:val="0"/>
                <w:color w:val="auto"/>
              </w:rPr>
              <w:t>zalesiania gruntów rolnych,</w:t>
            </w:r>
          </w:p>
          <w:p w14:paraId="780052FB" w14:textId="77777777" w:rsidR="005E5D92" w:rsidRDefault="00BE6A00" w:rsidP="00217A6F">
            <w:pPr>
              <w:pStyle w:val="Teksttreci27"/>
              <w:numPr>
                <w:ilvl w:val="0"/>
                <w:numId w:val="69"/>
              </w:numPr>
              <w:shd w:val="clear" w:color="auto" w:fill="auto"/>
              <w:tabs>
                <w:tab w:val="left" w:pos="149"/>
              </w:tabs>
              <w:spacing w:before="0" w:after="0" w:line="250" w:lineRule="exact"/>
              <w:rPr>
                <w:sz w:val="2"/>
                <w:szCs w:val="2"/>
              </w:rPr>
            </w:pPr>
            <w:r>
              <w:rPr>
                <w:rStyle w:val="Teksttreci2Pogrubienie"/>
                <w:b w:val="0"/>
                <w:bCs w:val="0"/>
                <w:color w:val="auto"/>
              </w:rPr>
              <w:t>udzielania pożyczek na tworzenie stanowisk pracy,</w:t>
            </w:r>
          </w:p>
          <w:p w14:paraId="3F7C62BE" w14:textId="77777777" w:rsidR="005E5D92" w:rsidRDefault="00BE6A00" w:rsidP="00217A6F">
            <w:pPr>
              <w:pStyle w:val="Teksttreci27"/>
              <w:numPr>
                <w:ilvl w:val="0"/>
                <w:numId w:val="69"/>
              </w:numPr>
              <w:shd w:val="clear" w:color="auto" w:fill="auto"/>
              <w:tabs>
                <w:tab w:val="left" w:pos="149"/>
              </w:tabs>
              <w:spacing w:before="0" w:after="0" w:line="250" w:lineRule="exact"/>
              <w:rPr>
                <w:sz w:val="2"/>
                <w:szCs w:val="2"/>
              </w:rPr>
            </w:pPr>
            <w:r>
              <w:rPr>
                <w:rStyle w:val="Teksttreci2Pogrubienie"/>
                <w:b w:val="0"/>
                <w:bCs w:val="0"/>
                <w:color w:val="auto"/>
              </w:rPr>
              <w:t>nowych technologii w produkcji roślinnej na potrzeby przemysłowe</w:t>
            </w:r>
          </w:p>
          <w:p w14:paraId="21E4DABB" w14:textId="77777777" w:rsidR="005E5D92" w:rsidRDefault="00BE6A00" w:rsidP="00217A6F">
            <w:pPr>
              <w:pStyle w:val="Teksttreci27"/>
              <w:numPr>
                <w:ilvl w:val="0"/>
                <w:numId w:val="69"/>
              </w:numPr>
              <w:shd w:val="clear" w:color="auto" w:fill="auto"/>
              <w:tabs>
                <w:tab w:val="left" w:pos="134"/>
              </w:tabs>
              <w:spacing w:before="0" w:after="0" w:line="250" w:lineRule="exact"/>
              <w:rPr>
                <w:sz w:val="2"/>
                <w:szCs w:val="2"/>
              </w:rPr>
            </w:pPr>
            <w:r>
              <w:rPr>
                <w:rStyle w:val="Teksttreci2Pogrubienie"/>
                <w:b w:val="0"/>
                <w:bCs w:val="0"/>
                <w:color w:val="auto"/>
              </w:rPr>
              <w:t>wykorzystania odnawialnych źródeł energii,</w:t>
            </w:r>
          </w:p>
          <w:p w14:paraId="63A80B41" w14:textId="77777777" w:rsidR="005E5D92" w:rsidRDefault="00BE6A00" w:rsidP="00217A6F">
            <w:pPr>
              <w:pStyle w:val="Teksttreci27"/>
              <w:numPr>
                <w:ilvl w:val="0"/>
                <w:numId w:val="69"/>
              </w:numPr>
              <w:shd w:val="clear" w:color="auto" w:fill="auto"/>
              <w:tabs>
                <w:tab w:val="left" w:pos="149"/>
              </w:tabs>
              <w:spacing w:before="0" w:after="0" w:line="250" w:lineRule="exact"/>
              <w:rPr>
                <w:sz w:val="2"/>
                <w:szCs w:val="2"/>
              </w:rPr>
            </w:pPr>
            <w:r>
              <w:rPr>
                <w:rStyle w:val="Teksttreci2Pogrubienie"/>
                <w:b w:val="0"/>
                <w:bCs w:val="0"/>
                <w:color w:val="auto"/>
              </w:rPr>
              <w:t>ubezpieczeń w rolnictwie,</w:t>
            </w:r>
          </w:p>
          <w:p w14:paraId="40C495DA" w14:textId="77777777" w:rsidR="005E5D92" w:rsidRDefault="00BE6A00" w:rsidP="00217A6F">
            <w:pPr>
              <w:pStyle w:val="Teksttreci27"/>
              <w:numPr>
                <w:ilvl w:val="0"/>
                <w:numId w:val="69"/>
              </w:numPr>
              <w:shd w:val="clear" w:color="auto" w:fill="auto"/>
              <w:tabs>
                <w:tab w:val="left" w:pos="240"/>
              </w:tabs>
              <w:spacing w:before="0" w:after="0" w:line="250" w:lineRule="exact"/>
              <w:rPr>
                <w:sz w:val="2"/>
                <w:szCs w:val="2"/>
              </w:rPr>
            </w:pPr>
            <w:r>
              <w:rPr>
                <w:rStyle w:val="Teksttreci2Pogrubienie"/>
                <w:b w:val="0"/>
                <w:bCs w:val="0"/>
                <w:color w:val="auto"/>
              </w:rPr>
              <w:t>praktycznego szkolenia z wykorzystania komputera i programów komputerowych w gospodarstwie rolnym, rachunkowości rolnej, kalkulacji rolniczych,</w:t>
            </w:r>
          </w:p>
          <w:p w14:paraId="50B5B2D9" w14:textId="77777777" w:rsidR="005E5D92" w:rsidRDefault="00BE6A00" w:rsidP="00217A6F">
            <w:pPr>
              <w:pStyle w:val="Teksttreci27"/>
              <w:numPr>
                <w:ilvl w:val="0"/>
                <w:numId w:val="69"/>
              </w:numPr>
              <w:shd w:val="clear" w:color="auto" w:fill="auto"/>
              <w:tabs>
                <w:tab w:val="left" w:pos="139"/>
              </w:tabs>
              <w:spacing w:before="0" w:after="0" w:line="250" w:lineRule="exact"/>
              <w:rPr>
                <w:sz w:val="2"/>
                <w:szCs w:val="2"/>
              </w:rPr>
            </w:pPr>
            <w:r>
              <w:rPr>
                <w:rStyle w:val="Teksttreci2Pogrubienie"/>
                <w:b w:val="0"/>
                <w:bCs w:val="0"/>
                <w:color w:val="auto"/>
              </w:rPr>
              <w:t>zasad opodatkowania w rolnictwie,</w:t>
            </w:r>
          </w:p>
          <w:p w14:paraId="659B02D3" w14:textId="77777777" w:rsidR="005E5D92" w:rsidRDefault="00BE6A00" w:rsidP="00217A6F">
            <w:pPr>
              <w:pStyle w:val="Teksttreci27"/>
              <w:numPr>
                <w:ilvl w:val="0"/>
                <w:numId w:val="69"/>
              </w:numPr>
              <w:shd w:val="clear" w:color="auto" w:fill="auto"/>
              <w:tabs>
                <w:tab w:val="left" w:pos="149"/>
              </w:tabs>
              <w:spacing w:before="0" w:after="0" w:line="250" w:lineRule="exact"/>
              <w:rPr>
                <w:sz w:val="2"/>
                <w:szCs w:val="2"/>
              </w:rPr>
            </w:pPr>
            <w:r>
              <w:rPr>
                <w:rStyle w:val="Teksttreci2Pogrubienie"/>
                <w:b w:val="0"/>
                <w:bCs w:val="0"/>
                <w:color w:val="auto"/>
              </w:rPr>
              <w:t>rolnictwa ekologicznego,</w:t>
            </w:r>
          </w:p>
          <w:p w14:paraId="06C84A3F" w14:textId="77777777" w:rsidR="005E5D92" w:rsidRDefault="00BE6A00" w:rsidP="00217A6F">
            <w:pPr>
              <w:pStyle w:val="Teksttreci27"/>
              <w:numPr>
                <w:ilvl w:val="0"/>
                <w:numId w:val="69"/>
              </w:numPr>
              <w:shd w:val="clear" w:color="auto" w:fill="auto"/>
              <w:tabs>
                <w:tab w:val="left" w:pos="139"/>
              </w:tabs>
              <w:spacing w:before="0" w:after="0" w:line="250" w:lineRule="exact"/>
              <w:rPr>
                <w:sz w:val="2"/>
                <w:szCs w:val="2"/>
              </w:rPr>
            </w:pPr>
            <w:r>
              <w:rPr>
                <w:rStyle w:val="Teksttreci2Pogrubienie"/>
                <w:b w:val="0"/>
                <w:bCs w:val="0"/>
                <w:color w:val="auto"/>
              </w:rPr>
              <w:t>zasad finansowania działalności rolniczej ze funduszy unijnych.</w:t>
            </w:r>
          </w:p>
        </w:tc>
      </w:tr>
      <w:tr w:rsidR="005E5D92" w14:paraId="200C14FF" w14:textId="77777777">
        <w:trPr>
          <w:trHeight w:hRule="exact" w:val="514"/>
          <w:jc w:val="center"/>
        </w:trPr>
        <w:tc>
          <w:tcPr>
            <w:tcW w:w="1919" w:type="dxa"/>
            <w:tcBorders>
              <w:top w:val="single" w:sz="4" w:space="0" w:color="000000"/>
              <w:left w:val="single" w:sz="4" w:space="0" w:color="000000"/>
            </w:tcBorders>
            <w:shd w:val="clear" w:color="auto" w:fill="FFFFFF"/>
          </w:tcPr>
          <w:p w14:paraId="257E5725"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Beneficjenci</w:t>
            </w:r>
          </w:p>
          <w:p w14:paraId="7AE1F856"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ostateczni</w:t>
            </w:r>
          </w:p>
        </w:tc>
        <w:tc>
          <w:tcPr>
            <w:tcW w:w="7306" w:type="dxa"/>
            <w:tcBorders>
              <w:top w:val="single" w:sz="4" w:space="0" w:color="000000"/>
              <w:left w:val="single" w:sz="4" w:space="0" w:color="000000"/>
              <w:right w:val="single" w:sz="4" w:space="0" w:color="000000"/>
            </w:tcBorders>
            <w:shd w:val="clear" w:color="auto" w:fill="FFFFFF"/>
          </w:tcPr>
          <w:p w14:paraId="4A00E989"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 xml:space="preserve">&gt; Rolnicy z gminy Dubeninki, w szczególności rolnicy z </w:t>
            </w:r>
            <w:proofErr w:type="spellStart"/>
            <w:r>
              <w:rPr>
                <w:rStyle w:val="Teksttreci2Pogrubienie"/>
                <w:b w:val="0"/>
                <w:bCs w:val="0"/>
                <w:color w:val="auto"/>
              </w:rPr>
              <w:t>Żytkiejm</w:t>
            </w:r>
            <w:proofErr w:type="spellEnd"/>
          </w:p>
        </w:tc>
      </w:tr>
      <w:tr w:rsidR="005E5D92" w14:paraId="17636395" w14:textId="77777777">
        <w:trPr>
          <w:trHeight w:hRule="exact" w:val="264"/>
          <w:jc w:val="center"/>
        </w:trPr>
        <w:tc>
          <w:tcPr>
            <w:tcW w:w="1919" w:type="dxa"/>
            <w:tcBorders>
              <w:top w:val="single" w:sz="4" w:space="0" w:color="000000"/>
              <w:left w:val="single" w:sz="4" w:space="0" w:color="000000"/>
            </w:tcBorders>
            <w:shd w:val="clear" w:color="auto" w:fill="FFFFFF"/>
            <w:vAlign w:val="bottom"/>
          </w:tcPr>
          <w:p w14:paraId="0A8E4784"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Cel</w:t>
            </w:r>
          </w:p>
        </w:tc>
        <w:tc>
          <w:tcPr>
            <w:tcW w:w="7306" w:type="dxa"/>
            <w:tcBorders>
              <w:top w:val="single" w:sz="4" w:space="0" w:color="000000"/>
              <w:left w:val="single" w:sz="4" w:space="0" w:color="000000"/>
              <w:right w:val="single" w:sz="4" w:space="0" w:color="000000"/>
            </w:tcBorders>
            <w:shd w:val="clear" w:color="auto" w:fill="FFFFFF"/>
            <w:vAlign w:val="bottom"/>
          </w:tcPr>
          <w:p w14:paraId="0F5A545E"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&gt; Poprawa kultury produkcji rolnej i rozwój rolnictwa ekologicznego</w:t>
            </w:r>
          </w:p>
        </w:tc>
      </w:tr>
      <w:tr w:rsidR="005E5D92" w14:paraId="46B88D70" w14:textId="77777777">
        <w:trPr>
          <w:trHeight w:hRule="exact" w:val="523"/>
          <w:jc w:val="center"/>
        </w:trPr>
        <w:tc>
          <w:tcPr>
            <w:tcW w:w="1919" w:type="dxa"/>
            <w:tcBorders>
              <w:top w:val="single" w:sz="4" w:space="0" w:color="000000"/>
              <w:left w:val="single" w:sz="4" w:space="0" w:color="000000"/>
              <w:bottom w:val="single" w:sz="4" w:space="0" w:color="000000"/>
            </w:tcBorders>
            <w:shd w:val="clear" w:color="auto" w:fill="FFFFFF"/>
          </w:tcPr>
          <w:p w14:paraId="5AEFFEE7"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Źródła</w:t>
            </w:r>
          </w:p>
          <w:p w14:paraId="4412D177"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finansowania</w:t>
            </w:r>
          </w:p>
        </w:tc>
        <w:tc>
          <w:tcPr>
            <w:tcW w:w="7306" w:type="dxa"/>
            <w:tcBorders>
              <w:top w:val="single" w:sz="4" w:space="0" w:color="000000"/>
              <w:left w:val="single" w:sz="4" w:space="0" w:color="000000"/>
              <w:bottom w:val="single" w:sz="4" w:space="0" w:color="000000"/>
              <w:right w:val="single" w:sz="4" w:space="0" w:color="000000"/>
            </w:tcBorders>
            <w:shd w:val="clear" w:color="auto" w:fill="FFFFFF"/>
          </w:tcPr>
          <w:p w14:paraId="20FA8B23" w14:textId="77777777" w:rsidR="005E5D92" w:rsidRDefault="00BE6A00">
            <w:pPr>
              <w:pStyle w:val="Teksttreci27"/>
              <w:shd w:val="clear" w:color="auto" w:fill="auto"/>
              <w:spacing w:before="0" w:after="0" w:line="246" w:lineRule="exact"/>
              <w:ind w:firstLine="0"/>
              <w:rPr>
                <w:color w:val="auto"/>
              </w:rPr>
            </w:pPr>
            <w:r>
              <w:rPr>
                <w:rStyle w:val="Teksttreci2Pogrubienie"/>
                <w:color w:val="auto"/>
              </w:rPr>
              <w:t>Fundusze Unii Europejskiej, środki własne</w:t>
            </w:r>
          </w:p>
        </w:tc>
      </w:tr>
    </w:tbl>
    <w:p w14:paraId="3116E5B8" w14:textId="77777777" w:rsidR="005E5D92" w:rsidRDefault="00BE6A00">
      <w:pPr>
        <w:widowControl/>
        <w:spacing w:after="200" w:line="276" w:lineRule="auto"/>
        <w:rPr>
          <w:color w:val="auto"/>
        </w:rPr>
      </w:pPr>
      <w:r>
        <w:br w:type="page"/>
      </w:r>
    </w:p>
    <w:tbl>
      <w:tblPr>
        <w:tblW w:w="9226" w:type="dxa"/>
        <w:jc w:val="center"/>
        <w:tblLayout w:type="fixed"/>
        <w:tblCellMar>
          <w:left w:w="10" w:type="dxa"/>
          <w:right w:w="10" w:type="dxa"/>
        </w:tblCellMar>
        <w:tblLook w:val="04A0" w:firstRow="1" w:lastRow="0" w:firstColumn="1" w:lastColumn="0" w:noHBand="0" w:noVBand="1"/>
      </w:tblPr>
      <w:tblGrid>
        <w:gridCol w:w="1919"/>
        <w:gridCol w:w="7307"/>
      </w:tblGrid>
      <w:tr w:rsidR="005E5D92" w14:paraId="2BF098D1" w14:textId="77777777">
        <w:trPr>
          <w:trHeight w:hRule="exact" w:val="398"/>
          <w:jc w:val="center"/>
        </w:trPr>
        <w:tc>
          <w:tcPr>
            <w:tcW w:w="1919" w:type="dxa"/>
            <w:tcBorders>
              <w:top w:val="single" w:sz="4" w:space="0" w:color="000000"/>
              <w:left w:val="single" w:sz="4" w:space="0" w:color="000000"/>
            </w:tcBorders>
            <w:shd w:val="clear" w:color="auto" w:fill="CDCDCC"/>
          </w:tcPr>
          <w:p w14:paraId="56778A20" w14:textId="77777777" w:rsidR="005E5D92" w:rsidRDefault="00BE6A00">
            <w:pPr>
              <w:pStyle w:val="Teksttreci27"/>
              <w:pageBreakBefore/>
              <w:shd w:val="clear" w:color="auto" w:fill="auto"/>
              <w:spacing w:before="0" w:after="0" w:line="246" w:lineRule="exact"/>
              <w:ind w:left="260" w:firstLine="0"/>
              <w:jc w:val="left"/>
              <w:rPr>
                <w:color w:val="auto"/>
              </w:rPr>
            </w:pPr>
            <w:r>
              <w:rPr>
                <w:rStyle w:val="Teksttreci2Pogrubienie"/>
                <w:color w:val="auto"/>
              </w:rPr>
              <w:lastRenderedPageBreak/>
              <w:t>PRIORYTET V</w:t>
            </w:r>
          </w:p>
        </w:tc>
        <w:tc>
          <w:tcPr>
            <w:tcW w:w="7306" w:type="dxa"/>
            <w:tcBorders>
              <w:top w:val="single" w:sz="4" w:space="0" w:color="000000"/>
              <w:left w:val="single" w:sz="4" w:space="0" w:color="000000"/>
              <w:right w:val="single" w:sz="4" w:space="0" w:color="000000"/>
            </w:tcBorders>
            <w:shd w:val="clear" w:color="auto" w:fill="CDCDCC"/>
          </w:tcPr>
          <w:p w14:paraId="42FAD600"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Rolnictwo</w:t>
            </w:r>
          </w:p>
        </w:tc>
      </w:tr>
      <w:tr w:rsidR="005E5D92" w14:paraId="0D953D70" w14:textId="77777777">
        <w:trPr>
          <w:trHeight w:hRule="exact" w:val="389"/>
          <w:jc w:val="center"/>
        </w:trPr>
        <w:tc>
          <w:tcPr>
            <w:tcW w:w="1919" w:type="dxa"/>
            <w:tcBorders>
              <w:top w:val="single" w:sz="4" w:space="0" w:color="000000"/>
              <w:left w:val="single" w:sz="4" w:space="0" w:color="000000"/>
            </w:tcBorders>
            <w:shd w:val="clear" w:color="auto" w:fill="FFFFFF"/>
          </w:tcPr>
          <w:p w14:paraId="48234319" w14:textId="77777777" w:rsidR="005E5D92" w:rsidRDefault="00BE6A00">
            <w:pPr>
              <w:pStyle w:val="Teksttreci27"/>
              <w:shd w:val="clear" w:color="auto" w:fill="auto"/>
              <w:spacing w:before="0" w:after="0" w:line="246" w:lineRule="exact"/>
              <w:ind w:left="260" w:firstLine="0"/>
              <w:jc w:val="left"/>
              <w:rPr>
                <w:color w:val="auto"/>
              </w:rPr>
            </w:pPr>
            <w:r>
              <w:rPr>
                <w:rStyle w:val="Teksttreci2Pogrubienie"/>
                <w:color w:val="auto"/>
              </w:rPr>
              <w:t>ZADANIE 5.2</w:t>
            </w:r>
          </w:p>
        </w:tc>
        <w:tc>
          <w:tcPr>
            <w:tcW w:w="7306" w:type="dxa"/>
            <w:tcBorders>
              <w:top w:val="single" w:sz="4" w:space="0" w:color="000000"/>
              <w:left w:val="single" w:sz="4" w:space="0" w:color="000000"/>
              <w:right w:val="single" w:sz="4" w:space="0" w:color="000000"/>
            </w:tcBorders>
            <w:shd w:val="clear" w:color="auto" w:fill="FFFFFF"/>
          </w:tcPr>
          <w:p w14:paraId="0BD1E044"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Modernizacja gospodarstw rolnych</w:t>
            </w:r>
          </w:p>
        </w:tc>
      </w:tr>
      <w:tr w:rsidR="005E5D92" w14:paraId="5DD3C30B" w14:textId="77777777">
        <w:trPr>
          <w:trHeight w:hRule="exact" w:val="1272"/>
          <w:jc w:val="center"/>
        </w:trPr>
        <w:tc>
          <w:tcPr>
            <w:tcW w:w="1919" w:type="dxa"/>
            <w:tcBorders>
              <w:top w:val="single" w:sz="4" w:space="0" w:color="000000"/>
              <w:left w:val="single" w:sz="4" w:space="0" w:color="000000"/>
            </w:tcBorders>
            <w:shd w:val="clear" w:color="auto" w:fill="FFFFFF"/>
          </w:tcPr>
          <w:p w14:paraId="3162B606"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Opis stanu istniejącego</w:t>
            </w:r>
          </w:p>
        </w:tc>
        <w:tc>
          <w:tcPr>
            <w:tcW w:w="7306" w:type="dxa"/>
            <w:tcBorders>
              <w:top w:val="single" w:sz="4" w:space="0" w:color="000000"/>
              <w:left w:val="single" w:sz="4" w:space="0" w:color="000000"/>
              <w:right w:val="single" w:sz="4" w:space="0" w:color="000000"/>
            </w:tcBorders>
            <w:shd w:val="clear" w:color="auto" w:fill="FFFFFF"/>
            <w:vAlign w:val="bottom"/>
          </w:tcPr>
          <w:p w14:paraId="32EDD0D5" w14:textId="77777777" w:rsidR="005E5D92" w:rsidRDefault="00BE6A00">
            <w:pPr>
              <w:pStyle w:val="Teksttreci27"/>
              <w:shd w:val="clear" w:color="auto" w:fill="auto"/>
              <w:tabs>
                <w:tab w:val="left" w:pos="4334"/>
              </w:tabs>
              <w:spacing w:before="0" w:after="0" w:line="250" w:lineRule="exact"/>
              <w:ind w:firstLine="0"/>
              <w:rPr>
                <w:sz w:val="2"/>
                <w:szCs w:val="2"/>
              </w:rPr>
            </w:pPr>
            <w:r>
              <w:rPr>
                <w:rStyle w:val="Teksttreci2Pogrubienie"/>
                <w:b w:val="0"/>
                <w:bCs w:val="0"/>
                <w:color w:val="auto"/>
              </w:rPr>
              <w:t>Infrastruktura techniczna gospodarstw rolnych w Żytkiejmach wymaga modernizacji, by móc dostosować produkcję do wymogów dotyczących ochrony środowiska naturalnego,</w:t>
            </w:r>
            <w:r>
              <w:rPr>
                <w:rStyle w:val="Teksttreci2Pogrubienie"/>
                <w:b w:val="0"/>
                <w:bCs w:val="0"/>
                <w:color w:val="auto"/>
              </w:rPr>
              <w:tab/>
              <w:t>standardów sanitarnych,</w:t>
            </w:r>
          </w:p>
          <w:p w14:paraId="68714E3F"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bezpieczeństwa i higieny pracy oraz warunków utrzymania zwierząt. Niezbędne jest wsparcie inwestycyjne w gospodarstwach rolnych.</w:t>
            </w:r>
          </w:p>
        </w:tc>
      </w:tr>
      <w:tr w:rsidR="005E5D92" w14:paraId="0F38A3CB" w14:textId="77777777">
        <w:trPr>
          <w:trHeight w:hRule="exact" w:val="2554"/>
          <w:jc w:val="center"/>
        </w:trPr>
        <w:tc>
          <w:tcPr>
            <w:tcW w:w="1919" w:type="dxa"/>
            <w:tcBorders>
              <w:top w:val="single" w:sz="4" w:space="0" w:color="000000"/>
              <w:left w:val="single" w:sz="4" w:space="0" w:color="000000"/>
              <w:bottom w:val="single" w:sz="4" w:space="0" w:color="000000"/>
            </w:tcBorders>
            <w:shd w:val="clear" w:color="auto" w:fill="FFFFFF"/>
          </w:tcPr>
          <w:p w14:paraId="1FEE5603"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Prace</w:t>
            </w:r>
          </w:p>
          <w:p w14:paraId="156682D7"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planowane w</w:t>
            </w:r>
          </w:p>
          <w:p w14:paraId="18B62C1A"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ramach</w:t>
            </w:r>
          </w:p>
          <w:p w14:paraId="1FC6AB8D"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projektu</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23B00C5A"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Modernizacja gospodarstw rolnych:</w:t>
            </w:r>
          </w:p>
          <w:p w14:paraId="33D6A127" w14:textId="77777777" w:rsidR="005E5D92" w:rsidRDefault="00BE6A00" w:rsidP="00217A6F">
            <w:pPr>
              <w:pStyle w:val="Teksttreci27"/>
              <w:numPr>
                <w:ilvl w:val="0"/>
                <w:numId w:val="70"/>
              </w:numPr>
              <w:shd w:val="clear" w:color="auto" w:fill="auto"/>
              <w:tabs>
                <w:tab w:val="left" w:pos="317"/>
              </w:tabs>
              <w:spacing w:before="0" w:after="0" w:line="250" w:lineRule="exact"/>
              <w:rPr>
                <w:sz w:val="2"/>
                <w:szCs w:val="2"/>
              </w:rPr>
            </w:pPr>
            <w:r>
              <w:rPr>
                <w:rStyle w:val="Teksttreci2Pogrubienie"/>
                <w:b w:val="0"/>
                <w:bCs w:val="0"/>
                <w:color w:val="auto"/>
              </w:rPr>
              <w:t>budowa, przebudowa, remont połączony z modernizacją obiektów służących do produkcji rolnej oraz przechowywania, przygotowania do sprzedaży produktów rolnych lub sprzedaży bezpośredniej wraz z zakupem infrastruktury,</w:t>
            </w:r>
          </w:p>
          <w:p w14:paraId="4BF12172" w14:textId="77777777" w:rsidR="005E5D92" w:rsidRDefault="00BE6A00" w:rsidP="00217A6F">
            <w:pPr>
              <w:pStyle w:val="Teksttreci27"/>
              <w:numPr>
                <w:ilvl w:val="0"/>
                <w:numId w:val="70"/>
              </w:numPr>
              <w:shd w:val="clear" w:color="auto" w:fill="auto"/>
              <w:tabs>
                <w:tab w:val="left" w:pos="374"/>
              </w:tabs>
              <w:spacing w:before="0" w:after="0" w:line="250" w:lineRule="exact"/>
              <w:rPr>
                <w:sz w:val="2"/>
                <w:szCs w:val="2"/>
              </w:rPr>
            </w:pPr>
            <w:r>
              <w:rPr>
                <w:rStyle w:val="Teksttreci2Pogrubienie"/>
                <w:b w:val="0"/>
                <w:bCs w:val="0"/>
                <w:color w:val="auto"/>
              </w:rPr>
              <w:t>zakup i instalacja maszyn, wyposażenia do produkcji rolnej,</w:t>
            </w:r>
          </w:p>
          <w:p w14:paraId="7C9CE8CE" w14:textId="77777777" w:rsidR="005E5D92" w:rsidRDefault="00BE6A00">
            <w:pPr>
              <w:pStyle w:val="Teksttreci27"/>
              <w:shd w:val="clear" w:color="auto" w:fill="auto"/>
              <w:tabs>
                <w:tab w:val="left" w:pos="2102"/>
                <w:tab w:val="left" w:pos="3283"/>
                <w:tab w:val="left" w:pos="4632"/>
                <w:tab w:val="left" w:pos="6634"/>
              </w:tabs>
              <w:spacing w:before="0" w:after="0" w:line="250" w:lineRule="exact"/>
              <w:ind w:firstLine="0"/>
              <w:rPr>
                <w:sz w:val="2"/>
                <w:szCs w:val="2"/>
              </w:rPr>
            </w:pPr>
            <w:r>
              <w:rPr>
                <w:rStyle w:val="Teksttreci2Pogrubienie"/>
                <w:b w:val="0"/>
                <w:bCs w:val="0"/>
                <w:color w:val="auto"/>
              </w:rPr>
              <w:t>przechowywania,</w:t>
            </w:r>
            <w:r>
              <w:rPr>
                <w:rStyle w:val="Teksttreci2Pogrubienie"/>
                <w:b w:val="0"/>
                <w:bCs w:val="0"/>
                <w:color w:val="auto"/>
              </w:rPr>
              <w:tab/>
              <w:t>uprawy,</w:t>
            </w:r>
            <w:r>
              <w:rPr>
                <w:rStyle w:val="Teksttreci2Pogrubienie"/>
                <w:b w:val="0"/>
                <w:bCs w:val="0"/>
                <w:color w:val="auto"/>
              </w:rPr>
              <w:tab/>
              <w:t>suszenia,</w:t>
            </w:r>
            <w:r>
              <w:rPr>
                <w:rStyle w:val="Teksttreci2Pogrubienie"/>
                <w:b w:val="0"/>
                <w:bCs w:val="0"/>
                <w:color w:val="auto"/>
              </w:rPr>
              <w:tab/>
              <w:t>magazynowania</w:t>
            </w:r>
            <w:r>
              <w:rPr>
                <w:rStyle w:val="Teksttreci2Pogrubienie"/>
                <w:b w:val="0"/>
                <w:bCs w:val="0"/>
                <w:color w:val="auto"/>
              </w:rPr>
              <w:tab/>
              <w:t>oraz</w:t>
            </w:r>
          </w:p>
          <w:p w14:paraId="2A9C113C"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przygotowania do sprzedaży, spełniających normy i standardy UE.</w:t>
            </w:r>
          </w:p>
          <w:p w14:paraId="404E01F0" w14:textId="77777777" w:rsidR="005E5D92" w:rsidRDefault="00BE6A00" w:rsidP="00217A6F">
            <w:pPr>
              <w:pStyle w:val="Teksttreci27"/>
              <w:numPr>
                <w:ilvl w:val="0"/>
                <w:numId w:val="70"/>
              </w:numPr>
              <w:shd w:val="clear" w:color="auto" w:fill="auto"/>
              <w:tabs>
                <w:tab w:val="left" w:pos="245"/>
              </w:tabs>
              <w:spacing w:before="0" w:after="0" w:line="250" w:lineRule="exact"/>
              <w:rPr>
                <w:sz w:val="2"/>
                <w:szCs w:val="2"/>
              </w:rPr>
            </w:pPr>
            <w:r>
              <w:rPr>
                <w:rStyle w:val="Teksttreci2Pogrubienie"/>
                <w:b w:val="0"/>
                <w:bCs w:val="0"/>
                <w:color w:val="auto"/>
              </w:rPr>
              <w:t>zakup gruntów rolnych i nieruchomości,</w:t>
            </w:r>
          </w:p>
          <w:p w14:paraId="0BAD378C" w14:textId="77777777" w:rsidR="005E5D92" w:rsidRDefault="00BE6A00" w:rsidP="00217A6F">
            <w:pPr>
              <w:pStyle w:val="Teksttreci27"/>
              <w:numPr>
                <w:ilvl w:val="0"/>
                <w:numId w:val="70"/>
              </w:numPr>
              <w:shd w:val="clear" w:color="auto" w:fill="auto"/>
              <w:tabs>
                <w:tab w:val="left" w:pos="326"/>
              </w:tabs>
              <w:spacing w:before="0" w:after="0" w:line="250" w:lineRule="exact"/>
              <w:rPr>
                <w:sz w:val="2"/>
                <w:szCs w:val="2"/>
              </w:rPr>
            </w:pPr>
            <w:r>
              <w:rPr>
                <w:rStyle w:val="Teksttreci2Pogrubienie"/>
                <w:b w:val="0"/>
                <w:bCs w:val="0"/>
                <w:color w:val="auto"/>
              </w:rPr>
              <w:t>zakładanie i modernizację sadów i plantacji wieloletnich, w tym</w:t>
            </w:r>
          </w:p>
        </w:tc>
      </w:tr>
      <w:tr w:rsidR="005E5D92" w14:paraId="54F9E69A" w14:textId="77777777">
        <w:trPr>
          <w:trHeight w:hRule="exact" w:val="1204"/>
          <w:jc w:val="center"/>
        </w:trPr>
        <w:tc>
          <w:tcPr>
            <w:tcW w:w="1919" w:type="dxa"/>
            <w:tcBorders>
              <w:top w:val="single" w:sz="4" w:space="0" w:color="000000"/>
              <w:left w:val="single" w:sz="4" w:space="0" w:color="000000"/>
              <w:bottom w:val="single" w:sz="4" w:space="0" w:color="000000"/>
            </w:tcBorders>
            <w:shd w:val="clear" w:color="auto" w:fill="FFFFFF"/>
          </w:tcPr>
          <w:p w14:paraId="0AF0637D" w14:textId="77777777" w:rsidR="005E5D92" w:rsidRDefault="005E5D92">
            <w:pPr>
              <w:pStyle w:val="Teksttreci27"/>
              <w:spacing w:line="250" w:lineRule="exact"/>
              <w:rPr>
                <w:b/>
                <w:bCs/>
                <w:color w:val="auto"/>
                <w:shd w:val="clear" w:color="auto" w:fill="FFFFFF"/>
              </w:rPr>
            </w:pP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4325637D"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plantacji roślin ekologicznych, łącznie z ogrodzeniem i wyposażeniem w urządzenia techniczne,</w:t>
            </w:r>
          </w:p>
          <w:p w14:paraId="0C668B47"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5. budowa elementów infrastruktury technicznej wpływających bezpośrednio na warunki prowadzenia działalności rolniczej.</w:t>
            </w:r>
          </w:p>
        </w:tc>
      </w:tr>
      <w:tr w:rsidR="005E5D92" w14:paraId="0D996679" w14:textId="77777777">
        <w:trPr>
          <w:trHeight w:hRule="exact" w:val="697"/>
          <w:jc w:val="center"/>
        </w:trPr>
        <w:tc>
          <w:tcPr>
            <w:tcW w:w="1919" w:type="dxa"/>
            <w:tcBorders>
              <w:top w:val="single" w:sz="4" w:space="0" w:color="000000"/>
              <w:left w:val="single" w:sz="4" w:space="0" w:color="000000"/>
              <w:bottom w:val="single" w:sz="4" w:space="0" w:color="000000"/>
            </w:tcBorders>
            <w:shd w:val="clear" w:color="auto" w:fill="FFFFFF"/>
          </w:tcPr>
          <w:p w14:paraId="12108A8C" w14:textId="77777777" w:rsidR="005E5D92" w:rsidRDefault="00BE6A00">
            <w:pPr>
              <w:pStyle w:val="Teksttreci27"/>
              <w:shd w:val="clear" w:color="auto" w:fill="auto"/>
              <w:spacing w:before="0" w:after="0" w:line="250" w:lineRule="exact"/>
              <w:ind w:firstLine="0"/>
              <w:jc w:val="left"/>
              <w:rPr>
                <w:b/>
                <w:bCs/>
                <w:color w:val="auto"/>
                <w:shd w:val="clear" w:color="auto" w:fill="FFFFFF"/>
              </w:rPr>
            </w:pPr>
            <w:r>
              <w:rPr>
                <w:rStyle w:val="Teksttreci2Pogrubienie"/>
                <w:color w:val="auto"/>
              </w:rPr>
              <w:t>Beneficjenci</w:t>
            </w:r>
          </w:p>
          <w:p w14:paraId="1F9FE637" w14:textId="77777777" w:rsidR="005E5D92" w:rsidRDefault="00BE6A00">
            <w:pPr>
              <w:pStyle w:val="Teksttreci27"/>
              <w:shd w:val="clear" w:color="auto" w:fill="auto"/>
              <w:spacing w:before="0" w:after="0" w:line="250" w:lineRule="exact"/>
              <w:ind w:firstLine="0"/>
              <w:jc w:val="left"/>
              <w:rPr>
                <w:b/>
                <w:bCs/>
                <w:color w:val="auto"/>
                <w:shd w:val="clear" w:color="auto" w:fill="FFFFFF"/>
              </w:rPr>
            </w:pPr>
            <w:r>
              <w:rPr>
                <w:rStyle w:val="Teksttreci2Pogrubienie"/>
                <w:color w:val="auto"/>
              </w:rPr>
              <w:t>ostateczni</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544F9F26"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 xml:space="preserve">&gt; Rolnicy z gminy Dubeninki, w szczególności rolnicy z </w:t>
            </w:r>
            <w:proofErr w:type="spellStart"/>
            <w:r>
              <w:rPr>
                <w:rStyle w:val="Teksttreci2Pogrubienie"/>
                <w:b w:val="0"/>
                <w:bCs w:val="0"/>
                <w:color w:val="auto"/>
              </w:rPr>
              <w:t>Żytkiejm</w:t>
            </w:r>
            <w:proofErr w:type="spellEnd"/>
          </w:p>
        </w:tc>
      </w:tr>
      <w:tr w:rsidR="005E5D92" w14:paraId="06674D4E" w14:textId="77777777">
        <w:trPr>
          <w:trHeight w:hRule="exact" w:val="424"/>
          <w:jc w:val="center"/>
        </w:trPr>
        <w:tc>
          <w:tcPr>
            <w:tcW w:w="1919" w:type="dxa"/>
            <w:tcBorders>
              <w:top w:val="single" w:sz="4" w:space="0" w:color="000000"/>
              <w:left w:val="single" w:sz="4" w:space="0" w:color="000000"/>
              <w:bottom w:val="single" w:sz="4" w:space="0" w:color="000000"/>
            </w:tcBorders>
            <w:shd w:val="clear" w:color="auto" w:fill="FFFFFF"/>
          </w:tcPr>
          <w:p w14:paraId="50FCF87D" w14:textId="77777777" w:rsidR="005E5D92" w:rsidRDefault="00BE6A00">
            <w:pPr>
              <w:pStyle w:val="Teksttreci27"/>
              <w:shd w:val="clear" w:color="auto" w:fill="auto"/>
              <w:spacing w:before="0" w:after="0" w:line="250" w:lineRule="exact"/>
              <w:ind w:firstLine="0"/>
              <w:jc w:val="left"/>
              <w:rPr>
                <w:b/>
                <w:bCs/>
                <w:color w:val="auto"/>
                <w:shd w:val="clear" w:color="auto" w:fill="FFFFFF"/>
              </w:rPr>
            </w:pPr>
            <w:r>
              <w:rPr>
                <w:rStyle w:val="Teksttreci2Pogrubienie"/>
                <w:color w:val="auto"/>
              </w:rPr>
              <w:t>Cel</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13D5A6A9"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&gt; Poprawa kultury produkcji rolnej i rozwój rolnictwa ekologicznego</w:t>
            </w:r>
          </w:p>
        </w:tc>
      </w:tr>
      <w:tr w:rsidR="005E5D92" w14:paraId="43C1597D" w14:textId="77777777">
        <w:trPr>
          <w:trHeight w:hRule="exact" w:val="713"/>
          <w:jc w:val="center"/>
        </w:trPr>
        <w:tc>
          <w:tcPr>
            <w:tcW w:w="1919" w:type="dxa"/>
            <w:tcBorders>
              <w:top w:val="single" w:sz="4" w:space="0" w:color="000000"/>
              <w:left w:val="single" w:sz="4" w:space="0" w:color="000000"/>
              <w:bottom w:val="single" w:sz="4" w:space="0" w:color="000000"/>
            </w:tcBorders>
            <w:shd w:val="clear" w:color="auto" w:fill="FFFFFF"/>
          </w:tcPr>
          <w:p w14:paraId="440D6DBF" w14:textId="77777777" w:rsidR="005E5D92" w:rsidRDefault="00BE6A00">
            <w:pPr>
              <w:pStyle w:val="Teksttreci27"/>
              <w:shd w:val="clear" w:color="auto" w:fill="auto"/>
              <w:spacing w:before="0" w:after="0" w:line="250" w:lineRule="exact"/>
              <w:ind w:firstLine="0"/>
              <w:jc w:val="left"/>
              <w:rPr>
                <w:b/>
                <w:bCs/>
                <w:color w:val="auto"/>
                <w:shd w:val="clear" w:color="auto" w:fill="FFFFFF"/>
              </w:rPr>
            </w:pPr>
            <w:r>
              <w:rPr>
                <w:rStyle w:val="Teksttreci2Pogrubienie"/>
                <w:color w:val="auto"/>
              </w:rPr>
              <w:t>Źródła</w:t>
            </w:r>
          </w:p>
          <w:p w14:paraId="52380C02" w14:textId="77777777" w:rsidR="005E5D92" w:rsidRDefault="00BE6A00">
            <w:pPr>
              <w:pStyle w:val="Teksttreci27"/>
              <w:shd w:val="clear" w:color="auto" w:fill="auto"/>
              <w:spacing w:before="0" w:after="0" w:line="250" w:lineRule="exact"/>
              <w:ind w:firstLine="0"/>
              <w:jc w:val="left"/>
              <w:rPr>
                <w:b/>
                <w:bCs/>
                <w:color w:val="auto"/>
                <w:shd w:val="clear" w:color="auto" w:fill="FFFFFF"/>
              </w:rPr>
            </w:pPr>
            <w:r>
              <w:rPr>
                <w:rStyle w:val="Teksttreci2Pogrubienie"/>
                <w:color w:val="auto"/>
              </w:rPr>
              <w:t>finansowania</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4B31777A" w14:textId="77777777" w:rsidR="005E5D92" w:rsidRDefault="00BE6A00">
            <w:pPr>
              <w:pStyle w:val="Teksttreci27"/>
              <w:shd w:val="clear" w:color="auto" w:fill="auto"/>
              <w:spacing w:before="0" w:after="0" w:line="250" w:lineRule="exact"/>
              <w:ind w:firstLine="0"/>
              <w:rPr>
                <w:b/>
                <w:bCs/>
                <w:color w:val="auto"/>
                <w:shd w:val="clear" w:color="auto" w:fill="FFFFFF"/>
              </w:rPr>
            </w:pPr>
            <w:r>
              <w:rPr>
                <w:rStyle w:val="Teksttreci2Pogrubienie"/>
                <w:color w:val="auto"/>
              </w:rPr>
              <w:t>Fundusze Unii Europejskiej, środki własne</w:t>
            </w:r>
          </w:p>
        </w:tc>
      </w:tr>
    </w:tbl>
    <w:p w14:paraId="6B92E5E7" w14:textId="77777777" w:rsidR="005E5D92" w:rsidRDefault="00BE6A00">
      <w:pPr>
        <w:widowControl/>
        <w:spacing w:after="200" w:line="276" w:lineRule="auto"/>
        <w:rPr>
          <w:color w:val="auto"/>
        </w:rPr>
      </w:pPr>
      <w:r>
        <w:br w:type="page"/>
      </w:r>
    </w:p>
    <w:p w14:paraId="7D8AB26B" w14:textId="77777777" w:rsidR="005E5D92" w:rsidRDefault="005E5D92">
      <w:pPr>
        <w:rPr>
          <w:color w:val="auto"/>
        </w:rPr>
      </w:pPr>
    </w:p>
    <w:tbl>
      <w:tblPr>
        <w:tblW w:w="9226" w:type="dxa"/>
        <w:jc w:val="center"/>
        <w:tblLayout w:type="fixed"/>
        <w:tblCellMar>
          <w:left w:w="10" w:type="dxa"/>
          <w:right w:w="10" w:type="dxa"/>
        </w:tblCellMar>
        <w:tblLook w:val="04A0" w:firstRow="1" w:lastRow="0" w:firstColumn="1" w:lastColumn="0" w:noHBand="0" w:noVBand="1"/>
      </w:tblPr>
      <w:tblGrid>
        <w:gridCol w:w="1919"/>
        <w:gridCol w:w="7307"/>
      </w:tblGrid>
      <w:tr w:rsidR="005E5D92" w14:paraId="7717616A" w14:textId="77777777">
        <w:trPr>
          <w:trHeight w:hRule="exact" w:val="394"/>
          <w:jc w:val="center"/>
        </w:trPr>
        <w:tc>
          <w:tcPr>
            <w:tcW w:w="1919" w:type="dxa"/>
            <w:tcBorders>
              <w:top w:val="single" w:sz="4" w:space="0" w:color="000000"/>
              <w:left w:val="single" w:sz="4" w:space="0" w:color="000000"/>
            </w:tcBorders>
            <w:shd w:val="clear" w:color="auto" w:fill="CDCDCC"/>
          </w:tcPr>
          <w:p w14:paraId="4CEBBB77" w14:textId="77777777" w:rsidR="005E5D92" w:rsidRDefault="00BE6A00">
            <w:pPr>
              <w:pStyle w:val="Teksttreci27"/>
              <w:shd w:val="clear" w:color="auto" w:fill="auto"/>
              <w:spacing w:before="0" w:after="0" w:line="246" w:lineRule="exact"/>
              <w:ind w:left="260" w:firstLine="0"/>
              <w:jc w:val="left"/>
              <w:rPr>
                <w:color w:val="auto"/>
              </w:rPr>
            </w:pPr>
            <w:r>
              <w:rPr>
                <w:rStyle w:val="Teksttreci2Pogrubienie"/>
                <w:color w:val="auto"/>
              </w:rPr>
              <w:t>PRIORYTET V</w:t>
            </w:r>
          </w:p>
        </w:tc>
        <w:tc>
          <w:tcPr>
            <w:tcW w:w="7306" w:type="dxa"/>
            <w:tcBorders>
              <w:top w:val="single" w:sz="4" w:space="0" w:color="000000"/>
              <w:left w:val="single" w:sz="4" w:space="0" w:color="000000"/>
              <w:right w:val="single" w:sz="4" w:space="0" w:color="000000"/>
            </w:tcBorders>
            <w:shd w:val="clear" w:color="auto" w:fill="CDCDCC"/>
          </w:tcPr>
          <w:p w14:paraId="0A83A32B"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Rolnictwo</w:t>
            </w:r>
          </w:p>
        </w:tc>
      </w:tr>
      <w:tr w:rsidR="005E5D92" w14:paraId="685DAE5A" w14:textId="77777777">
        <w:trPr>
          <w:trHeight w:hRule="exact" w:val="389"/>
          <w:jc w:val="center"/>
        </w:trPr>
        <w:tc>
          <w:tcPr>
            <w:tcW w:w="1919" w:type="dxa"/>
            <w:tcBorders>
              <w:top w:val="single" w:sz="4" w:space="0" w:color="000000"/>
              <w:left w:val="single" w:sz="4" w:space="0" w:color="000000"/>
            </w:tcBorders>
            <w:shd w:val="clear" w:color="auto" w:fill="FFFFFF"/>
          </w:tcPr>
          <w:p w14:paraId="57011392" w14:textId="77777777" w:rsidR="005E5D92" w:rsidRDefault="00BE6A00">
            <w:pPr>
              <w:pStyle w:val="Teksttreci27"/>
              <w:shd w:val="clear" w:color="auto" w:fill="auto"/>
              <w:spacing w:before="0" w:after="0" w:line="246" w:lineRule="exact"/>
              <w:ind w:left="260" w:firstLine="0"/>
              <w:jc w:val="left"/>
              <w:rPr>
                <w:color w:val="auto"/>
              </w:rPr>
            </w:pPr>
            <w:r>
              <w:rPr>
                <w:rStyle w:val="Teksttreci2Pogrubienie"/>
                <w:color w:val="auto"/>
              </w:rPr>
              <w:t>ZADANIE 5.3</w:t>
            </w:r>
          </w:p>
        </w:tc>
        <w:tc>
          <w:tcPr>
            <w:tcW w:w="7306" w:type="dxa"/>
            <w:tcBorders>
              <w:top w:val="single" w:sz="4" w:space="0" w:color="000000"/>
              <w:left w:val="single" w:sz="4" w:space="0" w:color="000000"/>
              <w:right w:val="single" w:sz="4" w:space="0" w:color="000000"/>
            </w:tcBorders>
            <w:shd w:val="clear" w:color="auto" w:fill="FFFFFF"/>
          </w:tcPr>
          <w:p w14:paraId="5F58AFD0"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Powstawanie grup producentów rolnych</w:t>
            </w:r>
          </w:p>
        </w:tc>
      </w:tr>
      <w:tr w:rsidR="005E5D92" w14:paraId="7B8B6AA4" w14:textId="77777777">
        <w:trPr>
          <w:trHeight w:hRule="exact" w:val="3806"/>
          <w:jc w:val="center"/>
        </w:trPr>
        <w:tc>
          <w:tcPr>
            <w:tcW w:w="1919" w:type="dxa"/>
            <w:tcBorders>
              <w:top w:val="single" w:sz="4" w:space="0" w:color="000000"/>
              <w:left w:val="single" w:sz="4" w:space="0" w:color="000000"/>
            </w:tcBorders>
            <w:shd w:val="clear" w:color="auto" w:fill="FFFFFF"/>
          </w:tcPr>
          <w:p w14:paraId="6CF6B332"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Opis stanu istniejącego</w:t>
            </w:r>
          </w:p>
        </w:tc>
        <w:tc>
          <w:tcPr>
            <w:tcW w:w="7306" w:type="dxa"/>
            <w:tcBorders>
              <w:top w:val="single" w:sz="4" w:space="0" w:color="000000"/>
              <w:left w:val="single" w:sz="4" w:space="0" w:color="000000"/>
              <w:right w:val="single" w:sz="4" w:space="0" w:color="000000"/>
            </w:tcBorders>
            <w:shd w:val="clear" w:color="auto" w:fill="FFFFFF"/>
            <w:vAlign w:val="bottom"/>
          </w:tcPr>
          <w:p w14:paraId="4F4572B5"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Istotnym elementem dostosowywania się polskiego rolnictwa do wymogów gospodarki rynkowej jest organizacja rynku produktów rolnych i dostosowanie produkcji do wymagań odbiorcy pod względem jakości, ilości i asortymentu, z jednoczesnym stosowaniem zasad ochrony środowiska na wszystkich etapach produkcji, przechowywania i dystrybucji produktów rolnych. Wdrażane mechanizmy pozwalają rolnikom poprawiać ekonomiczną efektywność gospodarowania, a konsumentom zapewniają dobry jakościowo i stosunkowo tani produkt.</w:t>
            </w:r>
          </w:p>
          <w:p w14:paraId="364E792C"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 xml:space="preserve">W Żytkiejmach nie ma na dzień dzisiejszy grup producentów rolnych w rozumieniu przepisów ustawy z 15 września 2000r. o grupach producentów rolnych. Rolnicy z </w:t>
            </w:r>
            <w:proofErr w:type="spellStart"/>
            <w:r>
              <w:rPr>
                <w:rStyle w:val="Teksttreci2Pogrubienie"/>
                <w:b w:val="0"/>
                <w:bCs w:val="0"/>
                <w:color w:val="auto"/>
              </w:rPr>
              <w:t>Żytkiejm</w:t>
            </w:r>
            <w:proofErr w:type="spellEnd"/>
            <w:r>
              <w:rPr>
                <w:rStyle w:val="Teksttreci2Pogrubienie"/>
                <w:b w:val="0"/>
                <w:bCs w:val="0"/>
                <w:color w:val="auto"/>
              </w:rPr>
              <w:t xml:space="preserve"> mają małą wiedzę dotyczącą tej tematyki i możliwości jakie niosą ze sobą grupy producenckie (wspieranie grup w pierwszym okresie ich funkcjonowania, zarówno ze środków marszałka województwa warmińsko-mazurskiego jak i z funduszy unijnych).</w:t>
            </w:r>
          </w:p>
        </w:tc>
      </w:tr>
      <w:tr w:rsidR="005E5D92" w14:paraId="1B6081F8" w14:textId="77777777">
        <w:trPr>
          <w:trHeight w:hRule="exact" w:val="1022"/>
          <w:jc w:val="center"/>
        </w:trPr>
        <w:tc>
          <w:tcPr>
            <w:tcW w:w="1919" w:type="dxa"/>
            <w:tcBorders>
              <w:top w:val="single" w:sz="4" w:space="0" w:color="000000"/>
              <w:left w:val="single" w:sz="4" w:space="0" w:color="000000"/>
            </w:tcBorders>
            <w:shd w:val="clear" w:color="auto" w:fill="FFFFFF"/>
            <w:vAlign w:val="bottom"/>
          </w:tcPr>
          <w:p w14:paraId="2E8717BB"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Prace</w:t>
            </w:r>
          </w:p>
          <w:p w14:paraId="0FA6280B"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planowane w</w:t>
            </w:r>
          </w:p>
          <w:p w14:paraId="745AEFEE"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ramach</w:t>
            </w:r>
          </w:p>
          <w:p w14:paraId="5FB377AB"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projektu</w:t>
            </w:r>
          </w:p>
        </w:tc>
        <w:tc>
          <w:tcPr>
            <w:tcW w:w="7306" w:type="dxa"/>
            <w:tcBorders>
              <w:top w:val="single" w:sz="4" w:space="0" w:color="000000"/>
              <w:left w:val="single" w:sz="4" w:space="0" w:color="000000"/>
              <w:right w:val="single" w:sz="4" w:space="0" w:color="000000"/>
            </w:tcBorders>
            <w:shd w:val="clear" w:color="auto" w:fill="FFFFFF"/>
          </w:tcPr>
          <w:p w14:paraId="0302BEDB"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 tworzenie grup producentów rolnych.</w:t>
            </w:r>
          </w:p>
        </w:tc>
      </w:tr>
      <w:tr w:rsidR="005E5D92" w14:paraId="2C21A0D5" w14:textId="77777777">
        <w:trPr>
          <w:trHeight w:hRule="exact" w:val="514"/>
          <w:jc w:val="center"/>
        </w:trPr>
        <w:tc>
          <w:tcPr>
            <w:tcW w:w="1919" w:type="dxa"/>
            <w:tcBorders>
              <w:top w:val="single" w:sz="4" w:space="0" w:color="000000"/>
              <w:left w:val="single" w:sz="4" w:space="0" w:color="000000"/>
            </w:tcBorders>
            <w:shd w:val="clear" w:color="auto" w:fill="FFFFFF"/>
          </w:tcPr>
          <w:p w14:paraId="6066D997"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Beneficjenci</w:t>
            </w:r>
          </w:p>
          <w:p w14:paraId="64B6662C"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ostateczni</w:t>
            </w:r>
          </w:p>
        </w:tc>
        <w:tc>
          <w:tcPr>
            <w:tcW w:w="7306" w:type="dxa"/>
            <w:tcBorders>
              <w:top w:val="single" w:sz="4" w:space="0" w:color="000000"/>
              <w:left w:val="single" w:sz="4" w:space="0" w:color="000000"/>
              <w:right w:val="single" w:sz="4" w:space="0" w:color="000000"/>
            </w:tcBorders>
            <w:shd w:val="clear" w:color="auto" w:fill="FFFFFF"/>
          </w:tcPr>
          <w:p w14:paraId="447A8A8A"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 xml:space="preserve">&gt; Rolnicy z gminy Dubeninki, w szczególności rolnicy z </w:t>
            </w:r>
            <w:proofErr w:type="spellStart"/>
            <w:r>
              <w:rPr>
                <w:rStyle w:val="Teksttreci2Pogrubienie"/>
                <w:b w:val="0"/>
                <w:bCs w:val="0"/>
                <w:color w:val="auto"/>
              </w:rPr>
              <w:t>Żytkiejm</w:t>
            </w:r>
            <w:proofErr w:type="spellEnd"/>
          </w:p>
        </w:tc>
      </w:tr>
      <w:tr w:rsidR="005E5D92" w14:paraId="317CDCBA" w14:textId="77777777">
        <w:trPr>
          <w:trHeight w:hRule="exact" w:val="269"/>
          <w:jc w:val="center"/>
        </w:trPr>
        <w:tc>
          <w:tcPr>
            <w:tcW w:w="1919" w:type="dxa"/>
            <w:tcBorders>
              <w:top w:val="single" w:sz="4" w:space="0" w:color="000000"/>
              <w:left w:val="single" w:sz="4" w:space="0" w:color="000000"/>
            </w:tcBorders>
            <w:shd w:val="clear" w:color="auto" w:fill="FFFFFF"/>
            <w:vAlign w:val="bottom"/>
          </w:tcPr>
          <w:p w14:paraId="2123D6E9"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Cel</w:t>
            </w:r>
          </w:p>
        </w:tc>
        <w:tc>
          <w:tcPr>
            <w:tcW w:w="7306" w:type="dxa"/>
            <w:tcBorders>
              <w:top w:val="single" w:sz="4" w:space="0" w:color="000000"/>
              <w:left w:val="single" w:sz="4" w:space="0" w:color="000000"/>
              <w:right w:val="single" w:sz="4" w:space="0" w:color="000000"/>
            </w:tcBorders>
            <w:shd w:val="clear" w:color="auto" w:fill="FFFFFF"/>
            <w:vAlign w:val="bottom"/>
          </w:tcPr>
          <w:p w14:paraId="76F85FB7"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&gt; Zwiększenie potencjału sektora rolnego</w:t>
            </w:r>
          </w:p>
        </w:tc>
      </w:tr>
      <w:tr w:rsidR="005E5D92" w14:paraId="7AC72D9E" w14:textId="77777777">
        <w:trPr>
          <w:trHeight w:hRule="exact" w:val="523"/>
          <w:jc w:val="center"/>
        </w:trPr>
        <w:tc>
          <w:tcPr>
            <w:tcW w:w="1919" w:type="dxa"/>
            <w:tcBorders>
              <w:top w:val="single" w:sz="4" w:space="0" w:color="000000"/>
              <w:left w:val="single" w:sz="4" w:space="0" w:color="000000"/>
              <w:bottom w:val="single" w:sz="4" w:space="0" w:color="000000"/>
            </w:tcBorders>
            <w:shd w:val="clear" w:color="auto" w:fill="FFFFFF"/>
          </w:tcPr>
          <w:p w14:paraId="1E2C9F1E"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Źródła</w:t>
            </w:r>
          </w:p>
          <w:p w14:paraId="30E109AE"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finansowania</w:t>
            </w:r>
          </w:p>
        </w:tc>
        <w:tc>
          <w:tcPr>
            <w:tcW w:w="7306" w:type="dxa"/>
            <w:tcBorders>
              <w:top w:val="single" w:sz="4" w:space="0" w:color="000000"/>
              <w:left w:val="single" w:sz="4" w:space="0" w:color="000000"/>
              <w:bottom w:val="single" w:sz="4" w:space="0" w:color="000000"/>
              <w:right w:val="single" w:sz="4" w:space="0" w:color="000000"/>
            </w:tcBorders>
            <w:shd w:val="clear" w:color="auto" w:fill="FFFFFF"/>
          </w:tcPr>
          <w:p w14:paraId="443D3280" w14:textId="77777777" w:rsidR="005E5D92" w:rsidRDefault="00BE6A00">
            <w:pPr>
              <w:pStyle w:val="Teksttreci27"/>
              <w:shd w:val="clear" w:color="auto" w:fill="auto"/>
              <w:spacing w:before="0" w:after="0" w:line="246" w:lineRule="exact"/>
              <w:ind w:firstLine="0"/>
              <w:rPr>
                <w:color w:val="auto"/>
              </w:rPr>
            </w:pPr>
            <w:r>
              <w:rPr>
                <w:rStyle w:val="Teksttreci2Pogrubienie"/>
                <w:color w:val="auto"/>
              </w:rPr>
              <w:t>Fundusze Unii Europejskiej, środki własne</w:t>
            </w:r>
          </w:p>
        </w:tc>
      </w:tr>
    </w:tbl>
    <w:p w14:paraId="462DED6D" w14:textId="77777777" w:rsidR="005E5D92" w:rsidRDefault="00BE6A00">
      <w:pPr>
        <w:widowControl/>
        <w:spacing w:after="200" w:line="276" w:lineRule="auto"/>
        <w:rPr>
          <w:color w:val="auto"/>
        </w:rPr>
      </w:pPr>
      <w:r>
        <w:br w:type="page"/>
      </w:r>
    </w:p>
    <w:tbl>
      <w:tblPr>
        <w:tblW w:w="9226" w:type="dxa"/>
        <w:jc w:val="center"/>
        <w:tblLayout w:type="fixed"/>
        <w:tblCellMar>
          <w:left w:w="10" w:type="dxa"/>
          <w:right w:w="10" w:type="dxa"/>
        </w:tblCellMar>
        <w:tblLook w:val="04A0" w:firstRow="1" w:lastRow="0" w:firstColumn="1" w:lastColumn="0" w:noHBand="0" w:noVBand="1"/>
      </w:tblPr>
      <w:tblGrid>
        <w:gridCol w:w="1919"/>
        <w:gridCol w:w="7307"/>
      </w:tblGrid>
      <w:tr w:rsidR="005E5D92" w14:paraId="6D46D284" w14:textId="77777777">
        <w:trPr>
          <w:trHeight w:hRule="exact" w:val="394"/>
          <w:jc w:val="center"/>
        </w:trPr>
        <w:tc>
          <w:tcPr>
            <w:tcW w:w="1919" w:type="dxa"/>
            <w:tcBorders>
              <w:top w:val="single" w:sz="4" w:space="0" w:color="000000"/>
              <w:left w:val="single" w:sz="4" w:space="0" w:color="000000"/>
            </w:tcBorders>
            <w:shd w:val="clear" w:color="auto" w:fill="CDCDCC"/>
          </w:tcPr>
          <w:p w14:paraId="6AFA3F25" w14:textId="77777777" w:rsidR="005E5D92" w:rsidRDefault="00BE6A00">
            <w:pPr>
              <w:pStyle w:val="Teksttreci27"/>
              <w:pageBreakBefore/>
              <w:shd w:val="clear" w:color="auto" w:fill="auto"/>
              <w:spacing w:before="0" w:after="0" w:line="246" w:lineRule="exact"/>
              <w:ind w:left="260" w:firstLine="0"/>
              <w:jc w:val="left"/>
              <w:rPr>
                <w:color w:val="auto"/>
              </w:rPr>
            </w:pPr>
            <w:r>
              <w:rPr>
                <w:rStyle w:val="Teksttreci2Pogrubienie"/>
                <w:color w:val="auto"/>
              </w:rPr>
              <w:lastRenderedPageBreak/>
              <w:t>PRIORYTET V</w:t>
            </w:r>
          </w:p>
        </w:tc>
        <w:tc>
          <w:tcPr>
            <w:tcW w:w="7306" w:type="dxa"/>
            <w:tcBorders>
              <w:top w:val="single" w:sz="4" w:space="0" w:color="000000"/>
              <w:left w:val="single" w:sz="4" w:space="0" w:color="000000"/>
              <w:right w:val="single" w:sz="4" w:space="0" w:color="000000"/>
            </w:tcBorders>
            <w:shd w:val="clear" w:color="auto" w:fill="CDCDCC"/>
          </w:tcPr>
          <w:p w14:paraId="1D555266"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Rolnictwo</w:t>
            </w:r>
          </w:p>
        </w:tc>
      </w:tr>
      <w:tr w:rsidR="005E5D92" w14:paraId="55793C70" w14:textId="77777777">
        <w:trPr>
          <w:trHeight w:hRule="exact" w:val="389"/>
          <w:jc w:val="center"/>
        </w:trPr>
        <w:tc>
          <w:tcPr>
            <w:tcW w:w="1919" w:type="dxa"/>
            <w:tcBorders>
              <w:top w:val="single" w:sz="4" w:space="0" w:color="000000"/>
              <w:left w:val="single" w:sz="4" w:space="0" w:color="000000"/>
            </w:tcBorders>
            <w:shd w:val="clear" w:color="auto" w:fill="FFFFFF"/>
          </w:tcPr>
          <w:p w14:paraId="51070C63" w14:textId="77777777" w:rsidR="005E5D92" w:rsidRDefault="00BE6A00">
            <w:pPr>
              <w:pStyle w:val="Teksttreci27"/>
              <w:shd w:val="clear" w:color="auto" w:fill="auto"/>
              <w:spacing w:before="0" w:after="0" w:line="246" w:lineRule="exact"/>
              <w:ind w:left="260" w:firstLine="0"/>
              <w:jc w:val="left"/>
              <w:rPr>
                <w:color w:val="auto"/>
              </w:rPr>
            </w:pPr>
            <w:r>
              <w:rPr>
                <w:rStyle w:val="Teksttreci2Pogrubienie"/>
                <w:color w:val="auto"/>
              </w:rPr>
              <w:t>ZADANIE 5.3</w:t>
            </w:r>
          </w:p>
        </w:tc>
        <w:tc>
          <w:tcPr>
            <w:tcW w:w="7306" w:type="dxa"/>
            <w:tcBorders>
              <w:top w:val="single" w:sz="4" w:space="0" w:color="000000"/>
              <w:left w:val="single" w:sz="4" w:space="0" w:color="000000"/>
              <w:right w:val="single" w:sz="4" w:space="0" w:color="000000"/>
            </w:tcBorders>
            <w:shd w:val="clear" w:color="auto" w:fill="FFFFFF"/>
          </w:tcPr>
          <w:p w14:paraId="16730450"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Powstawanie grup producentów rolnych</w:t>
            </w:r>
          </w:p>
        </w:tc>
      </w:tr>
      <w:tr w:rsidR="005E5D92" w14:paraId="2E9B0813" w14:textId="77777777">
        <w:trPr>
          <w:trHeight w:hRule="exact" w:val="3806"/>
          <w:jc w:val="center"/>
        </w:trPr>
        <w:tc>
          <w:tcPr>
            <w:tcW w:w="1919" w:type="dxa"/>
            <w:tcBorders>
              <w:top w:val="single" w:sz="4" w:space="0" w:color="000000"/>
              <w:left w:val="single" w:sz="4" w:space="0" w:color="000000"/>
            </w:tcBorders>
            <w:shd w:val="clear" w:color="auto" w:fill="FFFFFF"/>
          </w:tcPr>
          <w:p w14:paraId="27108A8D"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Opis stanu istniejącego</w:t>
            </w:r>
          </w:p>
        </w:tc>
        <w:tc>
          <w:tcPr>
            <w:tcW w:w="7306" w:type="dxa"/>
            <w:tcBorders>
              <w:top w:val="single" w:sz="4" w:space="0" w:color="000000"/>
              <w:left w:val="single" w:sz="4" w:space="0" w:color="000000"/>
              <w:right w:val="single" w:sz="4" w:space="0" w:color="000000"/>
            </w:tcBorders>
            <w:shd w:val="clear" w:color="auto" w:fill="FFFFFF"/>
            <w:vAlign w:val="bottom"/>
          </w:tcPr>
          <w:p w14:paraId="40A01259"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Istotnym elementem dostosowywania się polskiego rolnictwa do wymogów gospodarki rynkowej jest organizacja rynku produktów rolnych i dostosowanie produkcji do wymagań odbiorcy pod względem jakości, ilości i asortymentu, z jednoczesnym stosowaniem zasad ochrony środowiska na wszystkich etapach produkcji, przechowywania i dystrybucji produktów rolnych. Wdrażane mechanizmy pozwalają rolnikom poprawiać ekonomiczną efektywność gospodarowania, a konsumentom zapewniają dobry jakościowo i stosunkowo tani produkt.</w:t>
            </w:r>
          </w:p>
          <w:p w14:paraId="57ECB2FA"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 xml:space="preserve">W Żytkiejmach nie ma na dzień dzisiejszy grup producentów rolnych w rozumieniu przepisów ustawy z 15 września 2000r. o grupach producentów rolnych. Rolnicy z </w:t>
            </w:r>
            <w:proofErr w:type="spellStart"/>
            <w:r>
              <w:rPr>
                <w:rStyle w:val="Teksttreci2Pogrubienie"/>
                <w:b w:val="0"/>
                <w:bCs w:val="0"/>
                <w:color w:val="auto"/>
              </w:rPr>
              <w:t>Żytkiejm</w:t>
            </w:r>
            <w:proofErr w:type="spellEnd"/>
            <w:r>
              <w:rPr>
                <w:rStyle w:val="Teksttreci2Pogrubienie"/>
                <w:b w:val="0"/>
                <w:bCs w:val="0"/>
                <w:color w:val="auto"/>
              </w:rPr>
              <w:t xml:space="preserve"> mają małą wiedzę dotyczącą tej tematyki i możliwości jakie niosą ze sobą grupy producenckie (wspieranie grup w pierwszym okresie ich funkcjonowania, zarówno ze środków marszałka województwa warmińsko-mazurskiego jak i z funduszy unijnych).</w:t>
            </w:r>
          </w:p>
        </w:tc>
      </w:tr>
      <w:tr w:rsidR="005E5D92" w14:paraId="19EE2E66" w14:textId="77777777">
        <w:trPr>
          <w:trHeight w:hRule="exact" w:val="1022"/>
          <w:jc w:val="center"/>
        </w:trPr>
        <w:tc>
          <w:tcPr>
            <w:tcW w:w="1919" w:type="dxa"/>
            <w:tcBorders>
              <w:top w:val="single" w:sz="4" w:space="0" w:color="000000"/>
              <w:left w:val="single" w:sz="4" w:space="0" w:color="000000"/>
            </w:tcBorders>
            <w:shd w:val="clear" w:color="auto" w:fill="FFFFFF"/>
            <w:vAlign w:val="bottom"/>
          </w:tcPr>
          <w:p w14:paraId="0C917FEC"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Prace</w:t>
            </w:r>
          </w:p>
          <w:p w14:paraId="44E52AFE"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planowane w</w:t>
            </w:r>
          </w:p>
          <w:p w14:paraId="26AF3D33"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ramach</w:t>
            </w:r>
          </w:p>
          <w:p w14:paraId="2BCB88B9"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projektu</w:t>
            </w:r>
          </w:p>
        </w:tc>
        <w:tc>
          <w:tcPr>
            <w:tcW w:w="7306" w:type="dxa"/>
            <w:tcBorders>
              <w:top w:val="single" w:sz="4" w:space="0" w:color="000000"/>
              <w:left w:val="single" w:sz="4" w:space="0" w:color="000000"/>
              <w:right w:val="single" w:sz="4" w:space="0" w:color="000000"/>
            </w:tcBorders>
            <w:shd w:val="clear" w:color="auto" w:fill="FFFFFF"/>
          </w:tcPr>
          <w:p w14:paraId="3A48E7B7"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 tworzenie grup producentów rolnych.</w:t>
            </w:r>
          </w:p>
        </w:tc>
      </w:tr>
      <w:tr w:rsidR="005E5D92" w14:paraId="2261C141" w14:textId="77777777">
        <w:trPr>
          <w:trHeight w:hRule="exact" w:val="514"/>
          <w:jc w:val="center"/>
        </w:trPr>
        <w:tc>
          <w:tcPr>
            <w:tcW w:w="1919" w:type="dxa"/>
            <w:tcBorders>
              <w:top w:val="single" w:sz="4" w:space="0" w:color="000000"/>
              <w:left w:val="single" w:sz="4" w:space="0" w:color="000000"/>
            </w:tcBorders>
            <w:shd w:val="clear" w:color="auto" w:fill="FFFFFF"/>
          </w:tcPr>
          <w:p w14:paraId="6176CD81"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Beneficjenci</w:t>
            </w:r>
          </w:p>
          <w:p w14:paraId="25B6AE86"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ostateczni</w:t>
            </w:r>
          </w:p>
        </w:tc>
        <w:tc>
          <w:tcPr>
            <w:tcW w:w="7306" w:type="dxa"/>
            <w:tcBorders>
              <w:top w:val="single" w:sz="4" w:space="0" w:color="000000"/>
              <w:left w:val="single" w:sz="4" w:space="0" w:color="000000"/>
              <w:right w:val="single" w:sz="4" w:space="0" w:color="000000"/>
            </w:tcBorders>
            <w:shd w:val="clear" w:color="auto" w:fill="FFFFFF"/>
          </w:tcPr>
          <w:p w14:paraId="6C520A4B"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 xml:space="preserve">&gt; Rolnicy z gminy Dubeninki, w szczególności rolnicy z </w:t>
            </w:r>
            <w:proofErr w:type="spellStart"/>
            <w:r>
              <w:rPr>
                <w:rStyle w:val="Teksttreci2Pogrubienie"/>
                <w:b w:val="0"/>
                <w:bCs w:val="0"/>
                <w:color w:val="auto"/>
              </w:rPr>
              <w:t>Żytkiejm</w:t>
            </w:r>
            <w:proofErr w:type="spellEnd"/>
          </w:p>
        </w:tc>
      </w:tr>
      <w:tr w:rsidR="005E5D92" w14:paraId="574F2F21" w14:textId="77777777">
        <w:trPr>
          <w:trHeight w:hRule="exact" w:val="269"/>
          <w:jc w:val="center"/>
        </w:trPr>
        <w:tc>
          <w:tcPr>
            <w:tcW w:w="1919" w:type="dxa"/>
            <w:tcBorders>
              <w:top w:val="single" w:sz="4" w:space="0" w:color="000000"/>
              <w:left w:val="single" w:sz="4" w:space="0" w:color="000000"/>
            </w:tcBorders>
            <w:shd w:val="clear" w:color="auto" w:fill="FFFFFF"/>
            <w:vAlign w:val="bottom"/>
          </w:tcPr>
          <w:p w14:paraId="1B3FA492"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Cel</w:t>
            </w:r>
          </w:p>
        </w:tc>
        <w:tc>
          <w:tcPr>
            <w:tcW w:w="7306" w:type="dxa"/>
            <w:tcBorders>
              <w:top w:val="single" w:sz="4" w:space="0" w:color="000000"/>
              <w:left w:val="single" w:sz="4" w:space="0" w:color="000000"/>
              <w:right w:val="single" w:sz="4" w:space="0" w:color="000000"/>
            </w:tcBorders>
            <w:shd w:val="clear" w:color="auto" w:fill="FFFFFF"/>
            <w:vAlign w:val="bottom"/>
          </w:tcPr>
          <w:p w14:paraId="7399333A" w14:textId="77777777" w:rsidR="005E5D92" w:rsidRDefault="00BE6A00">
            <w:pPr>
              <w:pStyle w:val="Teksttreci27"/>
              <w:shd w:val="clear" w:color="auto" w:fill="auto"/>
              <w:spacing w:before="0" w:after="0" w:line="246" w:lineRule="exact"/>
              <w:ind w:firstLine="0"/>
              <w:rPr>
                <w:sz w:val="2"/>
                <w:szCs w:val="2"/>
              </w:rPr>
            </w:pPr>
            <w:r>
              <w:rPr>
                <w:rStyle w:val="Teksttreci2Pogrubienie"/>
                <w:b w:val="0"/>
                <w:bCs w:val="0"/>
                <w:color w:val="auto"/>
              </w:rPr>
              <w:t>&gt; Zwiększenie potencjału sektora rolnego</w:t>
            </w:r>
          </w:p>
        </w:tc>
      </w:tr>
      <w:tr w:rsidR="005E5D92" w14:paraId="5E0B1708" w14:textId="77777777">
        <w:trPr>
          <w:trHeight w:hRule="exact" w:val="523"/>
          <w:jc w:val="center"/>
        </w:trPr>
        <w:tc>
          <w:tcPr>
            <w:tcW w:w="1919" w:type="dxa"/>
            <w:tcBorders>
              <w:top w:val="single" w:sz="4" w:space="0" w:color="000000"/>
              <w:left w:val="single" w:sz="4" w:space="0" w:color="000000"/>
              <w:bottom w:val="single" w:sz="4" w:space="0" w:color="000000"/>
            </w:tcBorders>
            <w:shd w:val="clear" w:color="auto" w:fill="FFFFFF"/>
          </w:tcPr>
          <w:p w14:paraId="13CFF6F5"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Źródła</w:t>
            </w:r>
          </w:p>
          <w:p w14:paraId="2C41D30C"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finansowania</w:t>
            </w:r>
          </w:p>
        </w:tc>
        <w:tc>
          <w:tcPr>
            <w:tcW w:w="7306" w:type="dxa"/>
            <w:tcBorders>
              <w:top w:val="single" w:sz="4" w:space="0" w:color="000000"/>
              <w:left w:val="single" w:sz="4" w:space="0" w:color="000000"/>
              <w:bottom w:val="single" w:sz="4" w:space="0" w:color="000000"/>
              <w:right w:val="single" w:sz="4" w:space="0" w:color="000000"/>
            </w:tcBorders>
            <w:shd w:val="clear" w:color="auto" w:fill="FFFFFF"/>
          </w:tcPr>
          <w:p w14:paraId="744A361E" w14:textId="77777777" w:rsidR="005E5D92" w:rsidRDefault="00BE6A00">
            <w:pPr>
              <w:pStyle w:val="Teksttreci27"/>
              <w:shd w:val="clear" w:color="auto" w:fill="auto"/>
              <w:spacing w:before="0" w:after="0" w:line="246" w:lineRule="exact"/>
              <w:ind w:firstLine="0"/>
              <w:rPr>
                <w:color w:val="auto"/>
              </w:rPr>
            </w:pPr>
            <w:r>
              <w:rPr>
                <w:rStyle w:val="Teksttreci2Pogrubienie"/>
                <w:color w:val="auto"/>
              </w:rPr>
              <w:t>Fundusze Unii Europejskiej, środki własne</w:t>
            </w:r>
          </w:p>
        </w:tc>
      </w:tr>
    </w:tbl>
    <w:p w14:paraId="6A7F6ABD" w14:textId="77777777" w:rsidR="005E5D92" w:rsidRDefault="00BE6A00">
      <w:pPr>
        <w:widowControl/>
        <w:spacing w:after="200" w:line="276" w:lineRule="auto"/>
        <w:rPr>
          <w:color w:val="auto"/>
        </w:rPr>
      </w:pPr>
      <w:r>
        <w:br w:type="page"/>
      </w:r>
    </w:p>
    <w:tbl>
      <w:tblPr>
        <w:tblW w:w="9226" w:type="dxa"/>
        <w:jc w:val="center"/>
        <w:tblLayout w:type="fixed"/>
        <w:tblCellMar>
          <w:left w:w="10" w:type="dxa"/>
          <w:right w:w="10" w:type="dxa"/>
        </w:tblCellMar>
        <w:tblLook w:val="04A0" w:firstRow="1" w:lastRow="0" w:firstColumn="1" w:lastColumn="0" w:noHBand="0" w:noVBand="1"/>
      </w:tblPr>
      <w:tblGrid>
        <w:gridCol w:w="1919"/>
        <w:gridCol w:w="7307"/>
      </w:tblGrid>
      <w:tr w:rsidR="005E5D92" w14:paraId="6E110270" w14:textId="77777777">
        <w:trPr>
          <w:trHeight w:hRule="exact" w:val="394"/>
          <w:jc w:val="center"/>
        </w:trPr>
        <w:tc>
          <w:tcPr>
            <w:tcW w:w="1919" w:type="dxa"/>
            <w:tcBorders>
              <w:top w:val="single" w:sz="4" w:space="0" w:color="000000"/>
              <w:left w:val="single" w:sz="4" w:space="0" w:color="000000"/>
            </w:tcBorders>
            <w:shd w:val="clear" w:color="auto" w:fill="CDCDCC"/>
          </w:tcPr>
          <w:p w14:paraId="352ED6E3" w14:textId="77777777" w:rsidR="005E5D92" w:rsidRDefault="00BE6A00">
            <w:pPr>
              <w:pStyle w:val="Teksttreci27"/>
              <w:pageBreakBefore/>
              <w:shd w:val="clear" w:color="auto" w:fill="auto"/>
              <w:spacing w:before="0" w:after="0" w:line="246" w:lineRule="exact"/>
              <w:ind w:left="260" w:firstLine="0"/>
              <w:jc w:val="left"/>
              <w:rPr>
                <w:color w:val="auto"/>
              </w:rPr>
            </w:pPr>
            <w:r>
              <w:rPr>
                <w:rStyle w:val="Teksttreci2Pogrubienie"/>
                <w:color w:val="auto"/>
              </w:rPr>
              <w:lastRenderedPageBreak/>
              <w:t>PRIORYTET V</w:t>
            </w:r>
          </w:p>
        </w:tc>
        <w:tc>
          <w:tcPr>
            <w:tcW w:w="7306" w:type="dxa"/>
            <w:tcBorders>
              <w:top w:val="single" w:sz="4" w:space="0" w:color="000000"/>
              <w:left w:val="single" w:sz="4" w:space="0" w:color="000000"/>
              <w:right w:val="single" w:sz="4" w:space="0" w:color="000000"/>
            </w:tcBorders>
            <w:shd w:val="clear" w:color="auto" w:fill="CDCDCC"/>
          </w:tcPr>
          <w:p w14:paraId="60F69077"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Rolnictwo</w:t>
            </w:r>
          </w:p>
        </w:tc>
      </w:tr>
      <w:tr w:rsidR="005E5D92" w14:paraId="06A10FE4" w14:textId="77777777">
        <w:trPr>
          <w:trHeight w:hRule="exact" w:val="514"/>
          <w:jc w:val="center"/>
        </w:trPr>
        <w:tc>
          <w:tcPr>
            <w:tcW w:w="1919" w:type="dxa"/>
            <w:tcBorders>
              <w:top w:val="single" w:sz="4" w:space="0" w:color="000000"/>
              <w:left w:val="single" w:sz="4" w:space="0" w:color="000000"/>
            </w:tcBorders>
            <w:shd w:val="clear" w:color="auto" w:fill="FFFFFF"/>
          </w:tcPr>
          <w:p w14:paraId="1D978165" w14:textId="77777777" w:rsidR="005E5D92" w:rsidRDefault="00BE6A00">
            <w:pPr>
              <w:pStyle w:val="Teksttreci27"/>
              <w:shd w:val="clear" w:color="auto" w:fill="auto"/>
              <w:spacing w:before="0" w:after="0" w:line="246" w:lineRule="exact"/>
              <w:ind w:left="260" w:firstLine="0"/>
              <w:jc w:val="left"/>
              <w:rPr>
                <w:color w:val="auto"/>
              </w:rPr>
            </w:pPr>
            <w:r>
              <w:rPr>
                <w:rStyle w:val="Teksttreci2Pogrubienie"/>
                <w:color w:val="auto"/>
              </w:rPr>
              <w:t>ZADANIE 5.4</w:t>
            </w:r>
          </w:p>
        </w:tc>
        <w:tc>
          <w:tcPr>
            <w:tcW w:w="7306" w:type="dxa"/>
            <w:tcBorders>
              <w:top w:val="single" w:sz="4" w:space="0" w:color="000000"/>
              <w:left w:val="single" w:sz="4" w:space="0" w:color="000000"/>
              <w:right w:val="single" w:sz="4" w:space="0" w:color="000000"/>
            </w:tcBorders>
            <w:shd w:val="clear" w:color="auto" w:fill="FFFFFF"/>
            <w:vAlign w:val="bottom"/>
          </w:tcPr>
          <w:p w14:paraId="584BB929"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Różnicowanie w kierunku działalności nierolniczej i reorientacja</w:t>
            </w:r>
          </w:p>
          <w:p w14:paraId="6C0B3FF2"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zawodowa</w:t>
            </w:r>
          </w:p>
        </w:tc>
      </w:tr>
      <w:tr w:rsidR="005E5D92" w14:paraId="7379BA37" w14:textId="77777777">
        <w:trPr>
          <w:trHeight w:hRule="exact" w:val="1277"/>
          <w:jc w:val="center"/>
        </w:trPr>
        <w:tc>
          <w:tcPr>
            <w:tcW w:w="1919" w:type="dxa"/>
            <w:tcBorders>
              <w:top w:val="single" w:sz="4" w:space="0" w:color="000000"/>
              <w:left w:val="single" w:sz="4" w:space="0" w:color="000000"/>
            </w:tcBorders>
            <w:shd w:val="clear" w:color="auto" w:fill="FFFFFF"/>
          </w:tcPr>
          <w:p w14:paraId="6BEB63BC"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Opis stanu istniejącego</w:t>
            </w:r>
          </w:p>
        </w:tc>
        <w:tc>
          <w:tcPr>
            <w:tcW w:w="7306" w:type="dxa"/>
            <w:tcBorders>
              <w:top w:val="single" w:sz="4" w:space="0" w:color="000000"/>
              <w:left w:val="single" w:sz="4" w:space="0" w:color="000000"/>
              <w:right w:val="single" w:sz="4" w:space="0" w:color="000000"/>
            </w:tcBorders>
            <w:shd w:val="clear" w:color="auto" w:fill="FFFFFF"/>
            <w:vAlign w:val="bottom"/>
          </w:tcPr>
          <w:p w14:paraId="405E0F32"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Mechanizmy rynkowe wymuszają zmiany strukturalne sektora rolnego w kierunku koncentracji produkcji w grupie o największym potencjale ekonomicznym. W przypadku gospodarstw niskotowarowych postępował będzie proces dywersyfikacji źródeł dochodu w kierunkach nierolniczych.</w:t>
            </w:r>
          </w:p>
        </w:tc>
      </w:tr>
      <w:tr w:rsidR="005E5D92" w14:paraId="2825B5A6" w14:textId="77777777">
        <w:trPr>
          <w:trHeight w:hRule="exact" w:val="1286"/>
          <w:jc w:val="center"/>
        </w:trPr>
        <w:tc>
          <w:tcPr>
            <w:tcW w:w="1919" w:type="dxa"/>
            <w:tcBorders>
              <w:top w:val="single" w:sz="4" w:space="0" w:color="000000"/>
              <w:left w:val="single" w:sz="4" w:space="0" w:color="000000"/>
              <w:bottom w:val="single" w:sz="4" w:space="0" w:color="000000"/>
            </w:tcBorders>
            <w:shd w:val="clear" w:color="auto" w:fill="FFFFFF"/>
          </w:tcPr>
          <w:p w14:paraId="1FE9D402"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Prace</w:t>
            </w:r>
          </w:p>
          <w:p w14:paraId="6877064C"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planowane w</w:t>
            </w:r>
          </w:p>
          <w:p w14:paraId="39398CF1"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ramach</w:t>
            </w:r>
          </w:p>
          <w:p w14:paraId="6FE0D2A3"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projektu</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1EFDB64C"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Szkolenia organizowane w ramach świetlicy wiejskiej:</w:t>
            </w:r>
          </w:p>
          <w:p w14:paraId="0647377D" w14:textId="77777777" w:rsidR="005E5D92" w:rsidRDefault="00BE6A00" w:rsidP="00217A6F">
            <w:pPr>
              <w:pStyle w:val="Teksttreci27"/>
              <w:numPr>
                <w:ilvl w:val="0"/>
                <w:numId w:val="71"/>
              </w:numPr>
              <w:shd w:val="clear" w:color="auto" w:fill="auto"/>
              <w:tabs>
                <w:tab w:val="left" w:pos="355"/>
              </w:tabs>
              <w:spacing w:before="0" w:after="0" w:line="250" w:lineRule="exact"/>
              <w:rPr>
                <w:sz w:val="2"/>
                <w:szCs w:val="2"/>
              </w:rPr>
            </w:pPr>
            <w:r>
              <w:rPr>
                <w:rStyle w:val="Teksttreci2Pogrubienie"/>
                <w:b w:val="0"/>
                <w:bCs w:val="0"/>
                <w:color w:val="auto"/>
              </w:rPr>
              <w:t>szkolenia z zakresu tworzenia firm i prowadzenia działalności gospodarczej oraz zasad korzystania ze wsparcia UE</w:t>
            </w:r>
          </w:p>
          <w:p w14:paraId="75285A86" w14:textId="77777777" w:rsidR="005E5D92" w:rsidRDefault="00BE6A00" w:rsidP="00217A6F">
            <w:pPr>
              <w:pStyle w:val="Teksttreci27"/>
              <w:numPr>
                <w:ilvl w:val="0"/>
                <w:numId w:val="71"/>
              </w:numPr>
              <w:shd w:val="clear" w:color="auto" w:fill="auto"/>
              <w:tabs>
                <w:tab w:val="left" w:pos="360"/>
              </w:tabs>
              <w:spacing w:before="0" w:after="0" w:line="250" w:lineRule="exact"/>
              <w:rPr>
                <w:sz w:val="2"/>
                <w:szCs w:val="2"/>
              </w:rPr>
            </w:pPr>
            <w:r>
              <w:rPr>
                <w:rStyle w:val="Teksttreci2Pogrubienie"/>
                <w:b w:val="0"/>
                <w:bCs w:val="0"/>
                <w:color w:val="auto"/>
              </w:rPr>
              <w:t>wsparcie inwestycji związanych z rozpoczęciem lub rozwojem działalności pozarolniczej przez rolników i członków ich rodzin, w</w:t>
            </w:r>
          </w:p>
        </w:tc>
      </w:tr>
      <w:tr w:rsidR="005E5D92" w14:paraId="3AEBD8B2" w14:textId="77777777">
        <w:trPr>
          <w:trHeight w:hRule="exact" w:val="1286"/>
          <w:jc w:val="center"/>
        </w:trPr>
        <w:tc>
          <w:tcPr>
            <w:tcW w:w="1919" w:type="dxa"/>
            <w:tcBorders>
              <w:top w:val="single" w:sz="4" w:space="0" w:color="000000"/>
              <w:left w:val="single" w:sz="4" w:space="0" w:color="000000"/>
              <w:bottom w:val="single" w:sz="4" w:space="0" w:color="000000"/>
            </w:tcBorders>
            <w:shd w:val="clear" w:color="auto" w:fill="FFFFFF"/>
          </w:tcPr>
          <w:p w14:paraId="49B67B98" w14:textId="77777777" w:rsidR="005E5D92" w:rsidRDefault="005E5D92">
            <w:pPr>
              <w:pStyle w:val="Teksttreci27"/>
              <w:spacing w:line="250" w:lineRule="exact"/>
              <w:rPr>
                <w:b/>
                <w:bCs/>
                <w:color w:val="auto"/>
                <w:shd w:val="clear" w:color="auto" w:fill="FFFFFF"/>
              </w:rPr>
            </w:pP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78B04B56"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dziedzinie:</w:t>
            </w:r>
          </w:p>
          <w:p w14:paraId="1E470945" w14:textId="77777777" w:rsidR="005E5D92" w:rsidRDefault="00BE6A00" w:rsidP="00217A6F">
            <w:pPr>
              <w:pStyle w:val="Teksttreci27"/>
              <w:numPr>
                <w:ilvl w:val="0"/>
                <w:numId w:val="72"/>
              </w:numPr>
              <w:shd w:val="clear" w:color="auto" w:fill="auto"/>
              <w:tabs>
                <w:tab w:val="left" w:pos="149"/>
              </w:tabs>
              <w:spacing w:before="0" w:after="0" w:line="250" w:lineRule="exact"/>
              <w:rPr>
                <w:sz w:val="2"/>
                <w:szCs w:val="2"/>
              </w:rPr>
            </w:pPr>
            <w:r>
              <w:rPr>
                <w:rStyle w:val="Teksttreci2Pogrubienie"/>
                <w:b w:val="0"/>
                <w:bCs w:val="0"/>
                <w:color w:val="auto"/>
              </w:rPr>
              <w:t>usług dla rolnictwa lub leśnictwa,</w:t>
            </w:r>
          </w:p>
          <w:p w14:paraId="263B6C9E" w14:textId="77777777" w:rsidR="005E5D92" w:rsidRDefault="00BE6A00" w:rsidP="00217A6F">
            <w:pPr>
              <w:pStyle w:val="Teksttreci27"/>
              <w:numPr>
                <w:ilvl w:val="0"/>
                <w:numId w:val="72"/>
              </w:numPr>
              <w:shd w:val="clear" w:color="auto" w:fill="auto"/>
              <w:tabs>
                <w:tab w:val="left" w:pos="149"/>
              </w:tabs>
              <w:spacing w:before="0" w:after="0" w:line="250" w:lineRule="exact"/>
              <w:rPr>
                <w:sz w:val="2"/>
                <w:szCs w:val="2"/>
              </w:rPr>
            </w:pPr>
            <w:r>
              <w:rPr>
                <w:rStyle w:val="Teksttreci2Pogrubienie"/>
                <w:b w:val="0"/>
                <w:bCs w:val="0"/>
                <w:color w:val="auto"/>
              </w:rPr>
              <w:t>usług dla ludności,</w:t>
            </w:r>
          </w:p>
          <w:p w14:paraId="50C2A6FD" w14:textId="77777777" w:rsidR="005E5D92" w:rsidRDefault="00BE6A00" w:rsidP="00217A6F">
            <w:pPr>
              <w:pStyle w:val="Teksttreci27"/>
              <w:numPr>
                <w:ilvl w:val="0"/>
                <w:numId w:val="72"/>
              </w:numPr>
              <w:shd w:val="clear" w:color="auto" w:fill="auto"/>
              <w:tabs>
                <w:tab w:val="left" w:pos="144"/>
              </w:tabs>
              <w:spacing w:before="0" w:after="0" w:line="250" w:lineRule="exact"/>
              <w:rPr>
                <w:sz w:val="2"/>
                <w:szCs w:val="2"/>
              </w:rPr>
            </w:pPr>
            <w:r>
              <w:rPr>
                <w:rStyle w:val="Teksttreci2Pogrubienie"/>
                <w:b w:val="0"/>
                <w:bCs w:val="0"/>
                <w:color w:val="auto"/>
              </w:rPr>
              <w:t>drobnej wytwórczości,</w:t>
            </w:r>
          </w:p>
          <w:p w14:paraId="568D1D96" w14:textId="77777777" w:rsidR="005E5D92" w:rsidRDefault="00BE6A00" w:rsidP="00217A6F">
            <w:pPr>
              <w:pStyle w:val="Teksttreci27"/>
              <w:numPr>
                <w:ilvl w:val="0"/>
                <w:numId w:val="72"/>
              </w:numPr>
              <w:shd w:val="clear" w:color="auto" w:fill="auto"/>
              <w:tabs>
                <w:tab w:val="left" w:pos="149"/>
              </w:tabs>
              <w:spacing w:before="0" w:after="0" w:line="250" w:lineRule="exact"/>
              <w:rPr>
                <w:sz w:val="2"/>
                <w:szCs w:val="2"/>
              </w:rPr>
            </w:pPr>
            <w:r>
              <w:rPr>
                <w:rStyle w:val="Teksttreci2Pogrubienie"/>
                <w:b w:val="0"/>
                <w:bCs w:val="0"/>
                <w:color w:val="auto"/>
              </w:rPr>
              <w:t>rzemiosła lub rękodzieła,</w:t>
            </w:r>
          </w:p>
          <w:p w14:paraId="7EB4EFFC" w14:textId="77777777" w:rsidR="005E5D92" w:rsidRDefault="00BE6A00" w:rsidP="00217A6F">
            <w:pPr>
              <w:pStyle w:val="Teksttreci27"/>
              <w:numPr>
                <w:ilvl w:val="0"/>
                <w:numId w:val="72"/>
              </w:numPr>
              <w:shd w:val="clear" w:color="auto" w:fill="auto"/>
              <w:tabs>
                <w:tab w:val="left" w:pos="149"/>
              </w:tabs>
              <w:spacing w:before="0" w:after="0" w:line="250" w:lineRule="exact"/>
              <w:rPr>
                <w:sz w:val="2"/>
                <w:szCs w:val="2"/>
              </w:rPr>
            </w:pPr>
            <w:r>
              <w:rPr>
                <w:rStyle w:val="Teksttreci2Pogrubienie"/>
                <w:b w:val="0"/>
                <w:bCs w:val="0"/>
                <w:color w:val="auto"/>
              </w:rPr>
              <w:t>usług budowlanych oraz robót instalacyjnych,</w:t>
            </w:r>
          </w:p>
          <w:p w14:paraId="7E679758" w14:textId="77777777" w:rsidR="005E5D92" w:rsidRDefault="00BE6A00" w:rsidP="00217A6F">
            <w:pPr>
              <w:pStyle w:val="Teksttreci27"/>
              <w:numPr>
                <w:ilvl w:val="0"/>
                <w:numId w:val="72"/>
              </w:numPr>
              <w:shd w:val="clear" w:color="auto" w:fill="auto"/>
              <w:tabs>
                <w:tab w:val="left" w:pos="221"/>
              </w:tabs>
              <w:spacing w:before="0" w:after="0" w:line="250" w:lineRule="exact"/>
              <w:rPr>
                <w:sz w:val="2"/>
                <w:szCs w:val="2"/>
              </w:rPr>
            </w:pPr>
            <w:r>
              <w:rPr>
                <w:rStyle w:val="Teksttreci2Pogrubienie"/>
                <w:b w:val="0"/>
                <w:bCs w:val="0"/>
                <w:color w:val="auto"/>
              </w:rPr>
              <w:t>turystyki wiejskiej oraz usług związanych ze sportem, rekreacją i wypoczynkiem,</w:t>
            </w:r>
          </w:p>
          <w:p w14:paraId="67261476" w14:textId="77777777" w:rsidR="005E5D92" w:rsidRDefault="00BE6A00" w:rsidP="00217A6F">
            <w:pPr>
              <w:pStyle w:val="Teksttreci27"/>
              <w:numPr>
                <w:ilvl w:val="0"/>
                <w:numId w:val="72"/>
              </w:numPr>
              <w:shd w:val="clear" w:color="auto" w:fill="auto"/>
              <w:tabs>
                <w:tab w:val="left" w:pos="144"/>
              </w:tabs>
              <w:spacing w:before="0" w:after="0" w:line="250" w:lineRule="exact"/>
              <w:rPr>
                <w:sz w:val="2"/>
                <w:szCs w:val="2"/>
              </w:rPr>
            </w:pPr>
            <w:r>
              <w:rPr>
                <w:rStyle w:val="Teksttreci2Pogrubienie"/>
                <w:b w:val="0"/>
                <w:bCs w:val="0"/>
                <w:color w:val="auto"/>
              </w:rPr>
              <w:t>działalności transportowej.</w:t>
            </w:r>
          </w:p>
        </w:tc>
      </w:tr>
      <w:tr w:rsidR="005E5D92" w14:paraId="7996C393" w14:textId="77777777">
        <w:trPr>
          <w:trHeight w:hRule="exact" w:val="1286"/>
          <w:jc w:val="center"/>
        </w:trPr>
        <w:tc>
          <w:tcPr>
            <w:tcW w:w="1919" w:type="dxa"/>
            <w:tcBorders>
              <w:top w:val="single" w:sz="4" w:space="0" w:color="000000"/>
              <w:left w:val="single" w:sz="4" w:space="0" w:color="000000"/>
              <w:bottom w:val="single" w:sz="4" w:space="0" w:color="000000"/>
            </w:tcBorders>
            <w:shd w:val="clear" w:color="auto" w:fill="FFFFFF"/>
          </w:tcPr>
          <w:p w14:paraId="04E4F8BD" w14:textId="77777777" w:rsidR="005E5D92" w:rsidRDefault="005E5D92">
            <w:pPr>
              <w:pStyle w:val="Teksttreci27"/>
              <w:spacing w:line="250" w:lineRule="exact"/>
              <w:rPr>
                <w:b/>
                <w:bCs/>
                <w:color w:val="auto"/>
                <w:shd w:val="clear" w:color="auto" w:fill="FFFFFF"/>
              </w:rPr>
            </w:pP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5F27167E"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W przypadku osób odchodzących z rolnictwa należy dostosowywać kwalifikacje zawodowe tych osób w kierunku potrzeb rynku pracy. Szczególną rolę w tym procesie odgrywają szkolenia i doradztwo zawodowe finansowane ze środków publicznych, w tym ze środków Europejskiego Funduszu Społecznego.</w:t>
            </w:r>
          </w:p>
        </w:tc>
      </w:tr>
      <w:tr w:rsidR="005E5D92" w14:paraId="445DE9DA" w14:textId="77777777">
        <w:trPr>
          <w:trHeight w:val="888"/>
          <w:jc w:val="center"/>
        </w:trPr>
        <w:tc>
          <w:tcPr>
            <w:tcW w:w="1919" w:type="dxa"/>
            <w:tcBorders>
              <w:top w:val="single" w:sz="4" w:space="0" w:color="000000"/>
              <w:left w:val="single" w:sz="4" w:space="0" w:color="000000"/>
            </w:tcBorders>
            <w:shd w:val="clear" w:color="auto" w:fill="FFFFFF"/>
          </w:tcPr>
          <w:p w14:paraId="27D9DC82" w14:textId="77777777" w:rsidR="005E5D92" w:rsidRDefault="00BE6A00">
            <w:pPr>
              <w:pStyle w:val="Teksttreci27"/>
              <w:shd w:val="clear" w:color="auto" w:fill="auto"/>
              <w:spacing w:before="0" w:after="0" w:line="250" w:lineRule="exact"/>
              <w:ind w:firstLine="0"/>
              <w:jc w:val="left"/>
              <w:rPr>
                <w:b/>
                <w:bCs/>
                <w:color w:val="auto"/>
                <w:shd w:val="clear" w:color="auto" w:fill="FFFFFF"/>
              </w:rPr>
            </w:pPr>
            <w:r>
              <w:rPr>
                <w:rStyle w:val="Teksttreci2Pogrubienie"/>
                <w:color w:val="auto"/>
              </w:rPr>
              <w:t>Beneficjenci</w:t>
            </w:r>
          </w:p>
          <w:p w14:paraId="6BED35AD" w14:textId="77777777" w:rsidR="005E5D92" w:rsidRDefault="00BE6A00">
            <w:pPr>
              <w:pStyle w:val="Teksttreci27"/>
              <w:spacing w:before="0" w:after="0" w:line="250" w:lineRule="exact"/>
              <w:jc w:val="left"/>
              <w:rPr>
                <w:b/>
                <w:bCs/>
                <w:color w:val="auto"/>
                <w:shd w:val="clear" w:color="auto" w:fill="FFFFFF"/>
              </w:rPr>
            </w:pPr>
            <w:r>
              <w:rPr>
                <w:rStyle w:val="Teksttreci2Pogrubienie"/>
                <w:color w:val="auto"/>
              </w:rPr>
              <w:t>ostateczni</w:t>
            </w:r>
          </w:p>
        </w:tc>
        <w:tc>
          <w:tcPr>
            <w:tcW w:w="7306" w:type="dxa"/>
            <w:tcBorders>
              <w:top w:val="single" w:sz="4" w:space="0" w:color="000000"/>
              <w:left w:val="single" w:sz="4" w:space="0" w:color="000000"/>
              <w:right w:val="single" w:sz="4" w:space="0" w:color="000000"/>
            </w:tcBorders>
            <w:shd w:val="clear" w:color="auto" w:fill="FFFFFF"/>
            <w:vAlign w:val="bottom"/>
          </w:tcPr>
          <w:p w14:paraId="06310E82"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&gt; Rolnicy i domownicy ubezpieczeni w KRUS oraz osoby zatrudnione</w:t>
            </w:r>
          </w:p>
          <w:p w14:paraId="230650FE" w14:textId="77777777" w:rsidR="005E5D92" w:rsidRDefault="00BE6A00">
            <w:pPr>
              <w:pStyle w:val="Teksttreci27"/>
              <w:spacing w:before="0" w:after="0" w:line="250" w:lineRule="exact"/>
              <w:rPr>
                <w:sz w:val="2"/>
                <w:szCs w:val="2"/>
              </w:rPr>
            </w:pPr>
            <w:r>
              <w:rPr>
                <w:rStyle w:val="Teksttreci2Pogrubienie"/>
                <w:b w:val="0"/>
                <w:bCs w:val="0"/>
                <w:color w:val="auto"/>
              </w:rPr>
              <w:t>w rolnictwie.</w:t>
            </w:r>
          </w:p>
        </w:tc>
      </w:tr>
      <w:tr w:rsidR="005E5D92" w14:paraId="4DA0CA2A" w14:textId="77777777">
        <w:trPr>
          <w:trHeight w:hRule="exact" w:val="429"/>
          <w:jc w:val="center"/>
        </w:trPr>
        <w:tc>
          <w:tcPr>
            <w:tcW w:w="1919" w:type="dxa"/>
            <w:tcBorders>
              <w:top w:val="single" w:sz="4" w:space="0" w:color="000000"/>
              <w:left w:val="single" w:sz="4" w:space="0" w:color="000000"/>
              <w:bottom w:val="single" w:sz="4" w:space="0" w:color="000000"/>
            </w:tcBorders>
            <w:shd w:val="clear" w:color="auto" w:fill="FFFFFF"/>
          </w:tcPr>
          <w:p w14:paraId="61E13845" w14:textId="77777777" w:rsidR="005E5D92" w:rsidRDefault="00BE6A00">
            <w:pPr>
              <w:pStyle w:val="Teksttreci27"/>
              <w:shd w:val="clear" w:color="auto" w:fill="auto"/>
              <w:spacing w:before="0" w:after="0" w:line="250" w:lineRule="exact"/>
              <w:ind w:firstLine="0"/>
              <w:jc w:val="left"/>
              <w:rPr>
                <w:b/>
                <w:bCs/>
                <w:color w:val="auto"/>
                <w:shd w:val="clear" w:color="auto" w:fill="FFFFFF"/>
              </w:rPr>
            </w:pPr>
            <w:r>
              <w:rPr>
                <w:rStyle w:val="Teksttreci2Pogrubienie"/>
                <w:color w:val="auto"/>
              </w:rPr>
              <w:t>Cel</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1838945F"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&gt; Dywersyfikacja źródeł dochodów gospodarstw.</w:t>
            </w:r>
          </w:p>
        </w:tc>
      </w:tr>
      <w:tr w:rsidR="005E5D92" w14:paraId="090B107A" w14:textId="77777777">
        <w:trPr>
          <w:trHeight w:hRule="exact" w:val="577"/>
          <w:jc w:val="center"/>
        </w:trPr>
        <w:tc>
          <w:tcPr>
            <w:tcW w:w="1919" w:type="dxa"/>
            <w:tcBorders>
              <w:top w:val="single" w:sz="4" w:space="0" w:color="000000"/>
              <w:left w:val="single" w:sz="4" w:space="0" w:color="000000"/>
              <w:bottom w:val="single" w:sz="4" w:space="0" w:color="000000"/>
            </w:tcBorders>
            <w:shd w:val="clear" w:color="auto" w:fill="FFFFFF"/>
          </w:tcPr>
          <w:p w14:paraId="2C789C4E" w14:textId="77777777" w:rsidR="005E5D92" w:rsidRDefault="00BE6A00">
            <w:pPr>
              <w:pStyle w:val="Teksttreci27"/>
              <w:shd w:val="clear" w:color="auto" w:fill="auto"/>
              <w:spacing w:before="0" w:after="0" w:line="250" w:lineRule="exact"/>
              <w:ind w:firstLine="0"/>
              <w:jc w:val="left"/>
              <w:rPr>
                <w:b/>
                <w:bCs/>
                <w:color w:val="auto"/>
                <w:shd w:val="clear" w:color="auto" w:fill="FFFFFF"/>
              </w:rPr>
            </w:pPr>
            <w:r>
              <w:rPr>
                <w:rStyle w:val="Teksttreci2Pogrubienie"/>
                <w:color w:val="auto"/>
              </w:rPr>
              <w:t>Źródła</w:t>
            </w:r>
          </w:p>
          <w:p w14:paraId="2A111728" w14:textId="77777777" w:rsidR="005E5D92" w:rsidRDefault="00BE6A00">
            <w:pPr>
              <w:pStyle w:val="Teksttreci27"/>
              <w:shd w:val="clear" w:color="auto" w:fill="auto"/>
              <w:spacing w:before="0" w:after="0" w:line="250" w:lineRule="exact"/>
              <w:ind w:firstLine="0"/>
              <w:jc w:val="left"/>
              <w:rPr>
                <w:b/>
                <w:bCs/>
                <w:color w:val="auto"/>
                <w:shd w:val="clear" w:color="auto" w:fill="FFFFFF"/>
              </w:rPr>
            </w:pPr>
            <w:r>
              <w:rPr>
                <w:rStyle w:val="Teksttreci2Pogrubienie"/>
                <w:color w:val="auto"/>
              </w:rPr>
              <w:t>finansowania</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6CB2238F" w14:textId="77777777" w:rsidR="005E5D92" w:rsidRDefault="00BE6A00">
            <w:pPr>
              <w:pStyle w:val="Teksttreci27"/>
              <w:shd w:val="clear" w:color="auto" w:fill="auto"/>
              <w:spacing w:before="0" w:after="0" w:line="250" w:lineRule="exact"/>
              <w:ind w:firstLine="0"/>
              <w:rPr>
                <w:b/>
                <w:bCs/>
                <w:color w:val="auto"/>
                <w:shd w:val="clear" w:color="auto" w:fill="FFFFFF"/>
              </w:rPr>
            </w:pPr>
            <w:r>
              <w:rPr>
                <w:rStyle w:val="Teksttreci2Pogrubienie"/>
                <w:color w:val="auto"/>
              </w:rPr>
              <w:t>Fundusze Unii Europejskiej, środki własne</w:t>
            </w:r>
          </w:p>
        </w:tc>
      </w:tr>
    </w:tbl>
    <w:p w14:paraId="0883BE9D" w14:textId="77777777" w:rsidR="005E5D92" w:rsidRDefault="005E5D92">
      <w:pPr>
        <w:widowControl/>
        <w:spacing w:after="200" w:line="276" w:lineRule="auto"/>
        <w:rPr>
          <w:color w:val="auto"/>
        </w:rPr>
      </w:pPr>
    </w:p>
    <w:p w14:paraId="4134398B" w14:textId="77777777" w:rsidR="005E5D92" w:rsidRDefault="00BE6A00">
      <w:pPr>
        <w:widowControl/>
        <w:spacing w:after="200" w:line="276" w:lineRule="auto"/>
        <w:rPr>
          <w:color w:val="auto"/>
        </w:rPr>
      </w:pPr>
      <w:r>
        <w:br w:type="page"/>
      </w:r>
    </w:p>
    <w:p w14:paraId="0B905F4B" w14:textId="77777777" w:rsidR="005E5D92" w:rsidRDefault="005E5D92">
      <w:pPr>
        <w:widowControl/>
        <w:spacing w:after="200" w:line="276" w:lineRule="auto"/>
        <w:rPr>
          <w:color w:val="auto"/>
        </w:rPr>
      </w:pPr>
    </w:p>
    <w:tbl>
      <w:tblPr>
        <w:tblW w:w="9226" w:type="dxa"/>
        <w:jc w:val="center"/>
        <w:tblLayout w:type="fixed"/>
        <w:tblCellMar>
          <w:left w:w="10" w:type="dxa"/>
          <w:right w:w="10" w:type="dxa"/>
        </w:tblCellMar>
        <w:tblLook w:val="04A0" w:firstRow="1" w:lastRow="0" w:firstColumn="1" w:lastColumn="0" w:noHBand="0" w:noVBand="1"/>
      </w:tblPr>
      <w:tblGrid>
        <w:gridCol w:w="1919"/>
        <w:gridCol w:w="7307"/>
      </w:tblGrid>
      <w:tr w:rsidR="005E5D92" w14:paraId="13637155" w14:textId="77777777">
        <w:trPr>
          <w:trHeight w:hRule="exact" w:val="394"/>
          <w:jc w:val="center"/>
        </w:trPr>
        <w:tc>
          <w:tcPr>
            <w:tcW w:w="1919" w:type="dxa"/>
            <w:tcBorders>
              <w:top w:val="single" w:sz="4" w:space="0" w:color="000000"/>
              <w:left w:val="single" w:sz="4" w:space="0" w:color="000000"/>
            </w:tcBorders>
            <w:shd w:val="clear" w:color="auto" w:fill="CDCDCC"/>
          </w:tcPr>
          <w:p w14:paraId="3CA472E6" w14:textId="77777777" w:rsidR="005E5D92" w:rsidRDefault="00BE6A00">
            <w:pPr>
              <w:pStyle w:val="Teksttreci27"/>
              <w:shd w:val="clear" w:color="auto" w:fill="auto"/>
              <w:spacing w:before="0" w:after="0" w:line="246" w:lineRule="exact"/>
              <w:ind w:left="260" w:firstLine="0"/>
              <w:jc w:val="left"/>
              <w:rPr>
                <w:color w:val="auto"/>
              </w:rPr>
            </w:pPr>
            <w:r>
              <w:rPr>
                <w:rStyle w:val="Teksttreci2Pogrubienie"/>
                <w:color w:val="auto"/>
              </w:rPr>
              <w:t>PRIORYTET V</w:t>
            </w:r>
          </w:p>
        </w:tc>
        <w:tc>
          <w:tcPr>
            <w:tcW w:w="7306" w:type="dxa"/>
            <w:tcBorders>
              <w:top w:val="single" w:sz="4" w:space="0" w:color="000000"/>
              <w:left w:val="single" w:sz="4" w:space="0" w:color="000000"/>
              <w:right w:val="single" w:sz="4" w:space="0" w:color="000000"/>
            </w:tcBorders>
            <w:shd w:val="clear" w:color="auto" w:fill="CDCDCC"/>
          </w:tcPr>
          <w:p w14:paraId="0BD8B34E"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Rolnictwo</w:t>
            </w:r>
          </w:p>
        </w:tc>
      </w:tr>
      <w:tr w:rsidR="005E5D92" w14:paraId="4AF0134E" w14:textId="77777777">
        <w:trPr>
          <w:trHeight w:hRule="exact" w:val="514"/>
          <w:jc w:val="center"/>
        </w:trPr>
        <w:tc>
          <w:tcPr>
            <w:tcW w:w="1919" w:type="dxa"/>
            <w:tcBorders>
              <w:top w:val="single" w:sz="4" w:space="0" w:color="000000"/>
              <w:left w:val="single" w:sz="4" w:space="0" w:color="000000"/>
            </w:tcBorders>
            <w:shd w:val="clear" w:color="auto" w:fill="FFFFFF"/>
          </w:tcPr>
          <w:p w14:paraId="68FF93FB" w14:textId="77777777" w:rsidR="005E5D92" w:rsidRDefault="00BE6A00">
            <w:pPr>
              <w:pStyle w:val="Teksttreci27"/>
              <w:shd w:val="clear" w:color="auto" w:fill="auto"/>
              <w:spacing w:before="0" w:after="0" w:line="246" w:lineRule="exact"/>
              <w:ind w:left="260" w:firstLine="0"/>
              <w:jc w:val="left"/>
              <w:rPr>
                <w:color w:val="auto"/>
              </w:rPr>
            </w:pPr>
            <w:r>
              <w:rPr>
                <w:rStyle w:val="Teksttreci2Pogrubienie"/>
                <w:color w:val="auto"/>
              </w:rPr>
              <w:t>ZADANIE 5.5</w:t>
            </w:r>
          </w:p>
        </w:tc>
        <w:tc>
          <w:tcPr>
            <w:tcW w:w="7306" w:type="dxa"/>
            <w:tcBorders>
              <w:top w:val="single" w:sz="4" w:space="0" w:color="000000"/>
              <w:left w:val="single" w:sz="4" w:space="0" w:color="000000"/>
              <w:right w:val="single" w:sz="4" w:space="0" w:color="000000"/>
            </w:tcBorders>
            <w:shd w:val="clear" w:color="auto" w:fill="FFFFFF"/>
            <w:vAlign w:val="bottom"/>
          </w:tcPr>
          <w:p w14:paraId="2FDCF6AD" w14:textId="77777777" w:rsidR="005E5D92" w:rsidRDefault="00BE6A00">
            <w:pPr>
              <w:pStyle w:val="Teksttreci27"/>
              <w:shd w:val="clear" w:color="auto" w:fill="auto"/>
              <w:spacing w:before="0" w:after="0" w:line="246" w:lineRule="exact"/>
              <w:ind w:firstLine="0"/>
              <w:jc w:val="center"/>
              <w:rPr>
                <w:color w:val="auto"/>
              </w:rPr>
            </w:pPr>
            <w:r>
              <w:rPr>
                <w:rStyle w:val="Teksttreci2Pogrubienie"/>
                <w:color w:val="auto"/>
              </w:rPr>
              <w:t>Sieciowanie produktu turystycznego</w:t>
            </w:r>
          </w:p>
        </w:tc>
      </w:tr>
      <w:tr w:rsidR="005E5D92" w14:paraId="696EC412" w14:textId="77777777">
        <w:trPr>
          <w:trHeight w:hRule="exact" w:val="1277"/>
          <w:jc w:val="center"/>
        </w:trPr>
        <w:tc>
          <w:tcPr>
            <w:tcW w:w="1919" w:type="dxa"/>
            <w:tcBorders>
              <w:top w:val="single" w:sz="4" w:space="0" w:color="000000"/>
              <w:left w:val="single" w:sz="4" w:space="0" w:color="000000"/>
            </w:tcBorders>
            <w:shd w:val="clear" w:color="auto" w:fill="FFFFFF"/>
          </w:tcPr>
          <w:p w14:paraId="7721639C" w14:textId="77777777" w:rsidR="005E5D92" w:rsidRDefault="00BE6A00">
            <w:pPr>
              <w:pStyle w:val="Teksttreci27"/>
              <w:shd w:val="clear" w:color="auto" w:fill="auto"/>
              <w:spacing w:before="0" w:after="0" w:line="254" w:lineRule="exact"/>
              <w:ind w:firstLine="0"/>
              <w:jc w:val="left"/>
              <w:rPr>
                <w:color w:val="auto"/>
              </w:rPr>
            </w:pPr>
            <w:r>
              <w:rPr>
                <w:rStyle w:val="Teksttreci2Pogrubienie"/>
                <w:color w:val="auto"/>
              </w:rPr>
              <w:t>Opis stanu istniejącego</w:t>
            </w:r>
          </w:p>
        </w:tc>
        <w:tc>
          <w:tcPr>
            <w:tcW w:w="7306" w:type="dxa"/>
            <w:tcBorders>
              <w:top w:val="single" w:sz="4" w:space="0" w:color="000000"/>
              <w:left w:val="single" w:sz="4" w:space="0" w:color="000000"/>
              <w:right w:val="single" w:sz="4" w:space="0" w:color="000000"/>
            </w:tcBorders>
            <w:shd w:val="clear" w:color="auto" w:fill="FFFFFF"/>
            <w:vAlign w:val="bottom"/>
          </w:tcPr>
          <w:p w14:paraId="56F7546D"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Mechanizmy rynkowe wymuszają zmiany strukturalne sektora rolnego w kierunku koncentracji produkcji w grupie. Pozwala to wzmacniać proces dywersyfikacji źródeł dochodu w kierunkach nierolniczych.</w:t>
            </w:r>
          </w:p>
        </w:tc>
      </w:tr>
      <w:tr w:rsidR="005E5D92" w14:paraId="7B39EE56" w14:textId="77777777">
        <w:trPr>
          <w:trHeight w:hRule="exact" w:val="2965"/>
          <w:jc w:val="center"/>
        </w:trPr>
        <w:tc>
          <w:tcPr>
            <w:tcW w:w="1919" w:type="dxa"/>
            <w:tcBorders>
              <w:top w:val="single" w:sz="4" w:space="0" w:color="000000"/>
              <w:left w:val="single" w:sz="4" w:space="0" w:color="000000"/>
              <w:bottom w:val="single" w:sz="4" w:space="0" w:color="000000"/>
            </w:tcBorders>
            <w:shd w:val="clear" w:color="auto" w:fill="FFFFFF"/>
          </w:tcPr>
          <w:p w14:paraId="5964C4A6"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Prace</w:t>
            </w:r>
          </w:p>
          <w:p w14:paraId="09D8F38B"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planowane w</w:t>
            </w:r>
          </w:p>
          <w:p w14:paraId="6303C9CD"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ramach</w:t>
            </w:r>
          </w:p>
          <w:p w14:paraId="2361A10E" w14:textId="77777777" w:rsidR="005E5D92" w:rsidRDefault="00BE6A00">
            <w:pPr>
              <w:pStyle w:val="Teksttreci27"/>
              <w:shd w:val="clear" w:color="auto" w:fill="auto"/>
              <w:spacing w:before="0" w:after="0" w:line="250" w:lineRule="exact"/>
              <w:ind w:firstLine="0"/>
              <w:jc w:val="left"/>
              <w:rPr>
                <w:color w:val="auto"/>
              </w:rPr>
            </w:pPr>
            <w:r>
              <w:rPr>
                <w:rStyle w:val="Teksttreci2Pogrubienie"/>
                <w:color w:val="auto"/>
              </w:rPr>
              <w:t>projektu</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736C58EB"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Szkolenia organizowane w ramach świetlicy wiejskiej:</w:t>
            </w:r>
          </w:p>
          <w:p w14:paraId="1E9C307A" w14:textId="77777777" w:rsidR="005E5D92" w:rsidRDefault="00BE6A00" w:rsidP="00217A6F">
            <w:pPr>
              <w:pStyle w:val="Teksttreci27"/>
              <w:numPr>
                <w:ilvl w:val="0"/>
                <w:numId w:val="75"/>
              </w:numPr>
              <w:shd w:val="clear" w:color="auto" w:fill="auto"/>
              <w:tabs>
                <w:tab w:val="left" w:pos="355"/>
              </w:tabs>
              <w:spacing w:before="0" w:after="0" w:line="250" w:lineRule="exact"/>
              <w:rPr>
                <w:sz w:val="2"/>
                <w:szCs w:val="2"/>
              </w:rPr>
            </w:pPr>
            <w:r>
              <w:rPr>
                <w:rStyle w:val="Teksttreci2Pogrubienie"/>
                <w:b w:val="0"/>
                <w:bCs w:val="0"/>
                <w:color w:val="auto"/>
              </w:rPr>
              <w:t>szkolenia z zakresu tworzenia firm i prowadzenia działalności gospodarczej oraz zasad korzystania ze wsparcia UE</w:t>
            </w:r>
          </w:p>
          <w:p w14:paraId="68FC6A98" w14:textId="77777777" w:rsidR="005E5D92" w:rsidRDefault="00BE6A00" w:rsidP="00217A6F">
            <w:pPr>
              <w:pStyle w:val="Teksttreci27"/>
              <w:numPr>
                <w:ilvl w:val="0"/>
                <w:numId w:val="71"/>
              </w:numPr>
              <w:shd w:val="clear" w:color="auto" w:fill="auto"/>
              <w:tabs>
                <w:tab w:val="left" w:pos="360"/>
              </w:tabs>
              <w:spacing w:before="0" w:after="0" w:line="250" w:lineRule="exact"/>
              <w:rPr>
                <w:sz w:val="2"/>
                <w:szCs w:val="2"/>
              </w:rPr>
            </w:pPr>
            <w:r>
              <w:rPr>
                <w:rStyle w:val="Teksttreci2Pogrubienie"/>
                <w:b w:val="0"/>
                <w:bCs w:val="0"/>
                <w:color w:val="auto"/>
              </w:rPr>
              <w:t>wsparcie inwestycji związanych z rozpoczęciem lub rozwojem działalności pozarolniczej przez rolników i członków ich rodzin, w dziedzinie: drobnej wytwórczości, rzemiosła lub rękodzieła, turystyki wiejskiej oraz usług związanych ze sportem, rekreacją i wypoczynkiem</w:t>
            </w:r>
          </w:p>
          <w:p w14:paraId="369244DA" w14:textId="77777777" w:rsidR="005E5D92" w:rsidRDefault="00BE6A00" w:rsidP="00217A6F">
            <w:pPr>
              <w:pStyle w:val="Teksttreci27"/>
              <w:numPr>
                <w:ilvl w:val="0"/>
                <w:numId w:val="71"/>
              </w:numPr>
              <w:shd w:val="clear" w:color="auto" w:fill="auto"/>
              <w:tabs>
                <w:tab w:val="left" w:pos="360"/>
              </w:tabs>
              <w:spacing w:before="0" w:after="0" w:line="250" w:lineRule="exact"/>
              <w:rPr>
                <w:sz w:val="2"/>
                <w:szCs w:val="2"/>
              </w:rPr>
            </w:pPr>
            <w:r>
              <w:rPr>
                <w:rStyle w:val="Teksttreci2Pogrubienie"/>
                <w:b w:val="0"/>
                <w:bCs w:val="0"/>
                <w:color w:val="auto"/>
              </w:rPr>
              <w:t>Wsparcie grupy przy procesie sieciowania</w:t>
            </w:r>
          </w:p>
          <w:p w14:paraId="24682DCC" w14:textId="77777777" w:rsidR="005E5D92" w:rsidRDefault="00BE6A00" w:rsidP="00217A6F">
            <w:pPr>
              <w:pStyle w:val="Teksttreci27"/>
              <w:numPr>
                <w:ilvl w:val="0"/>
                <w:numId w:val="71"/>
              </w:numPr>
              <w:shd w:val="clear" w:color="auto" w:fill="auto"/>
              <w:tabs>
                <w:tab w:val="left" w:pos="360"/>
              </w:tabs>
              <w:spacing w:before="0" w:after="0" w:line="250" w:lineRule="exact"/>
              <w:rPr>
                <w:sz w:val="2"/>
                <w:szCs w:val="2"/>
              </w:rPr>
            </w:pPr>
            <w:r>
              <w:rPr>
                <w:rStyle w:val="Teksttreci2Pogrubienie"/>
                <w:b w:val="0"/>
                <w:bCs w:val="0"/>
                <w:color w:val="auto"/>
              </w:rPr>
              <w:t>Wyjazdy studyjne</w:t>
            </w:r>
          </w:p>
          <w:p w14:paraId="4BB1B357" w14:textId="77777777" w:rsidR="005E5D92" w:rsidRDefault="00BE6A00">
            <w:pPr>
              <w:pStyle w:val="Teksttreci27"/>
              <w:shd w:val="clear" w:color="auto" w:fill="auto"/>
              <w:tabs>
                <w:tab w:val="left" w:pos="360"/>
              </w:tabs>
              <w:spacing w:before="0" w:after="0" w:line="250" w:lineRule="exact"/>
              <w:ind w:firstLine="0"/>
              <w:rPr>
                <w:color w:val="auto"/>
              </w:rPr>
            </w:pPr>
            <w:r>
              <w:rPr>
                <w:color w:val="auto"/>
              </w:rPr>
              <w:t>Szacowany koszt: 30000zł</w:t>
            </w:r>
          </w:p>
        </w:tc>
      </w:tr>
      <w:tr w:rsidR="005E5D92" w14:paraId="3CF3EA30" w14:textId="77777777">
        <w:trPr>
          <w:trHeight w:hRule="exact" w:val="707"/>
          <w:jc w:val="center"/>
        </w:trPr>
        <w:tc>
          <w:tcPr>
            <w:tcW w:w="1919" w:type="dxa"/>
            <w:tcBorders>
              <w:top w:val="single" w:sz="4" w:space="0" w:color="000000"/>
              <w:left w:val="single" w:sz="4" w:space="0" w:color="000000"/>
              <w:bottom w:val="single" w:sz="4" w:space="0" w:color="000000"/>
            </w:tcBorders>
            <w:shd w:val="clear" w:color="auto" w:fill="FFFFFF"/>
            <w:vAlign w:val="bottom"/>
          </w:tcPr>
          <w:p w14:paraId="7879625C" w14:textId="77777777" w:rsidR="005E5D92" w:rsidRDefault="00BE6A00">
            <w:pPr>
              <w:pStyle w:val="Teksttreci27"/>
              <w:shd w:val="clear" w:color="auto" w:fill="auto"/>
              <w:spacing w:before="0" w:after="0" w:line="250" w:lineRule="exact"/>
              <w:ind w:firstLine="0"/>
              <w:jc w:val="left"/>
              <w:rPr>
                <w:rStyle w:val="Teksttreci2Pogrubienie"/>
                <w:color w:val="auto"/>
              </w:rPr>
            </w:pPr>
            <w:r>
              <w:rPr>
                <w:rStyle w:val="Teksttreci2Pogrubienie"/>
                <w:color w:val="auto"/>
              </w:rPr>
              <w:t>Beneficjenci ostateczni</w:t>
            </w:r>
          </w:p>
        </w:tc>
        <w:tc>
          <w:tcPr>
            <w:tcW w:w="7306"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63BF4CD8"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&gt; Rolnicy i domownicy ubezpieczeni w KRUS oraz osoby zatrudnione w rolnictwie</w:t>
            </w:r>
          </w:p>
        </w:tc>
      </w:tr>
      <w:tr w:rsidR="005E5D92" w14:paraId="26A8F3E3" w14:textId="77777777">
        <w:trPr>
          <w:trHeight w:hRule="exact" w:val="551"/>
          <w:jc w:val="center"/>
        </w:trPr>
        <w:tc>
          <w:tcPr>
            <w:tcW w:w="1919" w:type="dxa"/>
            <w:tcBorders>
              <w:top w:val="single" w:sz="4" w:space="0" w:color="000000"/>
              <w:left w:val="single" w:sz="4" w:space="0" w:color="000000"/>
              <w:bottom w:val="single" w:sz="4" w:space="0" w:color="000000"/>
            </w:tcBorders>
            <w:shd w:val="clear" w:color="auto" w:fill="FFFFFF"/>
          </w:tcPr>
          <w:p w14:paraId="746C069B" w14:textId="77777777" w:rsidR="005E5D92" w:rsidRDefault="00BE6A00">
            <w:pPr>
              <w:pStyle w:val="Teksttreci27"/>
              <w:shd w:val="clear" w:color="auto" w:fill="auto"/>
              <w:spacing w:before="0" w:after="0" w:line="250" w:lineRule="exact"/>
              <w:ind w:firstLine="0"/>
              <w:jc w:val="left"/>
              <w:rPr>
                <w:rStyle w:val="Teksttreci2Pogrubienie"/>
                <w:color w:val="auto"/>
              </w:rPr>
            </w:pPr>
            <w:r>
              <w:rPr>
                <w:rStyle w:val="Teksttreci2Pogrubienie"/>
                <w:color w:val="auto"/>
              </w:rPr>
              <w:t>Cel</w:t>
            </w:r>
          </w:p>
        </w:tc>
        <w:tc>
          <w:tcPr>
            <w:tcW w:w="7306" w:type="dxa"/>
            <w:tcBorders>
              <w:top w:val="single" w:sz="4" w:space="0" w:color="000000"/>
              <w:left w:val="single" w:sz="4" w:space="0" w:color="000000"/>
              <w:bottom w:val="single" w:sz="4" w:space="0" w:color="000000"/>
              <w:right w:val="single" w:sz="4" w:space="0" w:color="000000"/>
            </w:tcBorders>
            <w:shd w:val="clear" w:color="auto" w:fill="FFFFFF"/>
          </w:tcPr>
          <w:p w14:paraId="6F4659F9"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&gt; Dywersyfikacja źródeł dochodów gospodarstw.</w:t>
            </w:r>
          </w:p>
          <w:p w14:paraId="78F6946C" w14:textId="77777777" w:rsidR="005E5D92" w:rsidRDefault="00BE6A00">
            <w:pPr>
              <w:pStyle w:val="Teksttreci27"/>
              <w:shd w:val="clear" w:color="auto" w:fill="auto"/>
              <w:spacing w:before="0" w:after="0" w:line="250" w:lineRule="exact"/>
              <w:ind w:firstLine="0"/>
              <w:rPr>
                <w:sz w:val="2"/>
                <w:szCs w:val="2"/>
              </w:rPr>
            </w:pPr>
            <w:r>
              <w:rPr>
                <w:rStyle w:val="Teksttreci2Pogrubienie"/>
                <w:b w:val="0"/>
                <w:bCs w:val="0"/>
                <w:color w:val="auto"/>
              </w:rPr>
              <w:t>Budowa silnego gracza rynkowego w regionie</w:t>
            </w:r>
          </w:p>
        </w:tc>
      </w:tr>
      <w:tr w:rsidR="005E5D92" w14:paraId="7B46798C" w14:textId="77777777">
        <w:trPr>
          <w:trHeight w:hRule="exact" w:val="727"/>
          <w:jc w:val="center"/>
        </w:trPr>
        <w:tc>
          <w:tcPr>
            <w:tcW w:w="1919" w:type="dxa"/>
            <w:tcBorders>
              <w:top w:val="single" w:sz="4" w:space="0" w:color="000000"/>
              <w:left w:val="single" w:sz="4" w:space="0" w:color="000000"/>
              <w:bottom w:val="single" w:sz="4" w:space="0" w:color="000000"/>
            </w:tcBorders>
            <w:shd w:val="clear" w:color="auto" w:fill="FFFFFF"/>
          </w:tcPr>
          <w:p w14:paraId="3AA120A9" w14:textId="77777777" w:rsidR="005E5D92" w:rsidRDefault="00BE6A00">
            <w:pPr>
              <w:pStyle w:val="Teksttreci27"/>
              <w:shd w:val="clear" w:color="auto" w:fill="auto"/>
              <w:spacing w:before="0" w:after="0" w:line="246" w:lineRule="exact"/>
              <w:ind w:firstLine="0"/>
              <w:jc w:val="left"/>
              <w:rPr>
                <w:color w:val="auto"/>
              </w:rPr>
            </w:pPr>
            <w:r>
              <w:rPr>
                <w:rStyle w:val="Teksttreci2Pogrubienie"/>
                <w:color w:val="auto"/>
              </w:rPr>
              <w:t>Źródła</w:t>
            </w:r>
          </w:p>
          <w:p w14:paraId="526EBB06" w14:textId="77777777" w:rsidR="005E5D92" w:rsidRDefault="00BE6A00">
            <w:pPr>
              <w:pStyle w:val="Teksttreci27"/>
              <w:shd w:val="clear" w:color="auto" w:fill="auto"/>
              <w:spacing w:before="0" w:after="0" w:line="250" w:lineRule="exact"/>
              <w:ind w:firstLine="0"/>
              <w:jc w:val="left"/>
              <w:rPr>
                <w:rStyle w:val="Teksttreci2Pogrubienie"/>
                <w:color w:val="auto"/>
              </w:rPr>
            </w:pPr>
            <w:r>
              <w:rPr>
                <w:rStyle w:val="Teksttreci2Pogrubienie"/>
                <w:color w:val="auto"/>
              </w:rPr>
              <w:t>finansowania</w:t>
            </w:r>
          </w:p>
        </w:tc>
        <w:tc>
          <w:tcPr>
            <w:tcW w:w="7306" w:type="dxa"/>
            <w:tcBorders>
              <w:top w:val="single" w:sz="4" w:space="0" w:color="000000"/>
              <w:left w:val="single" w:sz="4" w:space="0" w:color="000000"/>
              <w:bottom w:val="single" w:sz="4" w:space="0" w:color="000000"/>
              <w:right w:val="single" w:sz="4" w:space="0" w:color="000000"/>
            </w:tcBorders>
            <w:shd w:val="clear" w:color="auto" w:fill="FFFFFF"/>
          </w:tcPr>
          <w:p w14:paraId="7D09C7E4" w14:textId="77777777" w:rsidR="005E5D92" w:rsidRDefault="00BE6A00">
            <w:pPr>
              <w:pStyle w:val="Teksttreci27"/>
              <w:shd w:val="clear" w:color="auto" w:fill="auto"/>
              <w:spacing w:before="0" w:after="0" w:line="250" w:lineRule="exact"/>
              <w:ind w:firstLine="0"/>
              <w:rPr>
                <w:rStyle w:val="Teksttreci2Pogrubienie"/>
                <w:color w:val="auto"/>
              </w:rPr>
            </w:pPr>
            <w:r>
              <w:rPr>
                <w:rStyle w:val="Teksttreci2Pogrubienie"/>
                <w:color w:val="auto"/>
              </w:rPr>
              <w:t>Fundusze Unii Europejskiej, Plan Strategiczny dla Wspólnej Polityki Rolnej na lata 2023-2027, KPO, środki własne</w:t>
            </w:r>
          </w:p>
        </w:tc>
      </w:tr>
    </w:tbl>
    <w:p w14:paraId="59B1FCA6" w14:textId="77777777" w:rsidR="005E5D92" w:rsidRDefault="005E5D92">
      <w:pPr>
        <w:rPr>
          <w:color w:val="auto"/>
        </w:rPr>
      </w:pPr>
    </w:p>
    <w:p w14:paraId="1C3651D6" w14:textId="77777777" w:rsidR="005E5D92" w:rsidRDefault="005E5D92">
      <w:pPr>
        <w:spacing w:line="360" w:lineRule="exact"/>
        <w:rPr>
          <w:sz w:val="2"/>
          <w:szCs w:val="2"/>
        </w:rPr>
      </w:pPr>
    </w:p>
    <w:p w14:paraId="6AEE36F0" w14:textId="77777777" w:rsidR="005E5D92" w:rsidRDefault="005E5D92">
      <w:pPr>
        <w:spacing w:line="360" w:lineRule="exact"/>
        <w:rPr>
          <w:sz w:val="2"/>
          <w:szCs w:val="2"/>
        </w:rPr>
      </w:pPr>
    </w:p>
    <w:p w14:paraId="4FBE77DE" w14:textId="77777777" w:rsidR="005E5D92" w:rsidRDefault="00BE6A00">
      <w:pPr>
        <w:rPr>
          <w:sz w:val="2"/>
          <w:szCs w:val="2"/>
        </w:rPr>
      </w:pPr>
      <w:r>
        <w:br w:type="page"/>
      </w:r>
    </w:p>
    <w:p w14:paraId="59096207" w14:textId="3D40CC60" w:rsidR="005E5D92" w:rsidRDefault="00217A6F">
      <w:pPr>
        <w:spacing w:line="360" w:lineRule="exact"/>
        <w:rPr>
          <w:rFonts w:ascii="Arial" w:eastAsia="Arial" w:hAnsi="Arial" w:cs="Arial"/>
          <w:b/>
          <w:bCs/>
          <w:sz w:val="22"/>
          <w:szCs w:val="22"/>
        </w:rPr>
      </w:pPr>
      <w:r>
        <w:rPr>
          <w:noProof/>
        </w:rPr>
        <w:lastRenderedPageBreak/>
        <mc:AlternateContent>
          <mc:Choice Requires="wps">
            <w:drawing>
              <wp:anchor distT="0" distB="0" distL="0" distR="0" simplePos="0" relativeHeight="251661312" behindDoc="0" locked="0" layoutInCell="0" allowOverlap="1" wp14:anchorId="3A56A413" wp14:editId="15E2EA3C">
                <wp:simplePos x="0" y="0"/>
                <wp:positionH relativeFrom="margin">
                  <wp:posOffset>60960</wp:posOffset>
                </wp:positionH>
                <wp:positionV relativeFrom="paragraph">
                  <wp:posOffset>4014470</wp:posOffset>
                </wp:positionV>
                <wp:extent cx="5862320" cy="14605"/>
                <wp:effectExtent l="0" t="0" r="0" b="0"/>
                <wp:wrapNone/>
                <wp:docPr id="2099565118" name="Prostokąt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2320" cy="14605"/>
                        </a:xfrm>
                        <a:prstGeom prst="rect">
                          <a:avLst/>
                        </a:prstGeom>
                        <a:noFill/>
                        <a:ln w="0">
                          <a:noFill/>
                        </a:ln>
                      </wps:spPr>
                      <wps:style>
                        <a:lnRef idx="0">
                          <a:scrgbClr r="0" g="0" b="0"/>
                        </a:lnRef>
                        <a:fillRef idx="0">
                          <a:scrgbClr r="0" g="0" b="0"/>
                        </a:fillRef>
                        <a:effectRef idx="0">
                          <a:scrgbClr r="0" g="0" b="0"/>
                        </a:effectRef>
                        <a:fontRef idx="minor"/>
                      </wps:style>
                      <wps:txbx>
                        <w:txbxContent>
                          <w:p w14:paraId="4B7EF80F" w14:textId="77777777" w:rsidR="005E5D92" w:rsidRDefault="005E5D92">
                            <w:pPr>
                              <w:pStyle w:val="Zawartoramki"/>
                              <w:rPr>
                                <w:sz w:val="2"/>
                                <w:szCs w:val="2"/>
                              </w:rPr>
                            </w:pP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3A56A413" id="Prostokąt 6" o:spid="_x0000_s1083" style="position:absolute;margin-left:4.8pt;margin-top:316.1pt;width:461.6pt;height:1.15pt;z-index:25166131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" o:allowincell="f" filled="f" stroked="f" strokeweight="0">
                <v:textbox style="mso-fit-shape-to-text:t" inset="0,0,0,0">
                  <w:txbxContent>
                    <w:p w14:paraId="4B7EF80F" w14:textId="77777777" w:rsidR="005E5D92" w:rsidRDefault="005E5D92">
                      <w:pPr>
                        <w:pStyle w:val="Zawartoramki"/>
                        <w:rPr>
                          <w:sz w:val="2"/>
                          <w:szCs w:val="2"/>
                        </w:rPr>
                      </w:pPr>
                    </w:p>
                  </w:txbxContent>
                </v:textbox>
                <w10:wrap anchorx="margin"/>
              </v:rect>
            </w:pict>
          </mc:Fallback>
        </mc:AlternateContent>
      </w:r>
      <w:r>
        <w:rPr>
          <w:noProof/>
        </w:rPr>
        <mc:AlternateContent>
          <mc:Choice Requires="wps">
            <w:drawing>
              <wp:anchor distT="0" distB="0" distL="0" distR="0" simplePos="0" relativeHeight="251662336" behindDoc="0" locked="0" layoutInCell="0" allowOverlap="1" wp14:anchorId="41111D24" wp14:editId="1F0D5FCE">
                <wp:simplePos x="0" y="0"/>
                <wp:positionH relativeFrom="margin">
                  <wp:posOffset>60960</wp:posOffset>
                </wp:positionH>
                <wp:positionV relativeFrom="paragraph">
                  <wp:posOffset>6373495</wp:posOffset>
                </wp:positionV>
                <wp:extent cx="5862320" cy="14605"/>
                <wp:effectExtent l="0" t="0" r="0" b="0"/>
                <wp:wrapNone/>
                <wp:docPr id="1762813924" name="Prostokąt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2320" cy="14605"/>
                        </a:xfrm>
                        <a:prstGeom prst="rect">
                          <a:avLst/>
                        </a:prstGeom>
                        <a:noFill/>
                        <a:ln w="0">
                          <a:noFill/>
                        </a:ln>
                      </wps:spPr>
                      <wps:style>
                        <a:lnRef idx="0">
                          <a:scrgbClr r="0" g="0" b="0"/>
                        </a:lnRef>
                        <a:fillRef idx="0">
                          <a:scrgbClr r="0" g="0" b="0"/>
                        </a:fillRef>
                        <a:effectRef idx="0">
                          <a:scrgbClr r="0" g="0" b="0"/>
                        </a:effectRef>
                        <a:fontRef idx="minor"/>
                      </wps:style>
                      <wps:txbx>
                        <w:txbxContent>
                          <w:p w14:paraId="395D7231" w14:textId="77777777" w:rsidR="005E5D92" w:rsidRDefault="005E5D92">
                            <w:pPr>
                              <w:pStyle w:val="Zawartoramki"/>
                              <w:rPr>
                                <w:sz w:val="2"/>
                                <w:szCs w:val="2"/>
                              </w:rPr>
                            </w:pP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41111D24" id="Prostokąt 5" o:spid="_x0000_s1084" style="position:absolute;margin-left:4.8pt;margin-top:501.85pt;width:461.6pt;height:1.15pt;z-index:25166233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" o:allowincell="f" filled="f" stroked="f" strokeweight="0">
                <v:textbox style="mso-fit-shape-to-text:t" inset="0,0,0,0">
                  <w:txbxContent>
                    <w:p w14:paraId="395D7231" w14:textId="77777777" w:rsidR="005E5D92" w:rsidRDefault="005E5D92">
                      <w:pPr>
                        <w:pStyle w:val="Zawartoramki"/>
                        <w:rPr>
                          <w:sz w:val="2"/>
                          <w:szCs w:val="2"/>
                        </w:rPr>
                      </w:pPr>
                    </w:p>
                  </w:txbxContent>
                </v:textbox>
                <w10:wrap anchorx="margin"/>
              </v:rect>
            </w:pict>
          </mc:Fallback>
        </mc:AlternateContent>
      </w:r>
      <w:r>
        <w:rPr>
          <w:noProof/>
        </w:rPr>
        <mc:AlternateContent>
          <mc:Choice Requires="wps">
            <w:drawing>
              <wp:anchor distT="0" distB="0" distL="0" distR="0" simplePos="0" relativeHeight="251663360" behindDoc="0" locked="0" layoutInCell="0" allowOverlap="1" wp14:anchorId="66CDC13B" wp14:editId="3DB4CF0F">
                <wp:simplePos x="0" y="0"/>
                <wp:positionH relativeFrom="margin">
                  <wp:posOffset>60960</wp:posOffset>
                </wp:positionH>
                <wp:positionV relativeFrom="paragraph">
                  <wp:posOffset>484505</wp:posOffset>
                </wp:positionV>
                <wp:extent cx="5862320" cy="172720"/>
                <wp:effectExtent l="0" t="0" r="0" b="0"/>
                <wp:wrapNone/>
                <wp:docPr id="1179041628" name="Prostokąt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2320" cy="172720"/>
                        </a:xfrm>
                        <a:prstGeom prst="rect">
                          <a:avLst/>
                        </a:prstGeom>
                        <a:noFill/>
                        <a:ln w="0">
                          <a:noFill/>
                        </a:ln>
                      </wps:spPr>
                      <wps:style>
                        <a:lnRef idx="0">
                          <a:scrgbClr r="0" g="0" b="0"/>
                        </a:lnRef>
                        <a:fillRef idx="0">
                          <a:scrgbClr r="0" g="0" b="0"/>
                        </a:fillRef>
                        <a:effectRef idx="0">
                          <a:scrgbClr r="0" g="0" b="0"/>
                        </a:effectRef>
                        <a:fontRef idx="minor"/>
                      </wps:style>
                      <wps:txbx>
                        <w:txbxContent>
                          <w:p w14:paraId="07692752" w14:textId="77777777" w:rsidR="005E5D92" w:rsidRDefault="005E5D92">
                            <w:pPr>
                              <w:pStyle w:val="Zawartoramki"/>
                            </w:pP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66CDC13B" id="Prostokąt 4" o:spid="_x0000_s1085" style="position:absolute;margin-left:4.8pt;margin-top:38.15pt;width:461.6pt;height:13.6pt;z-index:25166336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" o:allowincell="f" filled="f" stroked="f" strokeweight="0">
                <v:textbox style="mso-fit-shape-to-text:t" inset="0,0,0,0">
                  <w:txbxContent>
                    <w:p w14:paraId="07692752" w14:textId="77777777" w:rsidR="005E5D92" w:rsidRDefault="005E5D92">
                      <w:pPr>
                        <w:pStyle w:val="Zawartoramki"/>
                      </w:pPr>
                    </w:p>
                  </w:txbxContent>
                </v:textbox>
                <w10:wrap anchorx="margin"/>
              </v:rect>
            </w:pict>
          </mc:Fallback>
        </mc:AlternateContent>
      </w:r>
    </w:p>
    <w:p w14:paraId="58029356" w14:textId="6FC0D4F3" w:rsidR="005E5D92" w:rsidRPr="00BA7924" w:rsidRDefault="00BE6A00">
      <w:pPr>
        <w:pStyle w:val="Nagwek20"/>
        <w:keepNext/>
        <w:keepLines/>
        <w:shd w:val="clear" w:color="auto" w:fill="auto"/>
        <w:spacing w:before="0" w:after="394"/>
        <w:jc w:val="left"/>
        <w:rPr>
          <w:sz w:val="2"/>
          <w:szCs w:val="2"/>
        </w:rPr>
      </w:pPr>
      <w:bookmarkStart w:id="70" w:name="bookmark95"/>
      <w:r w:rsidRPr="00BA7924">
        <w:t>1</w:t>
      </w:r>
      <w:r w:rsidR="00BA7924" w:rsidRPr="00BA7924">
        <w:t>1</w:t>
      </w:r>
      <w:r w:rsidRPr="00BA7924">
        <w:t>. Społeczna analiza zapotrzebowania</w:t>
      </w:r>
      <w:bookmarkEnd w:id="70"/>
    </w:p>
    <w:p w14:paraId="75DB408D" w14:textId="77777777" w:rsidR="005E5D92" w:rsidRPr="00BA7924" w:rsidRDefault="00BE6A00">
      <w:pPr>
        <w:pStyle w:val="Teksttreci70"/>
        <w:shd w:val="clear" w:color="auto" w:fill="auto"/>
        <w:spacing w:before="0" w:after="0"/>
        <w:ind w:firstLine="740"/>
        <w:rPr>
          <w:b w:val="0"/>
          <w:bCs w:val="0"/>
          <w:sz w:val="2"/>
          <w:szCs w:val="2"/>
        </w:rPr>
      </w:pPr>
      <w:r w:rsidRPr="00BA7924">
        <w:rPr>
          <w:b w:val="0"/>
          <w:bCs w:val="0"/>
        </w:rPr>
        <w:t xml:space="preserve">Prace związane z przygotowaniem Planu Odnowy Miejscowości zostały oparte o konsultacje społeczne mające na celu poznanie opinii mieszkańców wsi na temat najważniejszych problemów społecznych oraz kierunków odnowy i dalszego rozwoju </w:t>
      </w:r>
      <w:proofErr w:type="spellStart"/>
      <w:r w:rsidRPr="00BA7924">
        <w:rPr>
          <w:b w:val="0"/>
          <w:bCs w:val="0"/>
        </w:rPr>
        <w:t>Żytkiejm</w:t>
      </w:r>
      <w:proofErr w:type="spellEnd"/>
      <w:r w:rsidRPr="00BA7924">
        <w:rPr>
          <w:b w:val="0"/>
          <w:bCs w:val="0"/>
        </w:rPr>
        <w:t>.</w:t>
      </w:r>
    </w:p>
    <w:p w14:paraId="77485A27" w14:textId="77777777" w:rsidR="005E5D92" w:rsidRPr="00BA7924" w:rsidRDefault="00BE6A00">
      <w:pPr>
        <w:pStyle w:val="Teksttreci70"/>
        <w:shd w:val="clear" w:color="auto" w:fill="auto"/>
        <w:spacing w:before="0" w:after="0"/>
        <w:ind w:firstLine="740"/>
        <w:rPr>
          <w:b w:val="0"/>
          <w:bCs w:val="0"/>
          <w:sz w:val="2"/>
          <w:szCs w:val="2"/>
        </w:rPr>
      </w:pPr>
      <w:r w:rsidRPr="00BA7924">
        <w:rPr>
          <w:b w:val="0"/>
          <w:bCs w:val="0"/>
        </w:rPr>
        <w:t>Spośród wszystkich ankietowanych 100 % wyraziło przekonanie że w Żytkiejmach należy realizować działania związane z odnową wsi. Spośród respondentów 89 % uważa działania zawarte w Planie Odnowy Miejscowości za zdecydowanie właściwie wskazane, natomiast 11 % stwierdziło, że przedstawione działania są raczej właściwe, nikt z przebadanych mieszkańców wsi nie wskazał, że przedstawiony zakres inwestycji nie odpowiada ich potrzebom.</w:t>
      </w:r>
    </w:p>
    <w:p w14:paraId="2DB790F7" w14:textId="77777777" w:rsidR="005E5D92" w:rsidRPr="00BA7924" w:rsidRDefault="00BE6A00">
      <w:pPr>
        <w:pStyle w:val="Teksttreci70"/>
        <w:shd w:val="clear" w:color="auto" w:fill="auto"/>
        <w:spacing w:before="0" w:after="0"/>
        <w:ind w:firstLine="740"/>
        <w:rPr>
          <w:b w:val="0"/>
          <w:bCs w:val="0"/>
          <w:sz w:val="2"/>
          <w:szCs w:val="2"/>
        </w:rPr>
      </w:pPr>
      <w:r w:rsidRPr="00BA7924">
        <w:rPr>
          <w:b w:val="0"/>
          <w:bCs w:val="0"/>
        </w:rPr>
        <w:t xml:space="preserve">Według badanych mieszkańców </w:t>
      </w:r>
      <w:proofErr w:type="spellStart"/>
      <w:r w:rsidRPr="00BA7924">
        <w:rPr>
          <w:b w:val="0"/>
          <w:bCs w:val="0"/>
        </w:rPr>
        <w:t>Żytkiejm</w:t>
      </w:r>
      <w:proofErr w:type="spellEnd"/>
      <w:r w:rsidRPr="00BA7924">
        <w:rPr>
          <w:b w:val="0"/>
          <w:bCs w:val="0"/>
        </w:rPr>
        <w:t xml:space="preserve"> najważniejszymi problemami występującymi na terenie wsi jest: bezrobocie oraz niewystarczająca dostępność komunikacyjna i zły stan dróg wraz z brakiem form kultywowania tradycji (w ankiecie wskazano sześć obszarów problemowych, które zostały ocenione w skali od 1 do 6 z czego wyciągnięto średnią punktową w zaokrągleniu do dziesiętnych wartości).</w:t>
      </w:r>
    </w:p>
    <w:p w14:paraId="764124E0" w14:textId="77777777" w:rsidR="005E5D92" w:rsidRPr="00BA7924" w:rsidRDefault="00BE6A00">
      <w:pPr>
        <w:pStyle w:val="Teksttreci70"/>
        <w:shd w:val="clear" w:color="auto" w:fill="auto"/>
        <w:spacing w:before="0" w:after="0"/>
        <w:jc w:val="left"/>
        <w:rPr>
          <w:b w:val="0"/>
          <w:bCs w:val="0"/>
          <w:sz w:val="2"/>
          <w:szCs w:val="2"/>
        </w:rPr>
      </w:pPr>
      <w:r w:rsidRPr="00BA7924">
        <w:rPr>
          <w:b w:val="0"/>
          <w:bCs w:val="0"/>
        </w:rPr>
        <w:t>Problemy występujące na terenie wsi (średnia ocena):</w:t>
      </w:r>
    </w:p>
    <w:p w14:paraId="3C309AB7" w14:textId="77777777" w:rsidR="005E5D92" w:rsidRPr="00BA7924" w:rsidRDefault="00BE6A00" w:rsidP="00217A6F">
      <w:pPr>
        <w:pStyle w:val="Teksttreci70"/>
        <w:numPr>
          <w:ilvl w:val="0"/>
          <w:numId w:val="73"/>
        </w:numPr>
        <w:shd w:val="clear" w:color="auto" w:fill="auto"/>
        <w:tabs>
          <w:tab w:val="left" w:pos="353"/>
        </w:tabs>
        <w:spacing w:before="0" w:after="0"/>
        <w:jc w:val="left"/>
        <w:rPr>
          <w:b w:val="0"/>
          <w:bCs w:val="0"/>
          <w:sz w:val="2"/>
          <w:szCs w:val="2"/>
        </w:rPr>
      </w:pPr>
      <w:r w:rsidRPr="00BA7924">
        <w:rPr>
          <w:b w:val="0"/>
          <w:bCs w:val="0"/>
        </w:rPr>
        <w:t>niewystarczająca dostępność komunikacyjna i zły stan dróg - 5,8</w:t>
      </w:r>
    </w:p>
    <w:p w14:paraId="2FAC2357" w14:textId="77777777" w:rsidR="005E5D92" w:rsidRPr="00BA7924" w:rsidRDefault="00BE6A00" w:rsidP="00217A6F">
      <w:pPr>
        <w:pStyle w:val="Teksttreci70"/>
        <w:numPr>
          <w:ilvl w:val="0"/>
          <w:numId w:val="73"/>
        </w:numPr>
        <w:shd w:val="clear" w:color="auto" w:fill="auto"/>
        <w:tabs>
          <w:tab w:val="left" w:pos="353"/>
        </w:tabs>
        <w:spacing w:before="0" w:after="0"/>
        <w:jc w:val="left"/>
        <w:rPr>
          <w:b w:val="0"/>
          <w:bCs w:val="0"/>
          <w:sz w:val="2"/>
          <w:szCs w:val="2"/>
        </w:rPr>
      </w:pPr>
      <w:r w:rsidRPr="00BA7924">
        <w:rPr>
          <w:b w:val="0"/>
          <w:bCs w:val="0"/>
        </w:rPr>
        <w:t>bezrobocie - 6,0</w:t>
      </w:r>
    </w:p>
    <w:p w14:paraId="79D497AB" w14:textId="77777777" w:rsidR="005E5D92" w:rsidRPr="00BA7924" w:rsidRDefault="00BE6A00" w:rsidP="00217A6F">
      <w:pPr>
        <w:pStyle w:val="Teksttreci70"/>
        <w:numPr>
          <w:ilvl w:val="0"/>
          <w:numId w:val="73"/>
        </w:numPr>
        <w:shd w:val="clear" w:color="auto" w:fill="auto"/>
        <w:tabs>
          <w:tab w:val="left" w:pos="353"/>
        </w:tabs>
        <w:spacing w:before="0" w:after="0"/>
        <w:jc w:val="left"/>
        <w:rPr>
          <w:b w:val="0"/>
          <w:bCs w:val="0"/>
          <w:sz w:val="2"/>
          <w:szCs w:val="2"/>
        </w:rPr>
      </w:pPr>
      <w:r w:rsidRPr="00BA7924">
        <w:rPr>
          <w:b w:val="0"/>
          <w:bCs w:val="0"/>
        </w:rPr>
        <w:t>słabo rozwinięta infrastruktura - 5,6</w:t>
      </w:r>
    </w:p>
    <w:p w14:paraId="6BCB7DDE" w14:textId="77777777" w:rsidR="005E5D92" w:rsidRPr="00BA7924" w:rsidRDefault="00BE6A00" w:rsidP="00217A6F">
      <w:pPr>
        <w:pStyle w:val="Teksttreci70"/>
        <w:numPr>
          <w:ilvl w:val="0"/>
          <w:numId w:val="73"/>
        </w:numPr>
        <w:shd w:val="clear" w:color="auto" w:fill="auto"/>
        <w:tabs>
          <w:tab w:val="left" w:pos="353"/>
        </w:tabs>
        <w:spacing w:before="0" w:after="0"/>
        <w:jc w:val="left"/>
        <w:rPr>
          <w:b w:val="0"/>
          <w:bCs w:val="0"/>
          <w:sz w:val="2"/>
          <w:szCs w:val="2"/>
        </w:rPr>
      </w:pPr>
      <w:r w:rsidRPr="00BA7924">
        <w:rPr>
          <w:b w:val="0"/>
          <w:bCs w:val="0"/>
        </w:rPr>
        <w:t>słaby rozwój sektora prywatnego - 5,6</w:t>
      </w:r>
    </w:p>
    <w:p w14:paraId="78A8AC80" w14:textId="77777777" w:rsidR="005E5D92" w:rsidRPr="00BA7924" w:rsidRDefault="00BE6A00" w:rsidP="00217A6F">
      <w:pPr>
        <w:pStyle w:val="Teksttreci70"/>
        <w:numPr>
          <w:ilvl w:val="0"/>
          <w:numId w:val="73"/>
        </w:numPr>
        <w:shd w:val="clear" w:color="auto" w:fill="auto"/>
        <w:tabs>
          <w:tab w:val="left" w:pos="353"/>
        </w:tabs>
        <w:spacing w:before="0" w:after="0"/>
        <w:jc w:val="left"/>
        <w:rPr>
          <w:b w:val="0"/>
          <w:bCs w:val="0"/>
          <w:sz w:val="2"/>
          <w:szCs w:val="2"/>
        </w:rPr>
      </w:pPr>
      <w:r w:rsidRPr="00BA7924">
        <w:rPr>
          <w:b w:val="0"/>
          <w:bCs w:val="0"/>
        </w:rPr>
        <w:t>patologie społeczne - 5,6</w:t>
      </w:r>
    </w:p>
    <w:p w14:paraId="79EE9844" w14:textId="77777777" w:rsidR="005E5D92" w:rsidRPr="00BA7924" w:rsidRDefault="00BE6A00" w:rsidP="00217A6F">
      <w:pPr>
        <w:pStyle w:val="Teksttreci70"/>
        <w:numPr>
          <w:ilvl w:val="0"/>
          <w:numId w:val="73"/>
        </w:numPr>
        <w:shd w:val="clear" w:color="auto" w:fill="auto"/>
        <w:tabs>
          <w:tab w:val="left" w:pos="353"/>
        </w:tabs>
        <w:spacing w:before="0" w:after="0"/>
        <w:jc w:val="left"/>
        <w:rPr>
          <w:b w:val="0"/>
          <w:bCs w:val="0"/>
          <w:sz w:val="2"/>
          <w:szCs w:val="2"/>
        </w:rPr>
      </w:pPr>
      <w:r w:rsidRPr="00BA7924">
        <w:rPr>
          <w:b w:val="0"/>
          <w:bCs w:val="0"/>
        </w:rPr>
        <w:t>brak form kultywowania tradycji - 5,8</w:t>
      </w:r>
    </w:p>
    <w:p w14:paraId="51546CF3" w14:textId="77777777" w:rsidR="005E5D92" w:rsidRPr="00BA7924" w:rsidRDefault="00BE6A00">
      <w:pPr>
        <w:pStyle w:val="Teksttreci70"/>
        <w:shd w:val="clear" w:color="auto" w:fill="auto"/>
        <w:spacing w:before="0" w:after="0"/>
        <w:ind w:firstLine="740"/>
        <w:rPr>
          <w:b w:val="0"/>
          <w:bCs w:val="0"/>
          <w:sz w:val="2"/>
          <w:szCs w:val="2"/>
        </w:rPr>
      </w:pPr>
      <w:r w:rsidRPr="00BA7924">
        <w:rPr>
          <w:b w:val="0"/>
          <w:bCs w:val="0"/>
        </w:rPr>
        <w:t>Za największy problem w zagospodarowaniu przestrzeni publicznej ankietowani uznali brak publicznego dostępu do Internetu oraz wskazali na słabe wyposażenie świetlicy, biblioteki i placu zabaw, także zbyt małą ilość ścieżek edukacyjnych (w ankiecie wskazano sześć zagadnień, które zostały ocenione w skali od 1 do 7 z czego wyciągnięto średnią punktową w zaokrągleniu do dziesiętnych wartości).</w:t>
      </w:r>
    </w:p>
    <w:p w14:paraId="2EE4970C" w14:textId="77777777" w:rsidR="005E5D92" w:rsidRPr="00BA7924" w:rsidRDefault="00BE6A00">
      <w:pPr>
        <w:pStyle w:val="Teksttreci70"/>
        <w:shd w:val="clear" w:color="auto" w:fill="auto"/>
        <w:spacing w:before="0" w:after="0"/>
        <w:jc w:val="left"/>
        <w:rPr>
          <w:b w:val="0"/>
          <w:bCs w:val="0"/>
          <w:sz w:val="2"/>
          <w:szCs w:val="2"/>
        </w:rPr>
      </w:pPr>
      <w:r w:rsidRPr="00BA7924">
        <w:rPr>
          <w:b w:val="0"/>
          <w:bCs w:val="0"/>
        </w:rPr>
        <w:t>Jak jest zagospodarowana przestrzeń publiczna wg Pani/Pana:</w:t>
      </w:r>
    </w:p>
    <w:p w14:paraId="12836900" w14:textId="77777777" w:rsidR="005E5D92" w:rsidRPr="00BA7924" w:rsidRDefault="00BE6A00" w:rsidP="00217A6F">
      <w:pPr>
        <w:pStyle w:val="Teksttreci70"/>
        <w:numPr>
          <w:ilvl w:val="0"/>
          <w:numId w:val="73"/>
        </w:numPr>
        <w:shd w:val="clear" w:color="auto" w:fill="auto"/>
        <w:tabs>
          <w:tab w:val="left" w:pos="353"/>
        </w:tabs>
        <w:spacing w:before="0" w:after="0"/>
        <w:jc w:val="left"/>
        <w:rPr>
          <w:b w:val="0"/>
          <w:bCs w:val="0"/>
          <w:sz w:val="2"/>
          <w:szCs w:val="2"/>
        </w:rPr>
      </w:pPr>
      <w:r w:rsidRPr="00BA7924">
        <w:rPr>
          <w:b w:val="0"/>
          <w:bCs w:val="0"/>
        </w:rPr>
        <w:t>świetlice i biblioteki- 3,1</w:t>
      </w:r>
    </w:p>
    <w:p w14:paraId="565FDCF8" w14:textId="77777777" w:rsidR="005E5D92" w:rsidRPr="00BA7924" w:rsidRDefault="00BE6A00" w:rsidP="00217A6F">
      <w:pPr>
        <w:pStyle w:val="Teksttreci70"/>
        <w:numPr>
          <w:ilvl w:val="0"/>
          <w:numId w:val="73"/>
        </w:numPr>
        <w:shd w:val="clear" w:color="auto" w:fill="auto"/>
        <w:tabs>
          <w:tab w:val="left" w:pos="353"/>
        </w:tabs>
        <w:spacing w:before="0" w:after="0"/>
        <w:jc w:val="left"/>
        <w:rPr>
          <w:b w:val="0"/>
          <w:bCs w:val="0"/>
          <w:sz w:val="2"/>
          <w:szCs w:val="2"/>
        </w:rPr>
      </w:pPr>
      <w:r w:rsidRPr="00BA7924">
        <w:rPr>
          <w:b w:val="0"/>
          <w:bCs w:val="0"/>
        </w:rPr>
        <w:t>place zabaw- 3,1</w:t>
      </w:r>
    </w:p>
    <w:p w14:paraId="36AD0A3C" w14:textId="77777777" w:rsidR="005E5D92" w:rsidRPr="00BA7924" w:rsidRDefault="00BE6A00" w:rsidP="00217A6F">
      <w:pPr>
        <w:pStyle w:val="Teksttreci70"/>
        <w:numPr>
          <w:ilvl w:val="0"/>
          <w:numId w:val="73"/>
        </w:numPr>
        <w:shd w:val="clear" w:color="auto" w:fill="auto"/>
        <w:tabs>
          <w:tab w:val="left" w:pos="353"/>
        </w:tabs>
        <w:spacing w:before="0" w:after="0"/>
        <w:jc w:val="left"/>
        <w:rPr>
          <w:b w:val="0"/>
          <w:bCs w:val="0"/>
          <w:sz w:val="2"/>
          <w:szCs w:val="2"/>
        </w:rPr>
      </w:pPr>
      <w:r w:rsidRPr="00BA7924">
        <w:rPr>
          <w:b w:val="0"/>
          <w:bCs w:val="0"/>
        </w:rPr>
        <w:t>boiska sportowe- 3,0</w:t>
      </w:r>
    </w:p>
    <w:p w14:paraId="276E681B" w14:textId="77777777" w:rsidR="005E5D92" w:rsidRPr="00BA7924" w:rsidRDefault="00BE6A00" w:rsidP="00217A6F">
      <w:pPr>
        <w:pStyle w:val="Teksttreci70"/>
        <w:numPr>
          <w:ilvl w:val="0"/>
          <w:numId w:val="73"/>
        </w:numPr>
        <w:shd w:val="clear" w:color="auto" w:fill="auto"/>
        <w:tabs>
          <w:tab w:val="left" w:pos="353"/>
        </w:tabs>
        <w:spacing w:before="0" w:after="0"/>
        <w:jc w:val="left"/>
        <w:rPr>
          <w:b w:val="0"/>
          <w:bCs w:val="0"/>
          <w:sz w:val="2"/>
          <w:szCs w:val="2"/>
        </w:rPr>
      </w:pPr>
      <w:r w:rsidRPr="00BA7924">
        <w:rPr>
          <w:b w:val="0"/>
          <w:bCs w:val="0"/>
        </w:rPr>
        <w:t>ogólnodostępne miejsca spotkań- 3,0</w:t>
      </w:r>
    </w:p>
    <w:p w14:paraId="77AE53BD" w14:textId="69CA41DC" w:rsidR="00BA7924" w:rsidRPr="00BA7924" w:rsidRDefault="00BA7924" w:rsidP="00217A6F">
      <w:pPr>
        <w:pStyle w:val="Teksttreci70"/>
        <w:numPr>
          <w:ilvl w:val="0"/>
          <w:numId w:val="73"/>
        </w:numPr>
        <w:shd w:val="clear" w:color="auto" w:fill="auto"/>
        <w:tabs>
          <w:tab w:val="left" w:pos="353"/>
        </w:tabs>
        <w:spacing w:before="0" w:after="0"/>
        <w:jc w:val="left"/>
        <w:rPr>
          <w:b w:val="0"/>
          <w:bCs w:val="0"/>
          <w:sz w:val="2"/>
          <w:szCs w:val="2"/>
        </w:rPr>
      </w:pPr>
      <w:r>
        <w:rPr>
          <w:b w:val="0"/>
          <w:bCs w:val="0"/>
        </w:rPr>
        <w:t>ścieżki edukacyjne – 3,1</w:t>
      </w:r>
    </w:p>
    <w:p w14:paraId="2E33A03D" w14:textId="44EC459F" w:rsidR="00BA7924" w:rsidRPr="00BA7924" w:rsidRDefault="00BA7924" w:rsidP="00217A6F">
      <w:pPr>
        <w:pStyle w:val="Teksttreci70"/>
        <w:numPr>
          <w:ilvl w:val="0"/>
          <w:numId w:val="73"/>
        </w:numPr>
        <w:shd w:val="clear" w:color="auto" w:fill="auto"/>
        <w:tabs>
          <w:tab w:val="left" w:pos="353"/>
        </w:tabs>
        <w:spacing w:before="0" w:after="0"/>
        <w:jc w:val="left"/>
        <w:rPr>
          <w:b w:val="0"/>
          <w:bCs w:val="0"/>
          <w:sz w:val="2"/>
          <w:szCs w:val="2"/>
        </w:rPr>
      </w:pPr>
      <w:r>
        <w:rPr>
          <w:b w:val="0"/>
          <w:bCs w:val="0"/>
        </w:rPr>
        <w:t xml:space="preserve">publiczny dostęp do </w:t>
      </w:r>
      <w:proofErr w:type="spellStart"/>
      <w:r>
        <w:rPr>
          <w:b w:val="0"/>
          <w:bCs w:val="0"/>
        </w:rPr>
        <w:t>internetu</w:t>
      </w:r>
      <w:proofErr w:type="spellEnd"/>
      <w:r>
        <w:rPr>
          <w:b w:val="0"/>
          <w:bCs w:val="0"/>
        </w:rPr>
        <w:t xml:space="preserve"> – 3,4</w:t>
      </w:r>
    </w:p>
    <w:p w14:paraId="638C97C7" w14:textId="77777777" w:rsidR="00BA7924" w:rsidRDefault="00BA7924">
      <w:pPr>
        <w:pStyle w:val="Teksttreci70"/>
        <w:shd w:val="clear" w:color="auto" w:fill="auto"/>
        <w:spacing w:before="0" w:after="0"/>
        <w:ind w:firstLine="740"/>
        <w:rPr>
          <w:b w:val="0"/>
          <w:bCs w:val="0"/>
        </w:rPr>
      </w:pPr>
    </w:p>
    <w:p w14:paraId="519C9226" w14:textId="72A5F3F3" w:rsidR="005E5D92" w:rsidRPr="00BA7924" w:rsidRDefault="00BE6A00">
      <w:pPr>
        <w:pStyle w:val="Teksttreci70"/>
        <w:shd w:val="clear" w:color="auto" w:fill="auto"/>
        <w:spacing w:before="0" w:after="0"/>
        <w:ind w:firstLine="740"/>
        <w:rPr>
          <w:b w:val="0"/>
          <w:bCs w:val="0"/>
          <w:sz w:val="2"/>
          <w:szCs w:val="2"/>
        </w:rPr>
      </w:pPr>
      <w:r w:rsidRPr="00BA7924">
        <w:rPr>
          <w:b w:val="0"/>
          <w:bCs w:val="0"/>
        </w:rPr>
        <w:t>Spośród działań inwestycyjnych zawartych w Planie Odnowy Miejscowości najwyżej oceniona została potrzeba działań dotyczących infrastruktury drogowe, działań dotyczących instytucji kultury i obiektów użyteczności publicznej oraz obiektów związanych z rekreacją publiczną (w ankiecie wskazano cztery dziedziny działań, które zostały ocenione w skali od 1 do 4 z czego wyciągnięto średnią punktową w zaokrągleniu do dziesiętnych wartości).</w:t>
      </w:r>
    </w:p>
    <w:p w14:paraId="7E9F9A70" w14:textId="77777777" w:rsidR="005E5D92" w:rsidRPr="00BA7924" w:rsidRDefault="00BE6A00">
      <w:pPr>
        <w:pStyle w:val="Teksttreci70"/>
        <w:shd w:val="clear" w:color="auto" w:fill="auto"/>
        <w:spacing w:before="0" w:after="0"/>
        <w:ind w:left="400" w:hanging="400"/>
        <w:rPr>
          <w:b w:val="0"/>
          <w:bCs w:val="0"/>
          <w:sz w:val="2"/>
          <w:szCs w:val="2"/>
        </w:rPr>
      </w:pPr>
      <w:r w:rsidRPr="00BA7924">
        <w:rPr>
          <w:b w:val="0"/>
          <w:bCs w:val="0"/>
        </w:rPr>
        <w:t>Potrzeby inwestycyjne na terenie wsi (średnia ocena):</w:t>
      </w:r>
    </w:p>
    <w:p w14:paraId="4BF4A456" w14:textId="77777777" w:rsidR="005E5D92" w:rsidRPr="00BA7924" w:rsidRDefault="00BE6A00" w:rsidP="00217A6F">
      <w:pPr>
        <w:pStyle w:val="Teksttreci70"/>
        <w:numPr>
          <w:ilvl w:val="0"/>
          <w:numId w:val="73"/>
        </w:numPr>
        <w:shd w:val="clear" w:color="auto" w:fill="auto"/>
        <w:tabs>
          <w:tab w:val="left" w:pos="360"/>
        </w:tabs>
        <w:spacing w:before="0" w:after="0"/>
        <w:ind w:left="400" w:hanging="400"/>
        <w:rPr>
          <w:b w:val="0"/>
          <w:bCs w:val="0"/>
          <w:sz w:val="2"/>
          <w:szCs w:val="2"/>
        </w:rPr>
      </w:pPr>
      <w:r w:rsidRPr="00BA7924">
        <w:rPr>
          <w:b w:val="0"/>
          <w:bCs w:val="0"/>
        </w:rPr>
        <w:t>Działania dotyczące infrastruktury drogowej (modernizacja nawierzchni dróg gminnych, uzupełnienie oświetlenia ulicznego, budowa ciągu pieszego wraz z uporządkowaniem otaczających terenów zielonych przy ulicy Plac Wolności, budowa publicznego parkingu w centrum wsi, przy kościele parafialnym) - 8,5</w:t>
      </w:r>
    </w:p>
    <w:p w14:paraId="03515595" w14:textId="77777777" w:rsidR="005E5D92" w:rsidRPr="00BA7924" w:rsidRDefault="00BE6A00" w:rsidP="00217A6F">
      <w:pPr>
        <w:pStyle w:val="Teksttreci70"/>
        <w:numPr>
          <w:ilvl w:val="0"/>
          <w:numId w:val="73"/>
        </w:numPr>
        <w:shd w:val="clear" w:color="auto" w:fill="auto"/>
        <w:tabs>
          <w:tab w:val="left" w:pos="360"/>
        </w:tabs>
        <w:spacing w:before="0" w:after="0"/>
        <w:ind w:left="400" w:hanging="400"/>
        <w:rPr>
          <w:b w:val="0"/>
          <w:bCs w:val="0"/>
          <w:sz w:val="2"/>
          <w:szCs w:val="2"/>
        </w:rPr>
      </w:pPr>
      <w:r w:rsidRPr="00BA7924">
        <w:rPr>
          <w:b w:val="0"/>
          <w:bCs w:val="0"/>
        </w:rPr>
        <w:t>Działania dotyczące instytucji kultury i obiektów użyteczności publicznej (modernizacja i wyposażenie świetlicy wiejskiej i biblioteki, adaptacja i wyposażenie obiektów wiejskich z przeznaczeniem na wiejską kawiarenkę internetową, organizacja miejsca spotkań i rekreacji społeczności wiejskiej, adaptacja na cele publiczne budynku po byłej remizie OSP i przystosowanie go do pełnienia funkcji „Galerii tradycji i kultury lokalnej”) - 8,5</w:t>
      </w:r>
    </w:p>
    <w:p w14:paraId="624CDC8A" w14:textId="77777777" w:rsidR="005E5D92" w:rsidRPr="00BA7924" w:rsidRDefault="00BE6A00" w:rsidP="00217A6F">
      <w:pPr>
        <w:pStyle w:val="Teksttreci70"/>
        <w:numPr>
          <w:ilvl w:val="0"/>
          <w:numId w:val="73"/>
        </w:numPr>
        <w:shd w:val="clear" w:color="auto" w:fill="auto"/>
        <w:tabs>
          <w:tab w:val="left" w:pos="360"/>
        </w:tabs>
        <w:spacing w:before="0" w:after="0"/>
        <w:ind w:left="400" w:hanging="400"/>
        <w:rPr>
          <w:b w:val="0"/>
          <w:bCs w:val="0"/>
          <w:sz w:val="2"/>
          <w:szCs w:val="2"/>
        </w:rPr>
      </w:pPr>
      <w:r w:rsidRPr="00BA7924">
        <w:rPr>
          <w:b w:val="0"/>
          <w:bCs w:val="0"/>
        </w:rPr>
        <w:t>Działania dotyczące obiektów związanych z rekreacja publiczną (modernizacja boiska trawiastego i gruntowego, modernizacja placu zabaw, zagospodarowanie zbiornika wodnego i terenów przyległych z przeznaczeniem na kąpielisko wiejskie i miejsce wypoczynku) - 8,5</w:t>
      </w:r>
    </w:p>
    <w:p w14:paraId="39B588CE" w14:textId="77777777" w:rsidR="005E5D92" w:rsidRPr="00BA7924" w:rsidRDefault="00BE6A00" w:rsidP="00217A6F">
      <w:pPr>
        <w:pStyle w:val="Teksttreci70"/>
        <w:numPr>
          <w:ilvl w:val="0"/>
          <w:numId w:val="73"/>
        </w:numPr>
        <w:shd w:val="clear" w:color="auto" w:fill="auto"/>
        <w:tabs>
          <w:tab w:val="left" w:pos="360"/>
        </w:tabs>
        <w:spacing w:before="0" w:after="0"/>
        <w:ind w:left="400" w:hanging="400"/>
        <w:rPr>
          <w:b w:val="0"/>
          <w:bCs w:val="0"/>
          <w:sz w:val="2"/>
          <w:szCs w:val="2"/>
        </w:rPr>
      </w:pPr>
      <w:r w:rsidRPr="00BA7924">
        <w:rPr>
          <w:b w:val="0"/>
          <w:bCs w:val="0"/>
        </w:rPr>
        <w:t>Inwestycje związane z edukacją historyczną i ochroną dziedzictwa kulturowego (odnowienie dachu budynku Kościoła PW. Św. Michała Archanioła w Żytkiejmach, stworzenie ścieżki dydaktycznej na obszarze miejscowości, odnowienie cmentarzy) - 7,5</w:t>
      </w:r>
    </w:p>
    <w:p w14:paraId="044E1C2F" w14:textId="77777777" w:rsidR="005E5D92" w:rsidRPr="00BA7924" w:rsidRDefault="00BE6A00">
      <w:pPr>
        <w:pStyle w:val="Teksttreci70"/>
        <w:shd w:val="clear" w:color="auto" w:fill="auto"/>
        <w:spacing w:before="0" w:after="0"/>
        <w:ind w:firstLine="740"/>
        <w:rPr>
          <w:b w:val="0"/>
          <w:bCs w:val="0"/>
          <w:sz w:val="2"/>
          <w:szCs w:val="2"/>
        </w:rPr>
      </w:pPr>
      <w:r w:rsidRPr="00BA7924">
        <w:rPr>
          <w:b w:val="0"/>
          <w:bCs w:val="0"/>
        </w:rPr>
        <w:t xml:space="preserve">82 % mieszkańców wsi stwierdziło, że realizacja elementów szkoleniowych zawartych w Planie Odnowy Miejscowości zdecydowanie przyczyni się do poprawy warunków życia we wsi, 18 % ankietowanych wyraziło opinie ze realizacja działań o charakterze </w:t>
      </w:r>
      <w:proofErr w:type="spellStart"/>
      <w:r w:rsidRPr="00BA7924">
        <w:rPr>
          <w:b w:val="0"/>
          <w:bCs w:val="0"/>
        </w:rPr>
        <w:t>nieinwestycyjnym</w:t>
      </w:r>
      <w:proofErr w:type="spellEnd"/>
      <w:r w:rsidRPr="00BA7924">
        <w:rPr>
          <w:b w:val="0"/>
          <w:bCs w:val="0"/>
        </w:rPr>
        <w:t xml:space="preserve"> prawdopodobnie będzie miała korzystny wpływ na poziom ich życia.</w:t>
      </w:r>
    </w:p>
    <w:p w14:paraId="439BE647" w14:textId="77777777" w:rsidR="005E5D92" w:rsidRPr="00BA7924" w:rsidRDefault="00BE6A00">
      <w:pPr>
        <w:pStyle w:val="Teksttreci70"/>
        <w:shd w:val="clear" w:color="auto" w:fill="auto"/>
        <w:spacing w:before="0" w:after="0"/>
        <w:ind w:firstLine="740"/>
        <w:rPr>
          <w:b w:val="0"/>
          <w:bCs w:val="0"/>
          <w:sz w:val="2"/>
          <w:szCs w:val="2"/>
        </w:rPr>
      </w:pPr>
      <w:r w:rsidRPr="00BA7924">
        <w:rPr>
          <w:b w:val="0"/>
          <w:bCs w:val="0"/>
        </w:rPr>
        <w:t>Wszystkie działania zawarte w Planie Odnowy Miejscowości Żytkiejmy zostały wskazane przez mieszkańców wsi i stanowią wyraz ich potrzeb. Informacje otrzymane na drodze społecznej analizy zapotrzebowania uległy zestawieniu z możliwościami inwestycyjnymi gminy (środki finansowe, wymogi prawa, dostępne obiekty i grunty itp.) w celu sporządzenia harmonogramu wdrażania wydzielonych zadań.</w:t>
      </w:r>
    </w:p>
    <w:p w14:paraId="4EDE1C44" w14:textId="77777777" w:rsidR="005E5D92" w:rsidRPr="00BA7924" w:rsidRDefault="005E5D92">
      <w:pPr>
        <w:pStyle w:val="Teksttreci70"/>
        <w:shd w:val="clear" w:color="auto" w:fill="auto"/>
        <w:spacing w:before="0" w:after="0"/>
        <w:ind w:firstLine="740"/>
        <w:rPr>
          <w:b w:val="0"/>
          <w:bCs w:val="0"/>
          <w:sz w:val="2"/>
          <w:szCs w:val="2"/>
        </w:rPr>
      </w:pPr>
    </w:p>
    <w:p w14:paraId="39EF3AD0" w14:textId="77777777" w:rsidR="005E5D92" w:rsidRPr="00BA7924" w:rsidRDefault="005E5D92">
      <w:pPr>
        <w:pStyle w:val="Teksttreci70"/>
        <w:shd w:val="clear" w:color="auto" w:fill="auto"/>
        <w:spacing w:before="0" w:after="0"/>
        <w:ind w:firstLine="740"/>
        <w:rPr>
          <w:b w:val="0"/>
          <w:bCs w:val="0"/>
          <w:sz w:val="2"/>
          <w:szCs w:val="2"/>
        </w:rPr>
      </w:pPr>
    </w:p>
    <w:p w14:paraId="29B01CCC" w14:textId="77777777" w:rsidR="005E5D92" w:rsidRPr="00BA7924" w:rsidRDefault="005E5D92">
      <w:pPr>
        <w:pStyle w:val="Teksttreci70"/>
        <w:shd w:val="clear" w:color="auto" w:fill="auto"/>
        <w:spacing w:before="0" w:after="0"/>
        <w:ind w:firstLine="740"/>
        <w:rPr>
          <w:b w:val="0"/>
          <w:bCs w:val="0"/>
          <w:sz w:val="2"/>
          <w:szCs w:val="2"/>
        </w:rPr>
      </w:pPr>
    </w:p>
    <w:p w14:paraId="644D92C7" w14:textId="47D8888E" w:rsidR="005E5D92" w:rsidRPr="00BA7924" w:rsidRDefault="00BE6A00" w:rsidP="00217A6F">
      <w:pPr>
        <w:pStyle w:val="Nagwek20"/>
        <w:keepNext/>
        <w:keepLines/>
        <w:numPr>
          <w:ilvl w:val="0"/>
          <w:numId w:val="76"/>
        </w:numPr>
        <w:shd w:val="clear" w:color="auto" w:fill="auto"/>
        <w:spacing w:before="0" w:after="394"/>
        <w:jc w:val="left"/>
        <w:rPr>
          <w:b w:val="0"/>
          <w:bCs w:val="0"/>
          <w:sz w:val="2"/>
          <w:szCs w:val="2"/>
        </w:rPr>
      </w:pPr>
      <w:bookmarkStart w:id="71" w:name="bookmark96"/>
      <w:r w:rsidRPr="00BA7924">
        <w:rPr>
          <w:rStyle w:val="Nagwek2105ptKursywaOdstpy0pt"/>
          <w:b/>
          <w:bCs/>
          <w:i w:val="0"/>
          <w:sz w:val="24"/>
          <w:szCs w:val="24"/>
        </w:rPr>
        <w:lastRenderedPageBreak/>
        <w:t>Sposób monitorowania</w:t>
      </w:r>
      <w:r w:rsidRPr="00BA7924">
        <w:rPr>
          <w:rStyle w:val="Nagwek2105ptKursywaOdstpy0pt"/>
          <w:b/>
          <w:bCs/>
          <w:sz w:val="24"/>
          <w:szCs w:val="24"/>
        </w:rPr>
        <w:t>,</w:t>
      </w:r>
      <w:r w:rsidRPr="00BA7924">
        <w:rPr>
          <w:b w:val="0"/>
          <w:bCs w:val="0"/>
          <w:sz w:val="24"/>
          <w:szCs w:val="24"/>
        </w:rPr>
        <w:t xml:space="preserve"> oceny i komunikacji społecznej</w:t>
      </w:r>
      <w:bookmarkEnd w:id="71"/>
      <w:r w:rsidRPr="00BA7924">
        <w:rPr>
          <w:b w:val="0"/>
          <w:bCs w:val="0"/>
          <w:i/>
          <w:sz w:val="24"/>
          <w:szCs w:val="24"/>
        </w:rPr>
        <w:t xml:space="preserve"> </w:t>
      </w:r>
    </w:p>
    <w:p w14:paraId="0F04BFE0" w14:textId="77777777" w:rsidR="005E5D92" w:rsidRPr="00BA7924" w:rsidRDefault="00BE6A00">
      <w:pPr>
        <w:pStyle w:val="Nagwek20"/>
        <w:keepNext/>
        <w:keepLines/>
        <w:shd w:val="clear" w:color="auto" w:fill="auto"/>
        <w:spacing w:before="0" w:line="379" w:lineRule="exact"/>
        <w:jc w:val="both"/>
        <w:rPr>
          <w:b w:val="0"/>
          <w:bCs w:val="0"/>
          <w:sz w:val="2"/>
          <w:szCs w:val="2"/>
        </w:rPr>
      </w:pPr>
      <w:bookmarkStart w:id="72" w:name="bookmark97"/>
      <w:r w:rsidRPr="00BA7924">
        <w:rPr>
          <w:b w:val="0"/>
          <w:bCs w:val="0"/>
        </w:rPr>
        <w:t>Monitoring stopnia wykonania zadań przewidzianych w Planie Odnowy Miejscowości będzie realizowany przez Radę Sołecką wsi, Sołtysa oraz Gminę Dubeninki poprzez:</w:t>
      </w:r>
      <w:bookmarkEnd w:id="72"/>
    </w:p>
    <w:p w14:paraId="4441B736" w14:textId="77777777" w:rsidR="005E5D92" w:rsidRPr="00BA7924" w:rsidRDefault="00BE6A00" w:rsidP="00217A6F">
      <w:pPr>
        <w:pStyle w:val="Teksttreci70"/>
        <w:numPr>
          <w:ilvl w:val="0"/>
          <w:numId w:val="74"/>
        </w:numPr>
        <w:shd w:val="clear" w:color="auto" w:fill="auto"/>
        <w:tabs>
          <w:tab w:val="left" w:pos="258"/>
        </w:tabs>
        <w:spacing w:before="0" w:after="0"/>
        <w:rPr>
          <w:b w:val="0"/>
          <w:bCs w:val="0"/>
          <w:sz w:val="2"/>
          <w:szCs w:val="2"/>
        </w:rPr>
      </w:pPr>
      <w:r w:rsidRPr="00BA7924">
        <w:rPr>
          <w:b w:val="0"/>
          <w:bCs w:val="0"/>
        </w:rPr>
        <w:t>analizę budżetu Gminy i stopnia wykonania poszczególnych zadań,</w:t>
      </w:r>
    </w:p>
    <w:p w14:paraId="281E6D5B" w14:textId="77777777" w:rsidR="005E5D92" w:rsidRPr="00BA7924" w:rsidRDefault="00BE6A00" w:rsidP="00217A6F">
      <w:pPr>
        <w:pStyle w:val="Teksttreci70"/>
        <w:numPr>
          <w:ilvl w:val="0"/>
          <w:numId w:val="74"/>
        </w:numPr>
        <w:shd w:val="clear" w:color="auto" w:fill="auto"/>
        <w:tabs>
          <w:tab w:val="left" w:pos="258"/>
        </w:tabs>
        <w:spacing w:before="0" w:after="0"/>
        <w:rPr>
          <w:b w:val="0"/>
          <w:bCs w:val="0"/>
          <w:sz w:val="2"/>
          <w:szCs w:val="2"/>
        </w:rPr>
      </w:pPr>
      <w:r w:rsidRPr="00BA7924">
        <w:rPr>
          <w:b w:val="0"/>
          <w:bCs w:val="0"/>
        </w:rPr>
        <w:t>sprawozdania z wykonania budżetu,</w:t>
      </w:r>
    </w:p>
    <w:p w14:paraId="325614A0" w14:textId="77777777" w:rsidR="005E5D92" w:rsidRPr="00BA7924" w:rsidRDefault="00BE6A00" w:rsidP="00217A6F">
      <w:pPr>
        <w:pStyle w:val="Teksttreci70"/>
        <w:numPr>
          <w:ilvl w:val="0"/>
          <w:numId w:val="74"/>
        </w:numPr>
        <w:shd w:val="clear" w:color="auto" w:fill="auto"/>
        <w:tabs>
          <w:tab w:val="left" w:pos="258"/>
        </w:tabs>
        <w:spacing w:before="0" w:after="0"/>
        <w:rPr>
          <w:b w:val="0"/>
          <w:bCs w:val="0"/>
          <w:sz w:val="2"/>
          <w:szCs w:val="2"/>
        </w:rPr>
      </w:pPr>
      <w:r w:rsidRPr="00BA7924">
        <w:rPr>
          <w:b w:val="0"/>
          <w:bCs w:val="0"/>
        </w:rPr>
        <w:t>dokumentację z odbioru robót inwestycyjnych.</w:t>
      </w:r>
    </w:p>
    <w:p w14:paraId="2B620C6D" w14:textId="77777777" w:rsidR="005E5D92" w:rsidRPr="00BA7924" w:rsidRDefault="00BE6A00">
      <w:pPr>
        <w:pStyle w:val="Nagwek20"/>
        <w:keepNext/>
        <w:keepLines/>
        <w:shd w:val="clear" w:color="auto" w:fill="auto"/>
        <w:spacing w:before="0" w:line="379" w:lineRule="exact"/>
        <w:jc w:val="both"/>
        <w:rPr>
          <w:b w:val="0"/>
          <w:bCs w:val="0"/>
          <w:sz w:val="2"/>
          <w:szCs w:val="2"/>
        </w:rPr>
      </w:pPr>
      <w:bookmarkStart w:id="73" w:name="bookmark98"/>
      <w:r w:rsidRPr="00BA7924">
        <w:rPr>
          <w:b w:val="0"/>
          <w:bCs w:val="0"/>
        </w:rPr>
        <w:t>Informacje o podejmowanych działaniach będą publikowane za pośrednictwem:</w:t>
      </w:r>
      <w:bookmarkEnd w:id="73"/>
    </w:p>
    <w:p w14:paraId="6B838451" w14:textId="77777777" w:rsidR="005E5D92" w:rsidRPr="00BA7924" w:rsidRDefault="00BE6A00" w:rsidP="00217A6F">
      <w:pPr>
        <w:pStyle w:val="Teksttreci70"/>
        <w:numPr>
          <w:ilvl w:val="0"/>
          <w:numId w:val="74"/>
        </w:numPr>
        <w:shd w:val="clear" w:color="auto" w:fill="auto"/>
        <w:tabs>
          <w:tab w:val="left" w:pos="258"/>
        </w:tabs>
        <w:spacing w:before="0" w:after="0"/>
        <w:rPr>
          <w:b w:val="0"/>
          <w:bCs w:val="0"/>
          <w:sz w:val="2"/>
          <w:szCs w:val="2"/>
        </w:rPr>
      </w:pPr>
      <w:r w:rsidRPr="00BA7924">
        <w:rPr>
          <w:b w:val="0"/>
          <w:bCs w:val="0"/>
        </w:rPr>
        <w:t>tablicy informacyjnej we wsi Żytkiejmy,</w:t>
      </w:r>
    </w:p>
    <w:p w14:paraId="2F7805A6" w14:textId="77777777" w:rsidR="005E5D92" w:rsidRPr="00BA7924" w:rsidRDefault="00BE6A00" w:rsidP="00217A6F">
      <w:pPr>
        <w:pStyle w:val="Teksttreci70"/>
        <w:numPr>
          <w:ilvl w:val="0"/>
          <w:numId w:val="74"/>
        </w:numPr>
        <w:shd w:val="clear" w:color="auto" w:fill="auto"/>
        <w:tabs>
          <w:tab w:val="left" w:pos="258"/>
        </w:tabs>
        <w:spacing w:before="0" w:after="0"/>
        <w:rPr>
          <w:b w:val="0"/>
          <w:bCs w:val="0"/>
          <w:sz w:val="2"/>
          <w:szCs w:val="2"/>
        </w:rPr>
      </w:pPr>
      <w:r w:rsidRPr="00BA7924">
        <w:rPr>
          <w:b w:val="0"/>
          <w:bCs w:val="0"/>
        </w:rPr>
        <w:t>lokalne media.</w:t>
      </w:r>
    </w:p>
    <w:p w14:paraId="2A7D6C46" w14:textId="77777777" w:rsidR="005E5D92" w:rsidRPr="00BA7924" w:rsidRDefault="00BE6A00">
      <w:pPr>
        <w:pStyle w:val="Teksttreci70"/>
        <w:shd w:val="clear" w:color="auto" w:fill="auto"/>
        <w:spacing w:before="0" w:after="0"/>
        <w:rPr>
          <w:b w:val="0"/>
          <w:bCs w:val="0"/>
          <w:sz w:val="2"/>
          <w:szCs w:val="2"/>
        </w:rPr>
      </w:pPr>
      <w:r w:rsidRPr="00BA7924">
        <w:rPr>
          <w:b w:val="0"/>
          <w:bCs w:val="0"/>
        </w:rPr>
        <w:t xml:space="preserve">Komunikacja i wymiana opinii nt. postępów realizacji zadań oraz planowanych przedsięwzięć będzie się odbywała podczas spotkań wiejskich. Każdy pełnoletni mieszkaniec </w:t>
      </w:r>
      <w:proofErr w:type="spellStart"/>
      <w:r w:rsidRPr="00BA7924">
        <w:rPr>
          <w:b w:val="0"/>
          <w:bCs w:val="0"/>
        </w:rPr>
        <w:t>Żytkiejm</w:t>
      </w:r>
      <w:proofErr w:type="spellEnd"/>
      <w:r w:rsidRPr="00BA7924">
        <w:rPr>
          <w:b w:val="0"/>
          <w:bCs w:val="0"/>
        </w:rPr>
        <w:t xml:space="preserve"> będzie uprawniony do monitorowania zakresu oraz stopnia wdrażania planu.</w:t>
      </w:r>
    </w:p>
    <w:p w14:paraId="28AF9166" w14:textId="77777777" w:rsidR="005E5D92" w:rsidRPr="00BA7924" w:rsidRDefault="00BE6A00">
      <w:pPr>
        <w:pStyle w:val="Teksttreci70"/>
        <w:shd w:val="clear" w:color="auto" w:fill="auto"/>
        <w:spacing w:before="0" w:after="0"/>
        <w:rPr>
          <w:b w:val="0"/>
          <w:bCs w:val="0"/>
          <w:sz w:val="2"/>
          <w:szCs w:val="2"/>
        </w:rPr>
      </w:pPr>
      <w:r w:rsidRPr="00BA7924">
        <w:rPr>
          <w:b w:val="0"/>
          <w:bCs w:val="0"/>
        </w:rPr>
        <w:t>Kontakt pomiędzy wsią a Gminą będzie zachowany poprzez Sołtysa oraz aktywnych mieszkańców miejscowości.</w:t>
      </w:r>
    </w:p>
    <w:p w14:paraId="7269B2F8" w14:textId="77777777" w:rsidR="005E5D92" w:rsidRPr="00BA7924" w:rsidRDefault="00BE6A00">
      <w:pPr>
        <w:pStyle w:val="Teksttreci70"/>
        <w:shd w:val="clear" w:color="auto" w:fill="auto"/>
        <w:spacing w:before="0" w:after="0"/>
        <w:rPr>
          <w:b w:val="0"/>
          <w:bCs w:val="0"/>
          <w:sz w:val="2"/>
          <w:szCs w:val="2"/>
        </w:rPr>
      </w:pPr>
      <w:r w:rsidRPr="00BA7924">
        <w:rPr>
          <w:b w:val="0"/>
          <w:bCs w:val="0"/>
        </w:rPr>
        <w:t>Plan rozwoju wsi Żytkiejmy powstał przy współudziale mieszkańców wsi Żytkiejmy, Rady Sołeckiej oraz gminy Dubeninki. Wypracowane priorytety i zadania są wynikiem konsultacji społecznych i stanowią dobro wspólne, którego realizacja leży w interesie Stron.</w:t>
      </w:r>
    </w:p>
    <w:sectPr w:rsidR="005E5D92" w:rsidRPr="00BA7924">
      <w:footerReference w:type="even" r:id="rId92"/>
      <w:footerReference w:type="default" r:id="rId93"/>
      <w:pgSz w:w="11906" w:h="16838"/>
      <w:pgMar w:top="1560" w:right="1380" w:bottom="1469" w:left="1385" w:header="0" w:footer="3"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746AC2" w14:textId="77777777" w:rsidR="00DA281B" w:rsidRDefault="00DA281B">
      <w:r>
        <w:separator/>
      </w:r>
    </w:p>
  </w:endnote>
  <w:endnote w:type="continuationSeparator" w:id="0">
    <w:p w14:paraId="34FCA282" w14:textId="77777777" w:rsidR="00DA281B" w:rsidRDefault="00DA28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Bookman Old Style">
    <w:panose1 w:val="02050604050505020204"/>
    <w:charset w:val="EE"/>
    <w:family w:val="roman"/>
    <w:pitch w:val="variable"/>
    <w:sig w:usb0="000002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4170723"/>
      <w:docPartObj>
        <w:docPartGallery w:val="Page Numbers (Bottom of Page)"/>
        <w:docPartUnique/>
      </w:docPartObj>
    </w:sdtPr>
    <w:sdtEndPr/>
    <w:sdtContent>
      <w:p w14:paraId="43FB11DA" w14:textId="2C10F283" w:rsidR="00E40484" w:rsidRDefault="00E40484">
        <w:pPr>
          <w:pStyle w:val="Stopka0"/>
          <w:jc w:val="center"/>
        </w:pPr>
        <w:r>
          <w:fldChar w:fldCharType="begin"/>
        </w:r>
        <w:r>
          <w:instrText>PAGE   \* MERGEFORMAT</w:instrText>
        </w:r>
        <w:r>
          <w:fldChar w:fldCharType="separate"/>
        </w:r>
        <w:r>
          <w:t>2</w:t>
        </w:r>
        <w:r>
          <w:fldChar w:fldCharType="end"/>
        </w:r>
      </w:p>
    </w:sdtContent>
  </w:sdt>
  <w:p w14:paraId="381E4A32" w14:textId="77777777" w:rsidR="005E5D92" w:rsidRDefault="005E5D92">
    <w:pP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6804822"/>
      <w:docPartObj>
        <w:docPartGallery w:val="Page Numbers (Bottom of Page)"/>
        <w:docPartUnique/>
      </w:docPartObj>
    </w:sdtPr>
    <w:sdtEndPr/>
    <w:sdtContent>
      <w:p w14:paraId="161C6A5F" w14:textId="77777777" w:rsidR="005E5D92" w:rsidRDefault="00BE6A00">
        <w:pPr>
          <w:pStyle w:val="Stopka0"/>
          <w:jc w:val="center"/>
        </w:pPr>
        <w:r>
          <w:fldChar w:fldCharType="begin"/>
        </w:r>
        <w:r>
          <w:instrText>PAGE</w:instrText>
        </w:r>
        <w:r>
          <w:fldChar w:fldCharType="separate"/>
        </w:r>
        <w:r>
          <w:t>69</w:t>
        </w:r>
        <w:r>
          <w:fldChar w:fldCharType="end"/>
        </w:r>
      </w:p>
    </w:sdtContent>
  </w:sdt>
  <w:p w14:paraId="5B296BFE" w14:textId="77777777" w:rsidR="005E5D92" w:rsidRDefault="005E5D92">
    <w:pPr>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48BE45" w14:textId="77777777" w:rsidR="005E5D92" w:rsidRDefault="005E5D92">
    <w:pPr>
      <w:rPr>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6090729"/>
      <w:docPartObj>
        <w:docPartGallery w:val="Page Numbers (Bottom of Page)"/>
        <w:docPartUnique/>
      </w:docPartObj>
    </w:sdtPr>
    <w:sdtEndPr/>
    <w:sdtContent>
      <w:p w14:paraId="1DE3DBBB" w14:textId="77777777" w:rsidR="005E5D92" w:rsidRDefault="00BE6A00">
        <w:pPr>
          <w:pStyle w:val="Stopka0"/>
          <w:jc w:val="center"/>
        </w:pPr>
        <w:r>
          <w:fldChar w:fldCharType="begin"/>
        </w:r>
        <w:r>
          <w:instrText>PAGE</w:instrText>
        </w:r>
        <w:r>
          <w:fldChar w:fldCharType="separate"/>
        </w:r>
        <w:r>
          <w:t>75</w:t>
        </w:r>
        <w:r>
          <w:fldChar w:fldCharType="end"/>
        </w:r>
      </w:p>
    </w:sdtContent>
  </w:sdt>
  <w:p w14:paraId="49715FB6" w14:textId="77777777" w:rsidR="005E5D92" w:rsidRDefault="005E5D92">
    <w:pPr>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D9050" w14:textId="7AF16F6F" w:rsidR="005E5D92" w:rsidRDefault="00217A6F">
    <w:pPr>
      <w:rPr>
        <w:sz w:val="2"/>
        <w:szCs w:val="2"/>
      </w:rPr>
    </w:pPr>
    <w:r>
      <w:rPr>
        <w:noProof/>
      </w:rPr>
      <mc:AlternateContent>
        <mc:Choice Requires="wps">
          <w:drawing>
            <wp:anchor distT="0" distB="0" distL="0" distR="0" simplePos="0" relativeHeight="58" behindDoc="1" locked="0" layoutInCell="0" allowOverlap="1" wp14:anchorId="535450F3" wp14:editId="5D21F644">
              <wp:simplePos x="0" y="0"/>
              <wp:positionH relativeFrom="page">
                <wp:posOffset>3719195</wp:posOffset>
              </wp:positionH>
              <wp:positionV relativeFrom="page">
                <wp:posOffset>6983730</wp:posOffset>
              </wp:positionV>
              <wp:extent cx="1683385" cy="146050"/>
              <wp:effectExtent l="0" t="0" r="0" b="0"/>
              <wp:wrapNone/>
              <wp:docPr id="873424046"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3385" cy="146050"/>
                      </a:xfrm>
                      <a:prstGeom prst="rect">
                        <a:avLst/>
                      </a:prstGeom>
                      <a:noFill/>
                      <a:ln w="0">
                        <a:noFill/>
                      </a:ln>
                    </wps:spPr>
                    <wps:style>
                      <a:lnRef idx="0">
                        <a:scrgbClr r="0" g="0" b="0"/>
                      </a:lnRef>
                      <a:fillRef idx="0">
                        <a:scrgbClr r="0" g="0" b="0"/>
                      </a:fillRef>
                      <a:effectRef idx="0">
                        <a:scrgbClr r="0" g="0" b="0"/>
                      </a:effectRef>
                      <a:fontRef idx="minor"/>
                    </wps:style>
                    <wps:txbx>
                      <w:txbxContent>
                        <w:p w14:paraId="28C5CF4B" w14:textId="77777777" w:rsidR="005E5D92" w:rsidRDefault="00BE6A00">
                          <w:pPr>
                            <w:pStyle w:val="Nagweklubstopka30"/>
                            <w:shd w:val="clear" w:color="auto" w:fill="auto"/>
                            <w:spacing w:line="240" w:lineRule="auto"/>
                          </w:pPr>
                          <w:r>
                            <w:fldChar w:fldCharType="begin"/>
                          </w:r>
                          <w:r>
                            <w:instrText>PAGE</w:instrText>
                          </w:r>
                          <w:r>
                            <w:fldChar w:fldCharType="separate"/>
                          </w:r>
                          <w:r>
                            <w:t>78</w:t>
                          </w:r>
                          <w:r>
                            <w:fldChar w:fldCharType="end"/>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535450F3" id="Prostokąt 3" o:spid="_x0000_s1086" style="position:absolute;margin-left:292.85pt;margin-top:549.9pt;width:132.55pt;height:11.5pt;z-index:-50331642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" o:allowincell="f" filled="f" stroked="f" strokeweight="0">
              <v:textbox style="mso-fit-shape-to-text:t" inset="0,0,0,0">
                <w:txbxContent>
                  <w:p w14:paraId="28C5CF4B" w14:textId="77777777" w:rsidR="005E5D92" w:rsidRDefault="00BE6A00">
                    <w:pPr>
                      <w:pStyle w:val="Nagweklubstopka30"/>
                      <w:shd w:val="clear" w:color="auto" w:fill="auto"/>
                      <w:spacing w:line="240" w:lineRule="auto"/>
                    </w:pPr>
                    <w:r>
                      <w:fldChar w:fldCharType="begin"/>
                    </w:r>
                    <w:r>
                      <w:instrText>PAGE</w:instrText>
                    </w:r>
                    <w:r>
                      <w:fldChar w:fldCharType="separate"/>
                    </w:r>
                    <w:r>
                      <w:t>78</w:t>
                    </w:r>
                    <w:r>
                      <w:fldChar w:fldCharType="end"/>
                    </w:r>
                  </w:p>
                </w:txbxContent>
              </v:textbox>
              <w10:wrap anchorx="page" anchory="page"/>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84F2D" w14:textId="77777777" w:rsidR="005E5D92" w:rsidRDefault="005E5D92"/>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ADA89" w14:textId="24213F2E" w:rsidR="005E5D92" w:rsidRDefault="00217A6F">
    <w:pPr>
      <w:rPr>
        <w:sz w:val="2"/>
        <w:szCs w:val="2"/>
      </w:rPr>
    </w:pPr>
    <w:r>
      <w:rPr>
        <w:noProof/>
      </w:rPr>
      <mc:AlternateContent>
        <mc:Choice Requires="wps">
          <w:drawing>
            <wp:anchor distT="0" distB="0" distL="0" distR="0" simplePos="0" relativeHeight="57" behindDoc="1" locked="0" layoutInCell="0" allowOverlap="1" wp14:anchorId="0AF3F3DF" wp14:editId="7BF5EA0F">
              <wp:simplePos x="0" y="0"/>
              <wp:positionH relativeFrom="page">
                <wp:posOffset>3722370</wp:posOffset>
              </wp:positionH>
              <wp:positionV relativeFrom="page">
                <wp:posOffset>10119995</wp:posOffset>
              </wp:positionV>
              <wp:extent cx="1628140" cy="153035"/>
              <wp:effectExtent l="0" t="0" r="0" b="0"/>
              <wp:wrapNone/>
              <wp:docPr id="589008236" name="Prostokąt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8140" cy="153035"/>
                      </a:xfrm>
                      <a:prstGeom prst="rect">
                        <a:avLst/>
                      </a:prstGeom>
                      <a:noFill/>
                      <a:ln w="0">
                        <a:noFill/>
                      </a:ln>
                    </wps:spPr>
                    <wps:style>
                      <a:lnRef idx="0">
                        <a:scrgbClr r="0" g="0" b="0"/>
                      </a:lnRef>
                      <a:fillRef idx="0">
                        <a:scrgbClr r="0" g="0" b="0"/>
                      </a:fillRef>
                      <a:effectRef idx="0">
                        <a:scrgbClr r="0" g="0" b="0"/>
                      </a:effectRef>
                      <a:fontRef idx="minor"/>
                    </wps:style>
                    <wps:txbx>
                      <w:txbxContent>
                        <w:p w14:paraId="01F2FB79" w14:textId="77777777" w:rsidR="005E5D92" w:rsidRDefault="00BE6A00">
                          <w:pPr>
                            <w:pStyle w:val="Nagweklubstopka0"/>
                            <w:shd w:val="clear" w:color="auto" w:fill="auto"/>
                            <w:spacing w:line="240" w:lineRule="auto"/>
                          </w:pPr>
                          <w:r>
                            <w:rPr>
                              <w:rStyle w:val="Nagweklubstopka1"/>
                            </w:rPr>
                            <w:fldChar w:fldCharType="begin"/>
                          </w:r>
                          <w:r>
                            <w:rPr>
                              <w:rStyle w:val="Nagweklubstopka1"/>
                            </w:rPr>
                            <w:instrText>PAGE</w:instrText>
                          </w:r>
                          <w:r>
                            <w:rPr>
                              <w:rStyle w:val="Nagweklubstopka1"/>
                            </w:rPr>
                            <w:fldChar w:fldCharType="separate"/>
                          </w:r>
                          <w:r>
                            <w:rPr>
                              <w:rStyle w:val="Nagweklubstopka1"/>
                            </w:rPr>
                            <w:t>106</w:t>
                          </w:r>
                          <w:r>
                            <w:rPr>
                              <w:rStyle w:val="Nagweklubstopka1"/>
                            </w:rPr>
                            <w:fldChar w:fldCharType="end"/>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0AF3F3DF" id="Prostokąt 2" o:spid="_x0000_s1087" style="position:absolute;margin-left:293.1pt;margin-top:796.85pt;width:128.2pt;height:12.05pt;z-index:-503316423;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" o:allowincell="f" filled="f" stroked="f" strokeweight="0">
              <v:textbox style="mso-fit-shape-to-text:t" inset="0,0,0,0">
                <w:txbxContent>
                  <w:p w14:paraId="01F2FB79" w14:textId="77777777" w:rsidR="005E5D92" w:rsidRDefault="00BE6A00">
                    <w:pPr>
                      <w:pStyle w:val="Nagweklubstopka0"/>
                      <w:shd w:val="clear" w:color="auto" w:fill="auto"/>
                      <w:spacing w:line="240" w:lineRule="auto"/>
                    </w:pPr>
                    <w:r>
                      <w:rPr>
                        <w:rStyle w:val="Nagweklubstopka1"/>
                      </w:rPr>
                      <w:fldChar w:fldCharType="begin"/>
                    </w:r>
                    <w:r>
                      <w:rPr>
                        <w:rStyle w:val="Nagweklubstopka1"/>
                      </w:rPr>
                      <w:instrText>PAGE</w:instrText>
                    </w:r>
                    <w:r>
                      <w:rPr>
                        <w:rStyle w:val="Nagweklubstopka1"/>
                      </w:rPr>
                      <w:fldChar w:fldCharType="separate"/>
                    </w:r>
                    <w:r>
                      <w:rPr>
                        <w:rStyle w:val="Nagweklubstopka1"/>
                      </w:rPr>
                      <w:t>106</w:t>
                    </w:r>
                    <w:r>
                      <w:rPr>
                        <w:rStyle w:val="Nagweklubstopka1"/>
                      </w:rPr>
                      <w:fldChar w:fldCharType="end"/>
                    </w:r>
                  </w:p>
                </w:txbxContent>
              </v:textbox>
              <w10:wrap anchorx="page" anchory="page"/>
            </v:rect>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E1196" w14:textId="477B25E7" w:rsidR="005E5D92" w:rsidRDefault="00217A6F">
    <w:pPr>
      <w:rPr>
        <w:sz w:val="2"/>
        <w:szCs w:val="2"/>
      </w:rPr>
    </w:pPr>
    <w:r>
      <w:rPr>
        <w:noProof/>
      </w:rPr>
      <mc:AlternateContent>
        <mc:Choice Requires="wps">
          <w:drawing>
            <wp:anchor distT="0" distB="0" distL="0" distR="0" simplePos="0" relativeHeight="29" behindDoc="1" locked="0" layoutInCell="0" allowOverlap="1" wp14:anchorId="120194A3" wp14:editId="3D2820B2">
              <wp:simplePos x="0" y="0"/>
              <wp:positionH relativeFrom="page">
                <wp:posOffset>3722370</wp:posOffset>
              </wp:positionH>
              <wp:positionV relativeFrom="page">
                <wp:posOffset>10119995</wp:posOffset>
              </wp:positionV>
              <wp:extent cx="1628140" cy="153035"/>
              <wp:effectExtent l="0" t="0" r="0" b="0"/>
              <wp:wrapNone/>
              <wp:docPr id="1442678228"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8140" cy="153035"/>
                      </a:xfrm>
                      <a:prstGeom prst="rect">
                        <a:avLst/>
                      </a:prstGeom>
                      <a:noFill/>
                      <a:ln w="0">
                        <a:noFill/>
                      </a:ln>
                    </wps:spPr>
                    <wps:style>
                      <a:lnRef idx="0">
                        <a:scrgbClr r="0" g="0" b="0"/>
                      </a:lnRef>
                      <a:fillRef idx="0">
                        <a:scrgbClr r="0" g="0" b="0"/>
                      </a:fillRef>
                      <a:effectRef idx="0">
                        <a:scrgbClr r="0" g="0" b="0"/>
                      </a:effectRef>
                      <a:fontRef idx="minor"/>
                    </wps:style>
                    <wps:txbx>
                      <w:txbxContent>
                        <w:p w14:paraId="39808270" w14:textId="77777777" w:rsidR="005E5D92" w:rsidRDefault="00BE6A00">
                          <w:pPr>
                            <w:pStyle w:val="Nagweklubstopka0"/>
                            <w:shd w:val="clear" w:color="auto" w:fill="auto"/>
                            <w:spacing w:line="240" w:lineRule="auto"/>
                          </w:pPr>
                          <w:r>
                            <w:rPr>
                              <w:rStyle w:val="Nagweklubstopka1"/>
                            </w:rPr>
                            <w:fldChar w:fldCharType="begin"/>
                          </w:r>
                          <w:r>
                            <w:rPr>
                              <w:rStyle w:val="Nagweklubstopka1"/>
                            </w:rPr>
                            <w:instrText>PAGE</w:instrText>
                          </w:r>
                          <w:r>
                            <w:rPr>
                              <w:rStyle w:val="Nagweklubstopka1"/>
                            </w:rPr>
                            <w:fldChar w:fldCharType="separate"/>
                          </w:r>
                          <w:r>
                            <w:rPr>
                              <w:rStyle w:val="Nagweklubstopka1"/>
                            </w:rPr>
                            <w:t>105</w:t>
                          </w:r>
                          <w:r>
                            <w:rPr>
                              <w:rStyle w:val="Nagweklubstopka1"/>
                            </w:rPr>
                            <w:fldChar w:fldCharType="end"/>
                          </w:r>
                        </w:p>
                      </w:txbxContent>
                    </wps:txbx>
                    <wps:bodyPr lIns="0" tIns="0" rIns="0" bIns="0" upright="1">
                      <a:spAutoFit/>
                    </wps:bodyPr>
                  </wps:wsp>
                </a:graphicData>
              </a:graphic>
              <wp14:sizeRelH relativeFrom="page">
                <wp14:pctWidth>0</wp14:pctWidth>
              </wp14:sizeRelH>
              <wp14:sizeRelV relativeFrom="page">
                <wp14:pctHeight>0</wp14:pctHeight>
              </wp14:sizeRelV>
            </wp:anchor>
          </w:drawing>
        </mc:Choice>
        <mc:Fallback>
          <w:pict>
            <v:rect w14:anchorId="120194A3" id="Prostokąt 1" o:spid="_x0000_s1088" style="position:absolute;margin-left:293.1pt;margin-top:796.85pt;width:128.2pt;height:12.05pt;z-index:-503316451;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" o:allowincell="f" filled="f" stroked="f" strokeweight="0">
              <v:textbox style="mso-fit-shape-to-text:t" inset="0,0,0,0">
                <w:txbxContent>
                  <w:p w14:paraId="39808270" w14:textId="77777777" w:rsidR="005E5D92" w:rsidRDefault="00BE6A00">
                    <w:pPr>
                      <w:pStyle w:val="Nagweklubstopka0"/>
                      <w:shd w:val="clear" w:color="auto" w:fill="auto"/>
                      <w:spacing w:line="240" w:lineRule="auto"/>
                    </w:pPr>
                    <w:r>
                      <w:rPr>
                        <w:rStyle w:val="Nagweklubstopka1"/>
                      </w:rPr>
                      <w:fldChar w:fldCharType="begin"/>
                    </w:r>
                    <w:r>
                      <w:rPr>
                        <w:rStyle w:val="Nagweklubstopka1"/>
                      </w:rPr>
                      <w:instrText>PAGE</w:instrText>
                    </w:r>
                    <w:r>
                      <w:rPr>
                        <w:rStyle w:val="Nagweklubstopka1"/>
                      </w:rPr>
                      <w:fldChar w:fldCharType="separate"/>
                    </w:r>
                    <w:r>
                      <w:rPr>
                        <w:rStyle w:val="Nagweklubstopka1"/>
                      </w:rPr>
                      <w:t>105</w:t>
                    </w:r>
                    <w:r>
                      <w:rPr>
                        <w:rStyle w:val="Nagweklubstopka1"/>
                      </w:rPr>
                      <w:fldChar w:fldCharType="end"/>
                    </w:r>
                  </w:p>
                </w:txbxContent>
              </v:textbox>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E37628" w14:textId="77777777" w:rsidR="00DA281B" w:rsidRDefault="00DA281B">
      <w:r>
        <w:separator/>
      </w:r>
    </w:p>
  </w:footnote>
  <w:footnote w:type="continuationSeparator" w:id="0">
    <w:p w14:paraId="70C9E8E0" w14:textId="77777777" w:rsidR="00DA281B" w:rsidRDefault="00DA281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134F1"/>
    <w:multiLevelType w:val="multilevel"/>
    <w:tmpl w:val="715083C0"/>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1" w15:restartNumberingAfterBreak="0">
    <w:nsid w:val="00A868B3"/>
    <w:multiLevelType w:val="multilevel"/>
    <w:tmpl w:val="B73C2AA4"/>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2" w15:restartNumberingAfterBreak="0">
    <w:nsid w:val="01357BDE"/>
    <w:multiLevelType w:val="multilevel"/>
    <w:tmpl w:val="B11CF742"/>
    <w:lvl w:ilvl="0">
      <w:start w:val="1"/>
      <w:numFmt w:val="decimal"/>
      <w:lvlText w:val="3.5.%1"/>
      <w:lvlJc w:val="left"/>
      <w:pPr>
        <w:tabs>
          <w:tab w:val="num" w:pos="0"/>
        </w:tabs>
        <w:ind w:left="0" w:firstLine="0"/>
      </w:pPr>
      <w:rPr>
        <w:rFonts w:ascii="Arial" w:eastAsia="Arial" w:hAnsi="Arial" w:cs="Arial"/>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3" w15:restartNumberingAfterBreak="0">
    <w:nsid w:val="04B719D1"/>
    <w:multiLevelType w:val="multilevel"/>
    <w:tmpl w:val="3B76B1BE"/>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4" w15:restartNumberingAfterBreak="0">
    <w:nsid w:val="05635A56"/>
    <w:multiLevelType w:val="multilevel"/>
    <w:tmpl w:val="A454B08E"/>
    <w:lvl w:ilvl="0">
      <w:start w:val="1"/>
      <w:numFmt w:val="bullet"/>
      <w:lvlText w:val="-"/>
      <w:lvlJc w:val="left"/>
      <w:pPr>
        <w:tabs>
          <w:tab w:val="num" w:pos="0"/>
        </w:tabs>
        <w:ind w:left="283" w:hanging="283"/>
      </w:pPr>
      <w:rPr>
        <w:rFonts w:ascii="Arial" w:hAnsi="Arial" w:cs="Arial" w:hint="default"/>
        <w:b w:val="0"/>
        <w:bCs w:val="0"/>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5" w15:restartNumberingAfterBreak="0">
    <w:nsid w:val="06702846"/>
    <w:multiLevelType w:val="multilevel"/>
    <w:tmpl w:val="9A7E700A"/>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6" w15:restartNumberingAfterBreak="0">
    <w:nsid w:val="08723DCC"/>
    <w:multiLevelType w:val="hybridMultilevel"/>
    <w:tmpl w:val="D380768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B211B99"/>
    <w:multiLevelType w:val="multilevel"/>
    <w:tmpl w:val="EE141436"/>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8" w15:restartNumberingAfterBreak="0">
    <w:nsid w:val="0BCC4F1E"/>
    <w:multiLevelType w:val="multilevel"/>
    <w:tmpl w:val="FAC600DC"/>
    <w:lvl w:ilvl="0">
      <w:start w:val="5"/>
      <w:numFmt w:val="decimal"/>
      <w:lvlText w:val="3.5.%1"/>
      <w:lvlJc w:val="left"/>
      <w:pPr>
        <w:tabs>
          <w:tab w:val="num" w:pos="0"/>
        </w:tabs>
        <w:ind w:left="0" w:firstLine="0"/>
      </w:pPr>
      <w:rPr>
        <w:rFonts w:ascii="Arial" w:eastAsia="Arial" w:hAnsi="Arial" w:cs="Arial"/>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9" w15:restartNumberingAfterBreak="0">
    <w:nsid w:val="0E533B80"/>
    <w:multiLevelType w:val="multilevel"/>
    <w:tmpl w:val="B24A4362"/>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10" w15:restartNumberingAfterBreak="0">
    <w:nsid w:val="0FF83F5D"/>
    <w:multiLevelType w:val="multilevel"/>
    <w:tmpl w:val="0726A280"/>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11" w15:restartNumberingAfterBreak="0">
    <w:nsid w:val="11565482"/>
    <w:multiLevelType w:val="multilevel"/>
    <w:tmpl w:val="907ECCFC"/>
    <w:lvl w:ilvl="0">
      <w:start w:val="7"/>
      <w:numFmt w:val="decimal"/>
      <w:lvlText w:val="3.%1"/>
      <w:lvlJc w:val="left"/>
      <w:pPr>
        <w:tabs>
          <w:tab w:val="num" w:pos="0"/>
        </w:tabs>
        <w:ind w:left="0" w:firstLine="0"/>
      </w:pPr>
      <w:rPr>
        <w:rFonts w:ascii="Arial" w:eastAsia="Arial" w:hAnsi="Arial" w:cs="Arial"/>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12" w15:restartNumberingAfterBreak="0">
    <w:nsid w:val="11907E4B"/>
    <w:multiLevelType w:val="multilevel"/>
    <w:tmpl w:val="D09EFCA2"/>
    <w:lvl w:ilvl="0">
      <w:start w:val="1"/>
      <w:numFmt w:val="decimal"/>
      <w:lvlText w:val="%1."/>
      <w:lvlJc w:val="left"/>
      <w:pPr>
        <w:tabs>
          <w:tab w:val="num" w:pos="0"/>
        </w:tabs>
        <w:ind w:left="0" w:firstLine="0"/>
      </w:p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13" w15:restartNumberingAfterBreak="0">
    <w:nsid w:val="12C82E1B"/>
    <w:multiLevelType w:val="multilevel"/>
    <w:tmpl w:val="1DD6015A"/>
    <w:lvl w:ilvl="0">
      <w:start w:val="1"/>
      <w:numFmt w:val="decimal"/>
      <w:lvlText w:val="%1."/>
      <w:lvlJc w:val="left"/>
      <w:pPr>
        <w:tabs>
          <w:tab w:val="num" w:pos="0"/>
        </w:tabs>
        <w:ind w:left="0" w:firstLine="0"/>
      </w:pPr>
      <w:rPr>
        <w:rFonts w:ascii="Arial" w:eastAsia="Arial" w:hAnsi="Arial" w:cs="Arial"/>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14" w15:restartNumberingAfterBreak="0">
    <w:nsid w:val="13182469"/>
    <w:multiLevelType w:val="multilevel"/>
    <w:tmpl w:val="1480E898"/>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15" w15:restartNumberingAfterBreak="0">
    <w:nsid w:val="13944F34"/>
    <w:multiLevelType w:val="multilevel"/>
    <w:tmpl w:val="9CA84F76"/>
    <w:lvl w:ilvl="0">
      <w:start w:val="1"/>
      <w:numFmt w:val="bullet"/>
      <w:lvlText w:val="•"/>
      <w:lvlJc w:val="left"/>
      <w:pPr>
        <w:tabs>
          <w:tab w:val="num" w:pos="0"/>
        </w:tabs>
        <w:ind w:left="0" w:firstLine="0"/>
      </w:pPr>
      <w:rPr>
        <w:rFonts w:ascii="Arial" w:hAnsi="Arial" w:cs="Arial" w:hint="default"/>
        <w:b w:val="0"/>
        <w:bCs w:val="0"/>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16" w15:restartNumberingAfterBreak="0">
    <w:nsid w:val="14326EF5"/>
    <w:multiLevelType w:val="multilevel"/>
    <w:tmpl w:val="D49C1F32"/>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17" w15:restartNumberingAfterBreak="0">
    <w:nsid w:val="14A106C3"/>
    <w:multiLevelType w:val="multilevel"/>
    <w:tmpl w:val="5354504A"/>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18" w15:restartNumberingAfterBreak="0">
    <w:nsid w:val="14E259C5"/>
    <w:multiLevelType w:val="multilevel"/>
    <w:tmpl w:val="2500DAA0"/>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19" w15:restartNumberingAfterBreak="0">
    <w:nsid w:val="157E28BA"/>
    <w:multiLevelType w:val="multilevel"/>
    <w:tmpl w:val="599C2266"/>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20" w15:restartNumberingAfterBreak="0">
    <w:nsid w:val="16C36A53"/>
    <w:multiLevelType w:val="multilevel"/>
    <w:tmpl w:val="8CF64A62"/>
    <w:lvl w:ilvl="0">
      <w:start w:val="1"/>
      <w:numFmt w:val="decimal"/>
      <w:lvlText w:val="%1."/>
      <w:lvlJc w:val="left"/>
      <w:pPr>
        <w:tabs>
          <w:tab w:val="num" w:pos="0"/>
        </w:tabs>
        <w:ind w:left="0" w:firstLine="0"/>
      </w:pPr>
      <w:rPr>
        <w:rFonts w:ascii="Arial" w:eastAsia="Arial" w:hAnsi="Arial" w:cs="Arial"/>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21" w15:restartNumberingAfterBreak="0">
    <w:nsid w:val="16E929A7"/>
    <w:multiLevelType w:val="multilevel"/>
    <w:tmpl w:val="2E8E89B6"/>
    <w:lvl w:ilvl="0">
      <w:start w:val="1"/>
      <w:numFmt w:val="decimal"/>
      <w:lvlText w:val="5.%1."/>
      <w:lvlJc w:val="left"/>
      <w:pPr>
        <w:tabs>
          <w:tab w:val="num" w:pos="0"/>
        </w:tabs>
        <w:ind w:left="0" w:firstLine="0"/>
      </w:pPr>
      <w:rPr>
        <w:rFonts w:ascii="Arial" w:eastAsia="Arial" w:hAnsi="Arial" w:cs="Arial"/>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22" w15:restartNumberingAfterBreak="0">
    <w:nsid w:val="197C568F"/>
    <w:multiLevelType w:val="multilevel"/>
    <w:tmpl w:val="E548A084"/>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23" w15:restartNumberingAfterBreak="0">
    <w:nsid w:val="19E34772"/>
    <w:multiLevelType w:val="multilevel"/>
    <w:tmpl w:val="291CA370"/>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24" w15:restartNumberingAfterBreak="0">
    <w:nsid w:val="1ADE6A3F"/>
    <w:multiLevelType w:val="multilevel"/>
    <w:tmpl w:val="82E65258"/>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25" w15:restartNumberingAfterBreak="0">
    <w:nsid w:val="1DEA5D99"/>
    <w:multiLevelType w:val="multilevel"/>
    <w:tmpl w:val="13A4E6CC"/>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26" w15:restartNumberingAfterBreak="0">
    <w:nsid w:val="1FE55D1C"/>
    <w:multiLevelType w:val="multilevel"/>
    <w:tmpl w:val="A1F01A20"/>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27" w15:restartNumberingAfterBreak="0">
    <w:nsid w:val="1FE7208A"/>
    <w:multiLevelType w:val="multilevel"/>
    <w:tmpl w:val="0958C686"/>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28" w15:restartNumberingAfterBreak="0">
    <w:nsid w:val="20FA4D6B"/>
    <w:multiLevelType w:val="multilevel"/>
    <w:tmpl w:val="AEE86AB8"/>
    <w:lvl w:ilvl="0">
      <w:start w:val="1"/>
      <w:numFmt w:val="decimal"/>
      <w:lvlText w:val="3.%1."/>
      <w:lvlJc w:val="left"/>
      <w:pPr>
        <w:tabs>
          <w:tab w:val="num" w:pos="0"/>
        </w:tabs>
        <w:ind w:left="0" w:firstLine="0"/>
      </w:pPr>
      <w:rPr>
        <w:rFonts w:ascii="Arial" w:eastAsia="Arial" w:hAnsi="Arial" w:cs="Arial"/>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29" w15:restartNumberingAfterBreak="0">
    <w:nsid w:val="25433CB4"/>
    <w:multiLevelType w:val="multilevel"/>
    <w:tmpl w:val="E80CB75E"/>
    <w:lvl w:ilvl="0">
      <w:start w:val="2"/>
      <w:numFmt w:val="decimal"/>
      <w:lvlText w:val="3.%1"/>
      <w:lvlJc w:val="left"/>
      <w:pPr>
        <w:tabs>
          <w:tab w:val="num" w:pos="0"/>
        </w:tabs>
        <w:ind w:left="0" w:firstLine="0"/>
      </w:pPr>
      <w:rPr>
        <w:rFonts w:ascii="Arial" w:eastAsia="Arial" w:hAnsi="Arial" w:cs="Arial"/>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30" w15:restartNumberingAfterBreak="0">
    <w:nsid w:val="27010254"/>
    <w:multiLevelType w:val="multilevel"/>
    <w:tmpl w:val="F25A2FD8"/>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31" w15:restartNumberingAfterBreak="0">
    <w:nsid w:val="2A314315"/>
    <w:multiLevelType w:val="multilevel"/>
    <w:tmpl w:val="623034D2"/>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32" w15:restartNumberingAfterBreak="0">
    <w:nsid w:val="2B8368DF"/>
    <w:multiLevelType w:val="multilevel"/>
    <w:tmpl w:val="1B1AF8C2"/>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33" w15:restartNumberingAfterBreak="0">
    <w:nsid w:val="2C295BE7"/>
    <w:multiLevelType w:val="multilevel"/>
    <w:tmpl w:val="D0D0411E"/>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34" w15:restartNumberingAfterBreak="0">
    <w:nsid w:val="2CC948A0"/>
    <w:multiLevelType w:val="multilevel"/>
    <w:tmpl w:val="D5EC50E8"/>
    <w:lvl w:ilvl="0">
      <w:start w:val="1"/>
      <w:numFmt w:val="lowerLetter"/>
      <w:lvlText w:val="%1)"/>
      <w:lvlJc w:val="left"/>
      <w:pPr>
        <w:tabs>
          <w:tab w:val="num" w:pos="0"/>
        </w:tabs>
        <w:ind w:left="0" w:firstLine="0"/>
      </w:pPr>
      <w:rPr>
        <w:rFonts w:ascii="Arial" w:eastAsia="Arial" w:hAnsi="Arial" w:cs="Arial"/>
        <w:b w:val="0"/>
        <w:bCs w:val="0"/>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35" w15:restartNumberingAfterBreak="0">
    <w:nsid w:val="2E151247"/>
    <w:multiLevelType w:val="multilevel"/>
    <w:tmpl w:val="C7EA041C"/>
    <w:lvl w:ilvl="0">
      <w:start w:val="1"/>
      <w:numFmt w:val="decimal"/>
      <w:lvlText w:val="3.11.%1"/>
      <w:lvlJc w:val="left"/>
      <w:pPr>
        <w:tabs>
          <w:tab w:val="num" w:pos="0"/>
        </w:tabs>
        <w:ind w:left="0" w:firstLine="0"/>
      </w:pPr>
      <w:rPr>
        <w:rFonts w:ascii="Arial" w:eastAsia="Arial" w:hAnsi="Arial" w:cs="Arial"/>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36" w15:restartNumberingAfterBreak="0">
    <w:nsid w:val="2EEE115D"/>
    <w:multiLevelType w:val="multilevel"/>
    <w:tmpl w:val="830E12FE"/>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37" w15:restartNumberingAfterBreak="0">
    <w:nsid w:val="334508B2"/>
    <w:multiLevelType w:val="multilevel"/>
    <w:tmpl w:val="6BD42BCA"/>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38" w15:restartNumberingAfterBreak="0">
    <w:nsid w:val="336F64C5"/>
    <w:multiLevelType w:val="multilevel"/>
    <w:tmpl w:val="6BA2B246"/>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39" w15:restartNumberingAfterBreak="0">
    <w:nsid w:val="35EA0860"/>
    <w:multiLevelType w:val="hybridMultilevel"/>
    <w:tmpl w:val="E0C46312"/>
    <w:lvl w:ilvl="0" w:tplc="0415000F">
      <w:start w:val="1"/>
      <w:numFmt w:val="decimal"/>
      <w:lvlText w:val="%1."/>
      <w:lvlJc w:val="left"/>
      <w:pPr>
        <w:ind w:left="652" w:hanging="372"/>
      </w:pPr>
      <w:rPr>
        <w:rFonts w:hint="default"/>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35EA190B"/>
    <w:multiLevelType w:val="multilevel"/>
    <w:tmpl w:val="BCB29AB4"/>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41" w15:restartNumberingAfterBreak="0">
    <w:nsid w:val="3AC97951"/>
    <w:multiLevelType w:val="multilevel"/>
    <w:tmpl w:val="F9A02A4C"/>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42" w15:restartNumberingAfterBreak="0">
    <w:nsid w:val="3ADB2F73"/>
    <w:multiLevelType w:val="multilevel"/>
    <w:tmpl w:val="1A50D754"/>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43" w15:restartNumberingAfterBreak="0">
    <w:nsid w:val="3CBC2768"/>
    <w:multiLevelType w:val="multilevel"/>
    <w:tmpl w:val="0CA20FD8"/>
    <w:lvl w:ilvl="0">
      <w:start w:val="1"/>
      <w:numFmt w:val="decimal"/>
      <w:lvlText w:val="1.%1."/>
      <w:lvlJc w:val="left"/>
      <w:pPr>
        <w:tabs>
          <w:tab w:val="num" w:pos="0"/>
        </w:tabs>
        <w:ind w:left="0" w:firstLine="0"/>
      </w:pPr>
      <w:rPr>
        <w:rFonts w:ascii="Arial" w:eastAsia="Arial" w:hAnsi="Arial" w:cs="Arial"/>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44" w15:restartNumberingAfterBreak="0">
    <w:nsid w:val="415D5A83"/>
    <w:multiLevelType w:val="multilevel"/>
    <w:tmpl w:val="4A6C9972"/>
    <w:lvl w:ilvl="0">
      <w:start w:val="1"/>
      <w:numFmt w:val="decimal"/>
      <w:lvlText w:val="%1."/>
      <w:lvlJc w:val="left"/>
      <w:pPr>
        <w:tabs>
          <w:tab w:val="num" w:pos="0"/>
        </w:tabs>
        <w:ind w:left="0" w:firstLine="0"/>
      </w:pPr>
      <w:rPr>
        <w:rFonts w:ascii="Arial" w:eastAsia="Arial" w:hAnsi="Arial" w:cs="Arial"/>
        <w:b w:val="0"/>
        <w:bCs w:val="0"/>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45" w15:restartNumberingAfterBreak="0">
    <w:nsid w:val="41AD5B58"/>
    <w:multiLevelType w:val="multilevel"/>
    <w:tmpl w:val="12E43260"/>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46" w15:restartNumberingAfterBreak="0">
    <w:nsid w:val="41F4677B"/>
    <w:multiLevelType w:val="multilevel"/>
    <w:tmpl w:val="4600F6A6"/>
    <w:lvl w:ilvl="0">
      <w:start w:val="1"/>
      <w:numFmt w:val="decimal"/>
      <w:lvlText w:val="%1."/>
      <w:lvlJc w:val="left"/>
      <w:pPr>
        <w:tabs>
          <w:tab w:val="num" w:pos="0"/>
        </w:tabs>
        <w:ind w:left="0" w:firstLine="0"/>
      </w:pPr>
      <w:rPr>
        <w:rFonts w:ascii="Arial" w:eastAsia="Arial" w:hAnsi="Arial" w:cs="Arial"/>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47" w15:restartNumberingAfterBreak="0">
    <w:nsid w:val="43F2624A"/>
    <w:multiLevelType w:val="multilevel"/>
    <w:tmpl w:val="EBE69ADA"/>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48" w15:restartNumberingAfterBreak="0">
    <w:nsid w:val="44262B92"/>
    <w:multiLevelType w:val="multilevel"/>
    <w:tmpl w:val="762CF23C"/>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49" w15:restartNumberingAfterBreak="0">
    <w:nsid w:val="45D11A7B"/>
    <w:multiLevelType w:val="multilevel"/>
    <w:tmpl w:val="20F0177C"/>
    <w:lvl w:ilvl="0">
      <w:start w:val="1"/>
      <w:numFmt w:val="lowerLetter"/>
      <w:lvlText w:val="%1)"/>
      <w:lvlJc w:val="left"/>
      <w:pPr>
        <w:tabs>
          <w:tab w:val="num" w:pos="0"/>
        </w:tabs>
        <w:ind w:left="0" w:firstLine="0"/>
      </w:pPr>
      <w:rPr>
        <w:rFonts w:ascii="Arial" w:eastAsia="Arial" w:hAnsi="Arial" w:cs="Arial"/>
        <w:b w:val="0"/>
        <w:bCs w:val="0"/>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50" w15:restartNumberingAfterBreak="0">
    <w:nsid w:val="491C0C49"/>
    <w:multiLevelType w:val="multilevel"/>
    <w:tmpl w:val="EECCA456"/>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51" w15:restartNumberingAfterBreak="0">
    <w:nsid w:val="4A026368"/>
    <w:multiLevelType w:val="hybridMultilevel"/>
    <w:tmpl w:val="7C66C678"/>
    <w:lvl w:ilvl="0" w:tplc="522CB648">
      <w:start w:val="12"/>
      <w:numFmt w:val="decimal"/>
      <w:lvlText w:val="%1."/>
      <w:lvlJc w:val="left"/>
      <w:pPr>
        <w:ind w:left="652" w:hanging="372"/>
      </w:pPr>
      <w:rPr>
        <w:rFonts w:hint="default"/>
        <w:sz w:val="24"/>
      </w:rPr>
    </w:lvl>
    <w:lvl w:ilvl="1" w:tplc="04150019" w:tentative="1">
      <w:start w:val="1"/>
      <w:numFmt w:val="lowerLetter"/>
      <w:lvlText w:val="%2."/>
      <w:lvlJc w:val="left"/>
      <w:pPr>
        <w:ind w:left="1360" w:hanging="360"/>
      </w:pPr>
    </w:lvl>
    <w:lvl w:ilvl="2" w:tplc="0415001B" w:tentative="1">
      <w:start w:val="1"/>
      <w:numFmt w:val="lowerRoman"/>
      <w:lvlText w:val="%3."/>
      <w:lvlJc w:val="right"/>
      <w:pPr>
        <w:ind w:left="2080" w:hanging="180"/>
      </w:pPr>
    </w:lvl>
    <w:lvl w:ilvl="3" w:tplc="0415000F" w:tentative="1">
      <w:start w:val="1"/>
      <w:numFmt w:val="decimal"/>
      <w:lvlText w:val="%4."/>
      <w:lvlJc w:val="left"/>
      <w:pPr>
        <w:ind w:left="2800" w:hanging="360"/>
      </w:pPr>
    </w:lvl>
    <w:lvl w:ilvl="4" w:tplc="04150019" w:tentative="1">
      <w:start w:val="1"/>
      <w:numFmt w:val="lowerLetter"/>
      <w:lvlText w:val="%5."/>
      <w:lvlJc w:val="left"/>
      <w:pPr>
        <w:ind w:left="3520" w:hanging="360"/>
      </w:pPr>
    </w:lvl>
    <w:lvl w:ilvl="5" w:tplc="0415001B" w:tentative="1">
      <w:start w:val="1"/>
      <w:numFmt w:val="lowerRoman"/>
      <w:lvlText w:val="%6."/>
      <w:lvlJc w:val="right"/>
      <w:pPr>
        <w:ind w:left="4240" w:hanging="180"/>
      </w:pPr>
    </w:lvl>
    <w:lvl w:ilvl="6" w:tplc="0415000F" w:tentative="1">
      <w:start w:val="1"/>
      <w:numFmt w:val="decimal"/>
      <w:lvlText w:val="%7."/>
      <w:lvlJc w:val="left"/>
      <w:pPr>
        <w:ind w:left="4960" w:hanging="360"/>
      </w:pPr>
    </w:lvl>
    <w:lvl w:ilvl="7" w:tplc="04150019" w:tentative="1">
      <w:start w:val="1"/>
      <w:numFmt w:val="lowerLetter"/>
      <w:lvlText w:val="%8."/>
      <w:lvlJc w:val="left"/>
      <w:pPr>
        <w:ind w:left="5680" w:hanging="360"/>
      </w:pPr>
    </w:lvl>
    <w:lvl w:ilvl="8" w:tplc="0415001B" w:tentative="1">
      <w:start w:val="1"/>
      <w:numFmt w:val="lowerRoman"/>
      <w:lvlText w:val="%9."/>
      <w:lvlJc w:val="right"/>
      <w:pPr>
        <w:ind w:left="6400" w:hanging="180"/>
      </w:pPr>
    </w:lvl>
  </w:abstractNum>
  <w:abstractNum w:abstractNumId="52" w15:restartNumberingAfterBreak="0">
    <w:nsid w:val="4AB83F46"/>
    <w:multiLevelType w:val="multilevel"/>
    <w:tmpl w:val="38323652"/>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53" w15:restartNumberingAfterBreak="0">
    <w:nsid w:val="4AEE5896"/>
    <w:multiLevelType w:val="multilevel"/>
    <w:tmpl w:val="75EE9C40"/>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54" w15:restartNumberingAfterBreak="0">
    <w:nsid w:val="4D2D0F12"/>
    <w:multiLevelType w:val="multilevel"/>
    <w:tmpl w:val="C57CC8DA"/>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55" w15:restartNumberingAfterBreak="0">
    <w:nsid w:val="4E2D4841"/>
    <w:multiLevelType w:val="multilevel"/>
    <w:tmpl w:val="3468D2D4"/>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56" w15:restartNumberingAfterBreak="0">
    <w:nsid w:val="4EBE14D8"/>
    <w:multiLevelType w:val="multilevel"/>
    <w:tmpl w:val="AD6452F6"/>
    <w:lvl w:ilvl="0">
      <w:start w:val="1"/>
      <w:numFmt w:val="lowerLetter"/>
      <w:lvlText w:val="%1)"/>
      <w:lvlJc w:val="left"/>
      <w:pPr>
        <w:tabs>
          <w:tab w:val="num" w:pos="0"/>
        </w:tabs>
        <w:ind w:left="0" w:firstLine="0"/>
      </w:pPr>
      <w:rPr>
        <w:rFonts w:ascii="Arial" w:eastAsia="Arial" w:hAnsi="Arial" w:cs="Arial"/>
        <w:b w:val="0"/>
        <w:bCs w:val="0"/>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57" w15:restartNumberingAfterBreak="0">
    <w:nsid w:val="4F3568BE"/>
    <w:multiLevelType w:val="multilevel"/>
    <w:tmpl w:val="26C82EF0"/>
    <w:lvl w:ilvl="0">
      <w:start w:val="5"/>
      <w:numFmt w:val="decimal"/>
      <w:lvlText w:val="%1."/>
      <w:lvlJc w:val="left"/>
      <w:pPr>
        <w:tabs>
          <w:tab w:val="num" w:pos="0"/>
        </w:tabs>
        <w:ind w:left="0" w:firstLine="0"/>
      </w:pPr>
      <w:rPr>
        <w:rFonts w:ascii="Arial" w:eastAsia="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rPr>
        <w:rFonts w:hint="default"/>
      </w:rPr>
    </w:lvl>
    <w:lvl w:ilvl="2">
      <w:numFmt w:val="decimal"/>
      <w:lvlText w:val=""/>
      <w:lvlJc w:val="left"/>
      <w:pPr>
        <w:tabs>
          <w:tab w:val="num" w:pos="0"/>
        </w:tabs>
        <w:ind w:left="0" w:firstLine="0"/>
      </w:pPr>
      <w:rPr>
        <w:rFonts w:hint="default"/>
      </w:rPr>
    </w:lvl>
    <w:lvl w:ilvl="3">
      <w:numFmt w:val="decimal"/>
      <w:lvlText w:val=""/>
      <w:lvlJc w:val="left"/>
      <w:pPr>
        <w:tabs>
          <w:tab w:val="num" w:pos="0"/>
        </w:tabs>
        <w:ind w:left="0" w:firstLine="0"/>
      </w:pPr>
      <w:rPr>
        <w:rFonts w:hint="default"/>
      </w:rPr>
    </w:lvl>
    <w:lvl w:ilvl="4">
      <w:numFmt w:val="decimal"/>
      <w:lvlText w:val=""/>
      <w:lvlJc w:val="left"/>
      <w:pPr>
        <w:tabs>
          <w:tab w:val="num" w:pos="0"/>
        </w:tabs>
        <w:ind w:left="0" w:firstLine="0"/>
      </w:pPr>
      <w:rPr>
        <w:rFonts w:hint="default"/>
      </w:rPr>
    </w:lvl>
    <w:lvl w:ilvl="5">
      <w:numFmt w:val="decimal"/>
      <w:lvlText w:val=""/>
      <w:lvlJc w:val="left"/>
      <w:pPr>
        <w:tabs>
          <w:tab w:val="num" w:pos="0"/>
        </w:tabs>
        <w:ind w:left="0" w:firstLine="0"/>
      </w:pPr>
      <w:rPr>
        <w:rFonts w:hint="default"/>
      </w:rPr>
    </w:lvl>
    <w:lvl w:ilvl="6">
      <w:numFmt w:val="none"/>
      <w:lvlText w:val="7"/>
      <w:lvlJc w:val="left"/>
      <w:pPr>
        <w:tabs>
          <w:tab w:val="num" w:pos="0"/>
        </w:tabs>
        <w:ind w:left="0" w:firstLine="0"/>
      </w:pPr>
      <w:rPr>
        <w:rFonts w:hint="default"/>
      </w:rPr>
    </w:lvl>
    <w:lvl w:ilvl="7">
      <w:numFmt w:val="decimal"/>
      <w:lvlText w:val=""/>
      <w:lvlJc w:val="left"/>
      <w:pPr>
        <w:tabs>
          <w:tab w:val="num" w:pos="0"/>
        </w:tabs>
        <w:ind w:left="0" w:firstLine="0"/>
      </w:pPr>
      <w:rPr>
        <w:rFonts w:hint="default"/>
      </w:rPr>
    </w:lvl>
    <w:lvl w:ilvl="8">
      <w:numFmt w:val="decimal"/>
      <w:lvlText w:val=""/>
      <w:lvlJc w:val="left"/>
      <w:pPr>
        <w:tabs>
          <w:tab w:val="num" w:pos="0"/>
        </w:tabs>
        <w:ind w:left="0" w:firstLine="0"/>
      </w:pPr>
      <w:rPr>
        <w:rFonts w:hint="default"/>
      </w:rPr>
    </w:lvl>
  </w:abstractNum>
  <w:abstractNum w:abstractNumId="58" w15:restartNumberingAfterBreak="0">
    <w:nsid w:val="51A974C1"/>
    <w:multiLevelType w:val="multilevel"/>
    <w:tmpl w:val="E410FBF8"/>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59" w15:restartNumberingAfterBreak="0">
    <w:nsid w:val="55A71D51"/>
    <w:multiLevelType w:val="multilevel"/>
    <w:tmpl w:val="DB003FD8"/>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60" w15:restartNumberingAfterBreak="0">
    <w:nsid w:val="5800520B"/>
    <w:multiLevelType w:val="multilevel"/>
    <w:tmpl w:val="90BCFB8A"/>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61" w15:restartNumberingAfterBreak="0">
    <w:nsid w:val="5BB86708"/>
    <w:multiLevelType w:val="multilevel"/>
    <w:tmpl w:val="DAE89138"/>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62" w15:restartNumberingAfterBreak="0">
    <w:nsid w:val="5DBD6E0A"/>
    <w:multiLevelType w:val="multilevel"/>
    <w:tmpl w:val="AA60BD68"/>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63" w15:restartNumberingAfterBreak="0">
    <w:nsid w:val="5E133722"/>
    <w:multiLevelType w:val="multilevel"/>
    <w:tmpl w:val="9746F70C"/>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64" w15:restartNumberingAfterBreak="0">
    <w:nsid w:val="6359107C"/>
    <w:multiLevelType w:val="multilevel"/>
    <w:tmpl w:val="1500E696"/>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65" w15:restartNumberingAfterBreak="0">
    <w:nsid w:val="63EF01BC"/>
    <w:multiLevelType w:val="multilevel"/>
    <w:tmpl w:val="109226AA"/>
    <w:styleLink w:val="Biecalista1"/>
    <w:lvl w:ilvl="0">
      <w:start w:val="5"/>
      <w:numFmt w:val="decimal"/>
      <w:lvlText w:val="%1."/>
      <w:lvlJc w:val="left"/>
      <w:pPr>
        <w:tabs>
          <w:tab w:val="num" w:pos="0"/>
        </w:tabs>
        <w:ind w:left="0" w:firstLine="0"/>
      </w:pPr>
      <w:rPr>
        <w:rFonts w:ascii="Arial" w:eastAsia="Arial" w:hAnsi="Arial" w:cs="Arial"/>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66" w15:restartNumberingAfterBreak="0">
    <w:nsid w:val="640849A7"/>
    <w:multiLevelType w:val="multilevel"/>
    <w:tmpl w:val="8FFE76D6"/>
    <w:lvl w:ilvl="0">
      <w:start w:val="1"/>
      <w:numFmt w:val="decimal"/>
      <w:lvlText w:val="2.%1."/>
      <w:lvlJc w:val="left"/>
      <w:pPr>
        <w:tabs>
          <w:tab w:val="num" w:pos="0"/>
        </w:tabs>
        <w:ind w:left="0" w:firstLine="0"/>
      </w:pPr>
      <w:rPr>
        <w:rFonts w:ascii="Arial" w:eastAsia="Arial" w:hAnsi="Arial" w:cs="Arial"/>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67" w15:restartNumberingAfterBreak="0">
    <w:nsid w:val="686007EE"/>
    <w:multiLevelType w:val="multilevel"/>
    <w:tmpl w:val="A814A1F4"/>
    <w:lvl w:ilvl="0">
      <w:start w:val="1"/>
      <w:numFmt w:val="decimal"/>
      <w:lvlText w:val="3.9.%1"/>
      <w:lvlJc w:val="left"/>
      <w:pPr>
        <w:tabs>
          <w:tab w:val="num" w:pos="0"/>
        </w:tabs>
        <w:ind w:left="0" w:firstLine="0"/>
      </w:pPr>
      <w:rPr>
        <w:rFonts w:ascii="Arial" w:eastAsia="Arial" w:hAnsi="Arial" w:cs="Arial"/>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68" w15:restartNumberingAfterBreak="0">
    <w:nsid w:val="6B8645BE"/>
    <w:multiLevelType w:val="multilevel"/>
    <w:tmpl w:val="B3EE676C"/>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69" w15:restartNumberingAfterBreak="0">
    <w:nsid w:val="6CD034E4"/>
    <w:multiLevelType w:val="multilevel"/>
    <w:tmpl w:val="73DA1048"/>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70" w15:restartNumberingAfterBreak="0">
    <w:nsid w:val="6E365B99"/>
    <w:multiLevelType w:val="multilevel"/>
    <w:tmpl w:val="782468A2"/>
    <w:lvl w:ilvl="0">
      <w:start w:val="1"/>
      <w:numFmt w:val="decimal"/>
      <w:lvlText w:val="%1)"/>
      <w:lvlJc w:val="left"/>
      <w:pPr>
        <w:tabs>
          <w:tab w:val="num" w:pos="0"/>
        </w:tabs>
        <w:ind w:left="0" w:firstLine="0"/>
      </w:pPr>
      <w:rPr>
        <w:rFonts w:ascii="Arial" w:eastAsia="Arial" w:hAnsi="Arial" w:cs="Arial"/>
        <w:b w:val="0"/>
        <w:bCs w:val="0"/>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71" w15:restartNumberingAfterBreak="0">
    <w:nsid w:val="71A87947"/>
    <w:multiLevelType w:val="multilevel"/>
    <w:tmpl w:val="DC3A2CD8"/>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72" w15:restartNumberingAfterBreak="0">
    <w:nsid w:val="75563C53"/>
    <w:multiLevelType w:val="hybridMultilevel"/>
    <w:tmpl w:val="01EAE03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76043724"/>
    <w:multiLevelType w:val="multilevel"/>
    <w:tmpl w:val="61B00006"/>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74" w15:restartNumberingAfterBreak="0">
    <w:nsid w:val="774F701E"/>
    <w:multiLevelType w:val="multilevel"/>
    <w:tmpl w:val="FCE0C580"/>
    <w:lvl w:ilvl="0">
      <w:start w:val="1"/>
      <w:numFmt w:val="bullet"/>
      <w:lvlText w:val=""/>
      <w:lvlJc w:val="left"/>
      <w:pPr>
        <w:tabs>
          <w:tab w:val="num" w:pos="0"/>
        </w:tabs>
        <w:ind w:left="0" w:firstLine="0"/>
      </w:pPr>
      <w:rPr>
        <w:rFonts w:ascii="Symbol" w:hAnsi="Symbol" w:cs="Symbol" w:hint="default"/>
        <w:b w:val="0"/>
        <w:bCs w:val="0"/>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75" w15:restartNumberingAfterBreak="0">
    <w:nsid w:val="791C7528"/>
    <w:multiLevelType w:val="multilevel"/>
    <w:tmpl w:val="99665F58"/>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76" w15:restartNumberingAfterBreak="0">
    <w:nsid w:val="7AC47549"/>
    <w:multiLevelType w:val="multilevel"/>
    <w:tmpl w:val="7BDE7954"/>
    <w:lvl w:ilvl="0">
      <w:start w:val="1"/>
      <w:numFmt w:val="bullet"/>
      <w:lvlText w:val="-"/>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77" w15:restartNumberingAfterBreak="0">
    <w:nsid w:val="7DA73B0E"/>
    <w:multiLevelType w:val="multilevel"/>
    <w:tmpl w:val="8E7009AE"/>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78" w15:restartNumberingAfterBreak="0">
    <w:nsid w:val="7DDD5FDF"/>
    <w:multiLevelType w:val="multilevel"/>
    <w:tmpl w:val="53462A92"/>
    <w:lvl w:ilvl="0">
      <w:start w:val="1"/>
      <w:numFmt w:val="bullet"/>
      <w:lvlText w:val="&gt;"/>
      <w:lvlJc w:val="left"/>
      <w:pPr>
        <w:tabs>
          <w:tab w:val="num" w:pos="0"/>
        </w:tabs>
        <w:ind w:left="0" w:firstLine="0"/>
      </w:pPr>
      <w:rPr>
        <w:rFonts w:ascii="Arial" w:hAnsi="Arial" w:cs="Arial" w:hint="default"/>
        <w:b/>
        <w:bCs/>
        <w:i w:val="0"/>
        <w:iCs w:val="0"/>
        <w:caps w:val="0"/>
        <w:smallCaps w:val="0"/>
        <w:strike w:val="0"/>
        <w:dstrike w:val="0"/>
        <w:color w:val="000000"/>
        <w:spacing w:val="0"/>
        <w:w w:val="100"/>
        <w:sz w:val="22"/>
        <w:szCs w:val="22"/>
        <w:u w:val="none"/>
        <w:lang w:val="pl-PL" w:eastAsia="pl-PL" w:bidi="pl-PL"/>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num w:numId="1" w16cid:durableId="389960820">
    <w:abstractNumId w:val="46"/>
  </w:num>
  <w:num w:numId="2" w16cid:durableId="2037806652">
    <w:abstractNumId w:val="4"/>
  </w:num>
  <w:num w:numId="3" w16cid:durableId="1862543865">
    <w:abstractNumId w:val="15"/>
  </w:num>
  <w:num w:numId="4" w16cid:durableId="907766869">
    <w:abstractNumId w:val="29"/>
  </w:num>
  <w:num w:numId="5" w16cid:durableId="814302039">
    <w:abstractNumId w:val="74"/>
  </w:num>
  <w:num w:numId="6" w16cid:durableId="1347370976">
    <w:abstractNumId w:val="2"/>
  </w:num>
  <w:num w:numId="7" w16cid:durableId="435710880">
    <w:abstractNumId w:val="44"/>
  </w:num>
  <w:num w:numId="8" w16cid:durableId="1713076217">
    <w:abstractNumId w:val="8"/>
  </w:num>
  <w:num w:numId="9" w16cid:durableId="485124215">
    <w:abstractNumId w:val="41"/>
  </w:num>
  <w:num w:numId="10" w16cid:durableId="1356736584">
    <w:abstractNumId w:val="42"/>
  </w:num>
  <w:num w:numId="11" w16cid:durableId="1109205547">
    <w:abstractNumId w:val="11"/>
  </w:num>
  <w:num w:numId="12" w16cid:durableId="359741966">
    <w:abstractNumId w:val="67"/>
  </w:num>
  <w:num w:numId="13" w16cid:durableId="1670136708">
    <w:abstractNumId w:val="70"/>
  </w:num>
  <w:num w:numId="14" w16cid:durableId="1472018735">
    <w:abstractNumId w:val="49"/>
  </w:num>
  <w:num w:numId="15" w16cid:durableId="592780554">
    <w:abstractNumId w:val="34"/>
  </w:num>
  <w:num w:numId="16" w16cid:durableId="1335035966">
    <w:abstractNumId w:val="56"/>
  </w:num>
  <w:num w:numId="17" w16cid:durableId="1087069443">
    <w:abstractNumId w:val="35"/>
  </w:num>
  <w:num w:numId="18" w16cid:durableId="1090351550">
    <w:abstractNumId w:val="57"/>
  </w:num>
  <w:num w:numId="19" w16cid:durableId="1331954030">
    <w:abstractNumId w:val="18"/>
  </w:num>
  <w:num w:numId="20" w16cid:durableId="1756391293">
    <w:abstractNumId w:val="31"/>
  </w:num>
  <w:num w:numId="21" w16cid:durableId="1180314856">
    <w:abstractNumId w:val="24"/>
  </w:num>
  <w:num w:numId="22" w16cid:durableId="1146779024">
    <w:abstractNumId w:val="73"/>
  </w:num>
  <w:num w:numId="23" w16cid:durableId="1271277383">
    <w:abstractNumId w:val="23"/>
  </w:num>
  <w:num w:numId="24" w16cid:durableId="1736850265">
    <w:abstractNumId w:val="16"/>
  </w:num>
  <w:num w:numId="25" w16cid:durableId="1068529938">
    <w:abstractNumId w:val="43"/>
  </w:num>
  <w:num w:numId="26" w16cid:durableId="1675574542">
    <w:abstractNumId w:val="66"/>
  </w:num>
  <w:num w:numId="27" w16cid:durableId="44649108">
    <w:abstractNumId w:val="28"/>
  </w:num>
  <w:num w:numId="28" w16cid:durableId="985284094">
    <w:abstractNumId w:val="21"/>
  </w:num>
  <w:num w:numId="29" w16cid:durableId="1570535768">
    <w:abstractNumId w:val="13"/>
  </w:num>
  <w:num w:numId="30" w16cid:durableId="1460030449">
    <w:abstractNumId w:val="1"/>
  </w:num>
  <w:num w:numId="31" w16cid:durableId="289943320">
    <w:abstractNumId w:val="40"/>
  </w:num>
  <w:num w:numId="32" w16cid:durableId="635643192">
    <w:abstractNumId w:val="52"/>
  </w:num>
  <w:num w:numId="33" w16cid:durableId="1345783755">
    <w:abstractNumId w:val="63"/>
  </w:num>
  <w:num w:numId="34" w16cid:durableId="1011614413">
    <w:abstractNumId w:val="9"/>
  </w:num>
  <w:num w:numId="35" w16cid:durableId="1204321343">
    <w:abstractNumId w:val="54"/>
  </w:num>
  <w:num w:numId="36" w16cid:durableId="1238900562">
    <w:abstractNumId w:val="62"/>
  </w:num>
  <w:num w:numId="37" w16cid:durableId="1461800331">
    <w:abstractNumId w:val="22"/>
  </w:num>
  <w:num w:numId="38" w16cid:durableId="1371302313">
    <w:abstractNumId w:val="50"/>
  </w:num>
  <w:num w:numId="39" w16cid:durableId="466246181">
    <w:abstractNumId w:val="17"/>
  </w:num>
  <w:num w:numId="40" w16cid:durableId="936444337">
    <w:abstractNumId w:val="25"/>
  </w:num>
  <w:num w:numId="41" w16cid:durableId="392705907">
    <w:abstractNumId w:val="71"/>
  </w:num>
  <w:num w:numId="42" w16cid:durableId="1330985786">
    <w:abstractNumId w:val="64"/>
  </w:num>
  <w:num w:numId="43" w16cid:durableId="1308323176">
    <w:abstractNumId w:val="33"/>
  </w:num>
  <w:num w:numId="44" w16cid:durableId="1847402826">
    <w:abstractNumId w:val="78"/>
  </w:num>
  <w:num w:numId="45" w16cid:durableId="1694456825">
    <w:abstractNumId w:val="26"/>
  </w:num>
  <w:num w:numId="46" w16cid:durableId="68114364">
    <w:abstractNumId w:val="32"/>
  </w:num>
  <w:num w:numId="47" w16cid:durableId="875236226">
    <w:abstractNumId w:val="48"/>
  </w:num>
  <w:num w:numId="48" w16cid:durableId="946890657">
    <w:abstractNumId w:val="69"/>
  </w:num>
  <w:num w:numId="49" w16cid:durableId="1137599989">
    <w:abstractNumId w:val="77"/>
  </w:num>
  <w:num w:numId="50" w16cid:durableId="1845245916">
    <w:abstractNumId w:val="36"/>
  </w:num>
  <w:num w:numId="51" w16cid:durableId="1664163299">
    <w:abstractNumId w:val="76"/>
  </w:num>
  <w:num w:numId="52" w16cid:durableId="419107689">
    <w:abstractNumId w:val="59"/>
  </w:num>
  <w:num w:numId="53" w16cid:durableId="1810979103">
    <w:abstractNumId w:val="3"/>
  </w:num>
  <w:num w:numId="54" w16cid:durableId="1827286036">
    <w:abstractNumId w:val="7"/>
  </w:num>
  <w:num w:numId="55" w16cid:durableId="1662928192">
    <w:abstractNumId w:val="38"/>
  </w:num>
  <w:num w:numId="56" w16cid:durableId="425539718">
    <w:abstractNumId w:val="45"/>
  </w:num>
  <w:num w:numId="57" w16cid:durableId="1283877335">
    <w:abstractNumId w:val="68"/>
  </w:num>
  <w:num w:numId="58" w16cid:durableId="240414520">
    <w:abstractNumId w:val="60"/>
  </w:num>
  <w:num w:numId="59" w16cid:durableId="494225780">
    <w:abstractNumId w:val="27"/>
  </w:num>
  <w:num w:numId="60" w16cid:durableId="772939031">
    <w:abstractNumId w:val="47"/>
  </w:num>
  <w:num w:numId="61" w16cid:durableId="1732925641">
    <w:abstractNumId w:val="10"/>
  </w:num>
  <w:num w:numId="62" w16cid:durableId="280649106">
    <w:abstractNumId w:val="53"/>
  </w:num>
  <w:num w:numId="63" w16cid:durableId="33620941">
    <w:abstractNumId w:val="58"/>
  </w:num>
  <w:num w:numId="64" w16cid:durableId="1767463818">
    <w:abstractNumId w:val="0"/>
  </w:num>
  <w:num w:numId="65" w16cid:durableId="146947336">
    <w:abstractNumId w:val="61"/>
  </w:num>
  <w:num w:numId="66" w16cid:durableId="1377319140">
    <w:abstractNumId w:val="14"/>
  </w:num>
  <w:num w:numId="67" w16cid:durableId="381489166">
    <w:abstractNumId w:val="55"/>
  </w:num>
  <w:num w:numId="68" w16cid:durableId="110786408">
    <w:abstractNumId w:val="30"/>
  </w:num>
  <w:num w:numId="69" w16cid:durableId="1839997328">
    <w:abstractNumId w:val="37"/>
  </w:num>
  <w:num w:numId="70" w16cid:durableId="892472124">
    <w:abstractNumId w:val="20"/>
  </w:num>
  <w:num w:numId="71" w16cid:durableId="29915623">
    <w:abstractNumId w:val="12"/>
  </w:num>
  <w:num w:numId="72" w16cid:durableId="1888762638">
    <w:abstractNumId w:val="19"/>
  </w:num>
  <w:num w:numId="73" w16cid:durableId="1823736623">
    <w:abstractNumId w:val="75"/>
  </w:num>
  <w:num w:numId="74" w16cid:durableId="2002350358">
    <w:abstractNumId w:val="5"/>
  </w:num>
  <w:num w:numId="75" w16cid:durableId="1890221127">
    <w:abstractNumId w:val="12"/>
    <w:lvlOverride w:ilvl="0">
      <w:startOverride w:val="1"/>
    </w:lvlOverride>
  </w:num>
  <w:num w:numId="76" w16cid:durableId="1637180076">
    <w:abstractNumId w:val="51"/>
  </w:num>
  <w:num w:numId="77" w16cid:durableId="51083418">
    <w:abstractNumId w:val="39"/>
  </w:num>
  <w:num w:numId="78" w16cid:durableId="415445712">
    <w:abstractNumId w:val="6"/>
  </w:num>
  <w:num w:numId="79" w16cid:durableId="403794860">
    <w:abstractNumId w:val="72"/>
  </w:num>
  <w:num w:numId="80" w16cid:durableId="881595056">
    <w:abstractNumId w:val="6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isplayBackgroundShape/>
  <w:proofState w:spelling="clean"/>
  <w:defaultTabStop w:val="708"/>
  <w:autoHyphenation/>
  <w:hyphenationZone w:val="425"/>
  <w:evenAndOddHeaders/>
  <w:characterSpacingControl w:val="doNotCompress"/>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5D92"/>
    <w:rsid w:val="00046362"/>
    <w:rsid w:val="001670D7"/>
    <w:rsid w:val="00217A6F"/>
    <w:rsid w:val="00272235"/>
    <w:rsid w:val="00294292"/>
    <w:rsid w:val="004B3412"/>
    <w:rsid w:val="004D3946"/>
    <w:rsid w:val="005E5D92"/>
    <w:rsid w:val="007C70A7"/>
    <w:rsid w:val="009175A7"/>
    <w:rsid w:val="00983856"/>
    <w:rsid w:val="00A92ECE"/>
    <w:rsid w:val="00B115D6"/>
    <w:rsid w:val="00B91636"/>
    <w:rsid w:val="00BA7924"/>
    <w:rsid w:val="00BC54CF"/>
    <w:rsid w:val="00BE6A00"/>
    <w:rsid w:val="00C03388"/>
    <w:rsid w:val="00C07FAC"/>
    <w:rsid w:val="00CC4EA7"/>
    <w:rsid w:val="00D00CD0"/>
    <w:rsid w:val="00D02A8E"/>
    <w:rsid w:val="00D22911"/>
    <w:rsid w:val="00DA281B"/>
    <w:rsid w:val="00E40484"/>
    <w:rsid w:val="00F14976"/>
    <w:rsid w:val="00F43DD3"/>
    <w:rsid w:val="00F8325C"/>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AF0E52"/>
  <w15:docId w15:val="{591B4140-D617-4714-9865-B1E6F1770C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ourier New" w:eastAsia="Courier New" w:hAnsi="Courier New" w:cs="Courier New"/>
        <w:sz w:val="24"/>
        <w:szCs w:val="24"/>
        <w:lang w:val="pl-PL" w:eastAsia="pl-PL" w:bidi="pl-PL"/>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pPr>
      <w:widowControl w:val="0"/>
    </w:pPr>
    <w:rPr>
      <w:color w:val="000000"/>
    </w:rPr>
  </w:style>
  <w:style w:type="paragraph" w:styleId="Nagwek1">
    <w:name w:val="heading 1"/>
    <w:basedOn w:val="Normalny"/>
    <w:next w:val="Normalny"/>
    <w:link w:val="Nagwek1Znak"/>
    <w:qFormat/>
    <w:rsid w:val="006C555B"/>
    <w:pPr>
      <w:keepNext/>
      <w:widowControl/>
      <w:jc w:val="center"/>
      <w:outlineLvl w:val="0"/>
    </w:pPr>
    <w:rPr>
      <w:rFonts w:ascii="Arial" w:eastAsia="Times New Roman" w:hAnsi="Arial" w:cs="Arial"/>
      <w:b/>
      <w:bCs/>
      <w:i/>
      <w:iCs/>
      <w:color w:val="auto"/>
      <w:sz w:val="22"/>
      <w:lang w:bidi="ar-SA"/>
    </w:rPr>
  </w:style>
  <w:style w:type="paragraph" w:styleId="Nagwek8">
    <w:name w:val="heading 8"/>
    <w:basedOn w:val="Normalny"/>
    <w:next w:val="Normalny"/>
    <w:link w:val="Nagwek8Znak"/>
    <w:qFormat/>
    <w:rsid w:val="00D86B2C"/>
    <w:pPr>
      <w:keepNext/>
      <w:widowControl/>
      <w:outlineLvl w:val="7"/>
    </w:pPr>
    <w:rPr>
      <w:rFonts w:ascii="Arial" w:eastAsia="Times New Roman" w:hAnsi="Arial" w:cs="Arial"/>
      <w:b/>
      <w:bCs/>
      <w:i/>
      <w:iCs/>
      <w:color w:val="auto"/>
      <w:sz w:val="20"/>
      <w:lang w:bidi="ar-SA"/>
    </w:rPr>
  </w:style>
  <w:style w:type="paragraph" w:styleId="Nagwek9">
    <w:name w:val="heading 9"/>
    <w:basedOn w:val="Normalny"/>
    <w:next w:val="Normalny"/>
    <w:link w:val="Nagwek9Znak"/>
    <w:qFormat/>
    <w:rsid w:val="00BD3197"/>
    <w:pPr>
      <w:keepNext/>
      <w:widowControl/>
      <w:jc w:val="center"/>
      <w:outlineLvl w:val="8"/>
    </w:pPr>
    <w:rPr>
      <w:rFonts w:ascii="Arial" w:eastAsia="Times New Roman" w:hAnsi="Arial" w:cs="Arial"/>
      <w:b/>
      <w:bCs/>
      <w:i/>
      <w:iCs/>
      <w:color w:val="auto"/>
      <w:sz w:val="20"/>
      <w:lang w:bidi="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Stopka">
    <w:name w:val="Stopka_"/>
    <w:basedOn w:val="Domylnaczcionkaakapitu"/>
    <w:link w:val="Stopka1"/>
    <w:qFormat/>
    <w:rPr>
      <w:rFonts w:ascii="Arial" w:eastAsia="Arial" w:hAnsi="Arial" w:cs="Arial"/>
      <w:b/>
      <w:bCs/>
      <w:i w:val="0"/>
      <w:iCs w:val="0"/>
      <w:caps w:val="0"/>
      <w:smallCaps w:val="0"/>
      <w:strike w:val="0"/>
      <w:dstrike w:val="0"/>
      <w:sz w:val="22"/>
      <w:szCs w:val="22"/>
      <w:u w:val="none"/>
    </w:rPr>
  </w:style>
  <w:style w:type="character" w:customStyle="1" w:styleId="Teksttreci3">
    <w:name w:val="Tekst treści (3)_"/>
    <w:basedOn w:val="Domylnaczcionkaakapitu"/>
    <w:link w:val="Teksttreci30"/>
    <w:qFormat/>
    <w:rPr>
      <w:rFonts w:ascii="Arial" w:eastAsia="Arial" w:hAnsi="Arial" w:cs="Arial"/>
      <w:b w:val="0"/>
      <w:bCs w:val="0"/>
      <w:i w:val="0"/>
      <w:iCs w:val="0"/>
      <w:caps w:val="0"/>
      <w:smallCaps w:val="0"/>
      <w:strike w:val="0"/>
      <w:dstrike w:val="0"/>
      <w:sz w:val="18"/>
      <w:szCs w:val="18"/>
      <w:u w:val="none"/>
    </w:rPr>
  </w:style>
  <w:style w:type="character" w:customStyle="1" w:styleId="Teksttreci4">
    <w:name w:val="Tekst treści (4)_"/>
    <w:basedOn w:val="Domylnaczcionkaakapitu"/>
    <w:link w:val="Teksttreci40"/>
    <w:qFormat/>
    <w:rPr>
      <w:rFonts w:ascii="Arial" w:eastAsia="Arial" w:hAnsi="Arial" w:cs="Arial"/>
      <w:b/>
      <w:bCs/>
      <w:i w:val="0"/>
      <w:iCs w:val="0"/>
      <w:caps w:val="0"/>
      <w:smallCaps w:val="0"/>
      <w:strike w:val="0"/>
      <w:dstrike w:val="0"/>
      <w:sz w:val="54"/>
      <w:szCs w:val="54"/>
      <w:u w:val="none"/>
    </w:rPr>
  </w:style>
  <w:style w:type="character" w:customStyle="1" w:styleId="Teksttreci5">
    <w:name w:val="Tekst treści (5)_"/>
    <w:basedOn w:val="Domylnaczcionkaakapitu"/>
    <w:link w:val="Teksttreci50"/>
    <w:qFormat/>
    <w:rPr>
      <w:rFonts w:ascii="Century Gothic" w:eastAsia="Century Gothic" w:hAnsi="Century Gothic" w:cs="Century Gothic"/>
      <w:b/>
      <w:bCs/>
      <w:i w:val="0"/>
      <w:iCs w:val="0"/>
      <w:caps w:val="0"/>
      <w:smallCaps w:val="0"/>
      <w:strike w:val="0"/>
      <w:dstrike w:val="0"/>
      <w:sz w:val="56"/>
      <w:szCs w:val="56"/>
      <w:u w:val="none"/>
    </w:rPr>
  </w:style>
  <w:style w:type="character" w:customStyle="1" w:styleId="Teksttreci51">
    <w:name w:val="Tekst treści (5)"/>
    <w:basedOn w:val="Teksttreci5"/>
    <w:qFormat/>
    <w:rPr>
      <w:rFonts w:ascii="Century Gothic" w:eastAsia="Century Gothic" w:hAnsi="Century Gothic" w:cs="Century Gothic"/>
      <w:b/>
      <w:bCs/>
      <w:i w:val="0"/>
      <w:iCs w:val="0"/>
      <w:caps w:val="0"/>
      <w:smallCaps w:val="0"/>
      <w:strike w:val="0"/>
      <w:dstrike w:val="0"/>
      <w:color w:val="2F2561"/>
      <w:spacing w:val="0"/>
      <w:w w:val="100"/>
      <w:sz w:val="56"/>
      <w:szCs w:val="56"/>
      <w:u w:val="none"/>
      <w:lang w:val="pl-PL" w:eastAsia="pl-PL" w:bidi="pl-PL"/>
    </w:rPr>
  </w:style>
  <w:style w:type="character" w:customStyle="1" w:styleId="Nagwek2">
    <w:name w:val="Nagłówek #2_"/>
    <w:basedOn w:val="Domylnaczcionkaakapitu"/>
    <w:link w:val="Nagwek20"/>
    <w:qFormat/>
    <w:rPr>
      <w:rFonts w:ascii="Arial" w:eastAsia="Arial" w:hAnsi="Arial" w:cs="Arial"/>
      <w:b/>
      <w:bCs/>
      <w:i w:val="0"/>
      <w:iCs w:val="0"/>
      <w:caps w:val="0"/>
      <w:smallCaps w:val="0"/>
      <w:strike w:val="0"/>
      <w:dstrike w:val="0"/>
      <w:sz w:val="22"/>
      <w:szCs w:val="22"/>
      <w:u w:val="none"/>
    </w:rPr>
  </w:style>
  <w:style w:type="character" w:customStyle="1" w:styleId="Podpisobrazu2Exact">
    <w:name w:val="Podpis obrazu (2) Exact"/>
    <w:basedOn w:val="Domylnaczcionkaakapitu"/>
    <w:link w:val="Podpisobrazu2"/>
    <w:qFormat/>
    <w:rPr>
      <w:rFonts w:ascii="Arial" w:eastAsia="Arial" w:hAnsi="Arial" w:cs="Arial"/>
      <w:b/>
      <w:bCs/>
      <w:i w:val="0"/>
      <w:iCs w:val="0"/>
      <w:caps w:val="0"/>
      <w:smallCaps w:val="0"/>
      <w:strike w:val="0"/>
      <w:dstrike w:val="0"/>
      <w:sz w:val="22"/>
      <w:szCs w:val="22"/>
      <w:u w:val="none"/>
    </w:rPr>
  </w:style>
  <w:style w:type="character" w:customStyle="1" w:styleId="Teksttreci6Exact">
    <w:name w:val="Tekst treści (6) Exact"/>
    <w:basedOn w:val="Domylnaczcionkaakapitu"/>
    <w:qFormat/>
    <w:rPr>
      <w:rFonts w:ascii="Arial" w:eastAsia="Arial" w:hAnsi="Arial" w:cs="Arial"/>
      <w:b/>
      <w:bCs/>
      <w:i/>
      <w:iCs/>
      <w:caps w:val="0"/>
      <w:smallCaps w:val="0"/>
      <w:strike w:val="0"/>
      <w:dstrike w:val="0"/>
      <w:sz w:val="20"/>
      <w:szCs w:val="20"/>
      <w:u w:val="none"/>
    </w:rPr>
  </w:style>
  <w:style w:type="character" w:customStyle="1" w:styleId="Spistreci2">
    <w:name w:val="Spis treści (2)_"/>
    <w:basedOn w:val="Domylnaczcionkaakapitu"/>
    <w:qFormat/>
    <w:rPr>
      <w:rFonts w:ascii="Arial" w:eastAsia="Arial" w:hAnsi="Arial" w:cs="Arial"/>
      <w:b/>
      <w:bCs/>
      <w:i w:val="0"/>
      <w:iCs w:val="0"/>
      <w:caps w:val="0"/>
      <w:smallCaps w:val="0"/>
      <w:strike w:val="0"/>
      <w:dstrike w:val="0"/>
      <w:sz w:val="22"/>
      <w:szCs w:val="22"/>
      <w:u w:val="none"/>
    </w:rPr>
  </w:style>
  <w:style w:type="character" w:customStyle="1" w:styleId="Nagweklubstopka">
    <w:name w:val="Nagłówek lub stopka_"/>
    <w:basedOn w:val="Domylnaczcionkaakapitu"/>
    <w:link w:val="Nagweklubstopka0"/>
    <w:qFormat/>
    <w:rPr>
      <w:rFonts w:ascii="Tahoma" w:eastAsia="Tahoma" w:hAnsi="Tahoma" w:cs="Tahoma"/>
      <w:b w:val="0"/>
      <w:bCs w:val="0"/>
      <w:i w:val="0"/>
      <w:iCs w:val="0"/>
      <w:caps w:val="0"/>
      <w:smallCaps w:val="0"/>
      <w:strike w:val="0"/>
      <w:dstrike w:val="0"/>
      <w:sz w:val="20"/>
      <w:szCs w:val="20"/>
      <w:u w:val="none"/>
    </w:rPr>
  </w:style>
  <w:style w:type="character" w:customStyle="1" w:styleId="Nagweklubstopka1">
    <w:name w:val="Nagłówek lub stopka"/>
    <w:basedOn w:val="Nagweklubstopka"/>
    <w:qFormat/>
    <w:rPr>
      <w:rFonts w:ascii="Tahoma" w:eastAsia="Tahoma" w:hAnsi="Tahoma" w:cs="Tahoma"/>
      <w:b w:val="0"/>
      <w:bCs w:val="0"/>
      <w:i w:val="0"/>
      <w:iCs w:val="0"/>
      <w:caps w:val="0"/>
      <w:smallCaps w:val="0"/>
      <w:strike w:val="0"/>
      <w:dstrike w:val="0"/>
      <w:color w:val="000000"/>
      <w:spacing w:val="0"/>
      <w:w w:val="100"/>
      <w:sz w:val="20"/>
      <w:szCs w:val="20"/>
      <w:u w:val="none"/>
      <w:lang w:val="pl-PL" w:eastAsia="pl-PL" w:bidi="pl-PL"/>
    </w:rPr>
  </w:style>
  <w:style w:type="character" w:customStyle="1" w:styleId="Spistreci20">
    <w:name w:val="Spis treści (2)"/>
    <w:basedOn w:val="Spistreci2"/>
    <w:qFormat/>
    <w:rPr>
      <w:rFonts w:ascii="Arial" w:eastAsia="Arial" w:hAnsi="Arial" w:cs="Arial"/>
      <w:b/>
      <w:bCs/>
      <w:i w:val="0"/>
      <w:iCs w:val="0"/>
      <w:caps w:val="0"/>
      <w:smallCaps w:val="0"/>
      <w:strike w:val="0"/>
      <w:dstrike w:val="0"/>
      <w:color w:val="7B7F83"/>
      <w:spacing w:val="0"/>
      <w:w w:val="100"/>
      <w:sz w:val="22"/>
      <w:szCs w:val="22"/>
      <w:u w:val="none"/>
    </w:rPr>
  </w:style>
  <w:style w:type="character" w:customStyle="1" w:styleId="Spistreci2Znak">
    <w:name w:val="Spis treści 2 Znak"/>
    <w:basedOn w:val="Domylnaczcionkaakapitu"/>
    <w:link w:val="Spistreci21"/>
    <w:qFormat/>
    <w:rPr>
      <w:rFonts w:ascii="Arial" w:eastAsia="Arial" w:hAnsi="Arial" w:cs="Arial"/>
      <w:b w:val="0"/>
      <w:bCs w:val="0"/>
      <w:i w:val="0"/>
      <w:iCs w:val="0"/>
      <w:caps w:val="0"/>
      <w:smallCaps w:val="0"/>
      <w:strike w:val="0"/>
      <w:dstrike w:val="0"/>
      <w:sz w:val="22"/>
      <w:szCs w:val="22"/>
      <w:u w:val="none"/>
    </w:rPr>
  </w:style>
  <w:style w:type="character" w:customStyle="1" w:styleId="Spistreci">
    <w:name w:val="Spis treści"/>
    <w:basedOn w:val="Spistreci2Znak"/>
    <w:qFormat/>
    <w:rPr>
      <w:rFonts w:ascii="Arial" w:eastAsia="Arial" w:hAnsi="Arial" w:cs="Arial"/>
      <w:b w:val="0"/>
      <w:bCs w:val="0"/>
      <w:i w:val="0"/>
      <w:iCs w:val="0"/>
      <w:caps w:val="0"/>
      <w:smallCaps w:val="0"/>
      <w:strike w:val="0"/>
      <w:dstrike w:val="0"/>
      <w:color w:val="AFA79F"/>
      <w:spacing w:val="0"/>
      <w:w w:val="100"/>
      <w:sz w:val="22"/>
      <w:szCs w:val="22"/>
      <w:u w:val="none"/>
    </w:rPr>
  </w:style>
  <w:style w:type="character" w:customStyle="1" w:styleId="Teksttreci2">
    <w:name w:val="Tekst treści (2)_"/>
    <w:basedOn w:val="Domylnaczcionkaakapitu"/>
    <w:qFormat/>
    <w:rPr>
      <w:rFonts w:ascii="Arial" w:eastAsia="Arial" w:hAnsi="Arial" w:cs="Arial"/>
      <w:b w:val="0"/>
      <w:bCs w:val="0"/>
      <w:i w:val="0"/>
      <w:iCs w:val="0"/>
      <w:caps w:val="0"/>
      <w:smallCaps w:val="0"/>
      <w:strike w:val="0"/>
      <w:dstrike w:val="0"/>
      <w:sz w:val="22"/>
      <w:szCs w:val="22"/>
      <w:u w:val="none"/>
    </w:rPr>
  </w:style>
  <w:style w:type="character" w:customStyle="1" w:styleId="Teksttreci6">
    <w:name w:val="Tekst treści (6)_"/>
    <w:basedOn w:val="Domylnaczcionkaakapitu"/>
    <w:link w:val="Teksttreci60"/>
    <w:qFormat/>
    <w:rPr>
      <w:rFonts w:ascii="Arial" w:eastAsia="Arial" w:hAnsi="Arial" w:cs="Arial"/>
      <w:b/>
      <w:bCs/>
      <w:i/>
      <w:iCs/>
      <w:caps w:val="0"/>
      <w:smallCaps w:val="0"/>
      <w:strike w:val="0"/>
      <w:dstrike w:val="0"/>
      <w:sz w:val="20"/>
      <w:szCs w:val="20"/>
      <w:u w:val="none"/>
    </w:rPr>
  </w:style>
  <w:style w:type="character" w:customStyle="1" w:styleId="Teksttreci7">
    <w:name w:val="Tekst treści (7)_"/>
    <w:basedOn w:val="Domylnaczcionkaakapitu"/>
    <w:link w:val="Teksttreci70"/>
    <w:qFormat/>
    <w:rPr>
      <w:rFonts w:ascii="Arial" w:eastAsia="Arial" w:hAnsi="Arial" w:cs="Arial"/>
      <w:b/>
      <w:bCs/>
      <w:i w:val="0"/>
      <w:iCs w:val="0"/>
      <w:caps w:val="0"/>
      <w:smallCaps w:val="0"/>
      <w:strike w:val="0"/>
      <w:dstrike w:val="0"/>
      <w:sz w:val="22"/>
      <w:szCs w:val="22"/>
      <w:u w:val="none"/>
    </w:rPr>
  </w:style>
  <w:style w:type="character" w:customStyle="1" w:styleId="Teksttreci210ptKursywa">
    <w:name w:val="Tekst treści (2) + 10 pt;Kursywa"/>
    <w:basedOn w:val="Teksttreci2"/>
    <w:qFormat/>
    <w:rPr>
      <w:rFonts w:ascii="Arial" w:eastAsia="Arial" w:hAnsi="Arial" w:cs="Arial"/>
      <w:b w:val="0"/>
      <w:bCs w:val="0"/>
      <w:i/>
      <w:iCs/>
      <w:caps w:val="0"/>
      <w:smallCaps w:val="0"/>
      <w:strike w:val="0"/>
      <w:dstrike w:val="0"/>
      <w:color w:val="7F7768"/>
      <w:spacing w:val="0"/>
      <w:w w:val="100"/>
      <w:sz w:val="20"/>
      <w:szCs w:val="20"/>
      <w:u w:val="none"/>
      <w:lang w:val="pl-PL" w:eastAsia="pl-PL" w:bidi="pl-PL"/>
    </w:rPr>
  </w:style>
  <w:style w:type="character" w:customStyle="1" w:styleId="PodpisobrazuExact">
    <w:name w:val="Podpis obrazu Exact"/>
    <w:basedOn w:val="Domylnaczcionkaakapitu"/>
    <w:link w:val="Podpisobrazu"/>
    <w:qFormat/>
    <w:rPr>
      <w:rFonts w:ascii="Arial" w:eastAsia="Arial" w:hAnsi="Arial" w:cs="Arial"/>
      <w:b/>
      <w:bCs/>
      <w:i/>
      <w:iCs/>
      <w:caps w:val="0"/>
      <w:smallCaps w:val="0"/>
      <w:strike w:val="0"/>
      <w:dstrike w:val="0"/>
      <w:sz w:val="20"/>
      <w:szCs w:val="20"/>
      <w:u w:val="none"/>
    </w:rPr>
  </w:style>
  <w:style w:type="character" w:customStyle="1" w:styleId="Nagwek1Exact">
    <w:name w:val="Nagłówek #1 Exact"/>
    <w:basedOn w:val="Domylnaczcionkaakapitu"/>
    <w:link w:val="Nagwek10"/>
    <w:qFormat/>
    <w:rPr>
      <w:rFonts w:ascii="Arial" w:eastAsia="Arial" w:hAnsi="Arial" w:cs="Arial"/>
      <w:b w:val="0"/>
      <w:bCs w:val="0"/>
      <w:i w:val="0"/>
      <w:iCs w:val="0"/>
      <w:caps w:val="0"/>
      <w:smallCaps w:val="0"/>
      <w:strike w:val="0"/>
      <w:dstrike w:val="0"/>
      <w:color w:val="5E5D6F"/>
      <w:spacing w:val="0"/>
      <w:w w:val="100"/>
      <w:sz w:val="22"/>
      <w:szCs w:val="22"/>
      <w:u w:val="none"/>
      <w:lang w:val="pl-PL" w:eastAsia="pl-PL" w:bidi="pl-PL"/>
    </w:rPr>
  </w:style>
  <w:style w:type="character" w:customStyle="1" w:styleId="Teksttreci9Exact">
    <w:name w:val="Tekst treści (9) Exact"/>
    <w:basedOn w:val="Domylnaczcionkaakapitu"/>
    <w:link w:val="Teksttreci9"/>
    <w:qFormat/>
    <w:rPr>
      <w:rFonts w:ascii="Tahoma" w:eastAsia="Tahoma" w:hAnsi="Tahoma" w:cs="Tahoma"/>
      <w:b w:val="0"/>
      <w:bCs w:val="0"/>
      <w:i w:val="0"/>
      <w:iCs w:val="0"/>
      <w:caps w:val="0"/>
      <w:smallCaps w:val="0"/>
      <w:strike w:val="0"/>
      <w:dstrike w:val="0"/>
      <w:sz w:val="21"/>
      <w:szCs w:val="21"/>
      <w:u w:val="none"/>
    </w:rPr>
  </w:style>
  <w:style w:type="character" w:customStyle="1" w:styleId="Teksttreci9MaeliteryExact">
    <w:name w:val="Tekst treści (9) + Małe litery Exact"/>
    <w:basedOn w:val="Teksttreci9Exact"/>
    <w:qFormat/>
    <w:rPr>
      <w:rFonts w:ascii="Tahoma" w:eastAsia="Tahoma" w:hAnsi="Tahoma" w:cs="Tahoma"/>
      <w:b w:val="0"/>
      <w:bCs w:val="0"/>
      <w:i w:val="0"/>
      <w:iCs w:val="0"/>
      <w:caps w:val="0"/>
      <w:smallCaps/>
      <w:strike w:val="0"/>
      <w:dstrike w:val="0"/>
      <w:color w:val="5E5D6F"/>
      <w:spacing w:val="0"/>
      <w:w w:val="100"/>
      <w:sz w:val="21"/>
      <w:szCs w:val="21"/>
      <w:u w:val="none"/>
      <w:lang w:val="pl-PL" w:eastAsia="pl-PL" w:bidi="pl-PL"/>
    </w:rPr>
  </w:style>
  <w:style w:type="character" w:customStyle="1" w:styleId="Teksttreci10Exact">
    <w:name w:val="Tekst treści (10) Exact"/>
    <w:basedOn w:val="Teksttreci10"/>
    <w:qFormat/>
    <w:rPr>
      <w:rFonts w:ascii="Arial" w:eastAsia="Arial" w:hAnsi="Arial" w:cs="Arial"/>
      <w:b w:val="0"/>
      <w:bCs w:val="0"/>
      <w:i/>
      <w:iCs/>
      <w:caps w:val="0"/>
      <w:smallCaps w:val="0"/>
      <w:strike w:val="0"/>
      <w:dstrike w:val="0"/>
      <w:color w:val="5E5D6F"/>
      <w:sz w:val="20"/>
      <w:szCs w:val="20"/>
      <w:u w:val="none"/>
    </w:rPr>
  </w:style>
  <w:style w:type="character" w:customStyle="1" w:styleId="Podpisobrazu3Exact">
    <w:name w:val="Podpis obrazu (3) Exact"/>
    <w:basedOn w:val="Domylnaczcionkaakapitu"/>
    <w:link w:val="Podpisobrazu3"/>
    <w:qFormat/>
    <w:rPr>
      <w:rFonts w:ascii="Arial" w:eastAsia="Arial" w:hAnsi="Arial" w:cs="Arial"/>
      <w:b w:val="0"/>
      <w:bCs w:val="0"/>
      <w:i/>
      <w:iCs/>
      <w:caps w:val="0"/>
      <w:smallCaps w:val="0"/>
      <w:strike w:val="0"/>
      <w:dstrike w:val="0"/>
      <w:sz w:val="20"/>
      <w:szCs w:val="20"/>
      <w:u w:val="none"/>
    </w:rPr>
  </w:style>
  <w:style w:type="character" w:customStyle="1" w:styleId="Podpistabeli2Exact">
    <w:name w:val="Podpis tabeli (2) Exact"/>
    <w:basedOn w:val="Domylnaczcionkaakapitu"/>
    <w:link w:val="Podpistabeli2"/>
    <w:qFormat/>
    <w:rPr>
      <w:rFonts w:ascii="Arial" w:eastAsia="Arial" w:hAnsi="Arial" w:cs="Arial"/>
      <w:b/>
      <w:bCs/>
      <w:i/>
      <w:iCs/>
      <w:caps w:val="0"/>
      <w:smallCaps w:val="0"/>
      <w:strike w:val="0"/>
      <w:dstrike w:val="0"/>
      <w:sz w:val="20"/>
      <w:szCs w:val="20"/>
      <w:u w:val="none"/>
    </w:rPr>
  </w:style>
  <w:style w:type="character" w:customStyle="1" w:styleId="Podpistabeli3Exact">
    <w:name w:val="Podpis tabeli (3) Exact"/>
    <w:basedOn w:val="Domylnaczcionkaakapitu"/>
    <w:link w:val="Podpistabeli3"/>
    <w:qFormat/>
    <w:rPr>
      <w:rFonts w:ascii="Arial" w:eastAsia="Arial" w:hAnsi="Arial" w:cs="Arial"/>
      <w:b w:val="0"/>
      <w:bCs w:val="0"/>
      <w:i/>
      <w:iCs/>
      <w:caps w:val="0"/>
      <w:smallCaps w:val="0"/>
      <w:strike w:val="0"/>
      <w:dstrike w:val="0"/>
      <w:sz w:val="20"/>
      <w:szCs w:val="20"/>
      <w:u w:val="none"/>
    </w:rPr>
  </w:style>
  <w:style w:type="character" w:customStyle="1" w:styleId="Teksttreci20">
    <w:name w:val="Tekst treści (2)"/>
    <w:basedOn w:val="Teksttreci2"/>
    <w:qFormat/>
    <w:rPr>
      <w:rFonts w:ascii="Arial" w:eastAsia="Arial" w:hAnsi="Arial" w:cs="Arial"/>
      <w:b w:val="0"/>
      <w:bCs w:val="0"/>
      <w:i w:val="0"/>
      <w:iCs w:val="0"/>
      <w:caps w:val="0"/>
      <w:smallCaps w:val="0"/>
      <w:strike w:val="0"/>
      <w:dstrike w:val="0"/>
      <w:color w:val="000000"/>
      <w:spacing w:val="0"/>
      <w:w w:val="100"/>
      <w:sz w:val="22"/>
      <w:szCs w:val="22"/>
      <w:u w:val="none"/>
      <w:lang w:val="pl-PL" w:eastAsia="pl-PL" w:bidi="pl-PL"/>
    </w:rPr>
  </w:style>
  <w:style w:type="character" w:customStyle="1" w:styleId="PogrubienieTeksttreci227pt">
    <w:name w:val="Pogrubienie;Tekst treści (2) + 27 pt"/>
    <w:basedOn w:val="Teksttreci2"/>
    <w:qFormat/>
    <w:rPr>
      <w:rFonts w:ascii="Arial" w:eastAsia="Arial" w:hAnsi="Arial" w:cs="Arial"/>
      <w:b/>
      <w:bCs/>
      <w:i w:val="0"/>
      <w:iCs w:val="0"/>
      <w:caps w:val="0"/>
      <w:smallCaps w:val="0"/>
      <w:strike w:val="0"/>
      <w:dstrike w:val="0"/>
      <w:color w:val="373535"/>
      <w:spacing w:val="0"/>
      <w:w w:val="100"/>
      <w:sz w:val="54"/>
      <w:szCs w:val="54"/>
      <w:u w:val="none"/>
      <w:lang w:val="pl-PL" w:eastAsia="pl-PL" w:bidi="pl-PL"/>
    </w:rPr>
  </w:style>
  <w:style w:type="character" w:customStyle="1" w:styleId="Teksttreci11Exact">
    <w:name w:val="Tekst treści (11) Exact"/>
    <w:basedOn w:val="Domylnaczcionkaakapitu"/>
    <w:link w:val="Teksttreci11"/>
    <w:qFormat/>
    <w:rPr>
      <w:rFonts w:ascii="Tahoma" w:eastAsia="Tahoma" w:hAnsi="Tahoma" w:cs="Tahoma"/>
      <w:b w:val="0"/>
      <w:bCs w:val="0"/>
      <w:i w:val="0"/>
      <w:iCs w:val="0"/>
      <w:caps w:val="0"/>
      <w:smallCaps w:val="0"/>
      <w:strike w:val="0"/>
      <w:dstrike w:val="0"/>
      <w:sz w:val="21"/>
      <w:szCs w:val="21"/>
      <w:u w:val="none"/>
    </w:rPr>
  </w:style>
  <w:style w:type="character" w:customStyle="1" w:styleId="Teksttreci11MaeliteryExact">
    <w:name w:val="Tekst treści (11) + Małe litery Exact"/>
    <w:basedOn w:val="Teksttreci11Exact"/>
    <w:qFormat/>
    <w:rPr>
      <w:rFonts w:ascii="Tahoma" w:eastAsia="Tahoma" w:hAnsi="Tahoma" w:cs="Tahoma"/>
      <w:b w:val="0"/>
      <w:bCs w:val="0"/>
      <w:i w:val="0"/>
      <w:iCs w:val="0"/>
      <w:caps w:val="0"/>
      <w:smallCaps/>
      <w:strike w:val="0"/>
      <w:dstrike w:val="0"/>
      <w:color w:val="5E5D6F"/>
      <w:spacing w:val="0"/>
      <w:w w:val="100"/>
      <w:sz w:val="21"/>
      <w:szCs w:val="21"/>
      <w:u w:val="none"/>
      <w:lang w:val="pl-PL" w:eastAsia="pl-PL" w:bidi="pl-PL"/>
    </w:rPr>
  </w:style>
  <w:style w:type="character" w:customStyle="1" w:styleId="Teksttreci12Exact">
    <w:name w:val="Tekst treści (12) Exact"/>
    <w:basedOn w:val="Domylnaczcionkaakapitu"/>
    <w:link w:val="Teksttreci12"/>
    <w:qFormat/>
    <w:rPr>
      <w:rFonts w:ascii="Tahoma" w:eastAsia="Tahoma" w:hAnsi="Tahoma" w:cs="Tahoma"/>
      <w:b w:val="0"/>
      <w:bCs w:val="0"/>
      <w:i w:val="0"/>
      <w:iCs w:val="0"/>
      <w:caps w:val="0"/>
      <w:smallCaps w:val="0"/>
      <w:strike w:val="0"/>
      <w:dstrike w:val="0"/>
      <w:sz w:val="21"/>
      <w:szCs w:val="21"/>
      <w:u w:val="none"/>
    </w:rPr>
  </w:style>
  <w:style w:type="character" w:customStyle="1" w:styleId="Teksttreci12MaeliteryExact">
    <w:name w:val="Tekst treści (12) + Małe litery Exact"/>
    <w:basedOn w:val="Teksttreci12Exact"/>
    <w:qFormat/>
    <w:rPr>
      <w:rFonts w:ascii="Tahoma" w:eastAsia="Tahoma" w:hAnsi="Tahoma" w:cs="Tahoma"/>
      <w:b w:val="0"/>
      <w:bCs w:val="0"/>
      <w:i w:val="0"/>
      <w:iCs w:val="0"/>
      <w:caps w:val="0"/>
      <w:smallCaps/>
      <w:strike w:val="0"/>
      <w:dstrike w:val="0"/>
      <w:color w:val="5E5D6F"/>
      <w:spacing w:val="0"/>
      <w:w w:val="100"/>
      <w:sz w:val="21"/>
      <w:szCs w:val="21"/>
      <w:u w:val="none"/>
      <w:lang w:val="pl-PL" w:eastAsia="pl-PL" w:bidi="pl-PL"/>
    </w:rPr>
  </w:style>
  <w:style w:type="character" w:customStyle="1" w:styleId="Teksttreci13Exact">
    <w:name w:val="Tekst treści (13) Exact"/>
    <w:basedOn w:val="Domylnaczcionkaakapitu"/>
    <w:link w:val="Teksttreci13"/>
    <w:qFormat/>
    <w:rPr>
      <w:rFonts w:ascii="Tahoma" w:eastAsia="Tahoma" w:hAnsi="Tahoma" w:cs="Tahoma"/>
      <w:b w:val="0"/>
      <w:bCs w:val="0"/>
      <w:i w:val="0"/>
      <w:iCs w:val="0"/>
      <w:caps w:val="0"/>
      <w:smallCaps w:val="0"/>
      <w:strike w:val="0"/>
      <w:dstrike w:val="0"/>
      <w:sz w:val="21"/>
      <w:szCs w:val="21"/>
      <w:u w:val="none"/>
    </w:rPr>
  </w:style>
  <w:style w:type="character" w:customStyle="1" w:styleId="Teksttreci13MaeliteryExact">
    <w:name w:val="Tekst treści (13) + Małe litery Exact"/>
    <w:basedOn w:val="Teksttreci13Exact"/>
    <w:qFormat/>
    <w:rPr>
      <w:rFonts w:ascii="Tahoma" w:eastAsia="Tahoma" w:hAnsi="Tahoma" w:cs="Tahoma"/>
      <w:b w:val="0"/>
      <w:bCs w:val="0"/>
      <w:i w:val="0"/>
      <w:iCs w:val="0"/>
      <w:caps w:val="0"/>
      <w:smallCaps/>
      <w:strike w:val="0"/>
      <w:dstrike w:val="0"/>
      <w:color w:val="5E5D6F"/>
      <w:spacing w:val="0"/>
      <w:w w:val="100"/>
      <w:sz w:val="21"/>
      <w:szCs w:val="21"/>
      <w:u w:val="none"/>
      <w:lang w:val="pl-PL" w:eastAsia="pl-PL" w:bidi="pl-PL"/>
    </w:rPr>
  </w:style>
  <w:style w:type="character" w:customStyle="1" w:styleId="PodpisobrazuBezpogrubieniaExact">
    <w:name w:val="Podpis obrazu + Bez pogrubienia Exact"/>
    <w:basedOn w:val="PodpisobrazuExact"/>
    <w:qFormat/>
    <w:rPr>
      <w:rFonts w:ascii="Arial" w:eastAsia="Arial" w:hAnsi="Arial" w:cs="Arial"/>
      <w:b/>
      <w:bCs/>
      <w:i/>
      <w:iCs/>
      <w:caps w:val="0"/>
      <w:smallCaps w:val="0"/>
      <w:strike w:val="0"/>
      <w:dstrike w:val="0"/>
      <w:color w:val="000000"/>
      <w:spacing w:val="0"/>
      <w:w w:val="100"/>
      <w:sz w:val="20"/>
      <w:szCs w:val="20"/>
      <w:u w:val="none"/>
      <w:lang w:val="pl-PL" w:eastAsia="pl-PL" w:bidi="pl-PL"/>
    </w:rPr>
  </w:style>
  <w:style w:type="character" w:customStyle="1" w:styleId="Teksttreci15Exact">
    <w:name w:val="Tekst treści (15) Exact"/>
    <w:basedOn w:val="Domylnaczcionkaakapitu"/>
    <w:link w:val="Teksttreci15"/>
    <w:qFormat/>
    <w:rPr>
      <w:rFonts w:ascii="Arial" w:eastAsia="Arial" w:hAnsi="Arial" w:cs="Arial"/>
      <w:b w:val="0"/>
      <w:bCs w:val="0"/>
      <w:i w:val="0"/>
      <w:iCs w:val="0"/>
      <w:caps w:val="0"/>
      <w:smallCaps w:val="0"/>
      <w:strike w:val="0"/>
      <w:dstrike w:val="0"/>
      <w:color w:val="AFA79F"/>
      <w:spacing w:val="70"/>
      <w:w w:val="100"/>
      <w:sz w:val="24"/>
      <w:szCs w:val="24"/>
      <w:u w:val="none"/>
      <w:lang w:val="pl-PL" w:eastAsia="pl-PL" w:bidi="pl-PL"/>
    </w:rPr>
  </w:style>
  <w:style w:type="character" w:customStyle="1" w:styleId="Podpisobrazu4Exact">
    <w:name w:val="Podpis obrazu (4) Exact"/>
    <w:basedOn w:val="Domylnaczcionkaakapitu"/>
    <w:link w:val="Podpisobrazu4"/>
    <w:qFormat/>
    <w:rPr>
      <w:rFonts w:ascii="Arial" w:eastAsia="Arial" w:hAnsi="Arial" w:cs="Arial"/>
      <w:b w:val="0"/>
      <w:bCs w:val="0"/>
      <w:i w:val="0"/>
      <w:iCs w:val="0"/>
      <w:caps w:val="0"/>
      <w:smallCaps w:val="0"/>
      <w:strike w:val="0"/>
      <w:dstrike w:val="0"/>
      <w:color w:val="AFA79F"/>
      <w:spacing w:val="0"/>
      <w:w w:val="100"/>
      <w:sz w:val="22"/>
      <w:szCs w:val="22"/>
      <w:u w:val="none"/>
      <w:lang w:val="pl-PL" w:eastAsia="pl-PL" w:bidi="pl-PL"/>
    </w:rPr>
  </w:style>
  <w:style w:type="character" w:customStyle="1" w:styleId="Podpisobrazu4MaeliteryExact">
    <w:name w:val="Podpis obrazu (4) + Małe litery Exact"/>
    <w:basedOn w:val="Podpisobrazu4Exact"/>
    <w:qFormat/>
    <w:rPr>
      <w:rFonts w:ascii="Arial" w:eastAsia="Arial" w:hAnsi="Arial" w:cs="Arial"/>
      <w:b w:val="0"/>
      <w:bCs w:val="0"/>
      <w:i w:val="0"/>
      <w:iCs w:val="0"/>
      <w:caps w:val="0"/>
      <w:smallCaps/>
      <w:strike w:val="0"/>
      <w:dstrike w:val="0"/>
      <w:color w:val="958F87"/>
      <w:spacing w:val="0"/>
      <w:w w:val="100"/>
      <w:sz w:val="22"/>
      <w:szCs w:val="22"/>
      <w:u w:val="none"/>
      <w:lang w:val="pl-PL" w:eastAsia="pl-PL" w:bidi="pl-PL"/>
    </w:rPr>
  </w:style>
  <w:style w:type="character" w:customStyle="1" w:styleId="PodpistabeliExact">
    <w:name w:val="Podpis tabeli Exact"/>
    <w:basedOn w:val="Domylnaczcionkaakapitu"/>
    <w:link w:val="Podpistabeli"/>
    <w:qFormat/>
    <w:rPr>
      <w:rFonts w:ascii="Arial" w:eastAsia="Arial" w:hAnsi="Arial" w:cs="Arial"/>
      <w:b/>
      <w:bCs/>
      <w:i/>
      <w:iCs/>
      <w:caps w:val="0"/>
      <w:smallCaps w:val="0"/>
      <w:strike w:val="0"/>
      <w:dstrike w:val="0"/>
      <w:sz w:val="18"/>
      <w:szCs w:val="18"/>
      <w:u w:val="none"/>
    </w:rPr>
  </w:style>
  <w:style w:type="character" w:customStyle="1" w:styleId="Podpistabeli4Exact">
    <w:name w:val="Podpis tabeli (4) Exact"/>
    <w:basedOn w:val="Domylnaczcionkaakapitu"/>
    <w:link w:val="Podpistabeli4"/>
    <w:qFormat/>
    <w:rPr>
      <w:rFonts w:ascii="Arial" w:eastAsia="Arial" w:hAnsi="Arial" w:cs="Arial"/>
      <w:b w:val="0"/>
      <w:bCs w:val="0"/>
      <w:i/>
      <w:iCs/>
      <w:caps w:val="0"/>
      <w:smallCaps w:val="0"/>
      <w:strike w:val="0"/>
      <w:dstrike w:val="0"/>
      <w:sz w:val="18"/>
      <w:szCs w:val="18"/>
      <w:u w:val="none"/>
    </w:rPr>
  </w:style>
  <w:style w:type="character" w:customStyle="1" w:styleId="PogrubienieTeksttreci227ptMaelitery">
    <w:name w:val="Pogrubienie;Tekst treści (2) + 27 pt;Małe litery"/>
    <w:basedOn w:val="Teksttreci2"/>
    <w:qFormat/>
    <w:rPr>
      <w:rFonts w:ascii="Arial" w:eastAsia="Arial" w:hAnsi="Arial" w:cs="Arial"/>
      <w:b/>
      <w:bCs/>
      <w:i w:val="0"/>
      <w:iCs w:val="0"/>
      <w:caps w:val="0"/>
      <w:smallCaps/>
      <w:strike w:val="0"/>
      <w:dstrike w:val="0"/>
      <w:color w:val="D1C3BA"/>
      <w:spacing w:val="0"/>
      <w:w w:val="100"/>
      <w:sz w:val="54"/>
      <w:szCs w:val="54"/>
      <w:u w:val="none"/>
      <w:lang w:val="pl-PL" w:eastAsia="pl-PL" w:bidi="pl-PL"/>
    </w:rPr>
  </w:style>
  <w:style w:type="character" w:customStyle="1" w:styleId="Teksttreci2ArialNarrow187ptKursywa">
    <w:name w:val="Tekst treści (2) + Arial Narrow;187 pt;Kursywa"/>
    <w:basedOn w:val="Teksttreci2"/>
    <w:qFormat/>
    <w:rPr>
      <w:rFonts w:ascii="Arial Narrow" w:eastAsia="Arial Narrow" w:hAnsi="Arial Narrow" w:cs="Arial Narrow"/>
      <w:b w:val="0"/>
      <w:bCs w:val="0"/>
      <w:i/>
      <w:iCs/>
      <w:caps w:val="0"/>
      <w:smallCaps w:val="0"/>
      <w:strike w:val="0"/>
      <w:dstrike w:val="0"/>
      <w:color w:val="A6BBD6"/>
      <w:spacing w:val="0"/>
      <w:w w:val="100"/>
      <w:sz w:val="374"/>
      <w:szCs w:val="374"/>
      <w:u w:val="none"/>
      <w:lang w:val="pl-PL" w:eastAsia="pl-PL" w:bidi="pl-PL"/>
    </w:rPr>
  </w:style>
  <w:style w:type="character" w:customStyle="1" w:styleId="Podpisobrazu105ptBezkursywyExact">
    <w:name w:val="Podpis obrazu + 10;5 pt;Bez kursywy Exact"/>
    <w:basedOn w:val="PodpisobrazuExact"/>
    <w:qFormat/>
    <w:rPr>
      <w:rFonts w:ascii="Arial" w:eastAsia="Arial" w:hAnsi="Arial" w:cs="Arial"/>
      <w:b/>
      <w:bCs/>
      <w:i/>
      <w:iCs/>
      <w:caps w:val="0"/>
      <w:smallCaps w:val="0"/>
      <w:strike w:val="0"/>
      <w:dstrike w:val="0"/>
      <w:color w:val="000000"/>
      <w:spacing w:val="0"/>
      <w:w w:val="100"/>
      <w:sz w:val="21"/>
      <w:szCs w:val="21"/>
      <w:u w:val="none"/>
      <w:lang w:val="pl-PL" w:eastAsia="pl-PL" w:bidi="pl-PL"/>
    </w:rPr>
  </w:style>
  <w:style w:type="character" w:customStyle="1" w:styleId="Teksttreci2Exact">
    <w:name w:val="Tekst treści (2) Exact"/>
    <w:basedOn w:val="Domylnaczcionkaakapitu"/>
    <w:qFormat/>
    <w:rPr>
      <w:rFonts w:ascii="Arial" w:eastAsia="Arial" w:hAnsi="Arial" w:cs="Arial"/>
      <w:b w:val="0"/>
      <w:bCs w:val="0"/>
      <w:i w:val="0"/>
      <w:iCs w:val="0"/>
      <w:caps w:val="0"/>
      <w:smallCaps w:val="0"/>
      <w:strike w:val="0"/>
      <w:dstrike w:val="0"/>
      <w:sz w:val="22"/>
      <w:szCs w:val="22"/>
      <w:u w:val="none"/>
    </w:rPr>
  </w:style>
  <w:style w:type="character" w:customStyle="1" w:styleId="Nagwek12Exact">
    <w:name w:val="Nagłówek #1 (2) Exact"/>
    <w:basedOn w:val="Nagwek12"/>
    <w:qFormat/>
    <w:rPr>
      <w:rFonts w:ascii="Arial" w:eastAsia="Arial" w:hAnsi="Arial" w:cs="Arial"/>
      <w:b/>
      <w:bCs/>
      <w:i w:val="0"/>
      <w:iCs w:val="0"/>
      <w:caps w:val="0"/>
      <w:smallCaps w:val="0"/>
      <w:strike w:val="0"/>
      <w:dstrike w:val="0"/>
      <w:color w:val="5E5D6F"/>
      <w:sz w:val="22"/>
      <w:szCs w:val="22"/>
      <w:u w:val="none"/>
    </w:rPr>
  </w:style>
  <w:style w:type="character" w:customStyle="1" w:styleId="Teksttreci7Exact">
    <w:name w:val="Tekst treści (7) Exact"/>
    <w:basedOn w:val="Domylnaczcionkaakapitu"/>
    <w:qFormat/>
    <w:rPr>
      <w:rFonts w:ascii="Arial" w:eastAsia="Arial" w:hAnsi="Arial" w:cs="Arial"/>
      <w:b/>
      <w:bCs/>
      <w:i w:val="0"/>
      <w:iCs w:val="0"/>
      <w:caps w:val="0"/>
      <w:smallCaps w:val="0"/>
      <w:strike w:val="0"/>
      <w:dstrike w:val="0"/>
      <w:sz w:val="22"/>
      <w:szCs w:val="22"/>
      <w:u w:val="none"/>
    </w:rPr>
  </w:style>
  <w:style w:type="character" w:customStyle="1" w:styleId="Teksttreci16Exact">
    <w:name w:val="Tekst treści (16) Exact"/>
    <w:basedOn w:val="Domylnaczcionkaakapitu"/>
    <w:link w:val="Teksttreci16"/>
    <w:qFormat/>
    <w:rPr>
      <w:rFonts w:ascii="Arial" w:eastAsia="Arial" w:hAnsi="Arial" w:cs="Arial"/>
      <w:b w:val="0"/>
      <w:bCs w:val="0"/>
      <w:i/>
      <w:iCs/>
      <w:caps w:val="0"/>
      <w:smallCaps w:val="0"/>
      <w:strike w:val="0"/>
      <w:dstrike w:val="0"/>
      <w:color w:val="1B6640"/>
      <w:spacing w:val="0"/>
      <w:w w:val="100"/>
      <w:sz w:val="20"/>
      <w:szCs w:val="20"/>
      <w:u w:val="none"/>
      <w:lang w:val="pl-PL" w:eastAsia="pl-PL" w:bidi="pl-PL"/>
    </w:rPr>
  </w:style>
  <w:style w:type="character" w:customStyle="1" w:styleId="Teksttreci17Exact">
    <w:name w:val="Tekst treści (17) Exact"/>
    <w:basedOn w:val="Domylnaczcionkaakapitu"/>
    <w:link w:val="Teksttreci17"/>
    <w:qFormat/>
    <w:rPr>
      <w:rFonts w:ascii="Arial" w:eastAsia="Arial" w:hAnsi="Arial" w:cs="Arial"/>
      <w:b/>
      <w:bCs/>
      <w:i w:val="0"/>
      <w:iCs w:val="0"/>
      <w:caps w:val="0"/>
      <w:smallCaps w:val="0"/>
      <w:strike w:val="0"/>
      <w:dstrike w:val="0"/>
      <w:color w:val="373535"/>
      <w:spacing w:val="0"/>
      <w:w w:val="100"/>
      <w:sz w:val="21"/>
      <w:szCs w:val="21"/>
      <w:u w:val="none"/>
      <w:lang w:val="pl-PL" w:eastAsia="pl-PL" w:bidi="pl-PL"/>
    </w:rPr>
  </w:style>
  <w:style w:type="character" w:customStyle="1" w:styleId="Teksttreci17Tahoma45ptBezpogrubieniaKursywaExact">
    <w:name w:val="Tekst treści (17) + Tahoma;4;5 pt;Bez pogrubienia;Kursywa Exact"/>
    <w:basedOn w:val="Teksttreci17Exact"/>
    <w:qFormat/>
    <w:rPr>
      <w:rFonts w:ascii="Tahoma" w:eastAsia="Tahoma" w:hAnsi="Tahoma" w:cs="Tahoma"/>
      <w:b/>
      <w:bCs/>
      <w:i/>
      <w:iCs/>
      <w:caps w:val="0"/>
      <w:smallCaps w:val="0"/>
      <w:strike w:val="0"/>
      <w:dstrike w:val="0"/>
      <w:color w:val="373535"/>
      <w:spacing w:val="0"/>
      <w:w w:val="100"/>
      <w:sz w:val="9"/>
      <w:szCs w:val="9"/>
      <w:u w:val="none"/>
      <w:lang w:val="pl-PL" w:eastAsia="pl-PL" w:bidi="pl-PL"/>
    </w:rPr>
  </w:style>
  <w:style w:type="character" w:customStyle="1" w:styleId="Teksttreci17BookmanOldStyle4ptBezpogrubieniaOdstpy1ptExact">
    <w:name w:val="Tekst treści (17) + Bookman Old Style;4 pt;Bez pogrubienia;Odstępy 1 pt Exact"/>
    <w:basedOn w:val="Teksttreci17Exact"/>
    <w:qFormat/>
    <w:rPr>
      <w:rFonts w:ascii="Bookman Old Style" w:eastAsia="Bookman Old Style" w:hAnsi="Bookman Old Style" w:cs="Bookman Old Style"/>
      <w:b/>
      <w:bCs/>
      <w:i w:val="0"/>
      <w:iCs w:val="0"/>
      <w:caps w:val="0"/>
      <w:smallCaps w:val="0"/>
      <w:strike w:val="0"/>
      <w:dstrike w:val="0"/>
      <w:color w:val="373535"/>
      <w:spacing w:val="30"/>
      <w:w w:val="100"/>
      <w:sz w:val="8"/>
      <w:szCs w:val="8"/>
      <w:u w:val="none"/>
      <w:lang w:val="pl-PL" w:eastAsia="pl-PL" w:bidi="pl-PL"/>
    </w:rPr>
  </w:style>
  <w:style w:type="character" w:customStyle="1" w:styleId="Teksttreci17Tahoma5ptBezpogrubieniaOdstpy2ptExact">
    <w:name w:val="Tekst treści (17) + Tahoma;5 pt;Bez pogrubienia;Odstępy 2 pt Exact"/>
    <w:basedOn w:val="Teksttreci17Exact"/>
    <w:qFormat/>
    <w:rPr>
      <w:rFonts w:ascii="Tahoma" w:eastAsia="Tahoma" w:hAnsi="Tahoma" w:cs="Tahoma"/>
      <w:b/>
      <w:bCs/>
      <w:i w:val="0"/>
      <w:iCs w:val="0"/>
      <w:caps w:val="0"/>
      <w:smallCaps w:val="0"/>
      <w:strike w:val="0"/>
      <w:dstrike w:val="0"/>
      <w:color w:val="373535"/>
      <w:spacing w:val="40"/>
      <w:w w:val="100"/>
      <w:sz w:val="10"/>
      <w:szCs w:val="10"/>
      <w:u w:val="none"/>
      <w:lang w:val="pl-PL" w:eastAsia="pl-PL" w:bidi="pl-PL"/>
    </w:rPr>
  </w:style>
  <w:style w:type="character" w:customStyle="1" w:styleId="Teksttreci18Exact">
    <w:name w:val="Tekst treści (18) Exact"/>
    <w:basedOn w:val="Domylnaczcionkaakapitu"/>
    <w:link w:val="Teksttreci18"/>
    <w:qFormat/>
    <w:rPr>
      <w:rFonts w:ascii="Bookman Old Style" w:eastAsia="Bookman Old Style" w:hAnsi="Bookman Old Style" w:cs="Bookman Old Style"/>
      <w:b w:val="0"/>
      <w:bCs w:val="0"/>
      <w:i w:val="0"/>
      <w:iCs w:val="0"/>
      <w:caps w:val="0"/>
      <w:smallCaps w:val="0"/>
      <w:strike w:val="0"/>
      <w:dstrike w:val="0"/>
      <w:color w:val="373535"/>
      <w:spacing w:val="30"/>
      <w:w w:val="100"/>
      <w:sz w:val="8"/>
      <w:szCs w:val="8"/>
      <w:u w:val="none"/>
      <w:lang w:val="pl-PL" w:eastAsia="pl-PL" w:bidi="pl-PL"/>
    </w:rPr>
  </w:style>
  <w:style w:type="character" w:customStyle="1" w:styleId="Podpisobrazu5Exact">
    <w:name w:val="Podpis obrazu (5) Exact"/>
    <w:basedOn w:val="Domylnaczcionkaakapitu"/>
    <w:link w:val="Podpisobrazu5"/>
    <w:qFormat/>
    <w:rPr>
      <w:rFonts w:ascii="Arial" w:eastAsia="Arial" w:hAnsi="Arial" w:cs="Arial"/>
      <w:b w:val="0"/>
      <w:bCs w:val="0"/>
      <w:i/>
      <w:iCs/>
      <w:caps w:val="0"/>
      <w:smallCaps w:val="0"/>
      <w:strike w:val="0"/>
      <w:dstrike w:val="0"/>
      <w:sz w:val="18"/>
      <w:szCs w:val="18"/>
      <w:u w:val="none"/>
    </w:rPr>
  </w:style>
  <w:style w:type="character" w:customStyle="1" w:styleId="Podpisobrazu510ptExact">
    <w:name w:val="Podpis obrazu (5) + 10 pt Exact"/>
    <w:basedOn w:val="Podpisobrazu5Exact"/>
    <w:qFormat/>
    <w:rPr>
      <w:rFonts w:ascii="Arial" w:eastAsia="Arial" w:hAnsi="Arial" w:cs="Arial"/>
      <w:b w:val="0"/>
      <w:bCs w:val="0"/>
      <w:i/>
      <w:iCs/>
      <w:caps w:val="0"/>
      <w:smallCaps w:val="0"/>
      <w:strike w:val="0"/>
      <w:dstrike w:val="0"/>
      <w:color w:val="000000"/>
      <w:spacing w:val="0"/>
      <w:w w:val="100"/>
      <w:sz w:val="20"/>
      <w:szCs w:val="20"/>
      <w:u w:val="none"/>
      <w:lang w:val="pl-PL" w:eastAsia="pl-PL" w:bidi="pl-PL"/>
    </w:rPr>
  </w:style>
  <w:style w:type="character" w:customStyle="1" w:styleId="PogrubienieTeksttreci2BookmanOldStyle18pt">
    <w:name w:val="Pogrubienie;Tekst treści (2) + Bookman Old Style;18 pt"/>
    <w:basedOn w:val="Teksttreci2"/>
    <w:qFormat/>
    <w:rPr>
      <w:rFonts w:ascii="Bookman Old Style" w:eastAsia="Bookman Old Style" w:hAnsi="Bookman Old Style" w:cs="Bookman Old Style"/>
      <w:b/>
      <w:bCs/>
      <w:i w:val="0"/>
      <w:iCs w:val="0"/>
      <w:caps w:val="0"/>
      <w:smallCaps w:val="0"/>
      <w:strike w:val="0"/>
      <w:dstrike w:val="0"/>
      <w:color w:val="232C14"/>
      <w:spacing w:val="0"/>
      <w:w w:val="100"/>
      <w:sz w:val="36"/>
      <w:szCs w:val="36"/>
      <w:u w:val="none"/>
      <w:lang w:val="pl-PL" w:eastAsia="pl-PL" w:bidi="pl-PL"/>
    </w:rPr>
  </w:style>
  <w:style w:type="character" w:customStyle="1" w:styleId="PogrubienieTeksttreci2Tahoma47pt">
    <w:name w:val="Pogrubienie;Tekst treści (2) + Tahoma;47 pt"/>
    <w:basedOn w:val="Teksttreci2"/>
    <w:qFormat/>
    <w:rPr>
      <w:rFonts w:ascii="Tahoma" w:eastAsia="Tahoma" w:hAnsi="Tahoma" w:cs="Tahoma"/>
      <w:b/>
      <w:bCs/>
      <w:i w:val="0"/>
      <w:iCs w:val="0"/>
      <w:caps w:val="0"/>
      <w:smallCaps w:val="0"/>
      <w:strike w:val="0"/>
      <w:dstrike w:val="0"/>
      <w:color w:val="2F2561"/>
      <w:spacing w:val="0"/>
      <w:w w:val="100"/>
      <w:sz w:val="94"/>
      <w:szCs w:val="94"/>
      <w:u w:val="none"/>
      <w:lang w:val="pl-PL" w:eastAsia="pl-PL" w:bidi="pl-PL"/>
    </w:rPr>
  </w:style>
  <w:style w:type="character" w:customStyle="1" w:styleId="Teksttreci2Tahoma39ptKursywa">
    <w:name w:val="Tekst treści (2) + Tahoma;39 pt;Kursywa"/>
    <w:basedOn w:val="Teksttreci2"/>
    <w:qFormat/>
    <w:rPr>
      <w:rFonts w:ascii="Tahoma" w:eastAsia="Tahoma" w:hAnsi="Tahoma" w:cs="Tahoma"/>
      <w:b w:val="0"/>
      <w:bCs w:val="0"/>
      <w:i/>
      <w:iCs/>
      <w:caps w:val="0"/>
      <w:smallCaps w:val="0"/>
      <w:strike w:val="0"/>
      <w:dstrike w:val="0"/>
      <w:color w:val="000000"/>
      <w:spacing w:val="0"/>
      <w:w w:val="100"/>
      <w:sz w:val="78"/>
      <w:szCs w:val="78"/>
      <w:u w:val="none"/>
      <w:lang w:val="pl-PL" w:eastAsia="pl-PL" w:bidi="pl-PL"/>
    </w:rPr>
  </w:style>
  <w:style w:type="character" w:customStyle="1" w:styleId="Podpisobrazu6Exact">
    <w:name w:val="Podpis obrazu (6) Exact"/>
    <w:basedOn w:val="Domylnaczcionkaakapitu"/>
    <w:link w:val="Podpisobrazu6"/>
    <w:qFormat/>
    <w:rPr>
      <w:rFonts w:ascii="Arial" w:eastAsia="Arial" w:hAnsi="Arial" w:cs="Arial"/>
      <w:b/>
      <w:bCs/>
      <w:i w:val="0"/>
      <w:iCs w:val="0"/>
      <w:caps w:val="0"/>
      <w:smallCaps w:val="0"/>
      <w:strike w:val="0"/>
      <w:dstrike w:val="0"/>
      <w:sz w:val="17"/>
      <w:szCs w:val="17"/>
      <w:u w:val="none"/>
    </w:rPr>
  </w:style>
  <w:style w:type="character" w:customStyle="1" w:styleId="Podpisobrazu7Exact">
    <w:name w:val="Podpis obrazu (7) Exact"/>
    <w:basedOn w:val="Domylnaczcionkaakapitu"/>
    <w:link w:val="Podpisobrazu7"/>
    <w:qFormat/>
    <w:rPr>
      <w:rFonts w:ascii="Arial" w:eastAsia="Arial" w:hAnsi="Arial" w:cs="Arial"/>
      <w:b w:val="0"/>
      <w:bCs w:val="0"/>
      <w:i w:val="0"/>
      <w:iCs w:val="0"/>
      <w:caps w:val="0"/>
      <w:smallCaps w:val="0"/>
      <w:strike w:val="0"/>
      <w:dstrike w:val="0"/>
      <w:sz w:val="20"/>
      <w:szCs w:val="20"/>
      <w:u w:val="none"/>
    </w:rPr>
  </w:style>
  <w:style w:type="character" w:customStyle="1" w:styleId="Teksttreci2BookmanOldStyle115pt">
    <w:name w:val="Tekst treści (2) + Bookman Old Style;11;5 pt"/>
    <w:basedOn w:val="Teksttreci2"/>
    <w:qFormat/>
    <w:rPr>
      <w:rFonts w:ascii="Bookman Old Style" w:eastAsia="Bookman Old Style" w:hAnsi="Bookman Old Style" w:cs="Bookman Old Style"/>
      <w:b w:val="0"/>
      <w:bCs w:val="0"/>
      <w:i w:val="0"/>
      <w:iCs w:val="0"/>
      <w:caps w:val="0"/>
      <w:smallCaps w:val="0"/>
      <w:strike w:val="0"/>
      <w:dstrike w:val="0"/>
      <w:color w:val="8FA260"/>
      <w:spacing w:val="0"/>
      <w:w w:val="100"/>
      <w:sz w:val="23"/>
      <w:szCs w:val="23"/>
      <w:u w:val="none"/>
      <w:lang w:val="pl-PL" w:eastAsia="pl-PL" w:bidi="pl-PL"/>
    </w:rPr>
  </w:style>
  <w:style w:type="character" w:customStyle="1" w:styleId="Teksttreci219ptKursywa">
    <w:name w:val="Tekst treści (2) + 19 pt;Kursywa"/>
    <w:basedOn w:val="Teksttreci2"/>
    <w:qFormat/>
    <w:rPr>
      <w:rFonts w:ascii="Arial" w:eastAsia="Arial" w:hAnsi="Arial" w:cs="Arial"/>
      <w:b w:val="0"/>
      <w:bCs w:val="0"/>
      <w:i/>
      <w:iCs/>
      <w:caps w:val="0"/>
      <w:smallCaps w:val="0"/>
      <w:strike w:val="0"/>
      <w:dstrike w:val="0"/>
      <w:color w:val="8FA260"/>
      <w:spacing w:val="0"/>
      <w:w w:val="100"/>
      <w:sz w:val="38"/>
      <w:szCs w:val="38"/>
      <w:u w:val="none"/>
      <w:lang w:val="pl-PL" w:eastAsia="pl-PL" w:bidi="pl-PL"/>
    </w:rPr>
  </w:style>
  <w:style w:type="character" w:customStyle="1" w:styleId="Podpisobrazu8Exact">
    <w:name w:val="Podpis obrazu (8) Exact"/>
    <w:basedOn w:val="Domylnaczcionkaakapitu"/>
    <w:link w:val="Podpisobrazu8"/>
    <w:qFormat/>
    <w:rPr>
      <w:rFonts w:ascii="Arial" w:eastAsia="Arial" w:hAnsi="Arial" w:cs="Arial"/>
      <w:b/>
      <w:bCs/>
      <w:i w:val="0"/>
      <w:iCs w:val="0"/>
      <w:caps w:val="0"/>
      <w:smallCaps w:val="0"/>
      <w:strike w:val="0"/>
      <w:dstrike w:val="0"/>
      <w:color w:val="000000"/>
      <w:spacing w:val="0"/>
      <w:w w:val="100"/>
      <w:sz w:val="21"/>
      <w:szCs w:val="21"/>
      <w:u w:val="single"/>
      <w:lang w:val="pl-PL" w:eastAsia="pl-PL" w:bidi="pl-PL"/>
    </w:rPr>
  </w:style>
  <w:style w:type="character" w:customStyle="1" w:styleId="Podpisobrazu9Exact">
    <w:name w:val="Podpis obrazu (9) Exact"/>
    <w:basedOn w:val="Domylnaczcionkaakapitu"/>
    <w:link w:val="Podpisobrazu9"/>
    <w:qFormat/>
    <w:rPr>
      <w:rFonts w:ascii="Tahoma" w:eastAsia="Tahoma" w:hAnsi="Tahoma" w:cs="Tahoma"/>
      <w:b w:val="0"/>
      <w:bCs w:val="0"/>
      <w:i w:val="0"/>
      <w:iCs w:val="0"/>
      <w:caps w:val="0"/>
      <w:smallCaps w:val="0"/>
      <w:strike w:val="0"/>
      <w:dstrike w:val="0"/>
      <w:color w:val="52453F"/>
      <w:spacing w:val="0"/>
      <w:w w:val="100"/>
      <w:sz w:val="21"/>
      <w:szCs w:val="21"/>
      <w:u w:val="none"/>
      <w:lang w:val="pl-PL" w:eastAsia="pl-PL" w:bidi="pl-PL"/>
    </w:rPr>
  </w:style>
  <w:style w:type="character" w:customStyle="1" w:styleId="Teksttreci8">
    <w:name w:val="Tekst treści (8)_"/>
    <w:basedOn w:val="Domylnaczcionkaakapitu"/>
    <w:link w:val="Teksttreci80"/>
    <w:qFormat/>
    <w:rPr>
      <w:rFonts w:ascii="Arial" w:eastAsia="Arial" w:hAnsi="Arial" w:cs="Arial"/>
      <w:b w:val="0"/>
      <w:bCs w:val="0"/>
      <w:i w:val="0"/>
      <w:iCs w:val="0"/>
      <w:caps w:val="0"/>
      <w:smallCaps w:val="0"/>
      <w:strike w:val="0"/>
      <w:dstrike w:val="0"/>
      <w:sz w:val="20"/>
      <w:szCs w:val="20"/>
      <w:u w:val="none"/>
    </w:rPr>
  </w:style>
  <w:style w:type="character" w:customStyle="1" w:styleId="Teksttreci10">
    <w:name w:val="Tekst treści (10)_"/>
    <w:basedOn w:val="Domylnaczcionkaakapitu"/>
    <w:link w:val="Teksttreci100"/>
    <w:qFormat/>
    <w:rPr>
      <w:rFonts w:ascii="Arial" w:eastAsia="Arial" w:hAnsi="Arial" w:cs="Arial"/>
      <w:b w:val="0"/>
      <w:bCs w:val="0"/>
      <w:i/>
      <w:iCs/>
      <w:caps w:val="0"/>
      <w:smallCaps w:val="0"/>
      <w:strike w:val="0"/>
      <w:dstrike w:val="0"/>
      <w:sz w:val="20"/>
      <w:szCs w:val="20"/>
      <w:u w:val="none"/>
    </w:rPr>
  </w:style>
  <w:style w:type="character" w:customStyle="1" w:styleId="Teksttreci1011ptBezkursywy">
    <w:name w:val="Tekst treści (10) + 11 pt;Bez kursywy"/>
    <w:basedOn w:val="Teksttreci10"/>
    <w:qFormat/>
    <w:rPr>
      <w:rFonts w:ascii="Arial" w:eastAsia="Arial" w:hAnsi="Arial" w:cs="Arial"/>
      <w:b w:val="0"/>
      <w:bCs w:val="0"/>
      <w:i/>
      <w:iCs/>
      <w:caps w:val="0"/>
      <w:smallCaps w:val="0"/>
      <w:strike w:val="0"/>
      <w:dstrike w:val="0"/>
      <w:color w:val="000000"/>
      <w:spacing w:val="0"/>
      <w:w w:val="100"/>
      <w:sz w:val="22"/>
      <w:szCs w:val="22"/>
      <w:u w:val="none"/>
      <w:lang w:val="pl-PL" w:eastAsia="pl-PL" w:bidi="pl-PL"/>
    </w:rPr>
  </w:style>
  <w:style w:type="character" w:customStyle="1" w:styleId="Teksttreci14">
    <w:name w:val="Tekst treści (14)_"/>
    <w:basedOn w:val="Domylnaczcionkaakapitu"/>
    <w:link w:val="Teksttreci140"/>
    <w:qFormat/>
    <w:rPr>
      <w:rFonts w:ascii="Arial" w:eastAsia="Arial" w:hAnsi="Arial" w:cs="Arial"/>
      <w:b/>
      <w:bCs/>
      <w:i/>
      <w:iCs/>
      <w:caps w:val="0"/>
      <w:smallCaps w:val="0"/>
      <w:strike w:val="0"/>
      <w:dstrike w:val="0"/>
      <w:sz w:val="18"/>
      <w:szCs w:val="18"/>
      <w:u w:val="none"/>
    </w:rPr>
  </w:style>
  <w:style w:type="character" w:customStyle="1" w:styleId="Teksttreci1412ptBezpogrubieniaBezkursywyOdstpy3pt">
    <w:name w:val="Tekst treści (14) + 12 pt;Bez pogrubienia;Bez kursywy;Odstępy 3 pt"/>
    <w:basedOn w:val="Teksttreci14"/>
    <w:qFormat/>
    <w:rPr>
      <w:rFonts w:ascii="Arial" w:eastAsia="Arial" w:hAnsi="Arial" w:cs="Arial"/>
      <w:b/>
      <w:bCs/>
      <w:i/>
      <w:iCs/>
      <w:caps w:val="0"/>
      <w:smallCaps w:val="0"/>
      <w:strike w:val="0"/>
      <w:dstrike w:val="0"/>
      <w:color w:val="000000"/>
      <w:spacing w:val="70"/>
      <w:w w:val="100"/>
      <w:sz w:val="24"/>
      <w:szCs w:val="24"/>
      <w:u w:val="none"/>
      <w:lang w:val="pl-PL" w:eastAsia="pl-PL" w:bidi="pl-PL"/>
    </w:rPr>
  </w:style>
  <w:style w:type="character" w:customStyle="1" w:styleId="PogrubienieTeksttreci29ptKursywa">
    <w:name w:val="Pogrubienie;Tekst treści (2) + 9 pt;Kursywa"/>
    <w:basedOn w:val="Teksttreci2"/>
    <w:qFormat/>
    <w:rPr>
      <w:rFonts w:ascii="Arial" w:eastAsia="Arial" w:hAnsi="Arial" w:cs="Arial"/>
      <w:b/>
      <w:bCs/>
      <w:i/>
      <w:iCs/>
      <w:caps w:val="0"/>
      <w:smallCaps w:val="0"/>
      <w:strike w:val="0"/>
      <w:dstrike w:val="0"/>
      <w:color w:val="000000"/>
      <w:spacing w:val="0"/>
      <w:w w:val="100"/>
      <w:sz w:val="18"/>
      <w:szCs w:val="18"/>
      <w:u w:val="none"/>
      <w:lang w:val="pl-PL" w:eastAsia="pl-PL" w:bidi="pl-PL"/>
    </w:rPr>
  </w:style>
  <w:style w:type="character" w:customStyle="1" w:styleId="Teksttreci29ptKursywa">
    <w:name w:val="Tekst treści (2) + 9 pt;Kursywa"/>
    <w:basedOn w:val="Teksttreci2"/>
    <w:qFormat/>
    <w:rPr>
      <w:rFonts w:ascii="Arial" w:eastAsia="Arial" w:hAnsi="Arial" w:cs="Arial"/>
      <w:b w:val="0"/>
      <w:bCs w:val="0"/>
      <w:i/>
      <w:iCs/>
      <w:caps w:val="0"/>
      <w:smallCaps w:val="0"/>
      <w:strike w:val="0"/>
      <w:dstrike w:val="0"/>
      <w:color w:val="000000"/>
      <w:spacing w:val="0"/>
      <w:w w:val="100"/>
      <w:sz w:val="18"/>
      <w:szCs w:val="18"/>
      <w:u w:val="none"/>
      <w:lang w:val="pl-PL" w:eastAsia="pl-PL" w:bidi="pl-PL"/>
    </w:rPr>
  </w:style>
  <w:style w:type="character" w:customStyle="1" w:styleId="Teksttreci2Pogrubienie">
    <w:name w:val="Tekst treści (2) + Pogrubienie"/>
    <w:basedOn w:val="Teksttreci2"/>
    <w:qFormat/>
    <w:rPr>
      <w:rFonts w:ascii="Arial" w:eastAsia="Arial" w:hAnsi="Arial" w:cs="Arial"/>
      <w:b/>
      <w:bCs/>
      <w:i w:val="0"/>
      <w:iCs w:val="0"/>
      <w:caps w:val="0"/>
      <w:smallCaps w:val="0"/>
      <w:strike w:val="0"/>
      <w:dstrike w:val="0"/>
      <w:color w:val="800000"/>
      <w:spacing w:val="0"/>
      <w:w w:val="100"/>
      <w:sz w:val="22"/>
      <w:szCs w:val="22"/>
      <w:u w:val="none"/>
      <w:lang w:val="pl-PL" w:eastAsia="pl-PL" w:bidi="pl-PL"/>
    </w:rPr>
  </w:style>
  <w:style w:type="character" w:customStyle="1" w:styleId="Podpistabeli5">
    <w:name w:val="Podpis tabeli (5)_"/>
    <w:basedOn w:val="Domylnaczcionkaakapitu"/>
    <w:link w:val="Podpistabeli50"/>
    <w:qFormat/>
    <w:rPr>
      <w:rFonts w:ascii="Arial" w:eastAsia="Arial" w:hAnsi="Arial" w:cs="Arial"/>
      <w:b/>
      <w:bCs/>
      <w:i w:val="0"/>
      <w:iCs w:val="0"/>
      <w:caps w:val="0"/>
      <w:smallCaps w:val="0"/>
      <w:strike w:val="0"/>
      <w:dstrike w:val="0"/>
      <w:sz w:val="22"/>
      <w:szCs w:val="22"/>
      <w:u w:val="none"/>
    </w:rPr>
  </w:style>
  <w:style w:type="character" w:customStyle="1" w:styleId="Teksttreci7105ptKursywa">
    <w:name w:val="Tekst treści (7) + 10;5 pt;Kursywa"/>
    <w:basedOn w:val="Teksttreci7"/>
    <w:qFormat/>
    <w:rPr>
      <w:rFonts w:ascii="Arial" w:eastAsia="Arial" w:hAnsi="Arial" w:cs="Arial"/>
      <w:b/>
      <w:bCs/>
      <w:i/>
      <w:iCs/>
      <w:caps w:val="0"/>
      <w:smallCaps w:val="0"/>
      <w:strike w:val="0"/>
      <w:dstrike w:val="0"/>
      <w:color w:val="000000"/>
      <w:spacing w:val="0"/>
      <w:w w:val="100"/>
      <w:sz w:val="21"/>
      <w:szCs w:val="21"/>
      <w:u w:val="none"/>
      <w:lang w:val="pl-PL" w:eastAsia="pl-PL" w:bidi="pl-PL"/>
    </w:rPr>
  </w:style>
  <w:style w:type="character" w:customStyle="1" w:styleId="Nagwek12">
    <w:name w:val="Nagłówek #1 (2)_"/>
    <w:basedOn w:val="Domylnaczcionkaakapitu"/>
    <w:link w:val="Nagwek120"/>
    <w:qFormat/>
    <w:rPr>
      <w:rFonts w:ascii="Arial" w:eastAsia="Arial" w:hAnsi="Arial" w:cs="Arial"/>
      <w:b/>
      <w:bCs/>
      <w:i w:val="0"/>
      <w:iCs w:val="0"/>
      <w:caps w:val="0"/>
      <w:smallCaps w:val="0"/>
      <w:strike w:val="0"/>
      <w:dstrike w:val="0"/>
      <w:sz w:val="22"/>
      <w:szCs w:val="22"/>
      <w:u w:val="none"/>
    </w:rPr>
  </w:style>
  <w:style w:type="character" w:customStyle="1" w:styleId="Nagwek121">
    <w:name w:val="Nagłówek #1 (2)"/>
    <w:basedOn w:val="Nagwek12"/>
    <w:qFormat/>
    <w:rPr>
      <w:rFonts w:ascii="Arial" w:eastAsia="Arial" w:hAnsi="Arial" w:cs="Arial"/>
      <w:b/>
      <w:bCs/>
      <w:i w:val="0"/>
      <w:iCs w:val="0"/>
      <w:caps w:val="0"/>
      <w:smallCaps w:val="0"/>
      <w:strike w:val="0"/>
      <w:dstrike w:val="0"/>
      <w:color w:val="5E5D6F"/>
      <w:spacing w:val="0"/>
      <w:w w:val="100"/>
      <w:sz w:val="22"/>
      <w:szCs w:val="22"/>
      <w:u w:val="none"/>
      <w:lang w:val="pl-PL" w:eastAsia="pl-PL" w:bidi="pl-PL"/>
    </w:rPr>
  </w:style>
  <w:style w:type="character" w:customStyle="1" w:styleId="Teksttreci19">
    <w:name w:val="Tekst treści (19)_"/>
    <w:basedOn w:val="Domylnaczcionkaakapitu"/>
    <w:link w:val="Teksttreci190"/>
    <w:qFormat/>
    <w:rPr>
      <w:rFonts w:ascii="Tahoma" w:eastAsia="Tahoma" w:hAnsi="Tahoma" w:cs="Tahoma"/>
      <w:b w:val="0"/>
      <w:bCs w:val="0"/>
      <w:i w:val="0"/>
      <w:iCs w:val="0"/>
      <w:caps w:val="0"/>
      <w:smallCaps w:val="0"/>
      <w:strike w:val="0"/>
      <w:dstrike w:val="0"/>
      <w:sz w:val="22"/>
      <w:szCs w:val="22"/>
      <w:u w:val="none"/>
    </w:rPr>
  </w:style>
  <w:style w:type="character" w:customStyle="1" w:styleId="Teksttreci19Maelitery">
    <w:name w:val="Tekst treści (19) + Małe litery"/>
    <w:basedOn w:val="Teksttreci19"/>
    <w:qFormat/>
    <w:rPr>
      <w:rFonts w:ascii="Tahoma" w:eastAsia="Tahoma" w:hAnsi="Tahoma" w:cs="Tahoma"/>
      <w:b w:val="0"/>
      <w:bCs w:val="0"/>
      <w:i w:val="0"/>
      <w:iCs w:val="0"/>
      <w:caps w:val="0"/>
      <w:smallCaps/>
      <w:strike w:val="0"/>
      <w:dstrike w:val="0"/>
      <w:color w:val="5E5D6F"/>
      <w:spacing w:val="0"/>
      <w:w w:val="100"/>
      <w:sz w:val="22"/>
      <w:szCs w:val="22"/>
      <w:u w:val="none"/>
      <w:lang w:val="pl-PL" w:eastAsia="pl-PL" w:bidi="pl-PL"/>
    </w:rPr>
  </w:style>
  <w:style w:type="character" w:customStyle="1" w:styleId="NagweklubstopkaArial">
    <w:name w:val="Nagłówek lub stopka + Arial"/>
    <w:basedOn w:val="Nagweklubstopka"/>
    <w:qFormat/>
    <w:rPr>
      <w:rFonts w:ascii="Arial" w:eastAsia="Arial" w:hAnsi="Arial" w:cs="Arial"/>
      <w:b w:val="0"/>
      <w:bCs w:val="0"/>
      <w:i w:val="0"/>
      <w:iCs w:val="0"/>
      <w:caps w:val="0"/>
      <w:smallCaps w:val="0"/>
      <w:strike w:val="0"/>
      <w:dstrike w:val="0"/>
      <w:color w:val="000000"/>
      <w:spacing w:val="0"/>
      <w:w w:val="100"/>
      <w:sz w:val="20"/>
      <w:szCs w:val="20"/>
      <w:u w:val="none"/>
      <w:lang w:val="pl-PL" w:eastAsia="pl-PL" w:bidi="pl-PL"/>
    </w:rPr>
  </w:style>
  <w:style w:type="character" w:customStyle="1" w:styleId="Teksttreci71">
    <w:name w:val="Tekst treści (7)"/>
    <w:basedOn w:val="Teksttreci7"/>
    <w:qFormat/>
    <w:rPr>
      <w:rFonts w:ascii="Arial" w:eastAsia="Arial" w:hAnsi="Arial" w:cs="Arial"/>
      <w:b/>
      <w:bCs/>
      <w:i w:val="0"/>
      <w:iCs w:val="0"/>
      <w:caps w:val="0"/>
      <w:smallCaps w:val="0"/>
      <w:strike w:val="0"/>
      <w:dstrike w:val="0"/>
      <w:color w:val="FF0000"/>
      <w:spacing w:val="0"/>
      <w:w w:val="100"/>
      <w:sz w:val="22"/>
      <w:szCs w:val="22"/>
      <w:u w:val="none"/>
      <w:lang w:val="pl-PL" w:eastAsia="pl-PL" w:bidi="pl-PL"/>
    </w:rPr>
  </w:style>
  <w:style w:type="character" w:customStyle="1" w:styleId="Teksttreci200">
    <w:name w:val="Tekst treści (20)_"/>
    <w:basedOn w:val="Domylnaczcionkaakapitu"/>
    <w:link w:val="Teksttreci201"/>
    <w:qFormat/>
    <w:rPr>
      <w:rFonts w:ascii="Arial" w:eastAsia="Arial" w:hAnsi="Arial" w:cs="Arial"/>
      <w:b/>
      <w:bCs/>
      <w:i w:val="0"/>
      <w:iCs w:val="0"/>
      <w:caps w:val="0"/>
      <w:smallCaps w:val="0"/>
      <w:strike w:val="0"/>
      <w:dstrike w:val="0"/>
      <w:sz w:val="22"/>
      <w:szCs w:val="22"/>
      <w:u w:val="none"/>
    </w:rPr>
  </w:style>
  <w:style w:type="character" w:customStyle="1" w:styleId="Teksttreci21">
    <w:name w:val="Tekst treści (21)_"/>
    <w:basedOn w:val="Domylnaczcionkaakapitu"/>
    <w:qFormat/>
    <w:rPr>
      <w:rFonts w:ascii="Arial" w:eastAsia="Arial" w:hAnsi="Arial" w:cs="Arial"/>
      <w:b w:val="0"/>
      <w:bCs w:val="0"/>
      <w:i w:val="0"/>
      <w:iCs w:val="0"/>
      <w:caps w:val="0"/>
      <w:smallCaps w:val="0"/>
      <w:strike w:val="0"/>
      <w:dstrike w:val="0"/>
      <w:u w:val="none"/>
    </w:rPr>
  </w:style>
  <w:style w:type="character" w:customStyle="1" w:styleId="Teksttreci7105ptKursywaOdstpy0pt">
    <w:name w:val="Tekst treści (7) + 10;5 pt;Kursywa;Odstępy 0 pt"/>
    <w:basedOn w:val="Teksttreci7"/>
    <w:qFormat/>
    <w:rPr>
      <w:rFonts w:ascii="Arial" w:eastAsia="Arial" w:hAnsi="Arial" w:cs="Arial"/>
      <w:b/>
      <w:bCs/>
      <w:i/>
      <w:iCs/>
      <w:caps w:val="0"/>
      <w:smallCaps w:val="0"/>
      <w:strike w:val="0"/>
      <w:dstrike w:val="0"/>
      <w:color w:val="000000"/>
      <w:spacing w:val="10"/>
      <w:w w:val="100"/>
      <w:sz w:val="21"/>
      <w:szCs w:val="21"/>
      <w:u w:val="none"/>
      <w:lang w:val="pl-PL" w:eastAsia="pl-PL" w:bidi="pl-PL"/>
    </w:rPr>
  </w:style>
  <w:style w:type="character" w:customStyle="1" w:styleId="Teksttreci22Exact">
    <w:name w:val="Tekst treści (22) Exact"/>
    <w:basedOn w:val="Domylnaczcionkaakapitu"/>
    <w:link w:val="Teksttreci22"/>
    <w:qFormat/>
    <w:rPr>
      <w:rFonts w:ascii="Tahoma" w:eastAsia="Tahoma" w:hAnsi="Tahoma" w:cs="Tahoma"/>
      <w:b w:val="0"/>
      <w:bCs w:val="0"/>
      <w:i w:val="0"/>
      <w:iCs w:val="0"/>
      <w:caps w:val="0"/>
      <w:smallCaps w:val="0"/>
      <w:strike w:val="0"/>
      <w:dstrike w:val="0"/>
      <w:sz w:val="21"/>
      <w:szCs w:val="21"/>
      <w:u w:val="none"/>
    </w:rPr>
  </w:style>
  <w:style w:type="character" w:customStyle="1" w:styleId="Teksttreci22MaeliteryExact">
    <w:name w:val="Tekst treści (22) + Małe litery Exact"/>
    <w:basedOn w:val="Teksttreci22Exact"/>
    <w:qFormat/>
    <w:rPr>
      <w:rFonts w:ascii="Tahoma" w:eastAsia="Tahoma" w:hAnsi="Tahoma" w:cs="Tahoma"/>
      <w:b w:val="0"/>
      <w:bCs w:val="0"/>
      <w:i w:val="0"/>
      <w:iCs w:val="0"/>
      <w:caps w:val="0"/>
      <w:smallCaps/>
      <w:strike w:val="0"/>
      <w:dstrike w:val="0"/>
      <w:color w:val="5E5D6F"/>
      <w:spacing w:val="0"/>
      <w:w w:val="100"/>
      <w:sz w:val="21"/>
      <w:szCs w:val="21"/>
      <w:u w:val="none"/>
      <w:lang w:val="pl-PL" w:eastAsia="pl-PL" w:bidi="pl-PL"/>
    </w:rPr>
  </w:style>
  <w:style w:type="character" w:customStyle="1" w:styleId="Teksttreci23Exact">
    <w:name w:val="Tekst treści (23) Exact"/>
    <w:basedOn w:val="Domylnaczcionkaakapitu"/>
    <w:link w:val="Teksttreci23"/>
    <w:qFormat/>
    <w:rPr>
      <w:rFonts w:ascii="Tahoma" w:eastAsia="Tahoma" w:hAnsi="Tahoma" w:cs="Tahoma"/>
      <w:b w:val="0"/>
      <w:bCs w:val="0"/>
      <w:i w:val="0"/>
      <w:iCs w:val="0"/>
      <w:caps w:val="0"/>
      <w:smallCaps w:val="0"/>
      <w:strike w:val="0"/>
      <w:dstrike w:val="0"/>
      <w:sz w:val="21"/>
      <w:szCs w:val="21"/>
      <w:u w:val="none"/>
    </w:rPr>
  </w:style>
  <w:style w:type="character" w:customStyle="1" w:styleId="Teksttreci23MaeliteryExact">
    <w:name w:val="Tekst treści (23) + Małe litery Exact"/>
    <w:basedOn w:val="Teksttreci23Exact"/>
    <w:qFormat/>
    <w:rPr>
      <w:rFonts w:ascii="Tahoma" w:eastAsia="Tahoma" w:hAnsi="Tahoma" w:cs="Tahoma"/>
      <w:b w:val="0"/>
      <w:bCs w:val="0"/>
      <w:i w:val="0"/>
      <w:iCs w:val="0"/>
      <w:caps w:val="0"/>
      <w:smallCaps/>
      <w:strike w:val="0"/>
      <w:dstrike w:val="0"/>
      <w:color w:val="5E5D6F"/>
      <w:spacing w:val="0"/>
      <w:w w:val="100"/>
      <w:sz w:val="21"/>
      <w:szCs w:val="21"/>
      <w:u w:val="none"/>
      <w:lang w:val="pl-PL" w:eastAsia="pl-PL" w:bidi="pl-PL"/>
    </w:rPr>
  </w:style>
  <w:style w:type="character" w:customStyle="1" w:styleId="Teksttreci24Exact">
    <w:name w:val="Tekst treści (24) Exact"/>
    <w:basedOn w:val="Domylnaczcionkaakapitu"/>
    <w:link w:val="Teksttreci24"/>
    <w:qFormat/>
    <w:rPr>
      <w:rFonts w:ascii="Tahoma" w:eastAsia="Tahoma" w:hAnsi="Tahoma" w:cs="Tahoma"/>
      <w:b w:val="0"/>
      <w:bCs w:val="0"/>
      <w:i w:val="0"/>
      <w:iCs w:val="0"/>
      <w:caps w:val="0"/>
      <w:smallCaps w:val="0"/>
      <w:strike w:val="0"/>
      <w:dstrike w:val="0"/>
      <w:sz w:val="22"/>
      <w:szCs w:val="22"/>
      <w:u w:val="none"/>
    </w:rPr>
  </w:style>
  <w:style w:type="character" w:customStyle="1" w:styleId="Teksttreci24MaeliteryExact">
    <w:name w:val="Tekst treści (24) + Małe litery Exact"/>
    <w:basedOn w:val="Teksttreci24Exact"/>
    <w:qFormat/>
    <w:rPr>
      <w:rFonts w:ascii="Tahoma" w:eastAsia="Tahoma" w:hAnsi="Tahoma" w:cs="Tahoma"/>
      <w:b w:val="0"/>
      <w:bCs w:val="0"/>
      <w:i w:val="0"/>
      <w:iCs w:val="0"/>
      <w:caps w:val="0"/>
      <w:smallCaps/>
      <w:strike w:val="0"/>
      <w:dstrike w:val="0"/>
      <w:color w:val="5E5D6F"/>
      <w:spacing w:val="0"/>
      <w:w w:val="100"/>
      <w:sz w:val="22"/>
      <w:szCs w:val="22"/>
      <w:u w:val="none"/>
      <w:lang w:val="pl-PL" w:eastAsia="pl-PL" w:bidi="pl-PL"/>
    </w:rPr>
  </w:style>
  <w:style w:type="character" w:customStyle="1" w:styleId="Teksttreci25Exact">
    <w:name w:val="Tekst treści (25) Exact"/>
    <w:basedOn w:val="Domylnaczcionkaakapitu"/>
    <w:link w:val="Teksttreci25"/>
    <w:qFormat/>
    <w:rPr>
      <w:rFonts w:ascii="Tahoma" w:eastAsia="Tahoma" w:hAnsi="Tahoma" w:cs="Tahoma"/>
      <w:b w:val="0"/>
      <w:bCs w:val="0"/>
      <w:i w:val="0"/>
      <w:iCs w:val="0"/>
      <w:caps w:val="0"/>
      <w:smallCaps w:val="0"/>
      <w:strike w:val="0"/>
      <w:dstrike w:val="0"/>
      <w:sz w:val="22"/>
      <w:szCs w:val="22"/>
      <w:u w:val="none"/>
    </w:rPr>
  </w:style>
  <w:style w:type="character" w:customStyle="1" w:styleId="Teksttreci25MaeliteryExact">
    <w:name w:val="Tekst treści (25) + Małe litery Exact"/>
    <w:basedOn w:val="Teksttreci25Exact"/>
    <w:qFormat/>
    <w:rPr>
      <w:rFonts w:ascii="Tahoma" w:eastAsia="Tahoma" w:hAnsi="Tahoma" w:cs="Tahoma"/>
      <w:b w:val="0"/>
      <w:bCs w:val="0"/>
      <w:i w:val="0"/>
      <w:iCs w:val="0"/>
      <w:caps w:val="0"/>
      <w:smallCaps/>
      <w:strike w:val="0"/>
      <w:dstrike w:val="0"/>
      <w:color w:val="5E5D6F"/>
      <w:spacing w:val="0"/>
      <w:w w:val="100"/>
      <w:sz w:val="22"/>
      <w:szCs w:val="22"/>
      <w:u w:val="none"/>
      <w:lang w:val="pl-PL" w:eastAsia="pl-PL" w:bidi="pl-PL"/>
    </w:rPr>
  </w:style>
  <w:style w:type="character" w:customStyle="1" w:styleId="Teksttreci26Exact">
    <w:name w:val="Tekst treści (26) Exact"/>
    <w:basedOn w:val="Domylnaczcionkaakapitu"/>
    <w:link w:val="Teksttreci26"/>
    <w:qFormat/>
    <w:rPr>
      <w:rFonts w:ascii="Tahoma" w:eastAsia="Tahoma" w:hAnsi="Tahoma" w:cs="Tahoma"/>
      <w:b w:val="0"/>
      <w:bCs w:val="0"/>
      <w:i w:val="0"/>
      <w:iCs w:val="0"/>
      <w:caps w:val="0"/>
      <w:smallCaps w:val="0"/>
      <w:strike w:val="0"/>
      <w:dstrike w:val="0"/>
      <w:sz w:val="22"/>
      <w:szCs w:val="22"/>
      <w:u w:val="none"/>
    </w:rPr>
  </w:style>
  <w:style w:type="character" w:customStyle="1" w:styleId="Teksttreci26MaeliteryExact">
    <w:name w:val="Tekst treści (26) + Małe litery Exact"/>
    <w:basedOn w:val="Teksttreci26Exact"/>
    <w:qFormat/>
    <w:rPr>
      <w:rFonts w:ascii="Tahoma" w:eastAsia="Tahoma" w:hAnsi="Tahoma" w:cs="Tahoma"/>
      <w:b w:val="0"/>
      <w:bCs w:val="0"/>
      <w:i w:val="0"/>
      <w:iCs w:val="0"/>
      <w:caps w:val="0"/>
      <w:smallCaps/>
      <w:strike w:val="0"/>
      <w:dstrike w:val="0"/>
      <w:color w:val="5E5D6F"/>
      <w:spacing w:val="0"/>
      <w:w w:val="100"/>
      <w:sz w:val="22"/>
      <w:szCs w:val="22"/>
      <w:u w:val="none"/>
      <w:lang w:val="pl-PL" w:eastAsia="pl-PL" w:bidi="pl-PL"/>
    </w:rPr>
  </w:style>
  <w:style w:type="character" w:customStyle="1" w:styleId="PogrubienieTeksttreci2105pt">
    <w:name w:val="Pogrubienie;Tekst treści (2) + 10;5 pt"/>
    <w:basedOn w:val="Teksttreci2"/>
    <w:qFormat/>
    <w:rPr>
      <w:rFonts w:ascii="Arial" w:eastAsia="Arial" w:hAnsi="Arial" w:cs="Arial"/>
      <w:b/>
      <w:bCs/>
      <w:i w:val="0"/>
      <w:iCs w:val="0"/>
      <w:caps w:val="0"/>
      <w:smallCaps w:val="0"/>
      <w:strike w:val="0"/>
      <w:dstrike w:val="0"/>
      <w:color w:val="FF0000"/>
      <w:spacing w:val="0"/>
      <w:w w:val="100"/>
      <w:sz w:val="21"/>
      <w:szCs w:val="21"/>
      <w:u w:val="none"/>
      <w:lang w:val="pl-PL" w:eastAsia="pl-PL" w:bidi="pl-PL"/>
    </w:rPr>
  </w:style>
  <w:style w:type="character" w:customStyle="1" w:styleId="Nagweklubstopka3">
    <w:name w:val="Nagłówek lub stopka (3)_"/>
    <w:basedOn w:val="Domylnaczcionkaakapitu"/>
    <w:link w:val="Nagweklubstopka30"/>
    <w:qFormat/>
    <w:rPr>
      <w:rFonts w:ascii="Arial" w:eastAsia="Arial" w:hAnsi="Arial" w:cs="Arial"/>
      <w:b w:val="0"/>
      <w:bCs w:val="0"/>
      <w:i w:val="0"/>
      <w:iCs w:val="0"/>
      <w:caps w:val="0"/>
      <w:smallCaps w:val="0"/>
      <w:strike w:val="0"/>
      <w:dstrike w:val="0"/>
      <w:sz w:val="20"/>
      <w:szCs w:val="20"/>
      <w:u w:val="none"/>
    </w:rPr>
  </w:style>
  <w:style w:type="character" w:customStyle="1" w:styleId="Teksttreci210pt">
    <w:name w:val="Tekst treści (2) + 10 pt"/>
    <w:basedOn w:val="Teksttreci2"/>
    <w:qFormat/>
    <w:rPr>
      <w:rFonts w:ascii="Arial" w:eastAsia="Arial" w:hAnsi="Arial" w:cs="Arial"/>
      <w:b w:val="0"/>
      <w:bCs w:val="0"/>
      <w:i w:val="0"/>
      <w:iCs w:val="0"/>
      <w:caps w:val="0"/>
      <w:smallCaps w:val="0"/>
      <w:strike w:val="0"/>
      <w:dstrike w:val="0"/>
      <w:color w:val="000000"/>
      <w:spacing w:val="0"/>
      <w:w w:val="100"/>
      <w:sz w:val="20"/>
      <w:szCs w:val="20"/>
      <w:u w:val="none"/>
      <w:lang w:val="pl-PL" w:eastAsia="pl-PL" w:bidi="pl-PL"/>
    </w:rPr>
  </w:style>
  <w:style w:type="character" w:customStyle="1" w:styleId="Teksttreci2PogrubienieMaelitery">
    <w:name w:val="Tekst treści (2) + Pogrubienie;Małe litery"/>
    <w:basedOn w:val="Teksttreci2"/>
    <w:qFormat/>
    <w:rPr>
      <w:rFonts w:ascii="Arial" w:eastAsia="Arial" w:hAnsi="Arial" w:cs="Arial"/>
      <w:b/>
      <w:bCs/>
      <w:i w:val="0"/>
      <w:iCs w:val="0"/>
      <w:caps w:val="0"/>
      <w:smallCaps/>
      <w:strike w:val="0"/>
      <w:dstrike w:val="0"/>
      <w:color w:val="000000"/>
      <w:spacing w:val="0"/>
      <w:w w:val="100"/>
      <w:sz w:val="22"/>
      <w:szCs w:val="22"/>
      <w:u w:val="none"/>
      <w:lang w:val="pl-PL" w:eastAsia="pl-PL" w:bidi="pl-PL"/>
    </w:rPr>
  </w:style>
  <w:style w:type="character" w:customStyle="1" w:styleId="Podpisobrazu10Exact">
    <w:name w:val="Podpis obrazu (10) Exact"/>
    <w:basedOn w:val="Domylnaczcionkaakapitu"/>
    <w:link w:val="Podpisobrazu10"/>
    <w:qFormat/>
    <w:rPr>
      <w:rFonts w:ascii="Arial" w:eastAsia="Arial" w:hAnsi="Arial" w:cs="Arial"/>
      <w:b w:val="0"/>
      <w:bCs w:val="0"/>
      <w:i w:val="0"/>
      <w:iCs w:val="0"/>
      <w:caps w:val="0"/>
      <w:smallCaps w:val="0"/>
      <w:strike w:val="0"/>
      <w:dstrike w:val="0"/>
      <w:sz w:val="11"/>
      <w:szCs w:val="11"/>
      <w:u w:val="none"/>
    </w:rPr>
  </w:style>
  <w:style w:type="character" w:customStyle="1" w:styleId="Nagwek2105ptKursywaOdstpy0pt">
    <w:name w:val="Nagłówek #2 + 10;5 pt;Kursywa;Odstępy 0 pt"/>
    <w:basedOn w:val="Nagwek2"/>
    <w:qFormat/>
    <w:rPr>
      <w:rFonts w:ascii="Arial" w:eastAsia="Arial" w:hAnsi="Arial" w:cs="Arial"/>
      <w:b/>
      <w:bCs/>
      <w:i/>
      <w:iCs/>
      <w:caps w:val="0"/>
      <w:smallCaps w:val="0"/>
      <w:strike w:val="0"/>
      <w:dstrike w:val="0"/>
      <w:color w:val="000000"/>
      <w:spacing w:val="10"/>
      <w:w w:val="100"/>
      <w:sz w:val="21"/>
      <w:szCs w:val="21"/>
      <w:u w:val="none"/>
      <w:lang w:val="pl-PL" w:eastAsia="pl-PL" w:bidi="pl-PL"/>
    </w:rPr>
  </w:style>
  <w:style w:type="character" w:customStyle="1" w:styleId="TekstdymkaZnak">
    <w:name w:val="Tekst dymka Znak"/>
    <w:basedOn w:val="Domylnaczcionkaakapitu"/>
    <w:link w:val="Tekstdymka"/>
    <w:uiPriority w:val="99"/>
    <w:semiHidden/>
    <w:qFormat/>
    <w:rsid w:val="003E0014"/>
    <w:rPr>
      <w:rFonts w:ascii="Tahoma" w:hAnsi="Tahoma" w:cs="Tahoma"/>
      <w:color w:val="000000"/>
      <w:sz w:val="16"/>
      <w:szCs w:val="16"/>
    </w:rPr>
  </w:style>
  <w:style w:type="character" w:customStyle="1" w:styleId="Nagwek1Znak">
    <w:name w:val="Nagłówek 1 Znak"/>
    <w:basedOn w:val="Domylnaczcionkaakapitu"/>
    <w:link w:val="Nagwek1"/>
    <w:qFormat/>
    <w:rsid w:val="006C555B"/>
    <w:rPr>
      <w:rFonts w:ascii="Arial" w:eastAsia="Times New Roman" w:hAnsi="Arial" w:cs="Arial"/>
      <w:b/>
      <w:bCs/>
      <w:i/>
      <w:iCs/>
      <w:sz w:val="22"/>
      <w:lang w:bidi="ar-SA"/>
    </w:rPr>
  </w:style>
  <w:style w:type="character" w:customStyle="1" w:styleId="TekstpodstawowyZnak">
    <w:name w:val="Tekst podstawowy Znak"/>
    <w:basedOn w:val="Domylnaczcionkaakapitu"/>
    <w:link w:val="Tekstpodstawowy"/>
    <w:semiHidden/>
    <w:qFormat/>
    <w:rsid w:val="006C555B"/>
    <w:rPr>
      <w:rFonts w:ascii="Arial" w:eastAsia="Times New Roman" w:hAnsi="Arial" w:cs="Arial"/>
      <w:sz w:val="22"/>
      <w:lang w:bidi="ar-SA"/>
    </w:rPr>
  </w:style>
  <w:style w:type="character" w:customStyle="1" w:styleId="Tekstpodstawowy2Znak">
    <w:name w:val="Tekst podstawowy 2 Znak"/>
    <w:basedOn w:val="Domylnaczcionkaakapitu"/>
    <w:link w:val="Tekstpodstawowy2"/>
    <w:semiHidden/>
    <w:qFormat/>
    <w:rsid w:val="006E19BB"/>
    <w:rPr>
      <w:rFonts w:ascii="Arial" w:eastAsia="Times New Roman" w:hAnsi="Arial" w:cs="Arial"/>
      <w:b/>
      <w:bCs/>
      <w:i/>
      <w:iCs/>
      <w:sz w:val="20"/>
      <w:lang w:bidi="ar-SA"/>
    </w:rPr>
  </w:style>
  <w:style w:type="character" w:styleId="Odwoaniedokomentarza">
    <w:name w:val="annotation reference"/>
    <w:basedOn w:val="Domylnaczcionkaakapitu"/>
    <w:uiPriority w:val="99"/>
    <w:semiHidden/>
    <w:unhideWhenUsed/>
    <w:qFormat/>
    <w:rsid w:val="00E375F7"/>
    <w:rPr>
      <w:sz w:val="16"/>
      <w:szCs w:val="16"/>
    </w:rPr>
  </w:style>
  <w:style w:type="character" w:customStyle="1" w:styleId="TekstkomentarzaZnak">
    <w:name w:val="Tekst komentarza Znak"/>
    <w:basedOn w:val="Domylnaczcionkaakapitu"/>
    <w:link w:val="Tekstkomentarza"/>
    <w:uiPriority w:val="99"/>
    <w:semiHidden/>
    <w:qFormat/>
    <w:rsid w:val="00E375F7"/>
    <w:rPr>
      <w:color w:val="000000"/>
      <w:sz w:val="20"/>
      <w:szCs w:val="20"/>
    </w:rPr>
  </w:style>
  <w:style w:type="character" w:customStyle="1" w:styleId="TematkomentarzaZnak">
    <w:name w:val="Temat komentarza Znak"/>
    <w:basedOn w:val="TekstkomentarzaZnak"/>
    <w:link w:val="Tematkomentarza"/>
    <w:uiPriority w:val="99"/>
    <w:semiHidden/>
    <w:qFormat/>
    <w:rsid w:val="00E375F7"/>
    <w:rPr>
      <w:b/>
      <w:bCs/>
      <w:color w:val="000000"/>
      <w:sz w:val="20"/>
      <w:szCs w:val="20"/>
    </w:rPr>
  </w:style>
  <w:style w:type="character" w:styleId="Pogrubienie">
    <w:name w:val="Strong"/>
    <w:basedOn w:val="Domylnaczcionkaakapitu"/>
    <w:uiPriority w:val="22"/>
    <w:qFormat/>
    <w:rsid w:val="00E375F7"/>
    <w:rPr>
      <w:b/>
      <w:bCs/>
    </w:rPr>
  </w:style>
  <w:style w:type="character" w:customStyle="1" w:styleId="Nagwek8Znak">
    <w:name w:val="Nagłówek 8 Znak"/>
    <w:basedOn w:val="Domylnaczcionkaakapitu"/>
    <w:link w:val="Nagwek8"/>
    <w:qFormat/>
    <w:rsid w:val="00D86B2C"/>
    <w:rPr>
      <w:rFonts w:ascii="Arial" w:eastAsia="Times New Roman" w:hAnsi="Arial" w:cs="Arial"/>
      <w:b/>
      <w:bCs/>
      <w:i/>
      <w:iCs/>
      <w:sz w:val="20"/>
      <w:lang w:bidi="ar-SA"/>
    </w:rPr>
  </w:style>
  <w:style w:type="character" w:customStyle="1" w:styleId="Nagwek9Znak">
    <w:name w:val="Nagłówek 9 Znak"/>
    <w:basedOn w:val="Domylnaczcionkaakapitu"/>
    <w:link w:val="Nagwek9"/>
    <w:qFormat/>
    <w:rsid w:val="00BD3197"/>
    <w:rPr>
      <w:rFonts w:ascii="Arial" w:eastAsia="Times New Roman" w:hAnsi="Arial" w:cs="Arial"/>
      <w:b/>
      <w:bCs/>
      <w:i/>
      <w:iCs/>
      <w:sz w:val="20"/>
      <w:lang w:bidi="ar-SA"/>
    </w:rPr>
  </w:style>
  <w:style w:type="character" w:customStyle="1" w:styleId="NagwekZnak">
    <w:name w:val="Nagłówek Znak"/>
    <w:basedOn w:val="Domylnaczcionkaakapitu"/>
    <w:link w:val="Nagwek"/>
    <w:uiPriority w:val="99"/>
    <w:qFormat/>
    <w:rsid w:val="005B492F"/>
    <w:rPr>
      <w:color w:val="000000"/>
    </w:rPr>
  </w:style>
  <w:style w:type="character" w:customStyle="1" w:styleId="StopkaZnak">
    <w:name w:val="Stopka Znak"/>
    <w:basedOn w:val="Domylnaczcionkaakapitu"/>
    <w:link w:val="Stopka0"/>
    <w:uiPriority w:val="99"/>
    <w:qFormat/>
    <w:rsid w:val="005B492F"/>
    <w:rPr>
      <w:color w:val="000000"/>
    </w:rPr>
  </w:style>
  <w:style w:type="character" w:customStyle="1" w:styleId="czeinternetowe">
    <w:name w:val="Łącze internetowe"/>
    <w:rPr>
      <w:color w:val="000080"/>
      <w:u w:val="single"/>
    </w:rPr>
  </w:style>
  <w:style w:type="character" w:customStyle="1" w:styleId="WW8Num10z0">
    <w:name w:val="WW8Num10z0"/>
    <w:qFormat/>
    <w:rPr>
      <w:rFonts w:ascii="Symbol" w:hAnsi="Symbol" w:cs="Symbol"/>
      <w:color w:val="000000"/>
    </w:rPr>
  </w:style>
  <w:style w:type="character" w:customStyle="1" w:styleId="WW8Num15z0">
    <w:name w:val="WW8Num15z0"/>
    <w:qFormat/>
    <w:rPr>
      <w:rFonts w:ascii="Arial" w:hAnsi="Arial" w:cs="Times New Roman"/>
      <w:sz w:val="22"/>
      <w:szCs w:val="22"/>
    </w:rPr>
  </w:style>
  <w:style w:type="character" w:customStyle="1" w:styleId="WW8Num15z1">
    <w:name w:val="WW8Num15z1"/>
    <w:qFormat/>
  </w:style>
  <w:style w:type="character" w:customStyle="1" w:styleId="WW8Num15z2">
    <w:name w:val="WW8Num15z2"/>
    <w:qFormat/>
  </w:style>
  <w:style w:type="character" w:customStyle="1" w:styleId="WW8Num15z3">
    <w:name w:val="WW8Num15z3"/>
    <w:qFormat/>
  </w:style>
  <w:style w:type="character" w:customStyle="1" w:styleId="WW8Num15z4">
    <w:name w:val="WW8Num15z4"/>
    <w:qFormat/>
  </w:style>
  <w:style w:type="character" w:customStyle="1" w:styleId="WW8Num15z5">
    <w:name w:val="WW8Num15z5"/>
    <w:qFormat/>
  </w:style>
  <w:style w:type="character" w:customStyle="1" w:styleId="WW8Num15z6">
    <w:name w:val="WW8Num15z6"/>
    <w:qFormat/>
  </w:style>
  <w:style w:type="character" w:customStyle="1" w:styleId="WW8Num15z7">
    <w:name w:val="WW8Num15z7"/>
    <w:qFormat/>
  </w:style>
  <w:style w:type="character" w:customStyle="1" w:styleId="WW8Num15z8">
    <w:name w:val="WW8Num15z8"/>
    <w:qFormat/>
  </w:style>
  <w:style w:type="character" w:customStyle="1" w:styleId="Mocnewyrnione">
    <w:name w:val="Mocne wyróżnione"/>
    <w:qFormat/>
    <w:rPr>
      <w:b/>
      <w:bCs/>
    </w:rPr>
  </w:style>
  <w:style w:type="character" w:customStyle="1" w:styleId="WW8Num14z0">
    <w:name w:val="WW8Num14z0"/>
    <w:qFormat/>
    <w:rPr>
      <w:b w:val="0"/>
      <w:i w:val="0"/>
      <w:position w:val="0"/>
      <w:sz w:val="24"/>
      <w:vertAlign w:val="baseline"/>
    </w:rPr>
  </w:style>
  <w:style w:type="character" w:customStyle="1" w:styleId="WW8Num14z1">
    <w:name w:val="WW8Num14z1"/>
    <w:qFormat/>
  </w:style>
  <w:style w:type="character" w:customStyle="1" w:styleId="WW8Num14z2">
    <w:name w:val="WW8Num14z2"/>
    <w:qFormat/>
  </w:style>
  <w:style w:type="character" w:customStyle="1" w:styleId="WW8Num14z3">
    <w:name w:val="WW8Num14z3"/>
    <w:qFormat/>
  </w:style>
  <w:style w:type="character" w:customStyle="1" w:styleId="WW8Num14z4">
    <w:name w:val="WW8Num14z4"/>
    <w:qFormat/>
  </w:style>
  <w:style w:type="character" w:customStyle="1" w:styleId="WW8Num14z5">
    <w:name w:val="WW8Num14z5"/>
    <w:qFormat/>
  </w:style>
  <w:style w:type="character" w:customStyle="1" w:styleId="WW8Num14z6">
    <w:name w:val="WW8Num14z6"/>
    <w:qFormat/>
  </w:style>
  <w:style w:type="character" w:customStyle="1" w:styleId="WW8Num14z7">
    <w:name w:val="WW8Num14z7"/>
    <w:qFormat/>
  </w:style>
  <w:style w:type="character" w:customStyle="1" w:styleId="WW8Num14z8">
    <w:name w:val="WW8Num14z8"/>
    <w:qFormat/>
  </w:style>
  <w:style w:type="character" w:customStyle="1" w:styleId="WW8Num16z0">
    <w:name w:val="WW8Num16z0"/>
    <w:qFormat/>
  </w:style>
  <w:style w:type="character" w:customStyle="1" w:styleId="WW8Num16z1">
    <w:name w:val="WW8Num16z1"/>
    <w:qFormat/>
  </w:style>
  <w:style w:type="character" w:customStyle="1" w:styleId="WW8Num16z2">
    <w:name w:val="WW8Num16z2"/>
    <w:qFormat/>
  </w:style>
  <w:style w:type="character" w:customStyle="1" w:styleId="WW8Num16z3">
    <w:name w:val="WW8Num16z3"/>
    <w:qFormat/>
  </w:style>
  <w:style w:type="character" w:customStyle="1" w:styleId="WW8Num16z4">
    <w:name w:val="WW8Num16z4"/>
    <w:qFormat/>
  </w:style>
  <w:style w:type="character" w:customStyle="1" w:styleId="WW8Num16z5">
    <w:name w:val="WW8Num16z5"/>
    <w:qFormat/>
  </w:style>
  <w:style w:type="character" w:customStyle="1" w:styleId="WW8Num16z6">
    <w:name w:val="WW8Num16z6"/>
    <w:qFormat/>
  </w:style>
  <w:style w:type="character" w:customStyle="1" w:styleId="WW8Num16z7">
    <w:name w:val="WW8Num16z7"/>
    <w:qFormat/>
  </w:style>
  <w:style w:type="character" w:customStyle="1" w:styleId="WW8Num16z8">
    <w:name w:val="WW8Num16z8"/>
    <w:qFormat/>
  </w:style>
  <w:style w:type="character" w:customStyle="1" w:styleId="Znakinumeracji">
    <w:name w:val="Znaki numeracji"/>
    <w:qFormat/>
  </w:style>
  <w:style w:type="paragraph" w:styleId="Nagwek">
    <w:name w:val="header"/>
    <w:basedOn w:val="Normalny"/>
    <w:next w:val="Tekstpodstawowy"/>
    <w:link w:val="NagwekZnak"/>
    <w:uiPriority w:val="99"/>
    <w:unhideWhenUsed/>
    <w:rsid w:val="005B492F"/>
    <w:pPr>
      <w:tabs>
        <w:tab w:val="center" w:pos="4536"/>
        <w:tab w:val="right" w:pos="9072"/>
      </w:tabs>
    </w:pPr>
  </w:style>
  <w:style w:type="paragraph" w:styleId="Tekstpodstawowy">
    <w:name w:val="Body Text"/>
    <w:basedOn w:val="Normalny"/>
    <w:link w:val="TekstpodstawowyZnak"/>
    <w:semiHidden/>
    <w:rsid w:val="006C555B"/>
    <w:pPr>
      <w:widowControl/>
      <w:spacing w:line="360" w:lineRule="auto"/>
      <w:jc w:val="both"/>
    </w:pPr>
    <w:rPr>
      <w:rFonts w:ascii="Arial" w:eastAsia="Times New Roman" w:hAnsi="Arial" w:cs="Arial"/>
      <w:color w:val="auto"/>
      <w:sz w:val="22"/>
      <w:lang w:bidi="ar-SA"/>
    </w:rPr>
  </w:style>
  <w:style w:type="paragraph" w:styleId="Lista">
    <w:name w:val="List"/>
    <w:basedOn w:val="Tekstpodstawowy"/>
  </w:style>
  <w:style w:type="paragraph" w:styleId="Legenda">
    <w:name w:val="caption"/>
    <w:basedOn w:val="Normalny"/>
    <w:next w:val="Normalny"/>
    <w:uiPriority w:val="35"/>
    <w:unhideWhenUsed/>
    <w:qFormat/>
    <w:rsid w:val="005B6244"/>
    <w:pPr>
      <w:spacing w:after="200"/>
    </w:pPr>
    <w:rPr>
      <w:i/>
      <w:iCs/>
      <w:color w:val="44546A" w:themeColor="text2"/>
      <w:sz w:val="18"/>
      <w:szCs w:val="18"/>
    </w:rPr>
  </w:style>
  <w:style w:type="paragraph" w:customStyle="1" w:styleId="Indeks">
    <w:name w:val="Indeks"/>
    <w:basedOn w:val="Normalny"/>
    <w:qFormat/>
    <w:pPr>
      <w:suppressLineNumbers/>
    </w:pPr>
    <w:rPr>
      <w:rFonts w:cs="Arial"/>
    </w:rPr>
  </w:style>
  <w:style w:type="paragraph" w:customStyle="1" w:styleId="Stopka1">
    <w:name w:val="Stopka1"/>
    <w:basedOn w:val="Normalny"/>
    <w:link w:val="Stopka"/>
    <w:qFormat/>
    <w:pPr>
      <w:shd w:val="clear" w:color="auto" w:fill="FFFFFF"/>
      <w:spacing w:line="379" w:lineRule="exact"/>
    </w:pPr>
    <w:rPr>
      <w:rFonts w:ascii="Arial" w:eastAsia="Arial" w:hAnsi="Arial" w:cs="Arial"/>
      <w:b/>
      <w:bCs/>
      <w:sz w:val="22"/>
      <w:szCs w:val="22"/>
    </w:rPr>
  </w:style>
  <w:style w:type="paragraph" w:customStyle="1" w:styleId="Teksttreci30">
    <w:name w:val="Tekst treści (3)"/>
    <w:basedOn w:val="Normalny"/>
    <w:link w:val="Teksttreci3"/>
    <w:qFormat/>
    <w:pPr>
      <w:shd w:val="clear" w:color="auto" w:fill="FFFFFF"/>
      <w:spacing w:after="720" w:line="312" w:lineRule="exact"/>
      <w:jc w:val="both"/>
    </w:pPr>
    <w:rPr>
      <w:rFonts w:ascii="Arial" w:eastAsia="Arial" w:hAnsi="Arial" w:cs="Arial"/>
      <w:sz w:val="18"/>
      <w:szCs w:val="18"/>
    </w:rPr>
  </w:style>
  <w:style w:type="paragraph" w:customStyle="1" w:styleId="Teksttreci40">
    <w:name w:val="Tekst treści (4)"/>
    <w:basedOn w:val="Normalny"/>
    <w:link w:val="Teksttreci4"/>
    <w:qFormat/>
    <w:pPr>
      <w:shd w:val="clear" w:color="auto" w:fill="FFFFFF"/>
      <w:spacing w:before="720" w:line="970" w:lineRule="exact"/>
      <w:jc w:val="center"/>
    </w:pPr>
    <w:rPr>
      <w:rFonts w:ascii="Arial" w:eastAsia="Arial" w:hAnsi="Arial" w:cs="Arial"/>
      <w:b/>
      <w:bCs/>
      <w:sz w:val="54"/>
      <w:szCs w:val="54"/>
    </w:rPr>
  </w:style>
  <w:style w:type="paragraph" w:customStyle="1" w:styleId="Teksttreci50">
    <w:name w:val="Tekst treści (5)"/>
    <w:basedOn w:val="Normalny"/>
    <w:link w:val="Teksttreci5"/>
    <w:qFormat/>
    <w:pPr>
      <w:shd w:val="clear" w:color="auto" w:fill="FFFFFF"/>
      <w:spacing w:before="1800" w:after="800" w:line="678" w:lineRule="exact"/>
      <w:jc w:val="center"/>
    </w:pPr>
    <w:rPr>
      <w:rFonts w:ascii="Century Gothic" w:eastAsia="Century Gothic" w:hAnsi="Century Gothic" w:cs="Century Gothic"/>
      <w:b/>
      <w:bCs/>
      <w:sz w:val="56"/>
      <w:szCs w:val="56"/>
    </w:rPr>
  </w:style>
  <w:style w:type="paragraph" w:customStyle="1" w:styleId="Nagwek20">
    <w:name w:val="Nagłówek #2"/>
    <w:basedOn w:val="Normalny"/>
    <w:link w:val="Nagwek2"/>
    <w:qFormat/>
    <w:pPr>
      <w:shd w:val="clear" w:color="auto" w:fill="FFFFFF"/>
      <w:spacing w:before="800" w:line="246" w:lineRule="exact"/>
      <w:jc w:val="center"/>
      <w:outlineLvl w:val="1"/>
    </w:pPr>
    <w:rPr>
      <w:rFonts w:ascii="Arial" w:eastAsia="Arial" w:hAnsi="Arial" w:cs="Arial"/>
      <w:b/>
      <w:bCs/>
      <w:sz w:val="22"/>
      <w:szCs w:val="22"/>
    </w:rPr>
  </w:style>
  <w:style w:type="paragraph" w:customStyle="1" w:styleId="Podpisobrazu2">
    <w:name w:val="Podpis obrazu (2)"/>
    <w:basedOn w:val="Normalny"/>
    <w:link w:val="Podpisobrazu2Exact"/>
    <w:qFormat/>
    <w:pPr>
      <w:shd w:val="clear" w:color="auto" w:fill="FFFFFF"/>
      <w:spacing w:line="246" w:lineRule="exact"/>
    </w:pPr>
    <w:rPr>
      <w:rFonts w:ascii="Arial" w:eastAsia="Arial" w:hAnsi="Arial" w:cs="Arial"/>
      <w:b/>
      <w:bCs/>
      <w:sz w:val="22"/>
      <w:szCs w:val="22"/>
    </w:rPr>
  </w:style>
  <w:style w:type="paragraph" w:customStyle="1" w:styleId="Teksttreci60">
    <w:name w:val="Tekst treści (6)"/>
    <w:basedOn w:val="Normalny"/>
    <w:link w:val="Teksttreci6"/>
    <w:qFormat/>
    <w:pPr>
      <w:shd w:val="clear" w:color="auto" w:fill="FFFFFF"/>
      <w:spacing w:line="224" w:lineRule="exact"/>
    </w:pPr>
    <w:rPr>
      <w:rFonts w:ascii="Arial" w:eastAsia="Arial" w:hAnsi="Arial" w:cs="Arial"/>
      <w:b/>
      <w:bCs/>
      <w:i/>
      <w:iCs/>
      <w:sz w:val="20"/>
      <w:szCs w:val="20"/>
    </w:rPr>
  </w:style>
  <w:style w:type="paragraph" w:customStyle="1" w:styleId="Spistreci21">
    <w:name w:val="Spis treści (2)"/>
    <w:basedOn w:val="Normalny"/>
    <w:link w:val="Spistreci2Znak"/>
    <w:qFormat/>
    <w:pPr>
      <w:shd w:val="clear" w:color="auto" w:fill="FFFFFF"/>
      <w:spacing w:line="379" w:lineRule="exact"/>
      <w:jc w:val="both"/>
    </w:pPr>
    <w:rPr>
      <w:rFonts w:ascii="Arial" w:eastAsia="Arial" w:hAnsi="Arial" w:cs="Arial"/>
      <w:b/>
      <w:bCs/>
      <w:sz w:val="22"/>
      <w:szCs w:val="22"/>
    </w:rPr>
  </w:style>
  <w:style w:type="paragraph" w:customStyle="1" w:styleId="Nagweklubstopka0">
    <w:name w:val="Nagłówek lub stopka"/>
    <w:basedOn w:val="Normalny"/>
    <w:link w:val="Nagweklubstopka"/>
    <w:qFormat/>
    <w:pPr>
      <w:shd w:val="clear" w:color="auto" w:fill="FFFFFF"/>
      <w:spacing w:line="242" w:lineRule="exact"/>
    </w:pPr>
    <w:rPr>
      <w:rFonts w:ascii="Tahoma" w:eastAsia="Tahoma" w:hAnsi="Tahoma" w:cs="Tahoma"/>
      <w:sz w:val="20"/>
      <w:szCs w:val="20"/>
    </w:rPr>
  </w:style>
  <w:style w:type="paragraph" w:styleId="Spistreci22">
    <w:name w:val="toc 2"/>
    <w:basedOn w:val="Normalny"/>
    <w:autoRedefine/>
    <w:pPr>
      <w:shd w:val="clear" w:color="auto" w:fill="FFFFFF"/>
      <w:spacing w:line="379" w:lineRule="exact"/>
      <w:jc w:val="both"/>
    </w:pPr>
    <w:rPr>
      <w:rFonts w:ascii="Arial" w:eastAsia="Arial" w:hAnsi="Arial" w:cs="Arial"/>
      <w:sz w:val="22"/>
      <w:szCs w:val="22"/>
    </w:rPr>
  </w:style>
  <w:style w:type="paragraph" w:customStyle="1" w:styleId="Teksttreci27">
    <w:name w:val="Tekst treści (2)"/>
    <w:basedOn w:val="Normalny"/>
    <w:qFormat/>
    <w:pPr>
      <w:shd w:val="clear" w:color="auto" w:fill="FFFFFF"/>
      <w:spacing w:before="140" w:after="380" w:line="379" w:lineRule="exact"/>
      <w:ind w:hanging="400"/>
      <w:jc w:val="both"/>
    </w:pPr>
    <w:rPr>
      <w:rFonts w:ascii="Arial" w:eastAsia="Arial" w:hAnsi="Arial" w:cs="Arial"/>
      <w:sz w:val="22"/>
      <w:szCs w:val="22"/>
    </w:rPr>
  </w:style>
  <w:style w:type="paragraph" w:customStyle="1" w:styleId="Teksttreci70">
    <w:name w:val="Tekst treści (7)"/>
    <w:basedOn w:val="Normalny"/>
    <w:link w:val="Teksttreci7"/>
    <w:qFormat/>
    <w:pPr>
      <w:shd w:val="clear" w:color="auto" w:fill="FFFFFF"/>
      <w:spacing w:before="380" w:after="380" w:line="379" w:lineRule="exact"/>
      <w:jc w:val="both"/>
    </w:pPr>
    <w:rPr>
      <w:rFonts w:ascii="Arial" w:eastAsia="Arial" w:hAnsi="Arial" w:cs="Arial"/>
      <w:b/>
      <w:bCs/>
      <w:sz w:val="22"/>
      <w:szCs w:val="22"/>
    </w:rPr>
  </w:style>
  <w:style w:type="paragraph" w:customStyle="1" w:styleId="Podpisobrazu">
    <w:name w:val="Podpis obrazu"/>
    <w:basedOn w:val="Normalny"/>
    <w:link w:val="PodpisobrazuExact"/>
    <w:qFormat/>
    <w:pPr>
      <w:shd w:val="clear" w:color="auto" w:fill="FFFFFF"/>
      <w:spacing w:line="224" w:lineRule="exact"/>
      <w:jc w:val="center"/>
    </w:pPr>
    <w:rPr>
      <w:rFonts w:ascii="Arial" w:eastAsia="Arial" w:hAnsi="Arial" w:cs="Arial"/>
      <w:b/>
      <w:bCs/>
      <w:i/>
      <w:iCs/>
      <w:sz w:val="20"/>
      <w:szCs w:val="20"/>
    </w:rPr>
  </w:style>
  <w:style w:type="paragraph" w:customStyle="1" w:styleId="Nagwek10">
    <w:name w:val="Nagłówek #1"/>
    <w:basedOn w:val="Normalny"/>
    <w:link w:val="Nagwek1Exact"/>
    <w:qFormat/>
    <w:pPr>
      <w:shd w:val="clear" w:color="auto" w:fill="FFFFFF"/>
      <w:spacing w:line="246" w:lineRule="exact"/>
      <w:jc w:val="right"/>
      <w:outlineLvl w:val="0"/>
    </w:pPr>
    <w:rPr>
      <w:rFonts w:ascii="Arial" w:eastAsia="Arial" w:hAnsi="Arial" w:cs="Arial"/>
      <w:sz w:val="22"/>
      <w:szCs w:val="22"/>
    </w:rPr>
  </w:style>
  <w:style w:type="paragraph" w:customStyle="1" w:styleId="Teksttreci9">
    <w:name w:val="Tekst treści (9)"/>
    <w:basedOn w:val="Normalny"/>
    <w:link w:val="Teksttreci9Exact"/>
    <w:qFormat/>
    <w:pPr>
      <w:shd w:val="clear" w:color="auto" w:fill="FFFFFF"/>
      <w:spacing w:line="254" w:lineRule="exact"/>
      <w:jc w:val="right"/>
    </w:pPr>
    <w:rPr>
      <w:rFonts w:ascii="Tahoma" w:eastAsia="Tahoma" w:hAnsi="Tahoma" w:cs="Tahoma"/>
      <w:sz w:val="21"/>
      <w:szCs w:val="21"/>
    </w:rPr>
  </w:style>
  <w:style w:type="paragraph" w:customStyle="1" w:styleId="Teksttreci100">
    <w:name w:val="Tekst treści (10)"/>
    <w:basedOn w:val="Normalny"/>
    <w:link w:val="Teksttreci10"/>
    <w:qFormat/>
    <w:pPr>
      <w:shd w:val="clear" w:color="auto" w:fill="FFFFFF"/>
      <w:spacing w:line="154" w:lineRule="exact"/>
      <w:ind w:hanging="260"/>
    </w:pPr>
    <w:rPr>
      <w:rFonts w:ascii="Arial" w:eastAsia="Arial" w:hAnsi="Arial" w:cs="Arial"/>
      <w:i/>
      <w:iCs/>
      <w:sz w:val="20"/>
      <w:szCs w:val="20"/>
    </w:rPr>
  </w:style>
  <w:style w:type="paragraph" w:customStyle="1" w:styleId="Podpisobrazu3">
    <w:name w:val="Podpis obrazu (3)"/>
    <w:basedOn w:val="Normalny"/>
    <w:link w:val="Podpisobrazu3Exact"/>
    <w:qFormat/>
    <w:pPr>
      <w:shd w:val="clear" w:color="auto" w:fill="FFFFFF"/>
      <w:spacing w:line="226" w:lineRule="exact"/>
      <w:jc w:val="center"/>
    </w:pPr>
    <w:rPr>
      <w:rFonts w:ascii="Arial" w:eastAsia="Arial" w:hAnsi="Arial" w:cs="Arial"/>
      <w:i/>
      <w:iCs/>
      <w:sz w:val="20"/>
      <w:szCs w:val="20"/>
    </w:rPr>
  </w:style>
  <w:style w:type="paragraph" w:customStyle="1" w:styleId="Podpistabeli2">
    <w:name w:val="Podpis tabeli (2)"/>
    <w:basedOn w:val="Normalny"/>
    <w:link w:val="Podpistabeli2Exact"/>
    <w:qFormat/>
    <w:pPr>
      <w:shd w:val="clear" w:color="auto" w:fill="FFFFFF"/>
      <w:spacing w:line="224" w:lineRule="exact"/>
    </w:pPr>
    <w:rPr>
      <w:rFonts w:ascii="Arial" w:eastAsia="Arial" w:hAnsi="Arial" w:cs="Arial"/>
      <w:b/>
      <w:bCs/>
      <w:i/>
      <w:iCs/>
      <w:sz w:val="20"/>
      <w:szCs w:val="20"/>
    </w:rPr>
  </w:style>
  <w:style w:type="paragraph" w:customStyle="1" w:styleId="Podpistabeli3">
    <w:name w:val="Podpis tabeli (3)"/>
    <w:basedOn w:val="Normalny"/>
    <w:link w:val="Podpistabeli3Exact"/>
    <w:qFormat/>
    <w:pPr>
      <w:shd w:val="clear" w:color="auto" w:fill="FFFFFF"/>
      <w:spacing w:line="224" w:lineRule="exact"/>
      <w:jc w:val="center"/>
    </w:pPr>
    <w:rPr>
      <w:rFonts w:ascii="Arial" w:eastAsia="Arial" w:hAnsi="Arial" w:cs="Arial"/>
      <w:i/>
      <w:iCs/>
      <w:sz w:val="20"/>
      <w:szCs w:val="20"/>
    </w:rPr>
  </w:style>
  <w:style w:type="paragraph" w:customStyle="1" w:styleId="Teksttreci11">
    <w:name w:val="Tekst treści (11)"/>
    <w:basedOn w:val="Normalny"/>
    <w:link w:val="Teksttreci11Exact"/>
    <w:qFormat/>
    <w:pPr>
      <w:shd w:val="clear" w:color="auto" w:fill="FFFFFF"/>
      <w:spacing w:line="254" w:lineRule="exact"/>
      <w:jc w:val="right"/>
    </w:pPr>
    <w:rPr>
      <w:rFonts w:ascii="Tahoma" w:eastAsia="Tahoma" w:hAnsi="Tahoma" w:cs="Tahoma"/>
      <w:sz w:val="21"/>
      <w:szCs w:val="21"/>
    </w:rPr>
  </w:style>
  <w:style w:type="paragraph" w:customStyle="1" w:styleId="Teksttreci12">
    <w:name w:val="Tekst treści (12)"/>
    <w:basedOn w:val="Normalny"/>
    <w:link w:val="Teksttreci12Exact"/>
    <w:qFormat/>
    <w:pPr>
      <w:shd w:val="clear" w:color="auto" w:fill="FFFFFF"/>
      <w:spacing w:line="254" w:lineRule="exact"/>
      <w:jc w:val="right"/>
    </w:pPr>
    <w:rPr>
      <w:rFonts w:ascii="Tahoma" w:eastAsia="Tahoma" w:hAnsi="Tahoma" w:cs="Tahoma"/>
      <w:sz w:val="21"/>
      <w:szCs w:val="21"/>
    </w:rPr>
  </w:style>
  <w:style w:type="paragraph" w:customStyle="1" w:styleId="Teksttreci13">
    <w:name w:val="Tekst treści (13)"/>
    <w:basedOn w:val="Normalny"/>
    <w:link w:val="Teksttreci13Exact"/>
    <w:qFormat/>
    <w:pPr>
      <w:shd w:val="clear" w:color="auto" w:fill="FFFFFF"/>
      <w:spacing w:line="254" w:lineRule="exact"/>
      <w:jc w:val="right"/>
    </w:pPr>
    <w:rPr>
      <w:rFonts w:ascii="Tahoma" w:eastAsia="Tahoma" w:hAnsi="Tahoma" w:cs="Tahoma"/>
      <w:sz w:val="21"/>
      <w:szCs w:val="21"/>
    </w:rPr>
  </w:style>
  <w:style w:type="paragraph" w:customStyle="1" w:styleId="Teksttreci15">
    <w:name w:val="Tekst treści (15)"/>
    <w:basedOn w:val="Normalny"/>
    <w:link w:val="Teksttreci15Exact"/>
    <w:qFormat/>
    <w:pPr>
      <w:shd w:val="clear" w:color="auto" w:fill="FFFFFF"/>
      <w:spacing w:line="268" w:lineRule="exact"/>
    </w:pPr>
    <w:rPr>
      <w:rFonts w:ascii="Arial" w:eastAsia="Arial" w:hAnsi="Arial" w:cs="Arial"/>
      <w:spacing w:val="70"/>
    </w:rPr>
  </w:style>
  <w:style w:type="paragraph" w:customStyle="1" w:styleId="Podpisobrazu4">
    <w:name w:val="Podpis obrazu (4)"/>
    <w:basedOn w:val="Normalny"/>
    <w:link w:val="Podpisobrazu4Exact"/>
    <w:qFormat/>
    <w:pPr>
      <w:shd w:val="clear" w:color="auto" w:fill="FFFFFF"/>
      <w:spacing w:line="246" w:lineRule="exact"/>
    </w:pPr>
    <w:rPr>
      <w:rFonts w:ascii="Arial" w:eastAsia="Arial" w:hAnsi="Arial" w:cs="Arial"/>
      <w:sz w:val="22"/>
      <w:szCs w:val="22"/>
    </w:rPr>
  </w:style>
  <w:style w:type="paragraph" w:customStyle="1" w:styleId="Podpistabeli">
    <w:name w:val="Podpis tabeli"/>
    <w:basedOn w:val="Normalny"/>
    <w:link w:val="PodpistabeliExact"/>
    <w:qFormat/>
    <w:pPr>
      <w:shd w:val="clear" w:color="auto" w:fill="FFFFFF"/>
      <w:spacing w:line="206" w:lineRule="exact"/>
      <w:jc w:val="center"/>
    </w:pPr>
    <w:rPr>
      <w:rFonts w:ascii="Arial" w:eastAsia="Arial" w:hAnsi="Arial" w:cs="Arial"/>
      <w:b/>
      <w:bCs/>
      <w:i/>
      <w:iCs/>
      <w:sz w:val="18"/>
      <w:szCs w:val="18"/>
    </w:rPr>
  </w:style>
  <w:style w:type="paragraph" w:customStyle="1" w:styleId="Podpistabeli4">
    <w:name w:val="Podpis tabeli (4)"/>
    <w:basedOn w:val="Normalny"/>
    <w:link w:val="Podpistabeli4Exact"/>
    <w:qFormat/>
    <w:pPr>
      <w:shd w:val="clear" w:color="auto" w:fill="FFFFFF"/>
      <w:spacing w:line="206" w:lineRule="exact"/>
      <w:jc w:val="center"/>
    </w:pPr>
    <w:rPr>
      <w:rFonts w:ascii="Arial" w:eastAsia="Arial" w:hAnsi="Arial" w:cs="Arial"/>
      <w:i/>
      <w:iCs/>
      <w:sz w:val="18"/>
      <w:szCs w:val="18"/>
    </w:rPr>
  </w:style>
  <w:style w:type="paragraph" w:customStyle="1" w:styleId="Nagwek120">
    <w:name w:val="Nagłówek #1 (2)"/>
    <w:basedOn w:val="Normalny"/>
    <w:link w:val="Nagwek12"/>
    <w:qFormat/>
    <w:pPr>
      <w:shd w:val="clear" w:color="auto" w:fill="FFFFFF"/>
      <w:spacing w:line="246" w:lineRule="exact"/>
      <w:jc w:val="right"/>
      <w:outlineLvl w:val="0"/>
    </w:pPr>
    <w:rPr>
      <w:rFonts w:ascii="Arial" w:eastAsia="Arial" w:hAnsi="Arial" w:cs="Arial"/>
      <w:b/>
      <w:bCs/>
      <w:sz w:val="22"/>
      <w:szCs w:val="22"/>
    </w:rPr>
  </w:style>
  <w:style w:type="paragraph" w:customStyle="1" w:styleId="Teksttreci16">
    <w:name w:val="Tekst treści (16)"/>
    <w:basedOn w:val="Normalny"/>
    <w:link w:val="Teksttreci16Exact"/>
    <w:qFormat/>
    <w:pPr>
      <w:shd w:val="clear" w:color="auto" w:fill="FFFFFF"/>
      <w:spacing w:after="120" w:line="91" w:lineRule="exact"/>
      <w:jc w:val="both"/>
    </w:pPr>
    <w:rPr>
      <w:rFonts w:ascii="Arial" w:eastAsia="Arial" w:hAnsi="Arial" w:cs="Arial"/>
      <w:i/>
      <w:iCs/>
      <w:sz w:val="20"/>
      <w:szCs w:val="20"/>
    </w:rPr>
  </w:style>
  <w:style w:type="paragraph" w:customStyle="1" w:styleId="Teksttreci17">
    <w:name w:val="Tekst treści (17)"/>
    <w:basedOn w:val="Normalny"/>
    <w:link w:val="Teksttreci17Exact"/>
    <w:qFormat/>
    <w:pPr>
      <w:shd w:val="clear" w:color="auto" w:fill="FFFFFF"/>
      <w:spacing w:before="120" w:line="91" w:lineRule="exact"/>
      <w:jc w:val="both"/>
    </w:pPr>
    <w:rPr>
      <w:rFonts w:ascii="Arial" w:eastAsia="Arial" w:hAnsi="Arial" w:cs="Arial"/>
      <w:b/>
      <w:bCs/>
      <w:sz w:val="21"/>
      <w:szCs w:val="21"/>
    </w:rPr>
  </w:style>
  <w:style w:type="paragraph" w:customStyle="1" w:styleId="Teksttreci18">
    <w:name w:val="Tekst treści (18)"/>
    <w:basedOn w:val="Normalny"/>
    <w:link w:val="Teksttreci18Exact"/>
    <w:qFormat/>
    <w:pPr>
      <w:shd w:val="clear" w:color="auto" w:fill="FFFFFF"/>
      <w:spacing w:line="90" w:lineRule="exact"/>
      <w:jc w:val="both"/>
    </w:pPr>
    <w:rPr>
      <w:rFonts w:ascii="Bookman Old Style" w:eastAsia="Bookman Old Style" w:hAnsi="Bookman Old Style" w:cs="Bookman Old Style"/>
      <w:spacing w:val="30"/>
      <w:sz w:val="8"/>
      <w:szCs w:val="8"/>
    </w:rPr>
  </w:style>
  <w:style w:type="paragraph" w:customStyle="1" w:styleId="Podpisobrazu5">
    <w:name w:val="Podpis obrazu (5)"/>
    <w:basedOn w:val="Normalny"/>
    <w:link w:val="Podpisobrazu5Exact"/>
    <w:qFormat/>
    <w:pPr>
      <w:shd w:val="clear" w:color="auto" w:fill="FFFFFF"/>
      <w:spacing w:line="211" w:lineRule="exact"/>
      <w:jc w:val="center"/>
    </w:pPr>
    <w:rPr>
      <w:rFonts w:ascii="Arial" w:eastAsia="Arial" w:hAnsi="Arial" w:cs="Arial"/>
      <w:i/>
      <w:iCs/>
      <w:sz w:val="18"/>
      <w:szCs w:val="18"/>
    </w:rPr>
  </w:style>
  <w:style w:type="paragraph" w:customStyle="1" w:styleId="Podpisobrazu6">
    <w:name w:val="Podpis obrazu (6)"/>
    <w:basedOn w:val="Normalny"/>
    <w:link w:val="Podpisobrazu6Exact"/>
    <w:qFormat/>
    <w:pPr>
      <w:shd w:val="clear" w:color="auto" w:fill="FFFFFF"/>
      <w:spacing w:line="240" w:lineRule="exact"/>
      <w:jc w:val="right"/>
    </w:pPr>
    <w:rPr>
      <w:rFonts w:ascii="Arial" w:eastAsia="Arial" w:hAnsi="Arial" w:cs="Arial"/>
      <w:b/>
      <w:bCs/>
      <w:sz w:val="17"/>
      <w:szCs w:val="17"/>
    </w:rPr>
  </w:style>
  <w:style w:type="paragraph" w:customStyle="1" w:styleId="Podpisobrazu7">
    <w:name w:val="Podpis obrazu (7)"/>
    <w:basedOn w:val="Normalny"/>
    <w:link w:val="Podpisobrazu7Exact"/>
    <w:qFormat/>
    <w:pPr>
      <w:shd w:val="clear" w:color="auto" w:fill="FFFFFF"/>
      <w:spacing w:line="230" w:lineRule="exact"/>
      <w:jc w:val="center"/>
    </w:pPr>
    <w:rPr>
      <w:rFonts w:ascii="Arial" w:eastAsia="Arial" w:hAnsi="Arial" w:cs="Arial"/>
      <w:sz w:val="20"/>
      <w:szCs w:val="20"/>
    </w:rPr>
  </w:style>
  <w:style w:type="paragraph" w:customStyle="1" w:styleId="Podpisobrazu8">
    <w:name w:val="Podpis obrazu (8)"/>
    <w:basedOn w:val="Normalny"/>
    <w:link w:val="Podpisobrazu8Exact"/>
    <w:qFormat/>
    <w:pPr>
      <w:shd w:val="clear" w:color="auto" w:fill="FFFFFF"/>
      <w:spacing w:line="234" w:lineRule="exact"/>
    </w:pPr>
    <w:rPr>
      <w:rFonts w:ascii="Arial" w:eastAsia="Arial" w:hAnsi="Arial" w:cs="Arial"/>
      <w:b/>
      <w:bCs/>
      <w:sz w:val="21"/>
      <w:szCs w:val="21"/>
    </w:rPr>
  </w:style>
  <w:style w:type="paragraph" w:customStyle="1" w:styleId="Podpisobrazu9">
    <w:name w:val="Podpis obrazu (9)"/>
    <w:basedOn w:val="Normalny"/>
    <w:link w:val="Podpisobrazu9Exact"/>
    <w:qFormat/>
    <w:pPr>
      <w:shd w:val="clear" w:color="auto" w:fill="FFFFFF"/>
      <w:spacing w:line="254" w:lineRule="exact"/>
    </w:pPr>
    <w:rPr>
      <w:rFonts w:ascii="Tahoma" w:eastAsia="Tahoma" w:hAnsi="Tahoma" w:cs="Tahoma"/>
      <w:sz w:val="21"/>
      <w:szCs w:val="21"/>
    </w:rPr>
  </w:style>
  <w:style w:type="paragraph" w:customStyle="1" w:styleId="Teksttreci80">
    <w:name w:val="Tekst treści (8)"/>
    <w:basedOn w:val="Normalny"/>
    <w:link w:val="Teksttreci8"/>
    <w:qFormat/>
    <w:pPr>
      <w:shd w:val="clear" w:color="auto" w:fill="FFFFFF"/>
      <w:spacing w:line="224" w:lineRule="exact"/>
      <w:jc w:val="both"/>
    </w:pPr>
    <w:rPr>
      <w:rFonts w:ascii="Arial" w:eastAsia="Arial" w:hAnsi="Arial" w:cs="Arial"/>
      <w:sz w:val="20"/>
      <w:szCs w:val="20"/>
    </w:rPr>
  </w:style>
  <w:style w:type="paragraph" w:customStyle="1" w:styleId="Teksttreci140">
    <w:name w:val="Tekst treści (14)"/>
    <w:basedOn w:val="Normalny"/>
    <w:link w:val="Teksttreci14"/>
    <w:qFormat/>
    <w:pPr>
      <w:shd w:val="clear" w:color="auto" w:fill="FFFFFF"/>
      <w:spacing w:line="216" w:lineRule="exact"/>
      <w:jc w:val="both"/>
    </w:pPr>
    <w:rPr>
      <w:rFonts w:ascii="Arial" w:eastAsia="Arial" w:hAnsi="Arial" w:cs="Arial"/>
      <w:b/>
      <w:bCs/>
      <w:i/>
      <w:iCs/>
      <w:sz w:val="18"/>
      <w:szCs w:val="18"/>
    </w:rPr>
  </w:style>
  <w:style w:type="paragraph" w:customStyle="1" w:styleId="Podpistabeli50">
    <w:name w:val="Podpis tabeli (5)"/>
    <w:basedOn w:val="Normalny"/>
    <w:link w:val="Podpistabeli5"/>
    <w:qFormat/>
    <w:pPr>
      <w:shd w:val="clear" w:color="auto" w:fill="FFFFFF"/>
      <w:spacing w:line="246" w:lineRule="exact"/>
    </w:pPr>
    <w:rPr>
      <w:rFonts w:ascii="Arial" w:eastAsia="Arial" w:hAnsi="Arial" w:cs="Arial"/>
      <w:b/>
      <w:bCs/>
      <w:sz w:val="22"/>
      <w:szCs w:val="22"/>
    </w:rPr>
  </w:style>
  <w:style w:type="paragraph" w:customStyle="1" w:styleId="Teksttreci190">
    <w:name w:val="Tekst treści (19)"/>
    <w:basedOn w:val="Normalny"/>
    <w:link w:val="Teksttreci19"/>
    <w:qFormat/>
    <w:pPr>
      <w:shd w:val="clear" w:color="auto" w:fill="FFFFFF"/>
      <w:spacing w:after="480" w:line="266" w:lineRule="exact"/>
    </w:pPr>
    <w:rPr>
      <w:rFonts w:ascii="Tahoma" w:eastAsia="Tahoma" w:hAnsi="Tahoma" w:cs="Tahoma"/>
      <w:sz w:val="22"/>
      <w:szCs w:val="22"/>
    </w:rPr>
  </w:style>
  <w:style w:type="paragraph" w:customStyle="1" w:styleId="Teksttreci201">
    <w:name w:val="Tekst treści (20)"/>
    <w:basedOn w:val="Normalny"/>
    <w:link w:val="Teksttreci200"/>
    <w:qFormat/>
    <w:pPr>
      <w:shd w:val="clear" w:color="auto" w:fill="FFFFFF"/>
      <w:spacing w:line="379" w:lineRule="exact"/>
      <w:jc w:val="both"/>
    </w:pPr>
    <w:rPr>
      <w:rFonts w:ascii="Arial" w:eastAsia="Arial" w:hAnsi="Arial" w:cs="Arial"/>
      <w:b/>
      <w:bCs/>
      <w:sz w:val="22"/>
      <w:szCs w:val="22"/>
    </w:rPr>
  </w:style>
  <w:style w:type="paragraph" w:customStyle="1" w:styleId="Teksttreci210">
    <w:name w:val="Tekst treści (21)"/>
    <w:basedOn w:val="Normalny"/>
    <w:qFormat/>
    <w:pPr>
      <w:shd w:val="clear" w:color="auto" w:fill="FFFFFF"/>
      <w:spacing w:before="540" w:line="413" w:lineRule="exact"/>
      <w:jc w:val="both"/>
    </w:pPr>
    <w:rPr>
      <w:rFonts w:ascii="Arial" w:eastAsia="Arial" w:hAnsi="Arial" w:cs="Arial"/>
    </w:rPr>
  </w:style>
  <w:style w:type="paragraph" w:customStyle="1" w:styleId="Teksttreci22">
    <w:name w:val="Tekst treści (22)"/>
    <w:basedOn w:val="Normalny"/>
    <w:link w:val="Teksttreci22Exact"/>
    <w:qFormat/>
    <w:pPr>
      <w:shd w:val="clear" w:color="auto" w:fill="FFFFFF"/>
      <w:spacing w:line="254" w:lineRule="exact"/>
      <w:jc w:val="right"/>
    </w:pPr>
    <w:rPr>
      <w:rFonts w:ascii="Tahoma" w:eastAsia="Tahoma" w:hAnsi="Tahoma" w:cs="Tahoma"/>
      <w:sz w:val="21"/>
      <w:szCs w:val="21"/>
    </w:rPr>
  </w:style>
  <w:style w:type="paragraph" w:customStyle="1" w:styleId="Teksttreci23">
    <w:name w:val="Tekst treści (23)"/>
    <w:basedOn w:val="Normalny"/>
    <w:link w:val="Teksttreci23Exact"/>
    <w:qFormat/>
    <w:pPr>
      <w:shd w:val="clear" w:color="auto" w:fill="FFFFFF"/>
      <w:spacing w:line="254" w:lineRule="exact"/>
      <w:jc w:val="right"/>
    </w:pPr>
    <w:rPr>
      <w:rFonts w:ascii="Tahoma" w:eastAsia="Tahoma" w:hAnsi="Tahoma" w:cs="Tahoma"/>
      <w:sz w:val="21"/>
      <w:szCs w:val="21"/>
    </w:rPr>
  </w:style>
  <w:style w:type="paragraph" w:customStyle="1" w:styleId="Teksttreci24">
    <w:name w:val="Tekst treści (24)"/>
    <w:basedOn w:val="Normalny"/>
    <w:link w:val="Teksttreci24Exact"/>
    <w:qFormat/>
    <w:pPr>
      <w:shd w:val="clear" w:color="auto" w:fill="FFFFFF"/>
      <w:spacing w:line="266" w:lineRule="exact"/>
      <w:jc w:val="right"/>
    </w:pPr>
    <w:rPr>
      <w:rFonts w:ascii="Tahoma" w:eastAsia="Tahoma" w:hAnsi="Tahoma" w:cs="Tahoma"/>
      <w:sz w:val="22"/>
      <w:szCs w:val="22"/>
    </w:rPr>
  </w:style>
  <w:style w:type="paragraph" w:customStyle="1" w:styleId="Teksttreci25">
    <w:name w:val="Tekst treści (25)"/>
    <w:basedOn w:val="Normalny"/>
    <w:link w:val="Teksttreci25Exact"/>
    <w:qFormat/>
    <w:pPr>
      <w:shd w:val="clear" w:color="auto" w:fill="FFFFFF"/>
      <w:spacing w:line="266" w:lineRule="exact"/>
      <w:jc w:val="right"/>
    </w:pPr>
    <w:rPr>
      <w:rFonts w:ascii="Tahoma" w:eastAsia="Tahoma" w:hAnsi="Tahoma" w:cs="Tahoma"/>
      <w:sz w:val="22"/>
      <w:szCs w:val="22"/>
    </w:rPr>
  </w:style>
  <w:style w:type="paragraph" w:customStyle="1" w:styleId="Teksttreci26">
    <w:name w:val="Tekst treści (26)"/>
    <w:basedOn w:val="Normalny"/>
    <w:link w:val="Teksttreci26Exact"/>
    <w:qFormat/>
    <w:pPr>
      <w:shd w:val="clear" w:color="auto" w:fill="FFFFFF"/>
      <w:spacing w:line="266" w:lineRule="exact"/>
      <w:jc w:val="right"/>
    </w:pPr>
    <w:rPr>
      <w:rFonts w:ascii="Tahoma" w:eastAsia="Tahoma" w:hAnsi="Tahoma" w:cs="Tahoma"/>
      <w:sz w:val="22"/>
      <w:szCs w:val="22"/>
    </w:rPr>
  </w:style>
  <w:style w:type="paragraph" w:customStyle="1" w:styleId="Nagweklubstopka30">
    <w:name w:val="Nagłówek lub stopka (3)"/>
    <w:basedOn w:val="Normalny"/>
    <w:link w:val="Nagweklubstopka3"/>
    <w:qFormat/>
    <w:pPr>
      <w:shd w:val="clear" w:color="auto" w:fill="FFFFFF"/>
      <w:spacing w:line="224" w:lineRule="exact"/>
    </w:pPr>
    <w:rPr>
      <w:rFonts w:ascii="Arial" w:eastAsia="Arial" w:hAnsi="Arial" w:cs="Arial"/>
      <w:sz w:val="20"/>
      <w:szCs w:val="20"/>
    </w:rPr>
  </w:style>
  <w:style w:type="paragraph" w:customStyle="1" w:styleId="Podpisobrazu10">
    <w:name w:val="Podpis obrazu (10)"/>
    <w:basedOn w:val="Normalny"/>
    <w:link w:val="Podpisobrazu10Exact"/>
    <w:qFormat/>
    <w:pPr>
      <w:shd w:val="clear" w:color="auto" w:fill="FFFFFF"/>
      <w:spacing w:line="122" w:lineRule="exact"/>
    </w:pPr>
    <w:rPr>
      <w:rFonts w:ascii="Arial" w:eastAsia="Arial" w:hAnsi="Arial" w:cs="Arial"/>
      <w:sz w:val="11"/>
      <w:szCs w:val="11"/>
    </w:rPr>
  </w:style>
  <w:style w:type="paragraph" w:styleId="Akapitzlist">
    <w:name w:val="List Paragraph"/>
    <w:basedOn w:val="Normalny"/>
    <w:qFormat/>
    <w:pPr>
      <w:spacing w:after="200" w:line="276" w:lineRule="auto"/>
      <w:ind w:left="720"/>
      <w:contextualSpacing/>
      <w:textAlignment w:val="baseline"/>
    </w:pPr>
    <w:rPr>
      <w:rFonts w:ascii="Calibri" w:eastAsia="Calibri" w:hAnsi="Calibri" w:cs="Times New Roman"/>
      <w:sz w:val="22"/>
      <w:szCs w:val="22"/>
      <w:lang w:bidi="ar-SA"/>
    </w:rPr>
  </w:style>
  <w:style w:type="paragraph" w:styleId="Tekstdymka">
    <w:name w:val="Balloon Text"/>
    <w:basedOn w:val="Normalny"/>
    <w:link w:val="TekstdymkaZnak"/>
    <w:uiPriority w:val="99"/>
    <w:semiHidden/>
    <w:unhideWhenUsed/>
    <w:qFormat/>
    <w:rsid w:val="003E0014"/>
    <w:rPr>
      <w:rFonts w:ascii="Tahoma" w:hAnsi="Tahoma" w:cs="Tahoma"/>
      <w:sz w:val="16"/>
      <w:szCs w:val="16"/>
    </w:rPr>
  </w:style>
  <w:style w:type="paragraph" w:styleId="Tekstpodstawowy2">
    <w:name w:val="Body Text 2"/>
    <w:basedOn w:val="Normalny"/>
    <w:link w:val="Tekstpodstawowy2Znak"/>
    <w:semiHidden/>
    <w:qFormat/>
    <w:rsid w:val="006E19BB"/>
    <w:pPr>
      <w:widowControl/>
    </w:pPr>
    <w:rPr>
      <w:rFonts w:ascii="Arial" w:eastAsia="Times New Roman" w:hAnsi="Arial" w:cs="Arial"/>
      <w:b/>
      <w:bCs/>
      <w:i/>
      <w:iCs/>
      <w:color w:val="auto"/>
      <w:sz w:val="20"/>
      <w:lang w:bidi="ar-SA"/>
    </w:rPr>
  </w:style>
  <w:style w:type="paragraph" w:styleId="Tekstkomentarza">
    <w:name w:val="annotation text"/>
    <w:basedOn w:val="Normalny"/>
    <w:link w:val="TekstkomentarzaZnak"/>
    <w:uiPriority w:val="99"/>
    <w:semiHidden/>
    <w:unhideWhenUsed/>
    <w:qFormat/>
    <w:rsid w:val="00E375F7"/>
    <w:rPr>
      <w:sz w:val="20"/>
      <w:szCs w:val="20"/>
    </w:rPr>
  </w:style>
  <w:style w:type="paragraph" w:styleId="Tematkomentarza">
    <w:name w:val="annotation subject"/>
    <w:basedOn w:val="Tekstkomentarza"/>
    <w:next w:val="Tekstkomentarza"/>
    <w:link w:val="TematkomentarzaZnak"/>
    <w:uiPriority w:val="99"/>
    <w:semiHidden/>
    <w:unhideWhenUsed/>
    <w:qFormat/>
    <w:rsid w:val="00E375F7"/>
    <w:rPr>
      <w:b/>
      <w:bCs/>
    </w:rPr>
  </w:style>
  <w:style w:type="paragraph" w:styleId="NormalnyWeb">
    <w:name w:val="Normal (Web)"/>
    <w:basedOn w:val="Normalny"/>
    <w:uiPriority w:val="99"/>
    <w:semiHidden/>
    <w:unhideWhenUsed/>
    <w:qFormat/>
    <w:rsid w:val="00E375F7"/>
    <w:pPr>
      <w:widowControl/>
      <w:spacing w:beforeAutospacing="1" w:afterAutospacing="1"/>
    </w:pPr>
    <w:rPr>
      <w:rFonts w:ascii="Times New Roman" w:eastAsia="Times New Roman" w:hAnsi="Times New Roman" w:cs="Times New Roman"/>
      <w:color w:val="auto"/>
      <w:lang w:bidi="ar-SA"/>
    </w:rPr>
  </w:style>
  <w:style w:type="paragraph" w:customStyle="1" w:styleId="Default">
    <w:name w:val="Default"/>
    <w:qFormat/>
    <w:rsid w:val="009847EA"/>
    <w:rPr>
      <w:rFonts w:ascii="Arial" w:hAnsi="Arial" w:cs="Arial"/>
      <w:color w:val="000000"/>
      <w:lang w:bidi="ar-SA"/>
    </w:rPr>
  </w:style>
  <w:style w:type="paragraph" w:customStyle="1" w:styleId="Gwkaistopka">
    <w:name w:val="Główka i stopka"/>
    <w:basedOn w:val="Normalny"/>
    <w:qFormat/>
  </w:style>
  <w:style w:type="paragraph" w:styleId="Stopka0">
    <w:name w:val="footer"/>
    <w:basedOn w:val="Normalny"/>
    <w:link w:val="StopkaZnak"/>
    <w:uiPriority w:val="99"/>
    <w:unhideWhenUsed/>
    <w:rsid w:val="005B492F"/>
    <w:pPr>
      <w:tabs>
        <w:tab w:val="center" w:pos="4536"/>
        <w:tab w:val="right" w:pos="9072"/>
      </w:tabs>
    </w:pPr>
  </w:style>
  <w:style w:type="paragraph" w:customStyle="1" w:styleId="Zawartoramki">
    <w:name w:val="Zawartość ramki"/>
    <w:basedOn w:val="Normalny"/>
    <w:qFormat/>
  </w:style>
  <w:style w:type="paragraph" w:customStyle="1" w:styleId="Zawartotabeli">
    <w:name w:val="Zawartość tabeli"/>
    <w:basedOn w:val="Normalny"/>
    <w:qFormat/>
    <w:pPr>
      <w:suppressLineNumbers/>
    </w:pPr>
  </w:style>
  <w:style w:type="paragraph" w:customStyle="1" w:styleId="Nagwektabeli">
    <w:name w:val="Nagłówek tabeli"/>
    <w:basedOn w:val="Zawartotabeli"/>
    <w:qFormat/>
    <w:pPr>
      <w:jc w:val="center"/>
    </w:pPr>
    <w:rPr>
      <w:b/>
      <w:bCs/>
    </w:rPr>
  </w:style>
  <w:style w:type="paragraph" w:customStyle="1" w:styleId="Figura">
    <w:name w:val="Figura"/>
    <w:basedOn w:val="Legenda"/>
    <w:qFormat/>
  </w:style>
  <w:style w:type="numbering" w:customStyle="1" w:styleId="WW8Num10">
    <w:name w:val="WW8Num10"/>
    <w:qFormat/>
  </w:style>
  <w:style w:type="numbering" w:customStyle="1" w:styleId="WW8Num15">
    <w:name w:val="WW8Num15"/>
    <w:qFormat/>
  </w:style>
  <w:style w:type="numbering" w:customStyle="1" w:styleId="WW8Num14">
    <w:name w:val="WW8Num14"/>
    <w:qFormat/>
  </w:style>
  <w:style w:type="numbering" w:customStyle="1" w:styleId="WW8Num16">
    <w:name w:val="WW8Num16"/>
    <w:qFormat/>
  </w:style>
  <w:style w:type="table" w:styleId="Tabela-Siatka">
    <w:name w:val="Table Grid"/>
    <w:basedOn w:val="Standardowy"/>
    <w:uiPriority w:val="59"/>
    <w:rsid w:val="00B86F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iecalista1">
    <w:name w:val="Bieżąca lista1"/>
    <w:uiPriority w:val="99"/>
    <w:rsid w:val="00294292"/>
    <w:pPr>
      <w:numPr>
        <w:numId w:val="8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39790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6.jpeg"/><Relationship Id="rId39" Type="http://schemas.openxmlformats.org/officeDocument/2006/relationships/image" Target="media/image28.jpeg"/><Relationship Id="rId21" Type="http://schemas.openxmlformats.org/officeDocument/2006/relationships/image" Target="media/image12.jpe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hyperlink" Target="http://www.powiatgoldap.pl/files/Regulamin_medal_n.docx" TargetMode="External"/><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chart" Target="charts/chart2.xml"/><Relationship Id="rId84" Type="http://schemas.openxmlformats.org/officeDocument/2006/relationships/image" Target="media/image69.jpeg"/><Relationship Id="rId89"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footer" Target="footer7.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9.jpeg"/><Relationship Id="rId11" Type="http://schemas.openxmlformats.org/officeDocument/2006/relationships/image" Target="media/image39.jpeg"/><Relationship Id="rId24" Type="http://schemas.openxmlformats.org/officeDocument/2006/relationships/image" Target="media/image140.jpeg"/><Relationship Id="rId32" Type="http://schemas.openxmlformats.org/officeDocument/2006/relationships/image" Target="media/image22.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0.wmf"/><Relationship Id="rId79" Type="http://schemas.openxmlformats.org/officeDocument/2006/relationships/image" Target="media/image64.jpeg"/><Relationship Id="rId87"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7.jpeg"/><Relationship Id="rId90" Type="http://schemas.openxmlformats.org/officeDocument/2006/relationships/footer" Target="footer5.xml"/><Relationship Id="rId95" Type="http://schemas.openxmlformats.org/officeDocument/2006/relationships/theme" Target="theme/theme1.xml"/><Relationship Id="rId19" Type="http://schemas.openxmlformats.org/officeDocument/2006/relationships/image" Target="media/image100.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hyperlink" Target="http://www.powiatgoldap.pl/files/Regulamin_medal_n.docx" TargetMode="External"/><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2.jpe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footer" Target="footer8.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5.jpeg"/><Relationship Id="rId33" Type="http://schemas.openxmlformats.org/officeDocument/2006/relationships/chart" Target="charts/chart1.xml"/><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6.png"/><Relationship Id="rId67" Type="http://schemas.openxmlformats.org/officeDocument/2006/relationships/image" Target="media/image54.jpeg"/><Relationship Id="rId20" Type="http://schemas.openxmlformats.org/officeDocument/2006/relationships/image" Target="media/image11.jpeg"/><Relationship Id="rId41" Type="http://schemas.openxmlformats.org/officeDocument/2006/relationships/image" Target="media/image30.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1.jpeg"/><Relationship Id="rId83" Type="http://schemas.openxmlformats.org/officeDocument/2006/relationships/image" Target="media/image68.jpeg"/><Relationship Id="rId88" Type="http://schemas.openxmlformats.org/officeDocument/2006/relationships/footer" Target="footer3.xml"/><Relationship Id="rId9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590.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footer" Target="footer1.xm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pl-PL"/>
  <c:roundedCorners val="0"/>
  <c:style val="2"/>
  <c:chart>
    <c:autoTitleDeleted val="1"/>
    <c:plotArea>
      <c:layout/>
      <c:pieChart>
        <c:varyColors val="1"/>
        <c:ser>
          <c:idx val="0"/>
          <c:order val="0"/>
          <c:tx>
            <c:strRef>
              <c:f>label 0</c:f>
              <c:strCache>
                <c:ptCount val="1"/>
                <c:pt idx="0">
                  <c:v>Ryc. 20. Udział ludności Żytkiejm w całej populacji gminy Dubeninki </c:v>
                </c:pt>
              </c:strCache>
            </c:strRef>
          </c:tx>
          <c:spPr>
            <a:solidFill>
              <a:srgbClr val="4472C4"/>
            </a:solidFill>
            <a:ln w="0">
              <a:noFill/>
            </a:ln>
          </c:spPr>
          <c:dPt>
            <c:idx val="0"/>
            <c:bubble3D val="0"/>
            <c:spPr>
              <a:solidFill>
                <a:srgbClr val="4472C4"/>
              </a:solidFill>
              <a:ln w="19080">
                <a:solidFill>
                  <a:srgbClr val="FFFFFF"/>
                </a:solidFill>
                <a:round/>
              </a:ln>
            </c:spPr>
            <c:extLst>
              <c:ext xmlns:c16="http://schemas.microsoft.com/office/drawing/2014/chart" uri="{C3380CC4-5D6E-409C-BE32-E72D297353CC}">
                <c16:uniqueId val="{00000001-DF0B-459F-A203-3916434A1119}"/>
              </c:ext>
            </c:extLst>
          </c:dPt>
          <c:dPt>
            <c:idx val="1"/>
            <c:bubble3D val="0"/>
            <c:spPr>
              <a:solidFill>
                <a:srgbClr val="ED7D31"/>
              </a:solidFill>
              <a:ln w="19080">
                <a:solidFill>
                  <a:srgbClr val="FFFFFF"/>
                </a:solidFill>
                <a:round/>
              </a:ln>
            </c:spPr>
            <c:extLst>
              <c:ext xmlns:c16="http://schemas.microsoft.com/office/drawing/2014/chart" uri="{C3380CC4-5D6E-409C-BE32-E72D297353CC}">
                <c16:uniqueId val="{00000003-DF0B-459F-A203-3916434A1119}"/>
              </c:ext>
            </c:extLst>
          </c:dPt>
          <c:dPt>
            <c:idx val="2"/>
            <c:bubble3D val="0"/>
            <c:spPr>
              <a:solidFill>
                <a:srgbClr val="A5A5A5"/>
              </a:solidFill>
              <a:ln w="19080">
                <a:solidFill>
                  <a:srgbClr val="FFFFFF"/>
                </a:solidFill>
                <a:round/>
              </a:ln>
            </c:spPr>
            <c:extLst>
              <c:ext xmlns:c16="http://schemas.microsoft.com/office/drawing/2014/chart" uri="{C3380CC4-5D6E-409C-BE32-E72D297353CC}">
                <c16:uniqueId val="{00000005-DF0B-459F-A203-3916434A1119}"/>
              </c:ext>
            </c:extLst>
          </c:dPt>
          <c:dPt>
            <c:idx val="3"/>
            <c:bubble3D val="0"/>
            <c:spPr>
              <a:solidFill>
                <a:srgbClr val="FFC000"/>
              </a:solidFill>
              <a:ln w="19080">
                <a:solidFill>
                  <a:srgbClr val="FFFFFF"/>
                </a:solidFill>
                <a:round/>
              </a:ln>
            </c:spPr>
            <c:extLst>
              <c:ext xmlns:c16="http://schemas.microsoft.com/office/drawing/2014/chart" uri="{C3380CC4-5D6E-409C-BE32-E72D297353CC}">
                <c16:uniqueId val="{00000007-DF0B-459F-A203-3916434A1119}"/>
              </c:ext>
            </c:extLst>
          </c:dPt>
          <c:dLbls>
            <c:dLbl>
              <c:idx val="0"/>
              <c:numFmt formatCode="0.00%" sourceLinked="0"/>
              <c:spPr/>
              <c:txPr>
                <a:bodyPr wrap="square"/>
                <a:lstStyle/>
                <a:p>
                  <a:pPr>
                    <a:defRPr sz="900" b="0" strike="noStrike" spc="-1">
                      <a:solidFill>
                        <a:srgbClr val="404040"/>
                      </a:solidFill>
                      <a:latin typeface="Calibri"/>
                    </a:defRPr>
                  </a:pPr>
                  <a:endParaRPr lang="pl-PL"/>
                </a:p>
              </c:txPr>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DF0B-459F-A203-3916434A1119}"/>
                </c:ext>
              </c:extLst>
            </c:dLbl>
            <c:dLbl>
              <c:idx val="1"/>
              <c:numFmt formatCode="0.00%" sourceLinked="0"/>
              <c:spPr/>
              <c:txPr>
                <a:bodyPr wrap="square"/>
                <a:lstStyle/>
                <a:p>
                  <a:pPr>
                    <a:defRPr sz="900" b="0" strike="noStrike" spc="-1">
                      <a:solidFill>
                        <a:srgbClr val="404040"/>
                      </a:solidFill>
                      <a:latin typeface="Calibri"/>
                    </a:defRPr>
                  </a:pPr>
                  <a:endParaRPr lang="pl-PL"/>
                </a:p>
              </c:txPr>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DF0B-459F-A203-3916434A1119}"/>
                </c:ext>
              </c:extLst>
            </c:dLbl>
            <c:dLbl>
              <c:idx val="2"/>
              <c:numFmt formatCode="0.00%" sourceLinked="0"/>
              <c:spPr/>
              <c:txPr>
                <a:bodyPr wrap="square"/>
                <a:lstStyle/>
                <a:p>
                  <a:pPr>
                    <a:defRPr sz="900" b="0" strike="noStrike" spc="-1">
                      <a:solidFill>
                        <a:srgbClr val="404040"/>
                      </a:solidFill>
                      <a:latin typeface="Calibri"/>
                    </a:defRPr>
                  </a:pPr>
                  <a:endParaRPr lang="pl-PL"/>
                </a:p>
              </c:txPr>
              <c:dLblPos val="bestFit"/>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5-DF0B-459F-A203-3916434A1119}"/>
                </c:ext>
              </c:extLst>
            </c:dLbl>
            <c:dLbl>
              <c:idx val="3"/>
              <c:numFmt formatCode="0.00%" sourceLinked="0"/>
              <c:spPr/>
              <c:txPr>
                <a:bodyPr wrap="square"/>
                <a:lstStyle/>
                <a:p>
                  <a:pPr>
                    <a:defRPr sz="900" b="0" strike="noStrike" spc="-1">
                      <a:solidFill>
                        <a:srgbClr val="404040"/>
                      </a:solidFill>
                      <a:latin typeface="Calibri"/>
                    </a:defRPr>
                  </a:pPr>
                  <a:endParaRPr lang="pl-PL"/>
                </a:p>
              </c:txPr>
              <c:dLblPos val="bestFit"/>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7-DF0B-459F-A203-3916434A1119}"/>
                </c:ext>
              </c:extLst>
            </c:dLbl>
            <c:numFmt formatCode="0.00%" sourceLinked="0"/>
            <c:spPr>
              <a:noFill/>
              <a:ln>
                <a:noFill/>
              </a:ln>
              <a:effectLst/>
            </c:spPr>
            <c:txPr>
              <a:bodyPr wrap="square"/>
              <a:lstStyle/>
              <a:p>
                <a:pPr>
                  <a:defRPr sz="900" b="0" strike="noStrike" spc="-1">
                    <a:solidFill>
                      <a:srgbClr val="404040"/>
                    </a:solidFill>
                    <a:latin typeface="Calibri"/>
                  </a:defRPr>
                </a:pPr>
                <a:endParaRPr lang="pl-PL"/>
              </a:p>
            </c:txPr>
            <c:dLblPos val="bestFit"/>
            <c:showLegendKey val="0"/>
            <c:showVal val="1"/>
            <c:showCatName val="0"/>
            <c:showSerName val="0"/>
            <c:showPercent val="0"/>
            <c:showBubbleSize val="1"/>
            <c:separator>; </c:separator>
            <c:showLeaderLines val="1"/>
            <c:extLst>
              <c:ext xmlns:c15="http://schemas.microsoft.com/office/drawing/2012/chart" uri="{CE6537A1-D6FC-4f65-9D91-7224C49458BB}"/>
            </c:extLst>
          </c:dLbls>
          <c:cat>
            <c:strRef>
              <c:f>categories</c:f>
              <c:strCache>
                <c:ptCount val="4"/>
                <c:pt idx="0">
                  <c:v>Żytkiejmy </c:v>
                </c:pt>
                <c:pt idx="1">
                  <c:v>Dubeninki</c:v>
                </c:pt>
              </c:strCache>
            </c:strRef>
          </c:cat>
          <c:val>
            <c:numRef>
              <c:f>0</c:f>
              <c:numCache>
                <c:formatCode>General</c:formatCode>
                <c:ptCount val="4"/>
                <c:pt idx="0">
                  <c:v>0.24440000000000001</c:v>
                </c:pt>
                <c:pt idx="1">
                  <c:v>0.75560000000000005</c:v>
                </c:pt>
              </c:numCache>
            </c:numRef>
          </c:val>
          <c:extLst>
            <c:ext xmlns:c16="http://schemas.microsoft.com/office/drawing/2014/chart" uri="{C3380CC4-5D6E-409C-BE32-E72D297353CC}">
              <c16:uniqueId val="{00000008-DF0B-459F-A203-3916434A1119}"/>
            </c:ext>
          </c:extLst>
        </c:ser>
        <c:dLbls>
          <c:showLegendKey val="0"/>
          <c:showVal val="0"/>
          <c:showCatName val="0"/>
          <c:showSerName val="0"/>
          <c:showPercent val="0"/>
          <c:showBubbleSize val="0"/>
          <c:showLeaderLines val="1"/>
        </c:dLbls>
        <c:firstSliceAng val="0"/>
      </c:pieChart>
      <c:spPr>
        <a:noFill/>
        <a:ln w="0">
          <a:noFill/>
        </a:ln>
      </c:spPr>
    </c:plotArea>
    <c:legend>
      <c:legendPos val="b"/>
      <c:legendEntry>
        <c:idx val="2"/>
        <c:delete val="1"/>
      </c:legendEntry>
      <c:legendEntry>
        <c:idx val="3"/>
        <c:delete val="1"/>
      </c:legendEntry>
      <c:layout>
        <c:manualLayout>
          <c:xMode val="edge"/>
          <c:yMode val="edge"/>
          <c:x val="0.36206250000000001"/>
          <c:y val="0.82799999999999996"/>
          <c:w val="0.37064816551034402"/>
          <c:h val="0.126347371930214"/>
        </c:manualLayout>
      </c:layout>
      <c:overlay val="0"/>
      <c:spPr>
        <a:noFill/>
        <a:ln w="0">
          <a:noFill/>
        </a:ln>
      </c:spPr>
      <c:txPr>
        <a:bodyPr/>
        <a:lstStyle/>
        <a:p>
          <a:pPr>
            <a:defRPr sz="900" b="0" strike="noStrike" spc="-1">
              <a:solidFill>
                <a:srgbClr val="595959"/>
              </a:solidFill>
              <a:latin typeface="Calibri"/>
            </a:defRPr>
          </a:pPr>
          <a:endParaRPr lang="pl-PL"/>
        </a:p>
      </c:txPr>
    </c:legend>
    <c:plotVisOnly val="1"/>
    <c:dispBlanksAs val="gap"/>
    <c:showDLblsOverMax val="1"/>
  </c:chart>
  <c:spPr>
    <a:solidFill>
      <a:srgbClr val="FFFFFF"/>
    </a:solidFill>
    <a:ln w="9360">
      <a:solidFill>
        <a:srgbClr val="D9D9D9"/>
      </a:solidFill>
      <a:round/>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pl-PL"/>
  <c:roundedCorners val="0"/>
  <c:style val="2"/>
  <c:chart>
    <c:title>
      <c:tx>
        <c:rich>
          <a:bodyPr rot="0"/>
          <a:lstStyle/>
          <a:p>
            <a:pPr>
              <a:defRPr lang="pl-PL" sz="1200" b="1" strike="noStrike" spc="-1">
                <a:solidFill>
                  <a:srgbClr val="000000"/>
                </a:solidFill>
                <a:latin typeface="Calibri"/>
              </a:defRPr>
            </a:pPr>
            <a:r>
              <a:rPr lang="pl-PL" sz="1200" b="1" strike="noStrike" spc="-1">
                <a:solidFill>
                  <a:srgbClr val="000000"/>
                </a:solidFill>
                <a:latin typeface="Calibri"/>
              </a:rPr>
              <a:t>Struktura użytków rolnych</a:t>
            </a:r>
          </a:p>
        </c:rich>
      </c:tx>
      <c:overlay val="0"/>
      <c:spPr>
        <a:noFill/>
        <a:ln w="0">
          <a:noFill/>
        </a:ln>
      </c:spPr>
    </c:title>
    <c:autoTitleDeleted val="0"/>
    <c:view3D>
      <c:rotX val="30"/>
      <c:rotY val="0"/>
      <c:rAngAx val="0"/>
    </c:view3D>
    <c:floor>
      <c:thickness val="0"/>
      <c:spPr>
        <a:solidFill>
          <a:srgbClr val="D9D9D9"/>
        </a:solidFill>
        <a:ln w="0">
          <a:noFill/>
        </a:ln>
      </c:spPr>
    </c:floor>
    <c:sideWall>
      <c:thickness val="0"/>
      <c:spPr>
        <a:solidFill>
          <a:srgbClr val="D9D9D9"/>
        </a:solidFill>
        <a:ln w="0">
          <a:noFill/>
        </a:ln>
      </c:spPr>
    </c:sideWall>
    <c:backWall>
      <c:thickness val="0"/>
      <c:spPr>
        <a:solidFill>
          <a:srgbClr val="D9D9D9"/>
        </a:solidFill>
        <a:ln w="0">
          <a:noFill/>
        </a:ln>
      </c:spPr>
    </c:backWall>
    <c:plotArea>
      <c:layout/>
      <c:pie3DChart>
        <c:varyColors val="1"/>
        <c:ser>
          <c:idx val="0"/>
          <c:order val="0"/>
          <c:tx>
            <c:strRef>
              <c:f>label 0</c:f>
              <c:strCache>
                <c:ptCount val="1"/>
                <c:pt idx="0">
                  <c:v>Seria1</c:v>
                </c:pt>
              </c:strCache>
            </c:strRef>
          </c:tx>
          <c:spPr>
            <a:solidFill>
              <a:srgbClr val="A5A5A5"/>
            </a:solidFill>
            <a:ln w="0">
              <a:noFill/>
            </a:ln>
          </c:spPr>
          <c:dPt>
            <c:idx val="0"/>
            <c:bubble3D val="0"/>
            <c:spPr>
              <a:solidFill>
                <a:srgbClr val="828282"/>
              </a:solidFill>
              <a:ln w="0">
                <a:noFill/>
              </a:ln>
            </c:spPr>
            <c:extLst>
              <c:ext xmlns:c16="http://schemas.microsoft.com/office/drawing/2014/chart" uri="{C3380CC4-5D6E-409C-BE32-E72D297353CC}">
                <c16:uniqueId val="{00000001-6FF9-4B89-844A-D4B7B533FF12}"/>
              </c:ext>
            </c:extLst>
          </c:dPt>
          <c:dPt>
            <c:idx val="1"/>
            <c:bubble3D val="0"/>
            <c:spPr>
              <a:solidFill>
                <a:srgbClr val="9A9A9A"/>
              </a:solidFill>
              <a:ln w="0">
                <a:noFill/>
              </a:ln>
            </c:spPr>
            <c:extLst>
              <c:ext xmlns:c16="http://schemas.microsoft.com/office/drawing/2014/chart" uri="{C3380CC4-5D6E-409C-BE32-E72D297353CC}">
                <c16:uniqueId val="{00000003-6FF9-4B89-844A-D4B7B533FF12}"/>
              </c:ext>
            </c:extLst>
          </c:dPt>
          <c:dPt>
            <c:idx val="2"/>
            <c:bubble3D val="0"/>
            <c:spPr>
              <a:solidFill>
                <a:srgbClr val="B5B5B5"/>
              </a:solidFill>
              <a:ln w="0">
                <a:noFill/>
              </a:ln>
            </c:spPr>
            <c:extLst>
              <c:ext xmlns:c16="http://schemas.microsoft.com/office/drawing/2014/chart" uri="{C3380CC4-5D6E-409C-BE32-E72D297353CC}">
                <c16:uniqueId val="{00000005-6FF9-4B89-844A-D4B7B533FF12}"/>
              </c:ext>
            </c:extLst>
          </c:dPt>
          <c:dPt>
            <c:idx val="3"/>
            <c:bubble3D val="0"/>
            <c:spPr>
              <a:solidFill>
                <a:srgbClr val="D1D1D1"/>
              </a:solidFill>
              <a:ln w="0">
                <a:noFill/>
              </a:ln>
            </c:spPr>
            <c:extLst>
              <c:ext xmlns:c16="http://schemas.microsoft.com/office/drawing/2014/chart" uri="{C3380CC4-5D6E-409C-BE32-E72D297353CC}">
                <c16:uniqueId val="{00000007-6FF9-4B89-844A-D4B7B533FF12}"/>
              </c:ext>
            </c:extLst>
          </c:dPt>
          <c:dLbls>
            <c:dLbl>
              <c:idx val="0"/>
              <c:tx>
                <c:rich>
                  <a:bodyPr/>
                  <a:lstStyle/>
                  <a:p>
                    <a:r>
                      <a:rPr lang="en-US" sz="1000" b="0" strike="noStrike" spc="-1">
                        <a:solidFill>
                          <a:srgbClr val="000000"/>
                        </a:solidFill>
                        <a:latin typeface="Calibri"/>
                      </a:rPr>
                      <a:t>grunty orne; 5219,71; 53%</a:t>
                    </a:r>
                  </a:p>
                </c:rich>
              </c:tx>
              <c:spPr/>
              <c:dLblPos val="bestFit"/>
              <c:showLegendKey val="0"/>
              <c:showVal val="0"/>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1-6FF9-4B89-844A-D4B7B533FF12}"/>
                </c:ext>
              </c:extLst>
            </c:dLbl>
            <c:dLbl>
              <c:idx val="1"/>
              <c:tx>
                <c:rich>
                  <a:bodyPr/>
                  <a:lstStyle/>
                  <a:p>
                    <a:r>
                      <a:rPr lang="en-US" sz="1000" b="0" strike="noStrike" spc="-1">
                        <a:solidFill>
                          <a:srgbClr val="000000"/>
                        </a:solidFill>
                        <a:latin typeface="Calibri"/>
                      </a:rPr>
                      <a:t>sady; 3,07; 0,03%</a:t>
                    </a:r>
                  </a:p>
                </c:rich>
              </c:tx>
              <c:spPr/>
              <c:dLblPos val="outEnd"/>
              <c:showLegendKey val="0"/>
              <c:showVal val="0"/>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3-6FF9-4B89-844A-D4B7B533FF12}"/>
                </c:ext>
              </c:extLst>
            </c:dLbl>
            <c:dLbl>
              <c:idx val="2"/>
              <c:tx>
                <c:rich>
                  <a:bodyPr/>
                  <a:lstStyle/>
                  <a:p>
                    <a:r>
                      <a:rPr lang="en-US" sz="1000" b="0" strike="noStrike" spc="-1">
                        <a:solidFill>
                          <a:srgbClr val="000000"/>
                        </a:solidFill>
                        <a:latin typeface="Calibri"/>
                      </a:rPr>
                      <a:t>łąki; 1560,09; 16%</a:t>
                    </a:r>
                  </a:p>
                </c:rich>
              </c:tx>
              <c:spPr/>
              <c:dLblPos val="bestFit"/>
              <c:showLegendKey val="0"/>
              <c:showVal val="0"/>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5-6FF9-4B89-844A-D4B7B533FF12}"/>
                </c:ext>
              </c:extLst>
            </c:dLbl>
            <c:dLbl>
              <c:idx val="3"/>
              <c:tx>
                <c:rich>
                  <a:bodyPr/>
                  <a:lstStyle/>
                  <a:p>
                    <a:r>
                      <a:rPr lang="en-US" sz="1000" b="0" strike="noStrike" spc="-1">
                        <a:solidFill>
                          <a:srgbClr val="000000"/>
                        </a:solidFill>
                        <a:latin typeface="Calibri"/>
                      </a:rPr>
                      <a:t>pastwiska; 3061,7; 31%</a:t>
                    </a:r>
                  </a:p>
                </c:rich>
              </c:tx>
              <c:spPr/>
              <c:dLblPos val="bestFit"/>
              <c:showLegendKey val="0"/>
              <c:showVal val="0"/>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7-6FF9-4B89-844A-D4B7B533FF12}"/>
                </c:ext>
              </c:extLst>
            </c:dLbl>
            <c:spPr>
              <a:noFill/>
              <a:ln>
                <a:noFill/>
              </a:ln>
              <a:effectLst/>
            </c:spPr>
            <c:txPr>
              <a:bodyPr wrap="square"/>
              <a:lstStyle/>
              <a:p>
                <a:pPr>
                  <a:defRPr sz="1000" b="0" strike="noStrike" spc="-1">
                    <a:solidFill>
                      <a:srgbClr val="000000"/>
                    </a:solidFill>
                    <a:latin typeface="Calibri"/>
                  </a:defRPr>
                </a:pPr>
                <a:endParaRPr lang="pl-PL"/>
              </a:p>
            </c:txPr>
            <c:dLblPos val="bestFit"/>
            <c:showLegendKey val="0"/>
            <c:showVal val="1"/>
            <c:showCatName val="0"/>
            <c:showSerName val="0"/>
            <c:showPercent val="1"/>
            <c:showBubbleSize val="1"/>
            <c:separator>; </c:separator>
            <c:showLeaderLines val="1"/>
            <c:extLst>
              <c:ext xmlns:c15="http://schemas.microsoft.com/office/drawing/2012/chart" uri="{CE6537A1-D6FC-4f65-9D91-7224C49458BB}"/>
            </c:extLst>
          </c:dLbls>
          <c:cat>
            <c:strRef>
              <c:f>categories</c:f>
              <c:strCache>
                <c:ptCount val="4"/>
                <c:pt idx="0">
                  <c:v>grunty orne</c:v>
                </c:pt>
                <c:pt idx="1">
                  <c:v>sady</c:v>
                </c:pt>
                <c:pt idx="2">
                  <c:v>łąki</c:v>
                </c:pt>
                <c:pt idx="3">
                  <c:v>pastwiska</c:v>
                </c:pt>
              </c:strCache>
            </c:strRef>
          </c:cat>
          <c:val>
            <c:numRef>
              <c:f>0</c:f>
              <c:numCache>
                <c:formatCode>General</c:formatCode>
                <c:ptCount val="4"/>
                <c:pt idx="0">
                  <c:v>5219.71</c:v>
                </c:pt>
                <c:pt idx="1">
                  <c:v>3.07</c:v>
                </c:pt>
                <c:pt idx="2">
                  <c:v>1560.09</c:v>
                </c:pt>
                <c:pt idx="3">
                  <c:v>3061.7</c:v>
                </c:pt>
              </c:numCache>
            </c:numRef>
          </c:val>
          <c:extLst>
            <c:ext xmlns:c16="http://schemas.microsoft.com/office/drawing/2014/chart" uri="{C3380CC4-5D6E-409C-BE32-E72D297353CC}">
              <c16:uniqueId val="{00000008-6FF9-4B89-844A-D4B7B533FF12}"/>
            </c:ext>
          </c:extLst>
        </c:ser>
        <c:dLbls>
          <c:showLegendKey val="0"/>
          <c:showVal val="0"/>
          <c:showCatName val="0"/>
          <c:showSerName val="0"/>
          <c:showPercent val="0"/>
          <c:showBubbleSize val="0"/>
          <c:showLeaderLines val="1"/>
        </c:dLbls>
      </c:pie3DChart>
    </c:plotArea>
    <c:plotVisOnly val="1"/>
    <c:dispBlanksAs val="gap"/>
    <c:showDLblsOverMax val="1"/>
  </c:chart>
  <c:spPr>
    <a:solidFill>
      <a:srgbClr val="FFFFFF"/>
    </a:solidFill>
    <a:ln w="9360">
      <a:noFill/>
    </a:ln>
  </c:spPr>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547E27-9583-423F-BEBE-10142BF9A2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107</Pages>
  <Words>26866</Words>
  <Characters>161200</Characters>
  <Application>Microsoft Office Word</Application>
  <DocSecurity>0</DocSecurity>
  <Lines>1343</Lines>
  <Paragraphs>375</Paragraphs>
  <ScaleCrop>false</ScaleCrop>
  <HeadingPairs>
    <vt:vector size="2" baseType="variant">
      <vt:variant>
        <vt:lpstr>Tytuł</vt:lpstr>
      </vt:variant>
      <vt:variant>
        <vt:i4>1</vt:i4>
      </vt:variant>
    </vt:vector>
  </HeadingPairs>
  <TitlesOfParts>
    <vt:vector size="1" baseType="lpstr">
      <vt:lpstr>W zamierzchłych czasach obszar Puszczy Rominickiej i powstałych w okresach późniejszych okolicznych miejscowości stanowił pogr</vt:lpstr>
    </vt:vector>
  </TitlesOfParts>
  <Company/>
  <LinksUpToDate>false</LinksUpToDate>
  <CharactersWithSpaces>187691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 zamierzchłych czasach obszar Puszczy Rominickiej i powstałych w okresach późniejszych okolicznych miejscowości stanowił pogr</dc:title>
  <dc:subject/>
  <dc:creator>OP1</dc:creator>
  <dc:description/>
  <cp:lastModifiedBy>Paul Piter</cp:lastModifiedBy>
  <cp:revision>4</cp:revision>
  <cp:lastPrinted>2024-02-12T07:49:00Z</cp:lastPrinted>
  <dcterms:created xsi:type="dcterms:W3CDTF">2024-02-12T07:48:00Z</dcterms:created>
  <dcterms:modified xsi:type="dcterms:W3CDTF">2024-03-27T11:15:00Z</dcterms:modified>
  <dc:language>pl-PL</dc:language>
</cp:coreProperties>
</file>