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154469" w14:textId="360DCBBA" w:rsidR="00752F63" w:rsidRPr="000B5750" w:rsidRDefault="000C39AF" w:rsidP="000C39AF">
      <w:pPr>
        <w:jc w:val="center"/>
        <w:rPr>
          <w:b/>
          <w:bCs/>
        </w:rPr>
      </w:pPr>
      <w:r w:rsidRPr="000B5750">
        <w:rPr>
          <w:b/>
          <w:bCs/>
        </w:rPr>
        <w:t>UCHWAŁA NR</w:t>
      </w:r>
      <w:r w:rsidR="00306E7C" w:rsidRPr="000B5750">
        <w:rPr>
          <w:b/>
          <w:bCs/>
        </w:rPr>
        <w:t xml:space="preserve"> </w:t>
      </w:r>
      <w:r w:rsidR="000B5750" w:rsidRPr="000B5750">
        <w:rPr>
          <w:b/>
          <w:bCs/>
        </w:rPr>
        <w:t>III/24/24</w:t>
      </w:r>
    </w:p>
    <w:p w14:paraId="41A17D73" w14:textId="5BF6DE04" w:rsidR="000C39AF" w:rsidRPr="000B5750" w:rsidRDefault="000C39AF" w:rsidP="000C39AF">
      <w:pPr>
        <w:jc w:val="center"/>
        <w:rPr>
          <w:b/>
          <w:bCs/>
        </w:rPr>
      </w:pPr>
      <w:r w:rsidRPr="000B5750">
        <w:rPr>
          <w:b/>
          <w:bCs/>
        </w:rPr>
        <w:t>RADY GMINY DUBENINKI</w:t>
      </w:r>
    </w:p>
    <w:p w14:paraId="07E0D73F" w14:textId="42B1E2D3" w:rsidR="000C39AF" w:rsidRPr="000B5750" w:rsidRDefault="00CA33A7" w:rsidP="000C39AF">
      <w:pPr>
        <w:jc w:val="center"/>
        <w:rPr>
          <w:b/>
          <w:bCs/>
        </w:rPr>
      </w:pPr>
      <w:r w:rsidRPr="000B5750">
        <w:rPr>
          <w:b/>
          <w:bCs/>
        </w:rPr>
        <w:t xml:space="preserve">z dnia </w:t>
      </w:r>
      <w:r w:rsidR="000B5750" w:rsidRPr="000B5750">
        <w:rPr>
          <w:b/>
          <w:bCs/>
        </w:rPr>
        <w:t>27 czerwca 2024 r.</w:t>
      </w:r>
    </w:p>
    <w:p w14:paraId="5980AF10" w14:textId="77777777" w:rsidR="000C39AF" w:rsidRPr="000B5750" w:rsidRDefault="000C39AF" w:rsidP="000C39AF">
      <w:pPr>
        <w:jc w:val="center"/>
        <w:rPr>
          <w:b/>
          <w:bCs/>
        </w:rPr>
      </w:pPr>
    </w:p>
    <w:p w14:paraId="0CF26F13" w14:textId="7CCC23EE" w:rsidR="000C39AF" w:rsidRPr="000B5750" w:rsidRDefault="000C39AF" w:rsidP="000C39AF">
      <w:pPr>
        <w:jc w:val="center"/>
        <w:rPr>
          <w:b/>
          <w:bCs/>
        </w:rPr>
      </w:pPr>
      <w:r w:rsidRPr="000B5750">
        <w:rPr>
          <w:b/>
          <w:bCs/>
        </w:rPr>
        <w:t>W sprawie przekazania petycji według właściwości</w:t>
      </w:r>
    </w:p>
    <w:p w14:paraId="00B93057" w14:textId="77777777" w:rsidR="000C39AF" w:rsidRDefault="000C39AF" w:rsidP="000C39AF">
      <w:pPr>
        <w:jc w:val="center"/>
      </w:pPr>
    </w:p>
    <w:p w14:paraId="60C6DF5C" w14:textId="11A8B70C" w:rsidR="000C39AF" w:rsidRDefault="000C39AF" w:rsidP="003E6943">
      <w:pPr>
        <w:jc w:val="both"/>
      </w:pPr>
      <w:r>
        <w:t xml:space="preserve">Na podstawie art. 18 ust 2 pkt 15 oraz 18b ust 1 ustawy z dnia 8 marca 1990 r., o samorządzie gminnym (Dz. U. z 2024 r. poz. 609 ze zm.) </w:t>
      </w:r>
      <w:r w:rsidR="003E6943">
        <w:t xml:space="preserve">oraz art. 6 ust 1 ustawy z dnia 11 lipca 2014 r., o petycjach (Dz. U. </w:t>
      </w:r>
      <w:r w:rsidR="003E6943">
        <w:br/>
        <w:t>z 2018 r. poz. 870) uchwala</w:t>
      </w:r>
      <w:r w:rsidR="005679D0">
        <w:t xml:space="preserve"> się</w:t>
      </w:r>
      <w:r w:rsidR="003E6943">
        <w:t xml:space="preserve"> co następuje:</w:t>
      </w:r>
    </w:p>
    <w:p w14:paraId="4CB777F9" w14:textId="77777777" w:rsidR="003E6943" w:rsidRDefault="003E6943" w:rsidP="003E6943"/>
    <w:p w14:paraId="67609BAD" w14:textId="558F9201" w:rsidR="003E6943" w:rsidRDefault="003E6943" w:rsidP="003E6943">
      <w:pPr>
        <w:jc w:val="center"/>
      </w:pPr>
      <w:r>
        <w:t>§1.</w:t>
      </w:r>
    </w:p>
    <w:p w14:paraId="77262080" w14:textId="5689CBB8" w:rsidR="003E6943" w:rsidRDefault="003E6943" w:rsidP="003E6943">
      <w:pPr>
        <w:pStyle w:val="Akapitzlist"/>
        <w:numPr>
          <w:ilvl w:val="0"/>
          <w:numId w:val="1"/>
        </w:numPr>
        <w:tabs>
          <w:tab w:val="left" w:pos="284"/>
        </w:tabs>
        <w:ind w:left="0" w:firstLine="0"/>
        <w:jc w:val="both"/>
      </w:pPr>
      <w:r>
        <w:t xml:space="preserve">Po zapoznaniu się z treścią petycji, złożonej 10 czerwca 2024 r. w sprawie </w:t>
      </w:r>
      <w:r w:rsidR="005679D0">
        <w:t xml:space="preserve">apelu o </w:t>
      </w:r>
      <w:r>
        <w:t>niezmieniani</w:t>
      </w:r>
      <w:r w:rsidR="005679D0">
        <w:t>e</w:t>
      </w:r>
      <w:r>
        <w:t xml:space="preserve"> formy dowozu dzieci do Szkoły Podstawowej w Żytkiejmach, Rada Gminy Dubeninki uznaje za niewłaściwą do jej rozpatrywania z przyczyn określonych w uzasadnieniu, stanowiącym załącznik do uchwały.</w:t>
      </w:r>
    </w:p>
    <w:p w14:paraId="6920C9A1" w14:textId="1E7B7148" w:rsidR="003E6943" w:rsidRDefault="003E6943" w:rsidP="003E6943">
      <w:pPr>
        <w:pStyle w:val="Akapitzlist"/>
        <w:numPr>
          <w:ilvl w:val="0"/>
          <w:numId w:val="1"/>
        </w:numPr>
        <w:tabs>
          <w:tab w:val="left" w:pos="284"/>
        </w:tabs>
        <w:ind w:left="0" w:firstLine="0"/>
        <w:jc w:val="both"/>
      </w:pPr>
      <w:r>
        <w:t>Petycję, o której mowa w ust. 1 przekazuj</w:t>
      </w:r>
      <w:r w:rsidR="00306E7C">
        <w:t>e</w:t>
      </w:r>
      <w:r>
        <w:t xml:space="preserve"> się Wójtowi Gminy Dubeninki, jako organowi właściwemu do jej rozpatrzenia.</w:t>
      </w:r>
    </w:p>
    <w:p w14:paraId="6D80E775" w14:textId="77777777" w:rsidR="003E6943" w:rsidRDefault="003E6943" w:rsidP="003E6943">
      <w:pPr>
        <w:ind w:left="360"/>
      </w:pPr>
    </w:p>
    <w:p w14:paraId="4046E860" w14:textId="3AF1149F" w:rsidR="003E6943" w:rsidRDefault="003E6943" w:rsidP="003E6943">
      <w:pPr>
        <w:ind w:left="360"/>
        <w:jc w:val="center"/>
      </w:pPr>
      <w:r>
        <w:t>§2.</w:t>
      </w:r>
    </w:p>
    <w:p w14:paraId="186DCFE7" w14:textId="454D2924" w:rsidR="003E6943" w:rsidRDefault="003E6943" w:rsidP="003E6943">
      <w:pPr>
        <w:jc w:val="both"/>
      </w:pPr>
      <w:r>
        <w:t xml:space="preserve">Zobowiązuje się Przewodniczącego Rady Gminy Dubeninki do powiadomienia składającego petycję </w:t>
      </w:r>
      <w:r>
        <w:br/>
        <w:t>o sposobie załatwienia petycji poprzez przesłanie odpisu uchwały wraz z uzasadnieniem.</w:t>
      </w:r>
    </w:p>
    <w:p w14:paraId="3516D9FA" w14:textId="77777777" w:rsidR="003E6943" w:rsidRDefault="003E6943" w:rsidP="003E6943">
      <w:pPr>
        <w:ind w:left="360"/>
      </w:pPr>
    </w:p>
    <w:p w14:paraId="67EE5C03" w14:textId="0F1859B3" w:rsidR="003E6943" w:rsidRDefault="003E6943" w:rsidP="003E6943">
      <w:pPr>
        <w:ind w:left="360"/>
        <w:jc w:val="center"/>
      </w:pPr>
      <w:r>
        <w:t>§3.</w:t>
      </w:r>
    </w:p>
    <w:p w14:paraId="2DCDC103" w14:textId="7D356F77" w:rsidR="003E6943" w:rsidRDefault="003E6943" w:rsidP="003E6943">
      <w:r>
        <w:t>Uchwała wchodzi w życie z dniem podjęcia.</w:t>
      </w:r>
    </w:p>
    <w:p w14:paraId="1AF0066B" w14:textId="77777777" w:rsidR="003E6943" w:rsidRDefault="003E6943" w:rsidP="003E6943">
      <w:pPr>
        <w:ind w:left="360"/>
      </w:pPr>
    </w:p>
    <w:p w14:paraId="16BC7CF7" w14:textId="77777777" w:rsidR="000C39AF" w:rsidRDefault="000C39AF"/>
    <w:p w14:paraId="67610000" w14:textId="77777777" w:rsidR="005679D0" w:rsidRDefault="005679D0"/>
    <w:p w14:paraId="2036B345" w14:textId="77777777" w:rsidR="005679D0" w:rsidRDefault="005679D0"/>
    <w:p w14:paraId="1A8B56D9" w14:textId="77777777" w:rsidR="005679D0" w:rsidRDefault="005679D0"/>
    <w:p w14:paraId="68E42276" w14:textId="77777777" w:rsidR="000B5750" w:rsidRDefault="000B5750"/>
    <w:p w14:paraId="1366A798" w14:textId="77777777" w:rsidR="005679D0" w:rsidRDefault="005679D0"/>
    <w:p w14:paraId="5B77D366" w14:textId="77777777" w:rsidR="005679D0" w:rsidRDefault="005679D0"/>
    <w:p w14:paraId="5AD2B3DF" w14:textId="77777777" w:rsidR="005679D0" w:rsidRDefault="005679D0"/>
    <w:p w14:paraId="484A0696" w14:textId="77777777" w:rsidR="005679D0" w:rsidRDefault="005679D0"/>
    <w:p w14:paraId="16671A67" w14:textId="77777777" w:rsidR="005679D0" w:rsidRDefault="005679D0"/>
    <w:p w14:paraId="7F47D0D1" w14:textId="47491B0E" w:rsidR="005679D0" w:rsidRPr="00CA33A7" w:rsidRDefault="005679D0" w:rsidP="00CA33A7">
      <w:pPr>
        <w:jc w:val="center"/>
        <w:rPr>
          <w:b/>
          <w:bCs/>
        </w:rPr>
      </w:pPr>
      <w:r w:rsidRPr="005679D0">
        <w:rPr>
          <w:b/>
          <w:bCs/>
        </w:rPr>
        <w:lastRenderedPageBreak/>
        <w:t>UZASADNIENIE</w:t>
      </w:r>
    </w:p>
    <w:p w14:paraId="322A3F15" w14:textId="03F098F3" w:rsidR="005679D0" w:rsidRDefault="005679D0" w:rsidP="00CA33A7">
      <w:pPr>
        <w:jc w:val="both"/>
      </w:pPr>
      <w:r>
        <w:t xml:space="preserve">Do Przewodniczącego Rady Gminy Dubeninki wpłynęła petycja od </w:t>
      </w:r>
      <w:r w:rsidR="00306E7C">
        <w:t xml:space="preserve">mieszkańców gminy </w:t>
      </w:r>
      <w:r w:rsidR="00CA33A7">
        <w:t>(data wpływu: 10.06.2024 r.)</w:t>
      </w:r>
      <w:r>
        <w:t xml:space="preserve"> </w:t>
      </w:r>
      <w:r w:rsidR="00306E7C">
        <w:t>będąca apelem</w:t>
      </w:r>
      <w:r>
        <w:t xml:space="preserve"> o niezmienianie </w:t>
      </w:r>
      <w:r w:rsidR="00306E7C">
        <w:t xml:space="preserve">dotychczasowej </w:t>
      </w:r>
      <w:r>
        <w:t>formy dowozu dzieci do Szkoły Podstawowej w Żytkiejmach</w:t>
      </w:r>
      <w:r w:rsidR="00306E7C">
        <w:t xml:space="preserve">. </w:t>
      </w:r>
    </w:p>
    <w:p w14:paraId="290C836A" w14:textId="5371856A" w:rsidR="005679D0" w:rsidRDefault="005679D0" w:rsidP="00CA33A7">
      <w:pPr>
        <w:jc w:val="both"/>
      </w:pPr>
      <w:r>
        <w:t xml:space="preserve">Przewodniczący Rady Gminy Dubeninki w dniu 18 czerwca 2024 r. skierował petycję do rozpatrzenia Komisji Skarg, Wniosków i Petycji Rady Gminy Dubeninki, która na posiedzeniu 25 czerwca 2024 </w:t>
      </w:r>
      <w:r w:rsidR="00CA33A7">
        <w:t>r. stwierdziła</w:t>
      </w:r>
      <w:r>
        <w:t>, że organem właściwym do rozpatrzenia petycji jest Wójt Gminy Dubeninki</w:t>
      </w:r>
      <w:r w:rsidR="00CA33A7">
        <w:t>, dlatego też stosownie do art. 6 ust 1 ustawy o petycjach zasadnym jest przekazanie Wójtowi petycji do rozpatrzenia. Mając powyższe na uwadze Komisja Skarg, Wniosków i Petycji Rady Gminy Dubeninki, takie rozstrzygnięcie rekomenduje Radzie Gminy Dubeninki.</w:t>
      </w:r>
    </w:p>
    <w:p w14:paraId="20BFF89C" w14:textId="77777777" w:rsidR="005679D0" w:rsidRDefault="005679D0" w:rsidP="00CA33A7">
      <w:pPr>
        <w:jc w:val="both"/>
      </w:pPr>
    </w:p>
    <w:p w14:paraId="26FF53FC" w14:textId="77777777" w:rsidR="00CA33A7" w:rsidRDefault="00CA33A7" w:rsidP="00CA33A7">
      <w:pPr>
        <w:jc w:val="center"/>
      </w:pPr>
    </w:p>
    <w:p w14:paraId="3D1EAB0B" w14:textId="4367E608" w:rsidR="00CA33A7" w:rsidRDefault="00CA33A7" w:rsidP="00CA33A7">
      <w:pPr>
        <w:jc w:val="center"/>
      </w:pPr>
    </w:p>
    <w:sectPr w:rsidR="00CA33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94A148E"/>
    <w:multiLevelType w:val="hybridMultilevel"/>
    <w:tmpl w:val="3202EC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50750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9AF"/>
    <w:rsid w:val="000B5750"/>
    <w:rsid w:val="000C39AF"/>
    <w:rsid w:val="001D5E8A"/>
    <w:rsid w:val="00306E7C"/>
    <w:rsid w:val="003E6943"/>
    <w:rsid w:val="004033C9"/>
    <w:rsid w:val="004F3590"/>
    <w:rsid w:val="004F5298"/>
    <w:rsid w:val="005679D0"/>
    <w:rsid w:val="00570AFA"/>
    <w:rsid w:val="00702C14"/>
    <w:rsid w:val="00752F63"/>
    <w:rsid w:val="009A44E4"/>
    <w:rsid w:val="00A441B7"/>
    <w:rsid w:val="00CA33A7"/>
    <w:rsid w:val="00ED58E9"/>
    <w:rsid w:val="00EF7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B52DE"/>
  <w15:chartTrackingRefBased/>
  <w15:docId w15:val="{2B224F77-CD83-4315-88C2-E70AAFCF4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E69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255</Words>
  <Characters>1534</Characters>
  <Application>Microsoft Office Word</Application>
  <DocSecurity>4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OP5</dc:creator>
  <cp:keywords/>
  <dc:description/>
  <cp:lastModifiedBy>Paul Piter</cp:lastModifiedBy>
  <cp:revision>2</cp:revision>
  <cp:lastPrinted>2024-06-26T07:24:00Z</cp:lastPrinted>
  <dcterms:created xsi:type="dcterms:W3CDTF">2024-06-26T07:35:00Z</dcterms:created>
  <dcterms:modified xsi:type="dcterms:W3CDTF">2024-06-26T07:35:00Z</dcterms:modified>
</cp:coreProperties>
</file>