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5C479" w14:textId="3EAA1319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</w:t>
      </w:r>
      <w:r w:rsidR="00E82263"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IV/31</w:t>
      </w: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2C4F1E0A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7240356E" w14:textId="1B6405BA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E82263"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28 sierpnia</w:t>
      </w: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r.</w:t>
      </w:r>
    </w:p>
    <w:p w14:paraId="244EA7F6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8E4A87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2024 rok.</w:t>
      </w:r>
    </w:p>
    <w:p w14:paraId="05CE05CC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49304E4D" w14:textId="2B0A3EB4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</w:t>
      </w:r>
      <w:proofErr w:type="spellStart"/>
      <w:r w:rsidRPr="008B62C9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8B62C9">
        <w:rPr>
          <w:rFonts w:ascii="Times New Roman" w:hAnsi="Times New Roman" w:cs="Times New Roman"/>
          <w:kern w:val="0"/>
          <w:sz w:val="24"/>
          <w:szCs w:val="24"/>
        </w:rPr>
        <w:t>. Dz. U. z 2024 r. poz. 609 z późn. zm.) oraz art. 211, art. 212, art. 236, art. 242, art. 243 ustawy z dnia 27 sierpnia 2009 r. o finansach publicznych (</w:t>
      </w:r>
      <w:proofErr w:type="spellStart"/>
      <w:r w:rsidRPr="008B62C9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8B62C9">
        <w:rPr>
          <w:rFonts w:ascii="Times New Roman" w:hAnsi="Times New Roman" w:cs="Times New Roman"/>
          <w:kern w:val="0"/>
          <w:sz w:val="24"/>
          <w:szCs w:val="24"/>
        </w:rPr>
        <w:t xml:space="preserve">,. U. z 2023 r., poz. 1270 z </w:t>
      </w:r>
      <w:proofErr w:type="spellStart"/>
      <w:r w:rsidRPr="008B62C9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8B62C9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5D38CA25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66AFD60A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1.zwiększa się dochody o kwotę – 465.260,15 zł.</w:t>
      </w:r>
    </w:p>
    <w:p w14:paraId="02B32D5B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 tym: dochody bieżące o kwotę - 465.260,15 zł.</w:t>
      </w:r>
    </w:p>
    <w:p w14:paraId="2EDFA8DE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2. zmniejsza się dochody o kwotę – 52.000,00 zł.</w:t>
      </w:r>
    </w:p>
    <w:p w14:paraId="555E17F4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 tym: dochody bieżące o kwotę – 52.000,00 zł.</w:t>
      </w:r>
    </w:p>
    <w:p w14:paraId="15C9CB2D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79844786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62B8D923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1.Zwiększa się wydatki o kwotę – 633.813,55 zł.</w:t>
      </w:r>
    </w:p>
    <w:p w14:paraId="686EFE7C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 tym: wydatki majątkowe o kwotę – 17.220,00 zł.</w:t>
      </w:r>
    </w:p>
    <w:p w14:paraId="0525D509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wydatki bieżące o kwotę – 616.593,55 zł.</w:t>
      </w:r>
    </w:p>
    <w:p w14:paraId="176A62A9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2. Zmniejsza się wydatki o kwotę – 220.553,40 zł.</w:t>
      </w:r>
    </w:p>
    <w:p w14:paraId="67579D32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 tym: wydatki bieżące o kwotę – 215.786,40 zł.</w:t>
      </w:r>
    </w:p>
    <w:p w14:paraId="27368306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wydatki majątkowe o kwotę – 4.767,00 zł.</w:t>
      </w:r>
    </w:p>
    <w:p w14:paraId="714D3A52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3AC33E05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2024 r.", zgodnie z załącznikiem Nr 3 do niniejszej uchwały.</w:t>
      </w:r>
    </w:p>
    <w:p w14:paraId="6F2F24BF" w14:textId="3A84085B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§ 4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. Wprowadza się zmiany w załączniku "Dochody i wydatki związane z realizacją zadań      realizowanych na podstawie umów lub porozumień między jednostkami samorządu</w:t>
      </w:r>
      <w:r w:rsidR="008B62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terytorialnego w 2024 r.", zgodnie z załącznikiem nr 4 do niniejszej uchwały.</w:t>
      </w:r>
    </w:p>
    <w:p w14:paraId="7EA1B8E8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5. 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Wydatki majątkowe finansowane środkami z Polskiego Ładu w 2024 roku w wysokości 14.383.034,49 zł., zgodnie  z załącznikiem nr 5 do niniejszej uchwały.</w:t>
      </w:r>
    </w:p>
    <w:p w14:paraId="1D3F907F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>§ 6.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 xml:space="preserve"> Ustala się </w:t>
      </w:r>
      <w:r w:rsidRPr="008B62C9">
        <w:rPr>
          <w:rFonts w:ascii="Times New Roman" w:hAnsi="Times New Roman" w:cs="Times New Roman"/>
          <w:color w:val="000000"/>
          <w:kern w:val="0"/>
          <w:sz w:val="24"/>
          <w:szCs w:val="24"/>
        </w:rPr>
        <w:t>dotacje udzielone z budżetu gminy podmiotom należącym i  nie należącym do sektora finansów publicznych w kwocie 2.474.704,77 zł. zgodnie z   załącznikiem nr 6 do niniejszej uchwały.</w:t>
      </w:r>
    </w:p>
    <w:p w14:paraId="2A97277D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§ 7.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03D2A79A" w14:textId="77777777" w:rsidR="00C00D84" w:rsidRPr="008B62C9" w:rsidRDefault="00C00D84" w:rsidP="008B62C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1. Plan dochodów po zmianach – 31.433.144,50 zł.</w:t>
      </w:r>
    </w:p>
    <w:p w14:paraId="43747378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 tym: dochody bieżące – 16.476.569,60 zł.</w:t>
      </w:r>
    </w:p>
    <w:p w14:paraId="46F0AFE8" w14:textId="77777777" w:rsid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 xml:space="preserve">dochody majątkowe – 14.956.574,90 zł.                                                                                        </w:t>
      </w:r>
    </w:p>
    <w:p w14:paraId="657EA918" w14:textId="76416C9D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2. Plan wydatków po zmianach – 35.904.849,</w:t>
      </w:r>
      <w:r w:rsidR="005E0A00" w:rsidRPr="008B62C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9 zł.</w:t>
      </w:r>
    </w:p>
    <w:p w14:paraId="4729EA24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 tym: wydatki bieżące – 18.944.155,79 zł.</w:t>
      </w:r>
    </w:p>
    <w:p w14:paraId="2E083A8D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>wydatki majątkowe – 16.960.693,70 zł.</w:t>
      </w:r>
    </w:p>
    <w:p w14:paraId="0CBAF40A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8. </w:t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p w14:paraId="7B30DBAD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6876F5" w14:textId="7777777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D9EC1B" w14:textId="1A992E47" w:rsidR="00C00D84" w:rsidRPr="008B62C9" w:rsidRDefault="00C00D84" w:rsidP="008B62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  <w:r w:rsidRPr="008B62C9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C43AB2A" w14:textId="77777777" w:rsidR="00C00D84" w:rsidRPr="008B62C9" w:rsidRDefault="00C00D84" w:rsidP="008B62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4163F4" w14:textId="77777777" w:rsidR="00E601F8" w:rsidRPr="008B62C9" w:rsidRDefault="00E601F8" w:rsidP="008B6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01F8" w:rsidRPr="008B62C9" w:rsidSect="008B62C9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84"/>
    <w:rsid w:val="003A60AF"/>
    <w:rsid w:val="00400234"/>
    <w:rsid w:val="005E0A00"/>
    <w:rsid w:val="006F7709"/>
    <w:rsid w:val="008B62C9"/>
    <w:rsid w:val="00C00D84"/>
    <w:rsid w:val="00D44380"/>
    <w:rsid w:val="00E056DE"/>
    <w:rsid w:val="00E601F8"/>
    <w:rsid w:val="00E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8398"/>
  <w15:chartTrackingRefBased/>
  <w15:docId w15:val="{22C1F781-730F-43A3-9484-E1BE3DA7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5</cp:revision>
  <dcterms:created xsi:type="dcterms:W3CDTF">2024-08-21T12:50:00Z</dcterms:created>
  <dcterms:modified xsi:type="dcterms:W3CDTF">2024-08-29T12:47:00Z</dcterms:modified>
</cp:coreProperties>
</file>