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9B10" w14:textId="73A93AC9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0B3B0F">
        <w:rPr>
          <w:b/>
          <w:bCs/>
        </w:rPr>
        <w:t>98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1307B5">
        <w:rPr>
          <w:b/>
          <w:bCs/>
        </w:rPr>
        <w:t>5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75EA3707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1307B5">
        <w:rPr>
          <w:b/>
          <w:bCs/>
        </w:rPr>
        <w:t>23 stycznia 2025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622CA8EA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3A3246">
        <w:rPr>
          <w:b/>
          <w:bCs/>
        </w:rPr>
        <w:t>końcowego</w:t>
      </w:r>
      <w:r w:rsidR="000E3C03">
        <w:rPr>
          <w:b/>
          <w:bCs/>
        </w:rPr>
        <w:t xml:space="preserve"> </w:t>
      </w:r>
      <w:r w:rsidR="001E5215">
        <w:rPr>
          <w:b/>
          <w:bCs/>
        </w:rPr>
        <w:t>robót budowlanych</w:t>
      </w:r>
      <w:r w:rsidR="000E3C03">
        <w:rPr>
          <w:b/>
          <w:bCs/>
        </w:rPr>
        <w:t xml:space="preserve"> </w:t>
      </w:r>
    </w:p>
    <w:p w14:paraId="69650CB0" w14:textId="77777777" w:rsidR="001D4C2A" w:rsidRDefault="001D4C2A" w:rsidP="001D4C2A"/>
    <w:p w14:paraId="7E8A9238" w14:textId="7DDC37A9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r w:rsidR="0042126C">
        <w:t xml:space="preserve">t. j. </w:t>
      </w:r>
      <w:r>
        <w:t>Dz. U. z 202</w:t>
      </w:r>
      <w:r w:rsidR="004132C2">
        <w:t>4</w:t>
      </w:r>
      <w:r>
        <w:t xml:space="preserve"> r.</w:t>
      </w:r>
      <w:r w:rsidR="00357385">
        <w:t xml:space="preserve"> </w:t>
      </w:r>
      <w:r>
        <w:t xml:space="preserve">poz. </w:t>
      </w:r>
      <w:r w:rsidR="002A66F8">
        <w:t>1465</w:t>
      </w:r>
      <w:r w:rsidR="00E21FC5">
        <w:t xml:space="preserve"> z późn. zm.</w:t>
      </w:r>
      <w:r>
        <w:t>) zarządza się, co następuje:</w:t>
      </w:r>
    </w:p>
    <w:p w14:paraId="5F7DA74A" w14:textId="3E82727C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</w:t>
      </w:r>
      <w:r w:rsidR="0050584C" w:rsidRPr="008B25B8">
        <w:t>.</w:t>
      </w:r>
      <w:r w:rsidRPr="008B25B8">
        <w:t xml:space="preserve"> Powołuje się Komisję do przeprowadzenia </w:t>
      </w:r>
      <w:r w:rsidR="00C05D81" w:rsidRPr="008B25B8">
        <w:t xml:space="preserve">odbioru </w:t>
      </w:r>
      <w:r w:rsidR="003A3246">
        <w:t>końcowego</w:t>
      </w:r>
      <w:r w:rsidR="00E22C43">
        <w:t xml:space="preserve"> </w:t>
      </w:r>
      <w:r w:rsidR="004132C2" w:rsidRPr="008B25B8">
        <w:t>dla</w:t>
      </w:r>
      <w:r w:rsidRPr="008B25B8">
        <w:t xml:space="preserve"> zadania pn. „</w:t>
      </w:r>
      <w:r w:rsidR="00E22C43">
        <w:t>Modernizacja elementów sieci kanalizacyjnej na terenie popegeerowskim Gminy Dubeninki</w:t>
      </w:r>
      <w:r w:rsidR="004132C2" w:rsidRPr="008B25B8">
        <w:t>”</w:t>
      </w:r>
      <w:r w:rsidR="00492DE7">
        <w:t xml:space="preserve"> dla przedmiotu  zamówienia polegającego na modernizacji </w:t>
      </w:r>
      <w:r w:rsidR="001307B5">
        <w:t>13 przepompowni ścieków znajdujących się na działkach ewidencyjnych nr 177/96, 177/100, 177/98, 59/33, 197/5 obręb 0017 Rogajny, 114, 119/5, 65/1, 69/3, 93/7, 127, 94/7, 94/5, 241/100 obręb 0008 Dubeninki, gmina Dubeninki, powiat gołdapski, woj. Warmińsko-Mazurskie.</w:t>
      </w:r>
      <w:r w:rsidR="00C478D6">
        <w:t xml:space="preserve">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32FA5E0D" w:rsidR="001D4C2A" w:rsidRDefault="008B25B8" w:rsidP="00AE3AFD">
      <w:pPr>
        <w:pStyle w:val="Akapitzlist"/>
        <w:numPr>
          <w:ilvl w:val="0"/>
          <w:numId w:val="3"/>
        </w:numPr>
        <w:jc w:val="both"/>
      </w:pPr>
      <w:r>
        <w:t xml:space="preserve">Dorota </w:t>
      </w:r>
      <w:proofErr w:type="spellStart"/>
      <w:r>
        <w:t>Pojawa</w:t>
      </w:r>
      <w:proofErr w:type="spellEnd"/>
      <w:r>
        <w:t xml:space="preserve"> </w:t>
      </w:r>
      <w:r w:rsidR="001D4C2A">
        <w:t>– przewodniczący Komisji,</w:t>
      </w:r>
    </w:p>
    <w:p w14:paraId="6A24AC05" w14:textId="77777777" w:rsidR="003F08BE" w:rsidRDefault="00114B9C" w:rsidP="00AE3AFD">
      <w:pPr>
        <w:pStyle w:val="Akapitzlist"/>
        <w:numPr>
          <w:ilvl w:val="0"/>
          <w:numId w:val="3"/>
        </w:numPr>
        <w:jc w:val="both"/>
      </w:pPr>
      <w:r>
        <w:t>Kamila Sienkiewicz</w:t>
      </w:r>
      <w:r w:rsidR="00E21FC5">
        <w:t xml:space="preserve"> </w:t>
      </w:r>
      <w:r w:rsidR="001D4C2A">
        <w:t xml:space="preserve">– </w:t>
      </w:r>
      <w:r w:rsidR="00AE1F8D">
        <w:t>członek</w:t>
      </w:r>
      <w:r w:rsidR="001D4C2A">
        <w:t xml:space="preserve"> Komisji</w:t>
      </w:r>
      <w:r w:rsidR="003F08BE">
        <w:t>,</w:t>
      </w:r>
    </w:p>
    <w:p w14:paraId="125BAE3B" w14:textId="7F23CB9E" w:rsidR="001D4C2A" w:rsidRDefault="003F08BE" w:rsidP="003F08BE">
      <w:pPr>
        <w:pStyle w:val="Akapitzlist"/>
        <w:numPr>
          <w:ilvl w:val="0"/>
          <w:numId w:val="3"/>
        </w:numPr>
        <w:jc w:val="both"/>
      </w:pPr>
      <w:r>
        <w:t>Janusz Milanowski - Inspektor Nadzoru Inwestorskiego.</w:t>
      </w:r>
    </w:p>
    <w:p w14:paraId="2D9E79F9" w14:textId="77777777" w:rsidR="001E5215" w:rsidRDefault="001E5215" w:rsidP="00357385">
      <w:pPr>
        <w:jc w:val="both"/>
      </w:pPr>
      <w:r>
        <w:t>§ 2. Komisja przystąpi do odbioru robót budowlanych przy udziale:</w:t>
      </w:r>
    </w:p>
    <w:p w14:paraId="19564D74" w14:textId="443B53E3" w:rsidR="001E5215" w:rsidRDefault="001E5215" w:rsidP="00AE3AFD">
      <w:pPr>
        <w:pStyle w:val="Akapitzlist"/>
        <w:numPr>
          <w:ilvl w:val="0"/>
          <w:numId w:val="2"/>
        </w:numPr>
        <w:jc w:val="both"/>
      </w:pPr>
      <w:r>
        <w:t xml:space="preserve">Wykonawcy przedmiotu zamówienia: Paweł </w:t>
      </w:r>
      <w:proofErr w:type="spellStart"/>
      <w:r>
        <w:t>P</w:t>
      </w:r>
      <w:r w:rsidR="00BD7067">
        <w:t>awlukanis</w:t>
      </w:r>
      <w:proofErr w:type="spellEnd"/>
      <w:r>
        <w:t xml:space="preserve"> PHUP PALWOD,</w:t>
      </w:r>
    </w:p>
    <w:p w14:paraId="0F1D58AA" w14:textId="06DC9CA2" w:rsidR="00AE3AFD" w:rsidRDefault="00AE3AFD" w:rsidP="00357385">
      <w:pPr>
        <w:pStyle w:val="Akapitzlist"/>
        <w:numPr>
          <w:ilvl w:val="0"/>
          <w:numId w:val="2"/>
        </w:numPr>
        <w:jc w:val="both"/>
      </w:pPr>
      <w:r>
        <w:t>Kierownika robót</w:t>
      </w:r>
      <w:r w:rsidR="003F08BE">
        <w:t>.</w:t>
      </w:r>
    </w:p>
    <w:p w14:paraId="01016C9F" w14:textId="6236E5B7" w:rsidR="001E5215" w:rsidRDefault="001D4C2A" w:rsidP="0013322A">
      <w:pPr>
        <w:jc w:val="both"/>
      </w:pPr>
      <w:r>
        <w:t xml:space="preserve">§ </w:t>
      </w:r>
      <w:r w:rsidR="001E5215">
        <w:t>3</w:t>
      </w:r>
      <w:r>
        <w:t>. Do zadań Komisji, o której mowa w § 1, należy w szczególności</w:t>
      </w:r>
      <w:r w:rsidR="001E5215">
        <w:t>:</w:t>
      </w:r>
    </w:p>
    <w:p w14:paraId="2494462D" w14:textId="46BC9EBD" w:rsidR="001D4C2A" w:rsidRDefault="00CE7169" w:rsidP="00AE3AFD">
      <w:pPr>
        <w:pStyle w:val="Akapitzlist"/>
        <w:numPr>
          <w:ilvl w:val="0"/>
          <w:numId w:val="5"/>
        </w:numPr>
        <w:jc w:val="both"/>
      </w:pPr>
      <w:r>
        <w:t xml:space="preserve">sprawdzenie </w:t>
      </w:r>
      <w:r w:rsidR="0013322A">
        <w:t xml:space="preserve">wykonania </w:t>
      </w:r>
      <w:r w:rsidR="001307B5">
        <w:t>przedmiotu zamówienia w zakresie: naprawy istniejących zbiorników, wymiany przewodów i armatury oraz układów zasilająco-sterowniczych pomp wraz z wpięciem</w:t>
      </w:r>
      <w:r w:rsidR="00B467CE">
        <w:t xml:space="preserve"> </w:t>
      </w:r>
      <w:r w:rsidR="00B467CE">
        <w:t>do monitoringu SCADA</w:t>
      </w:r>
      <w:r w:rsidR="00B467CE">
        <w:t>, wymiany rur tłocznych w zakresie wewnątrz zbiorników na rury stalowe nierdzewne w gatunku 304 o średnicy 88,9x2 mm, połączenia sprawne w osłonie argonu metodą TIG</w:t>
      </w:r>
      <w:r w:rsidR="007533B6">
        <w:t>,</w:t>
      </w:r>
      <w:r w:rsidR="00B467CE">
        <w:t xml:space="preserve"> </w:t>
      </w:r>
      <w:r w:rsidR="007533B6">
        <w:t>a</w:t>
      </w:r>
      <w:r w:rsidR="00B467CE">
        <w:t xml:space="preserve">rmatura w postaci </w:t>
      </w:r>
      <w:r w:rsidR="007533B6">
        <w:t xml:space="preserve">miękko uszczelnionych zasuw klinowych DN 80 mm </w:t>
      </w:r>
      <w:r w:rsidR="007533B6">
        <w:br/>
        <w:t>w obudowie DN 80 mm w obudowie z żeliwa sferoidalnego, zawory zwrotne kulowe również w o budowie z żeliwa sferoidalnego</w:t>
      </w:r>
      <w:r w:rsidR="0013322A">
        <w:t xml:space="preserve">, </w:t>
      </w:r>
    </w:p>
    <w:p w14:paraId="291F582E" w14:textId="12C26580" w:rsidR="003A3246" w:rsidRDefault="001D4C2A" w:rsidP="003A3246">
      <w:pPr>
        <w:pStyle w:val="Akapitzlist"/>
        <w:numPr>
          <w:ilvl w:val="0"/>
          <w:numId w:val="5"/>
        </w:numPr>
        <w:jc w:val="both"/>
      </w:pPr>
      <w:r>
        <w:t xml:space="preserve">stwierdzenie dotrzymania bądź przekroczenia umownego terminu </w:t>
      </w:r>
      <w:r w:rsidR="00CE7169">
        <w:t>realizacji</w:t>
      </w:r>
      <w:r w:rsidR="0013322A">
        <w:t xml:space="preserve"> zamówienia</w:t>
      </w:r>
      <w:r w:rsidR="003A3246" w:rsidRPr="003A3246">
        <w:t xml:space="preserve"> </w:t>
      </w:r>
      <w:r w:rsidR="003A3246">
        <w:t>zgodnie z warunkami zawartymi w umowie nr IGP.271.3.2024/</w:t>
      </w:r>
      <w:r w:rsidR="007533B6">
        <w:t>2</w:t>
      </w:r>
      <w:r w:rsidR="003A3246">
        <w:t xml:space="preserve">  z dnia 16 maja 2024 r.</w:t>
      </w:r>
    </w:p>
    <w:p w14:paraId="05F4EA86" w14:textId="11D28C65" w:rsidR="00907C4E" w:rsidRDefault="001E5215" w:rsidP="00357385">
      <w:pPr>
        <w:jc w:val="both"/>
      </w:pPr>
      <w:r>
        <w:t>§ 4</w:t>
      </w:r>
      <w:r w:rsidR="00907C4E">
        <w:t xml:space="preserve">. </w:t>
      </w:r>
      <w:r>
        <w:t>1. Z czynności odbioru robót budowlanych komisja sporządz</w:t>
      </w:r>
      <w:r w:rsidR="002E1B10">
        <w:t>i</w:t>
      </w:r>
      <w:r>
        <w:t xml:space="preserve"> </w:t>
      </w:r>
      <w:r w:rsidR="00907C4E">
        <w:t>P</w:t>
      </w:r>
      <w:r>
        <w:t xml:space="preserve">rotokół </w:t>
      </w:r>
      <w:r w:rsidR="003A3246">
        <w:t>końcowy</w:t>
      </w:r>
      <w:r w:rsidR="00907C4E">
        <w:t xml:space="preserve"> </w:t>
      </w:r>
      <w:r>
        <w:br/>
        <w:t>odbioru robót budowlanych.</w:t>
      </w:r>
    </w:p>
    <w:p w14:paraId="694D7E8E" w14:textId="77777777" w:rsidR="00907C4E" w:rsidRDefault="001E5215" w:rsidP="00357385">
      <w:pPr>
        <w:jc w:val="both"/>
      </w:pPr>
      <w:r>
        <w:t>2. Protokół odbioru podpisują osoby i podmioty wymienione w § 1 i 2</w:t>
      </w:r>
      <w:r w:rsidR="00907C4E">
        <w:t>.</w:t>
      </w:r>
    </w:p>
    <w:p w14:paraId="12515A9B" w14:textId="5195F4C7" w:rsidR="001D4C2A" w:rsidRDefault="001D4C2A" w:rsidP="00357385">
      <w:pPr>
        <w:jc w:val="both"/>
      </w:pPr>
      <w:r>
        <w:t xml:space="preserve">§ </w:t>
      </w:r>
      <w:r w:rsidR="00907C4E">
        <w:t>5</w:t>
      </w:r>
      <w:r>
        <w:t xml:space="preserve">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907C4E">
        <w:t>K</w:t>
      </w:r>
      <w:r>
        <w:t>omisji.</w:t>
      </w:r>
    </w:p>
    <w:p w14:paraId="12319DB2" w14:textId="4990D73E" w:rsidR="0050584C" w:rsidRDefault="001D4C2A" w:rsidP="00357385">
      <w:pPr>
        <w:jc w:val="both"/>
      </w:pPr>
      <w:r>
        <w:t xml:space="preserve">§ </w:t>
      </w:r>
      <w:r w:rsidR="00907C4E">
        <w:t>6</w:t>
      </w:r>
      <w:r>
        <w:t>. Zarządzenie wchodzi w życie z dniem pod</w:t>
      </w:r>
      <w:r w:rsidR="00B30101">
        <w:t>jęcia</w:t>
      </w:r>
      <w:r>
        <w:t>.</w:t>
      </w:r>
    </w:p>
    <w:p w14:paraId="53E39C1F" w14:textId="77777777" w:rsidR="00492DE7" w:rsidRDefault="00492DE7" w:rsidP="0050584C">
      <w:pPr>
        <w:spacing w:after="0" w:line="276" w:lineRule="auto"/>
        <w:ind w:left="5664"/>
        <w:jc w:val="center"/>
        <w:rPr>
          <w:b/>
          <w:bCs/>
        </w:rPr>
      </w:pPr>
    </w:p>
    <w:p w14:paraId="5D7D5BC0" w14:textId="549E31A6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01F53B3E" w14:textId="687AC97E" w:rsidR="00A0641B" w:rsidRDefault="0050584C" w:rsidP="00492DE7">
      <w:pPr>
        <w:spacing w:after="0" w:line="276" w:lineRule="auto"/>
        <w:ind w:left="5664" w:firstLine="708"/>
        <w:jc w:val="center"/>
      </w:pPr>
      <w:r w:rsidRPr="0050584C">
        <w:rPr>
          <w:b/>
          <w:bCs/>
        </w:rPr>
        <w:t xml:space="preserve">Łukasz </w:t>
      </w:r>
      <w:proofErr w:type="spellStart"/>
      <w:r w:rsidRPr="0050584C">
        <w:rPr>
          <w:b/>
          <w:bCs/>
        </w:rPr>
        <w:t>Balczun</w:t>
      </w:r>
      <w:proofErr w:type="spellEnd"/>
      <w:r w:rsidR="00A0641B">
        <w:tab/>
      </w:r>
      <w:r w:rsidR="00A0641B">
        <w:tab/>
      </w:r>
      <w:r w:rsidR="00A0641B">
        <w:tab/>
      </w:r>
      <w:r w:rsidR="00A0641B">
        <w:tab/>
      </w:r>
      <w:r w:rsidR="00A0641B">
        <w:tab/>
      </w:r>
    </w:p>
    <w:sectPr w:rsidR="00A0641B" w:rsidSect="000B3B0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3B8"/>
    <w:multiLevelType w:val="hybridMultilevel"/>
    <w:tmpl w:val="6CA0B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495"/>
    <w:multiLevelType w:val="hybridMultilevel"/>
    <w:tmpl w:val="836AE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0186"/>
    <w:multiLevelType w:val="hybridMultilevel"/>
    <w:tmpl w:val="26284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2215"/>
    <w:multiLevelType w:val="hybridMultilevel"/>
    <w:tmpl w:val="47B0B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1009"/>
    <w:multiLevelType w:val="hybridMultilevel"/>
    <w:tmpl w:val="F7B8D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2DBA"/>
    <w:multiLevelType w:val="hybridMultilevel"/>
    <w:tmpl w:val="879CE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2918">
    <w:abstractNumId w:val="4"/>
  </w:num>
  <w:num w:numId="2" w16cid:durableId="1761639366">
    <w:abstractNumId w:val="3"/>
  </w:num>
  <w:num w:numId="3" w16cid:durableId="1662350397">
    <w:abstractNumId w:val="1"/>
  </w:num>
  <w:num w:numId="4" w16cid:durableId="1057707071">
    <w:abstractNumId w:val="0"/>
  </w:num>
  <w:num w:numId="5" w16cid:durableId="1213930941">
    <w:abstractNumId w:val="2"/>
  </w:num>
  <w:num w:numId="6" w16cid:durableId="1786340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0B3B0F"/>
    <w:rsid w:val="000E3C03"/>
    <w:rsid w:val="000F4EAB"/>
    <w:rsid w:val="00114B9C"/>
    <w:rsid w:val="001307B5"/>
    <w:rsid w:val="0013322A"/>
    <w:rsid w:val="00135641"/>
    <w:rsid w:val="001D4C2A"/>
    <w:rsid w:val="001E2713"/>
    <w:rsid w:val="001E5215"/>
    <w:rsid w:val="00245410"/>
    <w:rsid w:val="00260A9C"/>
    <w:rsid w:val="002A66F8"/>
    <w:rsid w:val="002E1B10"/>
    <w:rsid w:val="003043A4"/>
    <w:rsid w:val="00357385"/>
    <w:rsid w:val="00363F61"/>
    <w:rsid w:val="003902ED"/>
    <w:rsid w:val="003A207C"/>
    <w:rsid w:val="003A3246"/>
    <w:rsid w:val="003C1FBE"/>
    <w:rsid w:val="003C5447"/>
    <w:rsid w:val="003F08BE"/>
    <w:rsid w:val="004132C2"/>
    <w:rsid w:val="0042126C"/>
    <w:rsid w:val="00492DE7"/>
    <w:rsid w:val="0050584C"/>
    <w:rsid w:val="00531030"/>
    <w:rsid w:val="0059733B"/>
    <w:rsid w:val="005F7EAB"/>
    <w:rsid w:val="00611D76"/>
    <w:rsid w:val="006B04A6"/>
    <w:rsid w:val="006E511D"/>
    <w:rsid w:val="007533B6"/>
    <w:rsid w:val="007619BE"/>
    <w:rsid w:val="007D0FA8"/>
    <w:rsid w:val="008156C7"/>
    <w:rsid w:val="008B25B8"/>
    <w:rsid w:val="0090062E"/>
    <w:rsid w:val="00907C4E"/>
    <w:rsid w:val="00935427"/>
    <w:rsid w:val="009830A6"/>
    <w:rsid w:val="009E2ABE"/>
    <w:rsid w:val="00A0641B"/>
    <w:rsid w:val="00A97A1A"/>
    <w:rsid w:val="00AE1F8D"/>
    <w:rsid w:val="00AE3AFD"/>
    <w:rsid w:val="00B30101"/>
    <w:rsid w:val="00B467CE"/>
    <w:rsid w:val="00BD7067"/>
    <w:rsid w:val="00C05D81"/>
    <w:rsid w:val="00C21A98"/>
    <w:rsid w:val="00C478D6"/>
    <w:rsid w:val="00C52180"/>
    <w:rsid w:val="00C55CFE"/>
    <w:rsid w:val="00C62771"/>
    <w:rsid w:val="00C77939"/>
    <w:rsid w:val="00C87FA9"/>
    <w:rsid w:val="00CA03F2"/>
    <w:rsid w:val="00CB2AAE"/>
    <w:rsid w:val="00CE7169"/>
    <w:rsid w:val="00D35894"/>
    <w:rsid w:val="00D5401E"/>
    <w:rsid w:val="00E0392E"/>
    <w:rsid w:val="00E21FC5"/>
    <w:rsid w:val="00E22AA3"/>
    <w:rsid w:val="00E22C43"/>
    <w:rsid w:val="00E26D56"/>
    <w:rsid w:val="00EA53F7"/>
    <w:rsid w:val="00EE120F"/>
    <w:rsid w:val="00F03A1D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2</cp:revision>
  <cp:lastPrinted>2025-01-23T07:49:00Z</cp:lastPrinted>
  <dcterms:created xsi:type="dcterms:W3CDTF">2025-01-23T13:04:00Z</dcterms:created>
  <dcterms:modified xsi:type="dcterms:W3CDTF">2025-01-23T13:04:00Z</dcterms:modified>
</cp:coreProperties>
</file>