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4E49ECA1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CE1C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372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</w:t>
      </w:r>
      <w:r w:rsidR="007A10F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5D031929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7A10F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14 stycznia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7A10F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4B1A0FD1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 xml:space="preserve">ograniczonego nieruchomości położonej w </w:t>
      </w:r>
      <w:r w:rsidR="007A10F7">
        <w:rPr>
          <w:rStyle w:val="Pogrubienie"/>
        </w:rPr>
        <w:t>Żytkiejmach</w:t>
      </w:r>
      <w:r w:rsidRPr="00D36A85">
        <w:rPr>
          <w:rStyle w:val="Pogrubienie"/>
        </w:rPr>
        <w:t> </w:t>
      </w:r>
      <w:r w:rsidRPr="00D36A85">
        <w:t>            </w:t>
      </w:r>
    </w:p>
    <w:p w14:paraId="7DB689DE" w14:textId="3BB80B39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</w:t>
      </w:r>
      <w:r w:rsidR="00D4754C">
        <w:rPr>
          <w:rFonts w:cs="Times New Roman"/>
        </w:rPr>
        <w:t xml:space="preserve"> ust. 1a i </w:t>
      </w:r>
      <w:r w:rsidRPr="00D36A85">
        <w:rPr>
          <w:rFonts w:cs="Times New Roman"/>
        </w:rPr>
        <w:t>ust.</w:t>
      </w:r>
      <w:r w:rsidR="00D4754C">
        <w:rPr>
          <w:rFonts w:cs="Times New Roman"/>
        </w:rPr>
        <w:t> </w:t>
      </w:r>
      <w:r w:rsidRPr="00D36A85">
        <w:rPr>
          <w:rFonts w:cs="Times New Roman"/>
        </w:rPr>
        <w:t>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</w:t>
      </w:r>
      <w:r w:rsidR="0090717C">
        <w:rPr>
          <w:rFonts w:cs="Times New Roman"/>
        </w:rPr>
        <w:t>1</w:t>
      </w:r>
      <w:r w:rsidRPr="00D36A85">
        <w:rPr>
          <w:rFonts w:cs="Times New Roman"/>
        </w:rPr>
        <w:t xml:space="preserve"> r. poz.</w:t>
      </w:r>
      <w:r w:rsidR="00A15917">
        <w:rPr>
          <w:rFonts w:cs="Times New Roman"/>
        </w:rPr>
        <w:t>1</w:t>
      </w:r>
      <w:r w:rsidR="0090717C">
        <w:rPr>
          <w:rFonts w:cs="Times New Roman"/>
        </w:rPr>
        <w:t>899</w:t>
      </w:r>
      <w:r w:rsidRPr="00D36A85">
        <w:rPr>
          <w:rFonts w:cs="Times New Roman"/>
        </w:rPr>
        <w:t xml:space="preserve"> z póź. zm.) oraz § 3 Rozporządzenia Rady Ministrów z 14 września 2004 r. w</w:t>
      </w:r>
      <w:r w:rsidR="00D4754C">
        <w:rPr>
          <w:rFonts w:cs="Times New Roman"/>
        </w:rPr>
        <w:t> </w:t>
      </w:r>
      <w:r w:rsidRPr="00D36A85">
        <w:rPr>
          <w:rFonts w:cs="Times New Roman"/>
        </w:rPr>
        <w:t>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5C1A4BE3" w:rsidR="00566B89" w:rsidRPr="00AD1AE3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</w:t>
      </w:r>
      <w:r w:rsidR="00D4754C">
        <w:t>lokal mieszkalny</w:t>
      </w:r>
      <w:r w:rsidR="00CA34AE">
        <w:t xml:space="preserve"> nr 4</w:t>
      </w:r>
      <w:r w:rsidR="00D4754C">
        <w:t xml:space="preserve"> o powierzchni użytkowej 59,30 m</w:t>
      </w:r>
      <w:r w:rsidR="00D4754C">
        <w:rPr>
          <w:vertAlign w:val="superscript"/>
        </w:rPr>
        <w:t>2</w:t>
      </w:r>
      <w:r w:rsidR="00D4754C">
        <w:t xml:space="preserve"> wraz z pomieszczeniami przynależnymi </w:t>
      </w:r>
      <w:r w:rsidR="00D4754C" w:rsidRPr="00D36A85">
        <w:t>położon</w:t>
      </w:r>
      <w:r w:rsidR="00D4754C">
        <w:t>y</w:t>
      </w:r>
      <w:r w:rsidR="00D4754C" w:rsidRPr="00D36A85">
        <w:t xml:space="preserve"> </w:t>
      </w:r>
      <w:r w:rsidR="00D4754C">
        <w:t xml:space="preserve">w Żytkiejmach przy ul. Lipowej 24, </w:t>
      </w:r>
      <w:r w:rsidR="00D4754C" w:rsidRPr="00D36A85">
        <w:t>w obrębie</w:t>
      </w:r>
      <w:r w:rsidR="00D4754C">
        <w:t xml:space="preserve"> geodezyjnym</w:t>
      </w:r>
      <w:r w:rsidR="00D4754C" w:rsidRPr="00D36A85">
        <w:t xml:space="preserve"> </w:t>
      </w:r>
      <w:r w:rsidR="00D4754C">
        <w:t>Żytkiejmy łącznie z udziałem 268/1000</w:t>
      </w:r>
      <w:r w:rsidR="00AD1AE3">
        <w:t xml:space="preserve"> w działce o nr ewidencyjnym 81/6 o powierzchni całkowitej 397 m</w:t>
      </w:r>
      <w:r w:rsidR="00AD1AE3">
        <w:rPr>
          <w:vertAlign w:val="superscript"/>
        </w:rPr>
        <w:t>2</w:t>
      </w:r>
      <w:r w:rsidR="00AD1AE3">
        <w:t xml:space="preserve"> 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37876C32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</w:t>
      </w:r>
      <w:r w:rsidR="001B37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4870AD3" w14:textId="3708D3F1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Miler</w:t>
      </w:r>
    </w:p>
    <w:p w14:paraId="091E955B" w14:textId="164CA81D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Pojawa</w:t>
      </w:r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AFE5539" w:rsidR="004439ED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7A182E8A" w14:textId="46B929A5" w:rsidR="006501C6" w:rsidRPr="00D36A85" w:rsidRDefault="006501C6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Członek: Lucyna Olszewska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5644F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70A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12207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A10F7"/>
    <w:rsid w:val="007E0B6C"/>
    <w:rsid w:val="007F3260"/>
    <w:rsid w:val="007F5149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6F1E"/>
    <w:rsid w:val="00A47E6E"/>
    <w:rsid w:val="00A57951"/>
    <w:rsid w:val="00A62BBA"/>
    <w:rsid w:val="00A85278"/>
    <w:rsid w:val="00A867A7"/>
    <w:rsid w:val="00AD1AE3"/>
    <w:rsid w:val="00AE4B59"/>
    <w:rsid w:val="00AF6F14"/>
    <w:rsid w:val="00B21999"/>
    <w:rsid w:val="00B30BE7"/>
    <w:rsid w:val="00B76F31"/>
    <w:rsid w:val="00BA39A2"/>
    <w:rsid w:val="00BB55CE"/>
    <w:rsid w:val="00C04FD0"/>
    <w:rsid w:val="00C53717"/>
    <w:rsid w:val="00C6425B"/>
    <w:rsid w:val="00CA1C81"/>
    <w:rsid w:val="00CA34AE"/>
    <w:rsid w:val="00CB339D"/>
    <w:rsid w:val="00CB5F8F"/>
    <w:rsid w:val="00CD4419"/>
    <w:rsid w:val="00CE12E9"/>
    <w:rsid w:val="00CE1CC3"/>
    <w:rsid w:val="00CF125D"/>
    <w:rsid w:val="00D02334"/>
    <w:rsid w:val="00D235F3"/>
    <w:rsid w:val="00D36A85"/>
    <w:rsid w:val="00D4754C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7</cp:revision>
  <cp:lastPrinted>2022-01-13T11:38:00Z</cp:lastPrinted>
  <dcterms:created xsi:type="dcterms:W3CDTF">2022-01-13T11:38:00Z</dcterms:created>
  <dcterms:modified xsi:type="dcterms:W3CDTF">2022-01-13T14:14:00Z</dcterms:modified>
</cp:coreProperties>
</file>