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9792B" w14:textId="3A4B08B4" w:rsidR="0041334D" w:rsidRPr="009B2957" w:rsidRDefault="0041334D" w:rsidP="0041334D">
      <w:pPr>
        <w:spacing w:after="0" w:line="240" w:lineRule="auto"/>
        <w:ind w:left="6372" w:firstLine="291"/>
        <w:jc w:val="right"/>
        <w:rPr>
          <w:rFonts w:ascii="Times New Roman" w:eastAsia="Times New Roman" w:hAnsi="Times New Roman"/>
          <w:color w:val="000000"/>
          <w:lang w:eastAsia="pl-PL"/>
        </w:rPr>
      </w:pPr>
      <w:r w:rsidRPr="009B2957">
        <w:rPr>
          <w:rFonts w:ascii="Times New Roman" w:eastAsia="Times New Roman" w:hAnsi="Times New Roman"/>
          <w:color w:val="000000"/>
          <w:lang w:eastAsia="pl-PL"/>
        </w:rPr>
        <w:t xml:space="preserve">    Załącznik Nr </w:t>
      </w:r>
      <w:r w:rsidR="00997C93">
        <w:rPr>
          <w:rFonts w:ascii="Times New Roman" w:eastAsia="Times New Roman" w:hAnsi="Times New Roman"/>
          <w:color w:val="000000"/>
          <w:lang w:eastAsia="pl-PL"/>
        </w:rPr>
        <w:t>1</w:t>
      </w:r>
      <w:r w:rsidRPr="009B2957">
        <w:rPr>
          <w:rFonts w:ascii="Times New Roman" w:eastAsia="Times New Roman" w:hAnsi="Times New Roman"/>
          <w:color w:val="000000"/>
          <w:lang w:eastAsia="pl-PL"/>
        </w:rPr>
        <w:t xml:space="preserve"> do</w:t>
      </w:r>
    </w:p>
    <w:p w14:paraId="71DA2B2E" w14:textId="225350B5" w:rsidR="0041334D" w:rsidRPr="009B2957" w:rsidRDefault="001605AD" w:rsidP="0041334D">
      <w:pPr>
        <w:spacing w:after="0" w:line="240" w:lineRule="auto"/>
        <w:ind w:left="6372" w:firstLine="291"/>
        <w:jc w:val="right"/>
        <w:rPr>
          <w:rFonts w:ascii="Times New Roman" w:eastAsia="Times New Roman" w:hAnsi="Times New Roman"/>
          <w:color w:val="000000"/>
          <w:lang w:eastAsia="pl-PL"/>
        </w:rPr>
      </w:pPr>
      <w:r>
        <w:rPr>
          <w:rFonts w:ascii="Times New Roman" w:eastAsia="Times New Roman" w:hAnsi="Times New Roman"/>
          <w:color w:val="000000"/>
          <w:lang w:eastAsia="pl-PL"/>
        </w:rPr>
        <w:t xml:space="preserve">Zarządzenia Nr </w:t>
      </w:r>
      <w:r w:rsidR="00997C93">
        <w:rPr>
          <w:rFonts w:ascii="Times New Roman" w:eastAsia="Times New Roman" w:hAnsi="Times New Roman"/>
          <w:color w:val="000000"/>
          <w:lang w:eastAsia="pl-PL"/>
        </w:rPr>
        <w:t>482</w:t>
      </w:r>
      <w:r w:rsidR="0041334D" w:rsidRPr="009B2957">
        <w:rPr>
          <w:rFonts w:ascii="Times New Roman" w:eastAsia="Times New Roman" w:hAnsi="Times New Roman"/>
          <w:color w:val="000000"/>
          <w:lang w:eastAsia="pl-PL"/>
        </w:rPr>
        <w:t>/20</w:t>
      </w:r>
      <w:r w:rsidR="00C47852">
        <w:rPr>
          <w:rFonts w:ascii="Times New Roman" w:eastAsia="Times New Roman" w:hAnsi="Times New Roman"/>
          <w:color w:val="000000"/>
          <w:lang w:eastAsia="pl-PL"/>
        </w:rPr>
        <w:t>22</w:t>
      </w:r>
      <w:r w:rsidR="0041334D" w:rsidRPr="009B2957">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Wójta Gminy Dubeninki</w:t>
      </w:r>
      <w:r w:rsidR="0041334D" w:rsidRPr="009B2957">
        <w:rPr>
          <w:rFonts w:ascii="Times New Roman" w:eastAsia="Times New Roman" w:hAnsi="Times New Roman"/>
          <w:color w:val="000000"/>
          <w:lang w:eastAsia="pl-PL"/>
        </w:rPr>
        <w:t xml:space="preserve"> </w:t>
      </w:r>
    </w:p>
    <w:p w14:paraId="59B76544" w14:textId="77777777" w:rsidR="0041334D" w:rsidRPr="009B2957" w:rsidRDefault="0041334D" w:rsidP="0041334D">
      <w:pPr>
        <w:spacing w:after="0" w:line="240" w:lineRule="auto"/>
        <w:ind w:left="6096" w:firstLine="141"/>
        <w:jc w:val="right"/>
        <w:rPr>
          <w:rFonts w:ascii="Times New Roman" w:eastAsia="Times New Roman" w:hAnsi="Times New Roman"/>
          <w:color w:val="000000"/>
          <w:lang w:eastAsia="pl-PL"/>
        </w:rPr>
      </w:pPr>
      <w:r w:rsidRPr="009B2957">
        <w:rPr>
          <w:rFonts w:ascii="Times New Roman" w:eastAsia="Times New Roman" w:hAnsi="Times New Roman"/>
          <w:color w:val="000000"/>
          <w:lang w:eastAsia="pl-PL"/>
        </w:rPr>
        <w:t xml:space="preserve"> z dnia </w:t>
      </w:r>
      <w:r w:rsidR="001605AD">
        <w:rPr>
          <w:rFonts w:ascii="Times New Roman" w:eastAsia="Times New Roman" w:hAnsi="Times New Roman"/>
          <w:color w:val="000000"/>
          <w:lang w:eastAsia="pl-PL"/>
        </w:rPr>
        <w:t>22</w:t>
      </w:r>
      <w:r w:rsidRPr="009B2957">
        <w:rPr>
          <w:rFonts w:ascii="Times New Roman" w:eastAsia="Times New Roman" w:hAnsi="Times New Roman"/>
          <w:color w:val="000000"/>
          <w:lang w:eastAsia="pl-PL"/>
        </w:rPr>
        <w:t xml:space="preserve"> </w:t>
      </w:r>
      <w:r w:rsidR="001605AD">
        <w:rPr>
          <w:rFonts w:ascii="Times New Roman" w:eastAsia="Times New Roman" w:hAnsi="Times New Roman"/>
          <w:color w:val="000000"/>
          <w:lang w:eastAsia="pl-PL"/>
        </w:rPr>
        <w:t>listopada</w:t>
      </w:r>
      <w:r w:rsidRPr="009B2957">
        <w:rPr>
          <w:rFonts w:ascii="Times New Roman" w:eastAsia="Times New Roman" w:hAnsi="Times New Roman"/>
          <w:color w:val="000000"/>
          <w:lang w:eastAsia="pl-PL"/>
        </w:rPr>
        <w:t xml:space="preserve"> 20</w:t>
      </w:r>
      <w:r w:rsidR="001605AD">
        <w:rPr>
          <w:rFonts w:ascii="Times New Roman" w:eastAsia="Times New Roman" w:hAnsi="Times New Roman"/>
          <w:color w:val="000000"/>
          <w:lang w:eastAsia="pl-PL"/>
        </w:rPr>
        <w:t>22</w:t>
      </w:r>
      <w:r w:rsidRPr="009B2957">
        <w:rPr>
          <w:rFonts w:ascii="Times New Roman" w:eastAsia="Times New Roman" w:hAnsi="Times New Roman"/>
          <w:color w:val="000000"/>
          <w:lang w:eastAsia="pl-PL"/>
        </w:rPr>
        <w:t xml:space="preserve"> roku</w:t>
      </w:r>
    </w:p>
    <w:p w14:paraId="6BB4CEB9" w14:textId="77777777" w:rsidR="0041334D" w:rsidRPr="009B2957" w:rsidRDefault="0041334D" w:rsidP="0041334D">
      <w:pPr>
        <w:spacing w:after="0" w:line="240" w:lineRule="auto"/>
        <w:jc w:val="both"/>
        <w:rPr>
          <w:rFonts w:ascii="Times New Roman" w:eastAsia="Times New Roman" w:hAnsi="Times New Roman"/>
          <w:color w:val="000000"/>
          <w:sz w:val="24"/>
          <w:szCs w:val="24"/>
          <w:lang w:eastAsia="pl-PL"/>
        </w:rPr>
      </w:pPr>
    </w:p>
    <w:p w14:paraId="126B7410" w14:textId="77777777" w:rsidR="0041334D" w:rsidRPr="009B2957" w:rsidRDefault="0041334D" w:rsidP="0041334D">
      <w:pPr>
        <w:spacing w:after="0" w:line="240" w:lineRule="auto"/>
        <w:jc w:val="both"/>
        <w:rPr>
          <w:rFonts w:ascii="Times New Roman" w:eastAsia="Times New Roman" w:hAnsi="Times New Roman"/>
          <w:color w:val="000000"/>
          <w:sz w:val="24"/>
          <w:szCs w:val="24"/>
          <w:lang w:eastAsia="pl-PL"/>
        </w:rPr>
      </w:pPr>
    </w:p>
    <w:p w14:paraId="3F50502C" w14:textId="77777777" w:rsidR="0041334D" w:rsidRPr="009B2957" w:rsidRDefault="0041334D" w:rsidP="0041334D">
      <w:pPr>
        <w:spacing w:after="0" w:line="240" w:lineRule="auto"/>
        <w:jc w:val="center"/>
        <w:rPr>
          <w:rFonts w:ascii="Times New Roman" w:eastAsia="Times New Roman" w:hAnsi="Times New Roman"/>
          <w:b/>
          <w:color w:val="000000"/>
          <w:sz w:val="24"/>
          <w:szCs w:val="24"/>
          <w:lang w:eastAsia="pl-PL"/>
        </w:rPr>
      </w:pPr>
      <w:r w:rsidRPr="009B2957">
        <w:rPr>
          <w:rFonts w:ascii="Times New Roman" w:eastAsia="Times New Roman" w:hAnsi="Times New Roman"/>
          <w:b/>
          <w:color w:val="000000"/>
          <w:sz w:val="24"/>
          <w:szCs w:val="24"/>
          <w:lang w:eastAsia="pl-PL"/>
        </w:rPr>
        <w:t>Instrukcja</w:t>
      </w:r>
    </w:p>
    <w:p w14:paraId="072070F8" w14:textId="77777777" w:rsidR="0041334D" w:rsidRPr="009B2957" w:rsidRDefault="0041334D" w:rsidP="0041334D">
      <w:pPr>
        <w:spacing w:after="0" w:line="240" w:lineRule="auto"/>
        <w:jc w:val="center"/>
        <w:rPr>
          <w:rFonts w:ascii="Times New Roman" w:eastAsia="Times New Roman" w:hAnsi="Times New Roman"/>
          <w:b/>
          <w:color w:val="000000"/>
          <w:sz w:val="24"/>
          <w:szCs w:val="24"/>
          <w:lang w:eastAsia="pl-PL"/>
        </w:rPr>
      </w:pPr>
      <w:r w:rsidRPr="009B2957">
        <w:rPr>
          <w:rFonts w:ascii="Times New Roman" w:eastAsia="Times New Roman" w:hAnsi="Times New Roman"/>
          <w:b/>
          <w:color w:val="000000"/>
          <w:sz w:val="24"/>
          <w:szCs w:val="24"/>
          <w:lang w:eastAsia="pl-PL"/>
        </w:rPr>
        <w:t xml:space="preserve">obiegu korespondencji i dokumentów w Urzędzie </w:t>
      </w:r>
      <w:r w:rsidR="001605AD">
        <w:rPr>
          <w:rFonts w:ascii="Times New Roman" w:eastAsia="Times New Roman" w:hAnsi="Times New Roman"/>
          <w:b/>
          <w:color w:val="000000"/>
          <w:sz w:val="24"/>
          <w:szCs w:val="24"/>
          <w:lang w:eastAsia="pl-PL"/>
        </w:rPr>
        <w:t>Gminy Dubeninki</w:t>
      </w:r>
    </w:p>
    <w:p w14:paraId="029A8A6D" w14:textId="77777777" w:rsidR="0041334D" w:rsidRPr="009B2957" w:rsidRDefault="0041334D" w:rsidP="0041334D">
      <w:pPr>
        <w:spacing w:after="0" w:line="240" w:lineRule="auto"/>
        <w:jc w:val="center"/>
        <w:rPr>
          <w:rFonts w:ascii="Times New Roman" w:eastAsia="Times New Roman" w:hAnsi="Times New Roman"/>
          <w:b/>
          <w:color w:val="000000"/>
          <w:sz w:val="24"/>
          <w:szCs w:val="24"/>
          <w:lang w:eastAsia="pl-PL"/>
        </w:rPr>
      </w:pPr>
      <w:r w:rsidRPr="009B2957">
        <w:rPr>
          <w:rFonts w:ascii="Times New Roman" w:eastAsia="Times New Roman" w:hAnsi="Times New Roman"/>
          <w:b/>
          <w:color w:val="000000"/>
          <w:sz w:val="24"/>
          <w:szCs w:val="24"/>
          <w:lang w:eastAsia="pl-PL"/>
        </w:rPr>
        <w:t xml:space="preserve">oraz zasad pracy w systemie elektronicznego obiegu dokumentów </w:t>
      </w:r>
      <w:r w:rsidR="001605AD">
        <w:rPr>
          <w:rFonts w:ascii="Times New Roman" w:eastAsia="Times New Roman" w:hAnsi="Times New Roman"/>
          <w:b/>
          <w:color w:val="000000"/>
          <w:sz w:val="24"/>
          <w:szCs w:val="24"/>
          <w:lang w:eastAsia="pl-PL"/>
        </w:rPr>
        <w:t>El-Dok</w:t>
      </w:r>
    </w:p>
    <w:p w14:paraId="7DBD3124" w14:textId="77777777" w:rsidR="0041334D" w:rsidRPr="009B2957" w:rsidRDefault="0041334D" w:rsidP="0041334D">
      <w:pPr>
        <w:spacing w:after="0" w:line="240" w:lineRule="auto"/>
        <w:jc w:val="center"/>
        <w:rPr>
          <w:rFonts w:ascii="Times New Roman" w:eastAsia="Times New Roman" w:hAnsi="Times New Roman"/>
          <w:color w:val="000000"/>
          <w:sz w:val="24"/>
          <w:szCs w:val="24"/>
          <w:lang w:eastAsia="pl-PL"/>
        </w:rPr>
      </w:pPr>
    </w:p>
    <w:p w14:paraId="5E131F1A" w14:textId="77777777" w:rsidR="0041334D" w:rsidRPr="009B2957" w:rsidRDefault="0041334D" w:rsidP="0041334D">
      <w:pPr>
        <w:spacing w:after="0" w:line="240" w:lineRule="auto"/>
        <w:jc w:val="center"/>
        <w:rPr>
          <w:rFonts w:ascii="Times New Roman" w:eastAsia="Times New Roman" w:hAnsi="Times New Roman"/>
          <w:b/>
          <w:color w:val="000000"/>
          <w:sz w:val="24"/>
          <w:szCs w:val="24"/>
          <w:lang w:eastAsia="pl-PL"/>
        </w:rPr>
      </w:pPr>
    </w:p>
    <w:p w14:paraId="1E9CFDF1" w14:textId="77777777" w:rsidR="0041334D" w:rsidRPr="009B2957" w:rsidRDefault="0041334D" w:rsidP="0041334D">
      <w:pPr>
        <w:spacing w:after="0" w:line="240" w:lineRule="auto"/>
        <w:jc w:val="center"/>
        <w:rPr>
          <w:rFonts w:ascii="Times New Roman" w:eastAsia="Times New Roman" w:hAnsi="Times New Roman"/>
          <w:b/>
          <w:color w:val="000000"/>
          <w:sz w:val="24"/>
          <w:szCs w:val="24"/>
          <w:lang w:eastAsia="pl-PL"/>
        </w:rPr>
      </w:pPr>
    </w:p>
    <w:p w14:paraId="07C6C3B2" w14:textId="77777777" w:rsidR="0041334D" w:rsidRPr="009B2957" w:rsidRDefault="0041334D" w:rsidP="0041334D">
      <w:pPr>
        <w:spacing w:after="0" w:line="240" w:lineRule="auto"/>
        <w:jc w:val="center"/>
        <w:rPr>
          <w:rFonts w:ascii="Times New Roman" w:eastAsia="Times New Roman" w:hAnsi="Times New Roman"/>
          <w:b/>
          <w:color w:val="000000"/>
          <w:sz w:val="24"/>
          <w:szCs w:val="24"/>
          <w:lang w:eastAsia="pl-PL"/>
        </w:rPr>
      </w:pPr>
      <w:r w:rsidRPr="009B2957">
        <w:rPr>
          <w:rFonts w:ascii="Times New Roman" w:eastAsia="Times New Roman" w:hAnsi="Times New Roman"/>
          <w:b/>
          <w:color w:val="000000"/>
          <w:sz w:val="24"/>
          <w:szCs w:val="24"/>
          <w:lang w:eastAsia="pl-PL"/>
        </w:rPr>
        <w:t>Rozdział I</w:t>
      </w:r>
    </w:p>
    <w:p w14:paraId="6F4E3F87" w14:textId="77777777" w:rsidR="0041334D" w:rsidRPr="009B2957" w:rsidRDefault="0041334D" w:rsidP="0041334D">
      <w:pPr>
        <w:spacing w:after="0" w:line="240" w:lineRule="auto"/>
        <w:jc w:val="center"/>
        <w:rPr>
          <w:rFonts w:ascii="Times New Roman" w:eastAsia="Times New Roman" w:hAnsi="Times New Roman"/>
          <w:b/>
          <w:color w:val="000000"/>
          <w:sz w:val="24"/>
          <w:szCs w:val="24"/>
          <w:lang w:eastAsia="pl-PL"/>
        </w:rPr>
      </w:pPr>
      <w:r w:rsidRPr="009B2957">
        <w:rPr>
          <w:rFonts w:ascii="Times New Roman" w:eastAsia="Times New Roman" w:hAnsi="Times New Roman"/>
          <w:b/>
          <w:color w:val="000000"/>
          <w:sz w:val="24"/>
          <w:szCs w:val="24"/>
          <w:lang w:eastAsia="pl-PL"/>
        </w:rPr>
        <w:t>Postanowienia ogólne</w:t>
      </w:r>
    </w:p>
    <w:p w14:paraId="27E82344" w14:textId="77777777" w:rsidR="0041334D" w:rsidRPr="009B2957" w:rsidRDefault="0041334D" w:rsidP="0041334D">
      <w:pPr>
        <w:spacing w:after="0" w:line="240" w:lineRule="auto"/>
        <w:jc w:val="center"/>
        <w:rPr>
          <w:rFonts w:ascii="Times New Roman" w:eastAsia="Times New Roman" w:hAnsi="Times New Roman"/>
          <w:color w:val="000000"/>
          <w:sz w:val="24"/>
          <w:szCs w:val="24"/>
          <w:lang w:eastAsia="pl-PL"/>
        </w:rPr>
      </w:pPr>
    </w:p>
    <w:p w14:paraId="0F9DC00C" w14:textId="77777777" w:rsidR="0041334D" w:rsidRPr="009B2957" w:rsidRDefault="0041334D" w:rsidP="0041334D">
      <w:pPr>
        <w:spacing w:after="0" w:line="240" w:lineRule="auto"/>
        <w:jc w:val="center"/>
        <w:rPr>
          <w:rFonts w:ascii="Times New Roman" w:eastAsia="Times New Roman" w:hAnsi="Times New Roman"/>
          <w:color w:val="000000"/>
          <w:sz w:val="24"/>
          <w:szCs w:val="24"/>
          <w:lang w:eastAsia="pl-PL"/>
        </w:rPr>
      </w:pPr>
    </w:p>
    <w:p w14:paraId="31DD45C1" w14:textId="77777777" w:rsidR="0041334D" w:rsidRPr="009B2957" w:rsidRDefault="0041334D" w:rsidP="0041334D">
      <w:pPr>
        <w:spacing w:after="0" w:line="240" w:lineRule="auto"/>
        <w:jc w:val="center"/>
        <w:rPr>
          <w:rFonts w:ascii="Times New Roman" w:eastAsia="Times New Roman" w:hAnsi="Times New Roman"/>
          <w:b/>
          <w:color w:val="000000"/>
          <w:sz w:val="24"/>
          <w:szCs w:val="24"/>
          <w:lang w:eastAsia="pl-PL"/>
        </w:rPr>
      </w:pPr>
      <w:r w:rsidRPr="009B2957">
        <w:rPr>
          <w:rFonts w:ascii="Times New Roman" w:eastAsia="Times New Roman" w:hAnsi="Times New Roman"/>
          <w:b/>
          <w:color w:val="000000"/>
          <w:sz w:val="24"/>
          <w:szCs w:val="24"/>
          <w:lang w:eastAsia="pl-PL"/>
        </w:rPr>
        <w:t>§ 1</w:t>
      </w:r>
    </w:p>
    <w:p w14:paraId="10C9DC33" w14:textId="77777777" w:rsidR="0041334D" w:rsidRPr="009B2957" w:rsidRDefault="0041334D" w:rsidP="0041334D">
      <w:pPr>
        <w:spacing w:after="0" w:line="240" w:lineRule="auto"/>
        <w:jc w:val="both"/>
        <w:rPr>
          <w:rFonts w:ascii="Times New Roman" w:eastAsia="Times New Roman" w:hAnsi="Times New Roman"/>
          <w:color w:val="000000"/>
          <w:sz w:val="24"/>
          <w:szCs w:val="24"/>
          <w:lang w:eastAsia="pl-PL"/>
        </w:rPr>
      </w:pPr>
    </w:p>
    <w:p w14:paraId="2B115743" w14:textId="77777777" w:rsidR="0041334D" w:rsidRPr="009B2957" w:rsidRDefault="0041334D" w:rsidP="0041334D">
      <w:pPr>
        <w:spacing w:after="0" w:line="240" w:lineRule="auto"/>
        <w:contextualSpacing/>
        <w:jc w:val="both"/>
        <w:rPr>
          <w:rFonts w:ascii="Times New Roman" w:eastAsia="Times New Roman" w:hAnsi="Times New Roman"/>
          <w:color w:val="000000"/>
          <w:sz w:val="24"/>
          <w:szCs w:val="24"/>
          <w:lang w:eastAsia="pl-PL"/>
        </w:rPr>
      </w:pPr>
    </w:p>
    <w:p w14:paraId="534D6ACC" w14:textId="77777777" w:rsidR="0041334D" w:rsidRPr="009B2957" w:rsidRDefault="0041334D" w:rsidP="0041334D">
      <w:pPr>
        <w:spacing w:after="0" w:line="240" w:lineRule="auto"/>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 xml:space="preserve">Celem niniejszej instrukcji jest zapewnienie terminowego, sprawnego i zgodnego z instrukcją kancelaryjną obiegu korespondencji i dokumentów w Urzędzie </w:t>
      </w:r>
      <w:r w:rsidR="001605AD">
        <w:rPr>
          <w:rFonts w:ascii="Times New Roman" w:eastAsia="Times New Roman" w:hAnsi="Times New Roman"/>
          <w:color w:val="000000"/>
          <w:sz w:val="24"/>
          <w:szCs w:val="24"/>
          <w:lang w:eastAsia="pl-PL"/>
        </w:rPr>
        <w:t>Gminy Du</w:t>
      </w:r>
      <w:r w:rsidR="00C47852">
        <w:rPr>
          <w:rFonts w:ascii="Times New Roman" w:eastAsia="Times New Roman" w:hAnsi="Times New Roman"/>
          <w:color w:val="000000"/>
          <w:sz w:val="24"/>
          <w:szCs w:val="24"/>
          <w:lang w:eastAsia="pl-PL"/>
        </w:rPr>
        <w:t>b</w:t>
      </w:r>
      <w:r w:rsidR="001605AD">
        <w:rPr>
          <w:rFonts w:ascii="Times New Roman" w:eastAsia="Times New Roman" w:hAnsi="Times New Roman"/>
          <w:color w:val="000000"/>
          <w:sz w:val="24"/>
          <w:szCs w:val="24"/>
          <w:lang w:eastAsia="pl-PL"/>
        </w:rPr>
        <w:t>eninki</w:t>
      </w:r>
      <w:r w:rsidRPr="009B2957">
        <w:rPr>
          <w:rFonts w:ascii="Times New Roman" w:eastAsia="Times New Roman" w:hAnsi="Times New Roman"/>
          <w:color w:val="000000"/>
          <w:sz w:val="24"/>
          <w:szCs w:val="24"/>
          <w:lang w:eastAsia="pl-PL"/>
        </w:rPr>
        <w:t xml:space="preserve">, zwanego dalej urzędem. </w:t>
      </w:r>
    </w:p>
    <w:p w14:paraId="5C06FC8F" w14:textId="77777777" w:rsidR="0041334D" w:rsidRPr="009B2957" w:rsidRDefault="0041334D" w:rsidP="0041334D">
      <w:pPr>
        <w:spacing w:after="0" w:line="240" w:lineRule="auto"/>
        <w:jc w:val="both"/>
        <w:rPr>
          <w:rFonts w:ascii="Times New Roman" w:eastAsia="Times New Roman" w:hAnsi="Times New Roman"/>
          <w:color w:val="000000"/>
          <w:sz w:val="24"/>
          <w:szCs w:val="24"/>
          <w:lang w:eastAsia="pl-PL"/>
        </w:rPr>
      </w:pPr>
    </w:p>
    <w:p w14:paraId="1313DBBC" w14:textId="77777777" w:rsidR="0041334D" w:rsidRPr="009B2957" w:rsidRDefault="0041334D" w:rsidP="0041334D">
      <w:pPr>
        <w:spacing w:after="0" w:line="240" w:lineRule="auto"/>
        <w:jc w:val="both"/>
        <w:rPr>
          <w:rFonts w:ascii="Times New Roman" w:eastAsia="Times New Roman" w:hAnsi="Times New Roman"/>
          <w:color w:val="000000"/>
          <w:sz w:val="24"/>
          <w:szCs w:val="24"/>
          <w:lang w:eastAsia="pl-PL"/>
        </w:rPr>
      </w:pPr>
    </w:p>
    <w:p w14:paraId="7BE17058" w14:textId="77777777" w:rsidR="0041334D" w:rsidRPr="009B2957" w:rsidRDefault="0041334D" w:rsidP="0041334D">
      <w:pPr>
        <w:spacing w:after="0" w:line="240" w:lineRule="auto"/>
        <w:jc w:val="center"/>
        <w:rPr>
          <w:rFonts w:ascii="Times New Roman" w:eastAsia="Times New Roman" w:hAnsi="Times New Roman"/>
          <w:b/>
          <w:color w:val="000000"/>
          <w:sz w:val="24"/>
          <w:szCs w:val="24"/>
          <w:lang w:eastAsia="pl-PL"/>
        </w:rPr>
      </w:pPr>
      <w:r w:rsidRPr="009B2957">
        <w:rPr>
          <w:rFonts w:ascii="Times New Roman" w:eastAsia="Times New Roman" w:hAnsi="Times New Roman"/>
          <w:b/>
          <w:color w:val="000000"/>
          <w:sz w:val="24"/>
          <w:szCs w:val="24"/>
          <w:lang w:eastAsia="pl-PL"/>
        </w:rPr>
        <w:t>§ 2</w:t>
      </w:r>
    </w:p>
    <w:p w14:paraId="129FD0E4" w14:textId="77777777" w:rsidR="0041334D" w:rsidRPr="009B2957" w:rsidRDefault="0041334D" w:rsidP="0041334D">
      <w:pPr>
        <w:spacing w:after="0" w:line="240" w:lineRule="auto"/>
        <w:jc w:val="both"/>
        <w:rPr>
          <w:rFonts w:ascii="Times New Roman" w:eastAsia="Times New Roman" w:hAnsi="Times New Roman"/>
          <w:b/>
          <w:color w:val="000000"/>
          <w:sz w:val="24"/>
          <w:szCs w:val="24"/>
          <w:lang w:eastAsia="pl-PL"/>
        </w:rPr>
      </w:pPr>
    </w:p>
    <w:p w14:paraId="181D641E" w14:textId="77777777" w:rsidR="0041334D" w:rsidRPr="009B2957" w:rsidRDefault="0041334D" w:rsidP="0041334D">
      <w:pPr>
        <w:spacing w:after="0" w:line="240" w:lineRule="auto"/>
        <w:jc w:val="both"/>
        <w:rPr>
          <w:rFonts w:ascii="Times New Roman" w:eastAsia="Times New Roman" w:hAnsi="Times New Roman"/>
          <w:b/>
          <w:color w:val="000000"/>
          <w:sz w:val="24"/>
          <w:szCs w:val="24"/>
          <w:lang w:eastAsia="pl-PL"/>
        </w:rPr>
      </w:pPr>
      <w:r w:rsidRPr="009B2957">
        <w:rPr>
          <w:rFonts w:ascii="Times New Roman" w:eastAsia="Times New Roman" w:hAnsi="Times New Roman"/>
          <w:color w:val="000000"/>
          <w:sz w:val="24"/>
          <w:szCs w:val="24"/>
          <w:lang w:eastAsia="pl-PL"/>
        </w:rPr>
        <w:t>Określenia użyte w instrukcji oznaczają:</w:t>
      </w:r>
      <w:r w:rsidRPr="009B2957">
        <w:rPr>
          <w:rFonts w:ascii="Times New Roman" w:eastAsia="Times New Roman" w:hAnsi="Times New Roman"/>
          <w:b/>
          <w:color w:val="000000"/>
          <w:sz w:val="24"/>
          <w:szCs w:val="24"/>
          <w:lang w:eastAsia="pl-PL"/>
        </w:rPr>
        <w:t xml:space="preserve"> </w:t>
      </w:r>
    </w:p>
    <w:p w14:paraId="3A968999" w14:textId="77777777" w:rsidR="0041334D" w:rsidRPr="009B2957" w:rsidRDefault="0041334D" w:rsidP="0041334D">
      <w:pPr>
        <w:numPr>
          <w:ilvl w:val="0"/>
          <w:numId w:val="2"/>
        </w:numPr>
        <w:spacing w:after="0" w:line="240" w:lineRule="auto"/>
        <w:ind w:left="714" w:hanging="357"/>
        <w:contextualSpacing/>
        <w:jc w:val="both"/>
        <w:rPr>
          <w:rFonts w:ascii="Times New Roman" w:eastAsia="Times New Roman" w:hAnsi="Times New Roman"/>
          <w:color w:val="000000"/>
          <w:sz w:val="24"/>
          <w:szCs w:val="24"/>
          <w:lang w:eastAsia="pl-PL"/>
        </w:rPr>
      </w:pPr>
      <w:r w:rsidRPr="009B2957">
        <w:rPr>
          <w:rFonts w:ascii="Times New Roman" w:eastAsia="Times New Roman" w:hAnsi="Times New Roman"/>
          <w:b/>
          <w:color w:val="000000"/>
          <w:sz w:val="24"/>
          <w:szCs w:val="24"/>
          <w:lang w:eastAsia="pl-PL"/>
        </w:rPr>
        <w:t xml:space="preserve">akceptacja - </w:t>
      </w:r>
      <w:r w:rsidRPr="009B2957">
        <w:rPr>
          <w:rFonts w:ascii="Times New Roman" w:eastAsia="Times New Roman" w:hAnsi="Times New Roman"/>
          <w:color w:val="000000"/>
          <w:sz w:val="24"/>
          <w:szCs w:val="24"/>
          <w:lang w:eastAsia="pl-PL"/>
        </w:rPr>
        <w:t xml:space="preserve">wyrażenie zgody przez osobę uprawnioną dla sposobu załatwiania sprawy lub aprobatę pisma, </w:t>
      </w:r>
    </w:p>
    <w:p w14:paraId="3C297CFD" w14:textId="77777777" w:rsidR="0041334D" w:rsidRPr="009B2957" w:rsidRDefault="0041334D" w:rsidP="0041334D">
      <w:pPr>
        <w:numPr>
          <w:ilvl w:val="0"/>
          <w:numId w:val="2"/>
        </w:numPr>
        <w:spacing w:after="0" w:line="240" w:lineRule="auto"/>
        <w:ind w:left="714" w:hanging="357"/>
        <w:contextualSpacing/>
        <w:jc w:val="both"/>
        <w:rPr>
          <w:rFonts w:ascii="Times New Roman" w:eastAsia="Times New Roman" w:hAnsi="Times New Roman"/>
          <w:color w:val="000000"/>
          <w:sz w:val="24"/>
          <w:szCs w:val="24"/>
          <w:lang w:eastAsia="pl-PL"/>
        </w:rPr>
      </w:pPr>
      <w:r w:rsidRPr="009B2957">
        <w:rPr>
          <w:rFonts w:ascii="Times New Roman" w:eastAsia="Times New Roman" w:hAnsi="Times New Roman"/>
          <w:b/>
          <w:color w:val="000000"/>
          <w:sz w:val="24"/>
          <w:szCs w:val="24"/>
          <w:lang w:eastAsia="pl-PL"/>
        </w:rPr>
        <w:t>dekretacja -</w:t>
      </w:r>
      <w:r w:rsidRPr="009B2957">
        <w:rPr>
          <w:rFonts w:ascii="Times New Roman" w:eastAsia="Times New Roman" w:hAnsi="Times New Roman"/>
          <w:color w:val="000000"/>
          <w:sz w:val="24"/>
          <w:szCs w:val="24"/>
          <w:lang w:eastAsia="pl-PL"/>
        </w:rPr>
        <w:t xml:space="preserve"> adnotację umieszczoną na piśmie lub do niego dołączoną dokonaną przez upoważnioną osobę, zawierającą wskazanie osoby, jednostki bądź jednostek organizacyjnych urzędu, wyznaczonych do załatwienia sprawy, zawierającą podpis dekretującego oraz ewentualnie termin i sposób załatwienia sprawy,</w:t>
      </w:r>
    </w:p>
    <w:p w14:paraId="1EACB78D" w14:textId="77777777" w:rsidR="0041334D" w:rsidRPr="009B2957" w:rsidRDefault="0041334D" w:rsidP="0041334D">
      <w:pPr>
        <w:numPr>
          <w:ilvl w:val="0"/>
          <w:numId w:val="2"/>
        </w:numPr>
        <w:spacing w:after="0" w:line="240" w:lineRule="auto"/>
        <w:ind w:left="714" w:hanging="357"/>
        <w:contextualSpacing/>
        <w:jc w:val="both"/>
        <w:rPr>
          <w:rFonts w:ascii="Times New Roman" w:eastAsia="Times New Roman" w:hAnsi="Times New Roman"/>
          <w:color w:val="000000"/>
          <w:sz w:val="24"/>
          <w:szCs w:val="24"/>
          <w:lang w:eastAsia="pl-PL"/>
        </w:rPr>
      </w:pPr>
      <w:r w:rsidRPr="009B2957">
        <w:rPr>
          <w:rFonts w:ascii="Times New Roman" w:eastAsia="Times New Roman" w:hAnsi="Times New Roman"/>
          <w:b/>
          <w:color w:val="000000"/>
          <w:sz w:val="24"/>
          <w:szCs w:val="24"/>
          <w:lang w:eastAsia="pl-PL"/>
        </w:rPr>
        <w:t xml:space="preserve">dekretacja zastępcza - </w:t>
      </w:r>
      <w:r w:rsidRPr="009B2957">
        <w:rPr>
          <w:rFonts w:ascii="Times New Roman" w:eastAsia="Times New Roman" w:hAnsi="Times New Roman"/>
          <w:color w:val="000000"/>
          <w:sz w:val="24"/>
          <w:szCs w:val="24"/>
          <w:lang w:eastAsia="pl-PL"/>
        </w:rPr>
        <w:t>adnotację umieszczaną na piśmie, odzwierciedlającą treść dekretacji dołączonej do pisma potwierdzoną podpisem odręcznym przez osobę przenoszącą treść dekretacji na pismo,</w:t>
      </w:r>
    </w:p>
    <w:p w14:paraId="630A5431" w14:textId="77777777" w:rsidR="0041334D" w:rsidRPr="009B2957" w:rsidRDefault="0041334D" w:rsidP="0041334D">
      <w:pPr>
        <w:numPr>
          <w:ilvl w:val="0"/>
          <w:numId w:val="2"/>
        </w:numPr>
        <w:spacing w:after="0" w:line="240" w:lineRule="auto"/>
        <w:contextualSpacing/>
        <w:jc w:val="both"/>
        <w:rPr>
          <w:rFonts w:ascii="Times New Roman" w:eastAsia="Times New Roman" w:hAnsi="Times New Roman"/>
          <w:color w:val="000000"/>
          <w:sz w:val="24"/>
          <w:szCs w:val="24"/>
          <w:lang w:eastAsia="pl-PL"/>
        </w:rPr>
      </w:pPr>
      <w:r w:rsidRPr="009B2957">
        <w:rPr>
          <w:rFonts w:ascii="Times New Roman" w:eastAsia="Times New Roman" w:hAnsi="Times New Roman"/>
          <w:b/>
          <w:color w:val="000000"/>
          <w:sz w:val="24"/>
          <w:szCs w:val="24"/>
          <w:lang w:eastAsia="pl-PL"/>
        </w:rPr>
        <w:t>ESP</w:t>
      </w:r>
      <w:r w:rsidRPr="009B2957">
        <w:rPr>
          <w:rFonts w:ascii="Times New Roman" w:eastAsia="Times New Roman" w:hAnsi="Times New Roman"/>
          <w:color w:val="000000"/>
          <w:sz w:val="24"/>
          <w:szCs w:val="24"/>
          <w:lang w:eastAsia="pl-PL"/>
        </w:rPr>
        <w:t xml:space="preserve"> - elektroniczną skrzynkę podawczą urzędu, aktywowaną na elektronicznej Platformie Usług Administracji Publicznej (</w:t>
      </w:r>
      <w:proofErr w:type="spellStart"/>
      <w:r w:rsidRPr="009B2957">
        <w:rPr>
          <w:rFonts w:ascii="Times New Roman" w:eastAsia="Times New Roman" w:hAnsi="Times New Roman"/>
          <w:color w:val="000000"/>
          <w:sz w:val="24"/>
          <w:szCs w:val="24"/>
          <w:lang w:eastAsia="pl-PL"/>
        </w:rPr>
        <w:t>ePUAP</w:t>
      </w:r>
      <w:proofErr w:type="spellEnd"/>
      <w:r w:rsidRPr="009B2957">
        <w:rPr>
          <w:rFonts w:ascii="Times New Roman" w:eastAsia="Times New Roman" w:hAnsi="Times New Roman"/>
          <w:color w:val="000000"/>
          <w:sz w:val="24"/>
          <w:szCs w:val="24"/>
          <w:lang w:eastAsia="pl-PL"/>
        </w:rPr>
        <w:t xml:space="preserve">), </w:t>
      </w:r>
    </w:p>
    <w:p w14:paraId="1E4CCFF1" w14:textId="77777777" w:rsidR="0041334D" w:rsidRPr="009B2957" w:rsidRDefault="0041334D" w:rsidP="0041334D">
      <w:pPr>
        <w:numPr>
          <w:ilvl w:val="0"/>
          <w:numId w:val="2"/>
        </w:numPr>
        <w:spacing w:after="0" w:line="240" w:lineRule="auto"/>
        <w:contextualSpacing/>
        <w:jc w:val="both"/>
        <w:rPr>
          <w:rFonts w:ascii="Times New Roman" w:eastAsia="Times New Roman" w:hAnsi="Times New Roman"/>
          <w:color w:val="000000"/>
          <w:sz w:val="24"/>
          <w:szCs w:val="24"/>
          <w:lang w:eastAsia="pl-PL"/>
        </w:rPr>
      </w:pPr>
      <w:r w:rsidRPr="009B2957">
        <w:rPr>
          <w:rFonts w:ascii="Times New Roman" w:eastAsia="Times New Roman" w:hAnsi="Times New Roman"/>
          <w:b/>
          <w:color w:val="000000"/>
          <w:sz w:val="24"/>
          <w:szCs w:val="24"/>
          <w:lang w:eastAsia="pl-PL"/>
        </w:rPr>
        <w:t>jednostka organizacyjna urzędu</w:t>
      </w:r>
      <w:r w:rsidRPr="009B2957">
        <w:rPr>
          <w:rFonts w:ascii="Times New Roman" w:eastAsia="Times New Roman" w:hAnsi="Times New Roman"/>
          <w:color w:val="000000"/>
          <w:sz w:val="24"/>
          <w:szCs w:val="24"/>
          <w:lang w:eastAsia="pl-PL"/>
        </w:rPr>
        <w:t xml:space="preserve"> </w:t>
      </w:r>
      <w:r w:rsidRPr="009B2957">
        <w:rPr>
          <w:rFonts w:ascii="Times New Roman" w:eastAsia="Times New Roman" w:hAnsi="Times New Roman"/>
          <w:b/>
          <w:color w:val="000000"/>
          <w:sz w:val="24"/>
          <w:szCs w:val="24"/>
          <w:lang w:eastAsia="pl-PL"/>
        </w:rPr>
        <w:t>-</w:t>
      </w:r>
      <w:r w:rsidRPr="009B2957">
        <w:rPr>
          <w:rFonts w:ascii="Times New Roman" w:eastAsia="Times New Roman" w:hAnsi="Times New Roman"/>
          <w:color w:val="000000"/>
          <w:sz w:val="24"/>
          <w:szCs w:val="24"/>
          <w:lang w:eastAsia="pl-PL"/>
        </w:rPr>
        <w:t xml:space="preserve"> wyodrębniony w strukturze </w:t>
      </w:r>
      <w:r>
        <w:rPr>
          <w:rFonts w:ascii="Times New Roman" w:eastAsia="Times New Roman" w:hAnsi="Times New Roman"/>
          <w:color w:val="000000"/>
          <w:sz w:val="24"/>
          <w:szCs w:val="24"/>
          <w:lang w:eastAsia="pl-PL"/>
        </w:rPr>
        <w:t>U</w:t>
      </w:r>
      <w:r w:rsidRPr="009B2957">
        <w:rPr>
          <w:rFonts w:ascii="Times New Roman" w:eastAsia="Times New Roman" w:hAnsi="Times New Roman"/>
          <w:color w:val="000000"/>
          <w:sz w:val="24"/>
          <w:szCs w:val="24"/>
          <w:lang w:eastAsia="pl-PL"/>
        </w:rPr>
        <w:t xml:space="preserve">rzędu </w:t>
      </w:r>
      <w:proofErr w:type="spellStart"/>
      <w:r w:rsidR="001605AD">
        <w:rPr>
          <w:rFonts w:ascii="Times New Roman" w:eastAsia="Times New Roman" w:hAnsi="Times New Roman"/>
          <w:color w:val="000000"/>
          <w:sz w:val="24"/>
          <w:szCs w:val="24"/>
          <w:lang w:eastAsia="pl-PL"/>
        </w:rPr>
        <w:t>refera</w:t>
      </w:r>
      <w:r w:rsidRPr="009B2957">
        <w:rPr>
          <w:rFonts w:ascii="Times New Roman" w:eastAsia="Times New Roman" w:hAnsi="Times New Roman"/>
          <w:color w:val="000000"/>
          <w:sz w:val="24"/>
          <w:szCs w:val="24"/>
          <w:lang w:eastAsia="pl-PL"/>
        </w:rPr>
        <w:t>wydział</w:t>
      </w:r>
      <w:proofErr w:type="spellEnd"/>
      <w:r w:rsidRPr="009B2957">
        <w:rPr>
          <w:rFonts w:ascii="Times New Roman" w:eastAsia="Times New Roman" w:hAnsi="Times New Roman"/>
          <w:color w:val="000000"/>
          <w:sz w:val="24"/>
          <w:szCs w:val="24"/>
          <w:lang w:eastAsia="pl-PL"/>
        </w:rPr>
        <w:br/>
      </w:r>
      <w:r>
        <w:rPr>
          <w:rFonts w:ascii="Times New Roman" w:eastAsia="Times New Roman" w:hAnsi="Times New Roman"/>
          <w:color w:val="000000"/>
          <w:sz w:val="24"/>
          <w:szCs w:val="24"/>
          <w:lang w:eastAsia="pl-PL"/>
        </w:rPr>
        <w:t>lub</w:t>
      </w:r>
      <w:r w:rsidRPr="009B2957">
        <w:rPr>
          <w:rFonts w:ascii="Times New Roman" w:eastAsia="Times New Roman" w:hAnsi="Times New Roman"/>
          <w:color w:val="000000"/>
          <w:sz w:val="24"/>
          <w:szCs w:val="24"/>
          <w:lang w:eastAsia="pl-PL"/>
        </w:rPr>
        <w:t xml:space="preserve"> równorzędn</w:t>
      </w:r>
      <w:r>
        <w:rPr>
          <w:rFonts w:ascii="Times New Roman" w:eastAsia="Times New Roman" w:hAnsi="Times New Roman"/>
          <w:color w:val="000000"/>
          <w:sz w:val="24"/>
          <w:szCs w:val="24"/>
          <w:lang w:eastAsia="pl-PL"/>
        </w:rPr>
        <w:t>a</w:t>
      </w:r>
      <w:r w:rsidRPr="009B2957">
        <w:rPr>
          <w:rFonts w:ascii="Times New Roman" w:eastAsia="Times New Roman" w:hAnsi="Times New Roman"/>
          <w:color w:val="000000"/>
          <w:sz w:val="24"/>
          <w:szCs w:val="24"/>
          <w:lang w:eastAsia="pl-PL"/>
        </w:rPr>
        <w:t xml:space="preserve"> jednostk</w:t>
      </w:r>
      <w:r>
        <w:rPr>
          <w:rFonts w:ascii="Times New Roman" w:eastAsia="Times New Roman" w:hAnsi="Times New Roman"/>
          <w:color w:val="000000"/>
          <w:sz w:val="24"/>
          <w:szCs w:val="24"/>
          <w:lang w:eastAsia="pl-PL"/>
        </w:rPr>
        <w:t>a</w:t>
      </w:r>
      <w:r w:rsidRPr="009B2957">
        <w:rPr>
          <w:rFonts w:ascii="Times New Roman" w:eastAsia="Times New Roman" w:hAnsi="Times New Roman"/>
          <w:color w:val="000000"/>
          <w:sz w:val="24"/>
          <w:szCs w:val="24"/>
          <w:lang w:eastAsia="pl-PL"/>
        </w:rPr>
        <w:t xml:space="preserve"> organizacyjn</w:t>
      </w:r>
      <w:r>
        <w:rPr>
          <w:rFonts w:ascii="Times New Roman" w:eastAsia="Times New Roman" w:hAnsi="Times New Roman"/>
          <w:color w:val="000000"/>
          <w:sz w:val="24"/>
          <w:szCs w:val="24"/>
          <w:lang w:eastAsia="pl-PL"/>
        </w:rPr>
        <w:t xml:space="preserve">a określona w Regulaminie Organizacyjnym Urzędu </w:t>
      </w:r>
      <w:r w:rsidR="001605AD">
        <w:rPr>
          <w:rFonts w:ascii="Times New Roman" w:eastAsia="Times New Roman" w:hAnsi="Times New Roman"/>
          <w:color w:val="000000"/>
          <w:sz w:val="24"/>
          <w:szCs w:val="24"/>
          <w:lang w:eastAsia="pl-PL"/>
        </w:rPr>
        <w:t>Gminy Dubeninki</w:t>
      </w:r>
      <w:r>
        <w:rPr>
          <w:rFonts w:ascii="Times New Roman" w:eastAsia="Times New Roman" w:hAnsi="Times New Roman"/>
          <w:color w:val="000000"/>
          <w:sz w:val="24"/>
          <w:szCs w:val="24"/>
          <w:lang w:eastAsia="pl-PL"/>
        </w:rPr>
        <w:t>,</w:t>
      </w:r>
    </w:p>
    <w:p w14:paraId="03D218DC" w14:textId="77777777" w:rsidR="0041334D" w:rsidRPr="009B2957" w:rsidRDefault="0041334D" w:rsidP="0041334D">
      <w:pPr>
        <w:numPr>
          <w:ilvl w:val="0"/>
          <w:numId w:val="2"/>
        </w:numPr>
        <w:spacing w:after="0" w:line="240" w:lineRule="auto"/>
        <w:contextualSpacing/>
        <w:jc w:val="both"/>
        <w:rPr>
          <w:rFonts w:ascii="Times New Roman" w:eastAsia="Times New Roman" w:hAnsi="Times New Roman"/>
          <w:color w:val="000000"/>
          <w:sz w:val="24"/>
          <w:szCs w:val="24"/>
          <w:lang w:eastAsia="pl-PL"/>
        </w:rPr>
      </w:pPr>
      <w:r w:rsidRPr="009B2957">
        <w:rPr>
          <w:rFonts w:ascii="Times New Roman" w:eastAsia="Times New Roman" w:hAnsi="Times New Roman"/>
          <w:b/>
          <w:color w:val="000000"/>
          <w:sz w:val="24"/>
          <w:szCs w:val="24"/>
          <w:lang w:eastAsia="pl-PL"/>
        </w:rPr>
        <w:t>klient -</w:t>
      </w:r>
      <w:r w:rsidRPr="009B2957">
        <w:rPr>
          <w:rFonts w:ascii="Times New Roman" w:eastAsia="Times New Roman" w:hAnsi="Times New Roman"/>
          <w:color w:val="000000"/>
          <w:sz w:val="24"/>
          <w:szCs w:val="24"/>
          <w:lang w:eastAsia="pl-PL"/>
        </w:rPr>
        <w:t xml:space="preserve"> osobę lub organizację korzystającą z usług urzędu lub świadczącą usługi dla urzędu,</w:t>
      </w:r>
    </w:p>
    <w:p w14:paraId="2E106E43" w14:textId="77777777" w:rsidR="0041334D" w:rsidRPr="009B2957" w:rsidRDefault="0041334D" w:rsidP="0041334D">
      <w:pPr>
        <w:numPr>
          <w:ilvl w:val="0"/>
          <w:numId w:val="2"/>
        </w:numPr>
        <w:spacing w:after="0" w:line="240" w:lineRule="auto"/>
        <w:contextualSpacing/>
        <w:jc w:val="both"/>
        <w:rPr>
          <w:rFonts w:ascii="Times New Roman" w:eastAsia="Times New Roman" w:hAnsi="Times New Roman"/>
          <w:color w:val="000000"/>
          <w:sz w:val="24"/>
          <w:szCs w:val="24"/>
          <w:lang w:eastAsia="pl-PL"/>
        </w:rPr>
      </w:pPr>
      <w:r w:rsidRPr="009B2957">
        <w:rPr>
          <w:rFonts w:ascii="Times New Roman" w:eastAsia="Times New Roman" w:hAnsi="Times New Roman"/>
          <w:b/>
          <w:color w:val="000000"/>
          <w:sz w:val="24"/>
          <w:szCs w:val="24"/>
          <w:lang w:eastAsia="pl-PL"/>
        </w:rPr>
        <w:t xml:space="preserve">kierownik </w:t>
      </w:r>
      <w:r w:rsidR="001605AD">
        <w:rPr>
          <w:rFonts w:ascii="Times New Roman" w:eastAsia="Times New Roman" w:hAnsi="Times New Roman"/>
          <w:b/>
          <w:color w:val="000000"/>
          <w:sz w:val="24"/>
          <w:szCs w:val="24"/>
          <w:lang w:eastAsia="pl-PL"/>
        </w:rPr>
        <w:t>referatu</w:t>
      </w:r>
      <w:r w:rsidRPr="009B2957">
        <w:rPr>
          <w:rFonts w:ascii="Times New Roman" w:eastAsia="Times New Roman" w:hAnsi="Times New Roman"/>
          <w:b/>
          <w:color w:val="000000"/>
          <w:sz w:val="24"/>
          <w:szCs w:val="24"/>
          <w:lang w:eastAsia="pl-PL"/>
        </w:rPr>
        <w:t xml:space="preserve"> - </w:t>
      </w:r>
      <w:r w:rsidRPr="009B2957">
        <w:rPr>
          <w:rFonts w:ascii="Times New Roman" w:eastAsia="Times New Roman" w:hAnsi="Times New Roman"/>
          <w:color w:val="000000"/>
          <w:sz w:val="24"/>
          <w:szCs w:val="24"/>
          <w:lang w:eastAsia="pl-PL"/>
        </w:rPr>
        <w:t xml:space="preserve">kierującego </w:t>
      </w:r>
      <w:r w:rsidR="001605AD">
        <w:rPr>
          <w:rFonts w:ascii="Times New Roman" w:eastAsia="Times New Roman" w:hAnsi="Times New Roman"/>
          <w:color w:val="000000"/>
          <w:sz w:val="24"/>
          <w:szCs w:val="24"/>
          <w:lang w:eastAsia="pl-PL"/>
        </w:rPr>
        <w:t>referatem</w:t>
      </w:r>
      <w:r w:rsidRPr="009B2957">
        <w:rPr>
          <w:rFonts w:ascii="Times New Roman" w:eastAsia="Times New Roman" w:hAnsi="Times New Roman"/>
          <w:color w:val="000000"/>
          <w:sz w:val="24"/>
          <w:szCs w:val="24"/>
          <w:lang w:eastAsia="pl-PL"/>
        </w:rPr>
        <w:t xml:space="preserve"> urzędu,</w:t>
      </w:r>
    </w:p>
    <w:p w14:paraId="4762DEF9" w14:textId="77777777" w:rsidR="0041334D" w:rsidRPr="009B2957" w:rsidRDefault="0041334D" w:rsidP="0041334D">
      <w:pPr>
        <w:numPr>
          <w:ilvl w:val="0"/>
          <w:numId w:val="2"/>
        </w:numPr>
        <w:spacing w:after="0" w:line="240" w:lineRule="auto"/>
        <w:contextualSpacing/>
        <w:jc w:val="both"/>
        <w:rPr>
          <w:rFonts w:ascii="Times New Roman" w:eastAsia="Times New Roman" w:hAnsi="Times New Roman"/>
          <w:color w:val="000000"/>
          <w:sz w:val="24"/>
          <w:szCs w:val="24"/>
          <w:lang w:eastAsia="pl-PL"/>
        </w:rPr>
      </w:pPr>
      <w:r w:rsidRPr="009B2957">
        <w:rPr>
          <w:rFonts w:ascii="Times New Roman" w:eastAsia="Times New Roman" w:hAnsi="Times New Roman"/>
          <w:b/>
          <w:color w:val="000000"/>
          <w:sz w:val="24"/>
          <w:szCs w:val="24"/>
          <w:lang w:eastAsia="pl-PL"/>
        </w:rPr>
        <w:t>Kancelaria Ogólna (KO) -</w:t>
      </w:r>
      <w:r w:rsidRPr="009B2957">
        <w:rPr>
          <w:rFonts w:ascii="Times New Roman" w:eastAsia="Times New Roman" w:hAnsi="Times New Roman"/>
          <w:color w:val="000000"/>
          <w:sz w:val="24"/>
          <w:szCs w:val="24"/>
          <w:lang w:eastAsia="pl-PL"/>
        </w:rPr>
        <w:t xml:space="preserve"> punkt kancelaryjny </w:t>
      </w:r>
      <w:r w:rsidRPr="009B2957">
        <w:rPr>
          <w:rFonts w:ascii="Times New Roman" w:eastAsia="Arial" w:hAnsi="Times New Roman"/>
          <w:color w:val="000000"/>
          <w:sz w:val="24"/>
          <w:szCs w:val="24"/>
          <w:lang w:eastAsia="pl-PL"/>
        </w:rPr>
        <w:t xml:space="preserve">usytuowany w </w:t>
      </w:r>
      <w:r w:rsidR="001605AD">
        <w:rPr>
          <w:rFonts w:ascii="Times New Roman" w:eastAsia="Arial" w:hAnsi="Times New Roman"/>
          <w:color w:val="000000"/>
          <w:sz w:val="24"/>
          <w:szCs w:val="24"/>
          <w:lang w:eastAsia="pl-PL"/>
        </w:rPr>
        <w:t>Referacie Organizacyjno-Prawnym</w:t>
      </w:r>
      <w:r w:rsidRPr="009B2957">
        <w:rPr>
          <w:rFonts w:ascii="Times New Roman" w:eastAsia="Arial" w:hAnsi="Times New Roman"/>
          <w:color w:val="000000"/>
          <w:sz w:val="24"/>
          <w:szCs w:val="24"/>
          <w:lang w:eastAsia="pl-PL"/>
        </w:rPr>
        <w:t xml:space="preserve"> (O</w:t>
      </w:r>
      <w:r w:rsidR="001605AD">
        <w:rPr>
          <w:rFonts w:ascii="Times New Roman" w:eastAsia="Arial" w:hAnsi="Times New Roman"/>
          <w:color w:val="000000"/>
          <w:sz w:val="24"/>
          <w:szCs w:val="24"/>
          <w:lang w:eastAsia="pl-PL"/>
        </w:rPr>
        <w:t>P</w:t>
      </w:r>
      <w:r w:rsidRPr="009B2957">
        <w:rPr>
          <w:rFonts w:ascii="Times New Roman" w:eastAsia="Arial" w:hAnsi="Times New Roman"/>
          <w:color w:val="000000"/>
          <w:sz w:val="24"/>
          <w:szCs w:val="24"/>
          <w:lang w:eastAsia="pl-PL"/>
        </w:rPr>
        <w:t xml:space="preserve">), którego pracownicy są uprawnieni do przyjmowania </w:t>
      </w:r>
      <w:r w:rsidR="001605AD">
        <w:rPr>
          <w:rFonts w:ascii="Times New Roman" w:eastAsia="Arial" w:hAnsi="Times New Roman"/>
          <w:color w:val="000000"/>
          <w:sz w:val="24"/>
          <w:szCs w:val="24"/>
          <w:lang w:eastAsia="pl-PL"/>
        </w:rPr>
        <w:br/>
      </w:r>
      <w:r w:rsidRPr="009B2957">
        <w:rPr>
          <w:rFonts w:ascii="Times New Roman" w:eastAsia="Arial" w:hAnsi="Times New Roman"/>
          <w:color w:val="000000"/>
          <w:sz w:val="24"/>
          <w:szCs w:val="24"/>
          <w:lang w:eastAsia="pl-PL"/>
        </w:rPr>
        <w:t>i wysyłania korespondencji,</w:t>
      </w:r>
    </w:p>
    <w:p w14:paraId="3710E01B" w14:textId="77777777" w:rsidR="0041334D" w:rsidRPr="009B2957" w:rsidRDefault="0041334D" w:rsidP="0041334D">
      <w:pPr>
        <w:numPr>
          <w:ilvl w:val="0"/>
          <w:numId w:val="2"/>
        </w:numPr>
        <w:spacing w:after="0" w:line="240" w:lineRule="auto"/>
        <w:contextualSpacing/>
        <w:jc w:val="both"/>
        <w:rPr>
          <w:rFonts w:ascii="Times New Roman" w:eastAsia="Times New Roman" w:hAnsi="Times New Roman"/>
          <w:color w:val="000000"/>
          <w:sz w:val="24"/>
          <w:szCs w:val="24"/>
          <w:lang w:eastAsia="pl-PL"/>
        </w:rPr>
      </w:pPr>
      <w:r w:rsidRPr="009B2957">
        <w:rPr>
          <w:rFonts w:ascii="Times New Roman" w:eastAsia="Times New Roman" w:hAnsi="Times New Roman"/>
          <w:b/>
          <w:color w:val="000000"/>
          <w:sz w:val="24"/>
          <w:szCs w:val="24"/>
          <w:lang w:eastAsia="pl-PL"/>
        </w:rPr>
        <w:t>korespondencja wewnętrzna -</w:t>
      </w:r>
      <w:r w:rsidRPr="009B2957">
        <w:rPr>
          <w:rFonts w:ascii="Times New Roman" w:eastAsia="Times New Roman" w:hAnsi="Times New Roman"/>
          <w:color w:val="000000"/>
          <w:sz w:val="24"/>
          <w:szCs w:val="24"/>
          <w:lang w:eastAsia="pl-PL"/>
        </w:rPr>
        <w:t xml:space="preserve"> pisma wytwarzane przez jednostki organizacyjne urzędu i przekazywane sobie nawzajem w ramach wewnętrznego obiegu dokumentów,</w:t>
      </w:r>
    </w:p>
    <w:p w14:paraId="1D7249FF" w14:textId="77777777" w:rsidR="0041334D" w:rsidRPr="009B2957" w:rsidRDefault="0041334D" w:rsidP="0041334D">
      <w:pPr>
        <w:numPr>
          <w:ilvl w:val="0"/>
          <w:numId w:val="2"/>
        </w:numPr>
        <w:spacing w:after="0" w:line="240" w:lineRule="auto"/>
        <w:contextualSpacing/>
        <w:jc w:val="both"/>
        <w:rPr>
          <w:rFonts w:ascii="Times New Roman" w:eastAsia="Times New Roman" w:hAnsi="Times New Roman"/>
          <w:color w:val="000000"/>
          <w:sz w:val="24"/>
          <w:szCs w:val="24"/>
          <w:lang w:eastAsia="pl-PL"/>
        </w:rPr>
      </w:pPr>
      <w:r w:rsidRPr="009B2957">
        <w:rPr>
          <w:rFonts w:ascii="Times New Roman" w:eastAsia="Times New Roman" w:hAnsi="Times New Roman"/>
          <w:b/>
          <w:color w:val="000000"/>
          <w:sz w:val="24"/>
          <w:szCs w:val="24"/>
          <w:lang w:eastAsia="pl-PL"/>
        </w:rPr>
        <w:lastRenderedPageBreak/>
        <w:t>metadane -</w:t>
      </w:r>
      <w:r w:rsidRPr="009B2957">
        <w:rPr>
          <w:rFonts w:ascii="Times New Roman" w:eastAsia="Times New Roman" w:hAnsi="Times New Roman"/>
          <w:color w:val="000000"/>
          <w:sz w:val="24"/>
          <w:szCs w:val="24"/>
          <w:lang w:eastAsia="pl-PL"/>
        </w:rPr>
        <w:t xml:space="preserve"> zestaw usystematyzowanych informacji, logicznie powiązanych                                               z przesyłką, sprawą lub inną dokumentacją, ułatwiających ich wyszukiwanie, kontrolę, zrozumienie i długotrwałe przechowanie oraz zarządzanie, </w:t>
      </w:r>
    </w:p>
    <w:p w14:paraId="448D7B7A" w14:textId="77777777" w:rsidR="0041334D" w:rsidRPr="009B2957" w:rsidRDefault="0041334D" w:rsidP="0041334D">
      <w:pPr>
        <w:numPr>
          <w:ilvl w:val="0"/>
          <w:numId w:val="2"/>
        </w:numPr>
        <w:spacing w:after="0" w:line="240" w:lineRule="auto"/>
        <w:contextualSpacing/>
        <w:jc w:val="both"/>
        <w:rPr>
          <w:rFonts w:ascii="Times New Roman" w:eastAsia="Times New Roman" w:hAnsi="Times New Roman"/>
          <w:color w:val="000000"/>
          <w:sz w:val="24"/>
          <w:szCs w:val="24"/>
          <w:lang w:eastAsia="pl-PL"/>
        </w:rPr>
      </w:pPr>
      <w:r w:rsidRPr="009B2957">
        <w:rPr>
          <w:rFonts w:ascii="Times New Roman" w:eastAsia="Times New Roman" w:hAnsi="Times New Roman"/>
          <w:b/>
          <w:color w:val="000000"/>
          <w:sz w:val="24"/>
          <w:szCs w:val="24"/>
          <w:lang w:eastAsia="pl-PL"/>
        </w:rPr>
        <w:t>naturalny dokument elektroniczny</w:t>
      </w:r>
      <w:r w:rsidRPr="009B2957">
        <w:rPr>
          <w:rFonts w:ascii="Times New Roman" w:eastAsia="Times New Roman" w:hAnsi="Times New Roman"/>
          <w:color w:val="000000"/>
          <w:sz w:val="24"/>
          <w:szCs w:val="24"/>
          <w:lang w:eastAsia="pl-PL"/>
        </w:rPr>
        <w:t xml:space="preserve"> </w:t>
      </w:r>
      <w:r w:rsidRPr="009B2957">
        <w:rPr>
          <w:rFonts w:ascii="Times New Roman" w:eastAsia="Times New Roman" w:hAnsi="Times New Roman"/>
          <w:b/>
          <w:color w:val="000000"/>
          <w:sz w:val="24"/>
          <w:szCs w:val="24"/>
          <w:lang w:eastAsia="pl-PL"/>
        </w:rPr>
        <w:t xml:space="preserve">- </w:t>
      </w:r>
      <w:r w:rsidRPr="009B2957">
        <w:rPr>
          <w:rFonts w:ascii="Times New Roman" w:eastAsia="Times New Roman" w:hAnsi="Times New Roman"/>
          <w:color w:val="000000"/>
          <w:sz w:val="24"/>
          <w:szCs w:val="24"/>
          <w:lang w:eastAsia="pl-PL"/>
        </w:rPr>
        <w:t>dokument będący od początku swojego istnienia zbiorem zapisanym w postaci elektronicznej, możliwym do odczytania wyłącznie za pośrednictwem odpowiednich urządzeń elektronicznych, nieposiadający pierwowzoru w postaci nieelektronicznej,</w:t>
      </w:r>
    </w:p>
    <w:p w14:paraId="02C6C7DF" w14:textId="77777777" w:rsidR="0041334D" w:rsidRPr="009B2957" w:rsidRDefault="0041334D" w:rsidP="0041334D">
      <w:pPr>
        <w:numPr>
          <w:ilvl w:val="0"/>
          <w:numId w:val="2"/>
        </w:numPr>
        <w:spacing w:after="0" w:line="240" w:lineRule="auto"/>
        <w:contextualSpacing/>
        <w:jc w:val="both"/>
        <w:rPr>
          <w:rFonts w:ascii="Times New Roman" w:eastAsia="Times New Roman" w:hAnsi="Times New Roman"/>
          <w:color w:val="000000"/>
          <w:sz w:val="24"/>
          <w:szCs w:val="24"/>
          <w:lang w:eastAsia="pl-PL"/>
        </w:rPr>
      </w:pPr>
      <w:r w:rsidRPr="009B2957">
        <w:rPr>
          <w:rFonts w:ascii="Times New Roman" w:eastAsia="Times New Roman" w:hAnsi="Times New Roman"/>
          <w:b/>
          <w:color w:val="000000"/>
          <w:sz w:val="24"/>
          <w:szCs w:val="24"/>
          <w:lang w:eastAsia="pl-PL"/>
        </w:rPr>
        <w:t>odwzorowanie cyfrowe -</w:t>
      </w:r>
      <w:r w:rsidRPr="009B2957">
        <w:rPr>
          <w:rFonts w:ascii="Times New Roman" w:eastAsia="Times New Roman" w:hAnsi="Times New Roman"/>
          <w:color w:val="000000"/>
          <w:sz w:val="24"/>
          <w:szCs w:val="24"/>
          <w:lang w:eastAsia="pl-PL"/>
        </w:rPr>
        <w:t xml:space="preserve"> dokument elektroniczny będący kopią elektroniczną dowolnej treści zapisanej w postaci innej niż elektroniczna, umożliwiający zapoznanie się z tą treścią i jej zrozumienie, bez konieczności bezpośredniego dostępu </w:t>
      </w:r>
      <w:r w:rsidRPr="009B2957">
        <w:rPr>
          <w:rFonts w:ascii="Times New Roman" w:eastAsia="Times New Roman" w:hAnsi="Times New Roman"/>
          <w:color w:val="000000"/>
          <w:sz w:val="24"/>
          <w:szCs w:val="24"/>
          <w:lang w:eastAsia="pl-PL"/>
        </w:rPr>
        <w:br/>
        <w:t xml:space="preserve">do pierwowzoru,   </w:t>
      </w:r>
    </w:p>
    <w:p w14:paraId="1EEE739B" w14:textId="77777777" w:rsidR="0041334D" w:rsidRPr="009B2957" w:rsidRDefault="0041334D" w:rsidP="0041334D">
      <w:pPr>
        <w:numPr>
          <w:ilvl w:val="0"/>
          <w:numId w:val="2"/>
        </w:numPr>
        <w:spacing w:after="0" w:line="240" w:lineRule="auto"/>
        <w:contextualSpacing/>
        <w:jc w:val="both"/>
        <w:rPr>
          <w:rFonts w:ascii="Times New Roman" w:eastAsia="Times New Roman" w:hAnsi="Times New Roman"/>
          <w:color w:val="000000"/>
          <w:sz w:val="24"/>
          <w:szCs w:val="24"/>
          <w:lang w:eastAsia="pl-PL"/>
        </w:rPr>
      </w:pPr>
      <w:r w:rsidRPr="009B2957">
        <w:rPr>
          <w:rFonts w:ascii="Times New Roman" w:eastAsia="Times New Roman" w:hAnsi="Times New Roman"/>
          <w:b/>
          <w:color w:val="000000"/>
          <w:sz w:val="24"/>
          <w:szCs w:val="24"/>
          <w:lang w:eastAsia="pl-PL"/>
        </w:rPr>
        <w:t>pismo -</w:t>
      </w:r>
      <w:r w:rsidRPr="009B2957">
        <w:rPr>
          <w:rFonts w:ascii="Times New Roman" w:eastAsia="Times New Roman" w:hAnsi="Times New Roman"/>
          <w:color w:val="000000"/>
          <w:sz w:val="24"/>
          <w:szCs w:val="24"/>
          <w:lang w:eastAsia="pl-PL"/>
        </w:rPr>
        <w:t xml:space="preserve"> wyrażoną tekstem informację, stanowiącą odrębną całość znaczeniową, niezależnie od sposobu jej utrwalenia,</w:t>
      </w:r>
    </w:p>
    <w:p w14:paraId="3CD5C0A0" w14:textId="77777777" w:rsidR="0041334D" w:rsidRPr="009B2957" w:rsidRDefault="001605AD" w:rsidP="0041334D">
      <w:pPr>
        <w:numPr>
          <w:ilvl w:val="0"/>
          <w:numId w:val="2"/>
        </w:numPr>
        <w:spacing w:after="0" w:line="240" w:lineRule="auto"/>
        <w:contextualSpacing/>
        <w:jc w:val="both"/>
        <w:rPr>
          <w:rFonts w:ascii="Times New Roman" w:eastAsia="Times New Roman" w:hAnsi="Times New Roman"/>
          <w:color w:val="000000"/>
          <w:sz w:val="24"/>
          <w:szCs w:val="24"/>
          <w:lang w:eastAsia="pl-PL"/>
        </w:rPr>
      </w:pPr>
      <w:r>
        <w:rPr>
          <w:rFonts w:ascii="Times New Roman" w:eastAsia="Times New Roman" w:hAnsi="Times New Roman"/>
          <w:b/>
          <w:color w:val="000000"/>
          <w:sz w:val="24"/>
          <w:szCs w:val="24"/>
          <w:lang w:eastAsia="pl-PL"/>
        </w:rPr>
        <w:t>wójt</w:t>
      </w:r>
      <w:r w:rsidR="0041334D" w:rsidRPr="009B2957">
        <w:rPr>
          <w:rFonts w:ascii="Times New Roman" w:eastAsia="Times New Roman" w:hAnsi="Times New Roman"/>
          <w:b/>
          <w:color w:val="000000"/>
          <w:sz w:val="24"/>
          <w:szCs w:val="24"/>
          <w:lang w:eastAsia="pl-PL"/>
        </w:rPr>
        <w:t xml:space="preserve"> </w:t>
      </w:r>
      <w:r>
        <w:rPr>
          <w:rFonts w:ascii="Times New Roman" w:eastAsia="Times New Roman" w:hAnsi="Times New Roman"/>
          <w:b/>
          <w:color w:val="000000"/>
          <w:sz w:val="24"/>
          <w:szCs w:val="24"/>
          <w:lang w:eastAsia="pl-PL"/>
        </w:rPr>
        <w:t>–</w:t>
      </w:r>
      <w:r w:rsidR="0041334D" w:rsidRPr="009B2957">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24"/>
          <w:szCs w:val="24"/>
          <w:lang w:eastAsia="pl-PL"/>
        </w:rPr>
        <w:t>Wójt Gminy Dubeninki</w:t>
      </w:r>
      <w:r w:rsidR="0041334D" w:rsidRPr="009B2957">
        <w:rPr>
          <w:rFonts w:ascii="Times New Roman" w:eastAsia="Times New Roman" w:hAnsi="Times New Roman"/>
          <w:color w:val="000000"/>
          <w:sz w:val="24"/>
          <w:szCs w:val="24"/>
          <w:lang w:eastAsia="pl-PL"/>
        </w:rPr>
        <w:t>,</w:t>
      </w:r>
    </w:p>
    <w:p w14:paraId="6F4B9742" w14:textId="77777777" w:rsidR="0041334D" w:rsidRPr="009B2957" w:rsidRDefault="0041334D" w:rsidP="0041334D">
      <w:pPr>
        <w:numPr>
          <w:ilvl w:val="0"/>
          <w:numId w:val="2"/>
        </w:numPr>
        <w:spacing w:after="0" w:line="240" w:lineRule="auto"/>
        <w:contextualSpacing/>
        <w:jc w:val="both"/>
        <w:rPr>
          <w:rFonts w:ascii="Times New Roman" w:eastAsia="Times New Roman" w:hAnsi="Times New Roman"/>
          <w:color w:val="000000"/>
          <w:sz w:val="24"/>
          <w:szCs w:val="24"/>
          <w:lang w:eastAsia="pl-PL"/>
        </w:rPr>
      </w:pPr>
      <w:r w:rsidRPr="009B2957">
        <w:rPr>
          <w:rFonts w:ascii="Times New Roman" w:eastAsia="Times New Roman" w:hAnsi="Times New Roman"/>
          <w:b/>
          <w:color w:val="000000"/>
          <w:sz w:val="24"/>
          <w:szCs w:val="24"/>
          <w:lang w:eastAsia="pl-PL"/>
        </w:rPr>
        <w:t>prowadzący sprawę -</w:t>
      </w:r>
      <w:r w:rsidRPr="009B2957">
        <w:rPr>
          <w:rFonts w:ascii="Times New Roman" w:eastAsia="Times New Roman" w:hAnsi="Times New Roman"/>
          <w:color w:val="000000"/>
          <w:sz w:val="24"/>
          <w:szCs w:val="24"/>
          <w:lang w:eastAsia="pl-PL"/>
        </w:rPr>
        <w:t xml:space="preserve"> osobę załatwiającą merytorycznie daną sprawę, realizującą                        w tym zakresie przewidziane czynności kancelaryjne, w szczególności rejestrowanie sprawy, przygotowywanie projektów pism w sprawie, dbanie o terminowość załatwienia sprawy i kompletowanie akt sprawy, </w:t>
      </w:r>
    </w:p>
    <w:p w14:paraId="41F6B6B6" w14:textId="522C2925" w:rsidR="0041334D" w:rsidRPr="009B2957" w:rsidRDefault="0041334D" w:rsidP="0041334D">
      <w:pPr>
        <w:numPr>
          <w:ilvl w:val="0"/>
          <w:numId w:val="2"/>
        </w:numPr>
        <w:spacing w:after="0" w:line="240" w:lineRule="auto"/>
        <w:contextualSpacing/>
        <w:jc w:val="both"/>
        <w:rPr>
          <w:rFonts w:ascii="Times New Roman" w:eastAsia="Times New Roman" w:hAnsi="Times New Roman"/>
          <w:color w:val="000000"/>
          <w:sz w:val="24"/>
          <w:szCs w:val="24"/>
          <w:lang w:eastAsia="pl-PL"/>
        </w:rPr>
      </w:pPr>
      <w:r w:rsidRPr="009B2957">
        <w:rPr>
          <w:rFonts w:ascii="Times New Roman" w:eastAsia="Times New Roman" w:hAnsi="Times New Roman"/>
          <w:b/>
          <w:color w:val="000000"/>
          <w:sz w:val="24"/>
          <w:szCs w:val="24"/>
          <w:lang w:eastAsia="pl-PL"/>
        </w:rPr>
        <w:t>przesyłka -</w:t>
      </w:r>
      <w:r w:rsidRPr="009B2957">
        <w:rPr>
          <w:rFonts w:ascii="Times New Roman" w:eastAsia="Times New Roman" w:hAnsi="Times New Roman"/>
          <w:color w:val="000000"/>
          <w:sz w:val="24"/>
          <w:szCs w:val="24"/>
          <w:lang w:eastAsia="pl-PL"/>
        </w:rPr>
        <w:t xml:space="preserve"> dokumentację otrzymaną lub wysyłaną przez urząd, w każdy możliwy sposób, w tym dokumenty elektroniczne przesyłane za pośrednictwem elektronicznej skrzynki podawczej, określonej w art. 3 pkt 17 ustawy z dnia 17 lutego 2005 r. </w:t>
      </w:r>
      <w:r>
        <w:rPr>
          <w:rFonts w:ascii="Times New Roman" w:eastAsia="Times New Roman" w:hAnsi="Times New Roman"/>
          <w:color w:val="000000"/>
          <w:sz w:val="24"/>
          <w:szCs w:val="24"/>
          <w:lang w:eastAsia="pl-PL"/>
        </w:rPr>
        <w:br/>
      </w:r>
      <w:r w:rsidRPr="00997C93">
        <w:rPr>
          <w:rFonts w:ascii="Times New Roman" w:eastAsia="Times New Roman" w:hAnsi="Times New Roman"/>
          <w:sz w:val="24"/>
          <w:szCs w:val="24"/>
          <w:lang w:eastAsia="pl-PL"/>
        </w:rPr>
        <w:t>o informatyzacji działalności podmiotów realizujących zadania publiczne (</w:t>
      </w:r>
      <w:proofErr w:type="spellStart"/>
      <w:r w:rsidR="00997C93">
        <w:rPr>
          <w:rFonts w:ascii="Times New Roman" w:eastAsia="Times New Roman" w:hAnsi="Times New Roman"/>
          <w:sz w:val="24"/>
          <w:szCs w:val="24"/>
          <w:lang w:eastAsia="pl-PL"/>
        </w:rPr>
        <w:t>t.j</w:t>
      </w:r>
      <w:proofErr w:type="spellEnd"/>
      <w:r w:rsidR="00997C93">
        <w:rPr>
          <w:rFonts w:ascii="Times New Roman" w:eastAsia="Times New Roman" w:hAnsi="Times New Roman"/>
          <w:sz w:val="24"/>
          <w:szCs w:val="24"/>
          <w:lang w:eastAsia="pl-PL"/>
        </w:rPr>
        <w:t xml:space="preserve">. </w:t>
      </w:r>
      <w:r w:rsidRPr="00997C93">
        <w:rPr>
          <w:rFonts w:ascii="Times New Roman" w:eastAsia="Times New Roman" w:hAnsi="Times New Roman"/>
          <w:sz w:val="24"/>
          <w:szCs w:val="24"/>
          <w:lang w:eastAsia="pl-PL"/>
        </w:rPr>
        <w:t xml:space="preserve">Dz. U. </w:t>
      </w:r>
      <w:r w:rsidRPr="00997C93">
        <w:rPr>
          <w:rFonts w:ascii="Times New Roman" w:eastAsia="Times New Roman" w:hAnsi="Times New Roman"/>
          <w:sz w:val="24"/>
          <w:szCs w:val="24"/>
          <w:lang w:eastAsia="pl-PL"/>
        </w:rPr>
        <w:br/>
      </w:r>
      <w:r w:rsidRPr="009B2957">
        <w:rPr>
          <w:rFonts w:ascii="Times New Roman" w:eastAsia="Times New Roman" w:hAnsi="Times New Roman"/>
          <w:color w:val="000000"/>
          <w:sz w:val="24"/>
          <w:szCs w:val="24"/>
          <w:lang w:eastAsia="pl-PL"/>
        </w:rPr>
        <w:t>z 20</w:t>
      </w:r>
      <w:r w:rsidR="00997C93">
        <w:rPr>
          <w:rFonts w:ascii="Times New Roman" w:eastAsia="Times New Roman" w:hAnsi="Times New Roman"/>
          <w:color w:val="000000"/>
          <w:sz w:val="24"/>
          <w:szCs w:val="24"/>
          <w:lang w:eastAsia="pl-PL"/>
        </w:rPr>
        <w:t>21</w:t>
      </w:r>
      <w:r w:rsidRPr="009B2957">
        <w:rPr>
          <w:rFonts w:ascii="Times New Roman" w:eastAsia="Times New Roman" w:hAnsi="Times New Roman"/>
          <w:bCs/>
          <w:color w:val="000000"/>
          <w:sz w:val="24"/>
          <w:szCs w:val="24"/>
          <w:lang w:eastAsia="pl-PL"/>
        </w:rPr>
        <w:t xml:space="preserve"> r. poz. </w:t>
      </w:r>
      <w:r w:rsidR="00997C93">
        <w:rPr>
          <w:rFonts w:ascii="Times New Roman" w:eastAsia="Times New Roman" w:hAnsi="Times New Roman"/>
          <w:bCs/>
          <w:color w:val="000000"/>
          <w:sz w:val="24"/>
          <w:szCs w:val="24"/>
          <w:lang w:eastAsia="pl-PL"/>
        </w:rPr>
        <w:t>2070 ze zm.</w:t>
      </w:r>
      <w:r w:rsidRPr="009B2957">
        <w:rPr>
          <w:rFonts w:ascii="Times New Roman" w:eastAsia="Times New Roman" w:hAnsi="Times New Roman"/>
          <w:bCs/>
          <w:color w:val="000000"/>
          <w:sz w:val="24"/>
          <w:szCs w:val="24"/>
          <w:lang w:eastAsia="pl-PL"/>
        </w:rPr>
        <w:t>)</w:t>
      </w:r>
      <w:r w:rsidRPr="009B2957">
        <w:rPr>
          <w:rFonts w:ascii="Times New Roman" w:eastAsia="Times New Roman" w:hAnsi="Times New Roman"/>
          <w:color w:val="000000"/>
          <w:sz w:val="24"/>
          <w:szCs w:val="24"/>
          <w:lang w:eastAsia="pl-PL"/>
        </w:rPr>
        <w:t xml:space="preserve">,   </w:t>
      </w:r>
    </w:p>
    <w:p w14:paraId="30CC4826" w14:textId="77777777" w:rsidR="0041334D" w:rsidRPr="009B2957" w:rsidRDefault="0041334D" w:rsidP="0041334D">
      <w:pPr>
        <w:numPr>
          <w:ilvl w:val="0"/>
          <w:numId w:val="2"/>
        </w:numPr>
        <w:spacing w:after="0" w:line="240" w:lineRule="auto"/>
        <w:contextualSpacing/>
        <w:jc w:val="both"/>
        <w:rPr>
          <w:rFonts w:ascii="Times New Roman" w:eastAsia="Times New Roman" w:hAnsi="Times New Roman"/>
          <w:color w:val="000000"/>
          <w:sz w:val="24"/>
          <w:szCs w:val="24"/>
          <w:lang w:eastAsia="pl-PL"/>
        </w:rPr>
      </w:pPr>
      <w:r w:rsidRPr="009B2957">
        <w:rPr>
          <w:rFonts w:ascii="Times New Roman" w:eastAsia="Times New Roman" w:hAnsi="Times New Roman"/>
          <w:b/>
          <w:color w:val="000000"/>
          <w:sz w:val="24"/>
          <w:szCs w:val="24"/>
          <w:lang w:eastAsia="pl-PL"/>
        </w:rPr>
        <w:t>rejestracja -</w:t>
      </w:r>
      <w:r w:rsidRPr="009B2957">
        <w:rPr>
          <w:rFonts w:ascii="Times New Roman" w:eastAsia="Times New Roman" w:hAnsi="Times New Roman"/>
          <w:color w:val="000000"/>
          <w:sz w:val="24"/>
          <w:szCs w:val="24"/>
          <w:lang w:eastAsia="pl-PL"/>
        </w:rPr>
        <w:t xml:space="preserve"> wpis do systemu obiegu dokumentacji,</w:t>
      </w:r>
    </w:p>
    <w:p w14:paraId="27F8A017" w14:textId="77777777" w:rsidR="0041334D" w:rsidRPr="009B2957" w:rsidRDefault="0041334D" w:rsidP="0041334D">
      <w:pPr>
        <w:numPr>
          <w:ilvl w:val="0"/>
          <w:numId w:val="2"/>
        </w:numPr>
        <w:spacing w:after="0" w:line="240" w:lineRule="auto"/>
        <w:contextualSpacing/>
        <w:jc w:val="both"/>
        <w:rPr>
          <w:rFonts w:ascii="Times New Roman" w:eastAsia="Times New Roman" w:hAnsi="Times New Roman"/>
          <w:color w:val="000000"/>
          <w:sz w:val="24"/>
          <w:szCs w:val="24"/>
          <w:lang w:eastAsia="pl-PL"/>
        </w:rPr>
      </w:pPr>
      <w:r w:rsidRPr="009B2957">
        <w:rPr>
          <w:rFonts w:ascii="Times New Roman" w:eastAsia="Times New Roman" w:hAnsi="Times New Roman"/>
          <w:b/>
          <w:color w:val="000000"/>
          <w:sz w:val="24"/>
          <w:szCs w:val="24"/>
          <w:lang w:eastAsia="pl-PL"/>
        </w:rPr>
        <w:t>rejestr -</w:t>
      </w:r>
      <w:r w:rsidRPr="009B2957">
        <w:rPr>
          <w:rFonts w:ascii="Times New Roman" w:eastAsia="Times New Roman" w:hAnsi="Times New Roman"/>
          <w:color w:val="000000"/>
          <w:sz w:val="24"/>
          <w:szCs w:val="24"/>
          <w:lang w:eastAsia="pl-PL"/>
        </w:rPr>
        <w:t xml:space="preserve"> narzędzie służące do rejestrowania pojedynczych przesyłek lub pism określonego typu lub rodzaju, które w systemie tradycyjnym może być prowadzone w postaci elektronicznej lub papierowej, a w systemie EZD jako odrębny dokument elektroniczny lub automatycznie generowany raport,</w:t>
      </w:r>
    </w:p>
    <w:p w14:paraId="0822545F" w14:textId="77777777" w:rsidR="0041334D" w:rsidRPr="009B2957" w:rsidRDefault="0041334D" w:rsidP="0041334D">
      <w:pPr>
        <w:numPr>
          <w:ilvl w:val="0"/>
          <w:numId w:val="2"/>
        </w:numPr>
        <w:spacing w:after="0" w:line="240" w:lineRule="auto"/>
        <w:contextualSpacing/>
        <w:jc w:val="both"/>
        <w:rPr>
          <w:rFonts w:ascii="Times New Roman" w:eastAsia="Times New Roman" w:hAnsi="Times New Roman"/>
          <w:color w:val="000000"/>
          <w:sz w:val="24"/>
          <w:szCs w:val="24"/>
          <w:lang w:eastAsia="pl-PL"/>
        </w:rPr>
      </w:pPr>
      <w:r w:rsidRPr="009B2957">
        <w:rPr>
          <w:rFonts w:ascii="Times New Roman" w:eastAsia="Times New Roman" w:hAnsi="Times New Roman"/>
          <w:b/>
          <w:color w:val="000000"/>
          <w:sz w:val="24"/>
          <w:szCs w:val="24"/>
          <w:lang w:eastAsia="pl-PL"/>
        </w:rPr>
        <w:t>rejestr przesyłek wpływających</w:t>
      </w:r>
      <w:r w:rsidRPr="009B2957">
        <w:rPr>
          <w:rFonts w:ascii="Times New Roman" w:eastAsia="Times New Roman" w:hAnsi="Times New Roman"/>
          <w:color w:val="000000"/>
          <w:sz w:val="24"/>
          <w:szCs w:val="24"/>
          <w:lang w:eastAsia="pl-PL"/>
        </w:rPr>
        <w:t xml:space="preserve"> </w:t>
      </w:r>
      <w:r w:rsidRPr="009B2957">
        <w:rPr>
          <w:rFonts w:ascii="Times New Roman" w:eastAsia="Times New Roman" w:hAnsi="Times New Roman"/>
          <w:b/>
          <w:color w:val="000000"/>
          <w:sz w:val="24"/>
          <w:szCs w:val="24"/>
          <w:lang w:eastAsia="pl-PL"/>
        </w:rPr>
        <w:t xml:space="preserve">- </w:t>
      </w:r>
      <w:r w:rsidRPr="009B2957">
        <w:rPr>
          <w:rFonts w:ascii="Times New Roman" w:eastAsia="Times New Roman" w:hAnsi="Times New Roman"/>
          <w:color w:val="000000"/>
          <w:sz w:val="24"/>
          <w:szCs w:val="24"/>
          <w:lang w:eastAsia="pl-PL"/>
        </w:rPr>
        <w:t>rejestr służący do ewidencjonowania w kolejności chronologicznej przesyłek otrzymywanych przez urząd,</w:t>
      </w:r>
    </w:p>
    <w:p w14:paraId="280B74F7" w14:textId="77777777" w:rsidR="0041334D" w:rsidRPr="009B2957" w:rsidRDefault="0041334D" w:rsidP="0041334D">
      <w:pPr>
        <w:numPr>
          <w:ilvl w:val="0"/>
          <w:numId w:val="2"/>
        </w:numPr>
        <w:spacing w:after="0" w:line="240" w:lineRule="auto"/>
        <w:contextualSpacing/>
        <w:jc w:val="both"/>
        <w:rPr>
          <w:rFonts w:ascii="Times New Roman" w:eastAsia="Times New Roman" w:hAnsi="Times New Roman"/>
          <w:color w:val="000000"/>
          <w:sz w:val="24"/>
          <w:szCs w:val="24"/>
          <w:lang w:eastAsia="pl-PL"/>
        </w:rPr>
      </w:pPr>
      <w:r w:rsidRPr="009B2957">
        <w:rPr>
          <w:rFonts w:ascii="Times New Roman" w:eastAsia="Times New Roman" w:hAnsi="Times New Roman"/>
          <w:b/>
          <w:color w:val="000000"/>
          <w:sz w:val="24"/>
          <w:szCs w:val="24"/>
          <w:lang w:eastAsia="pl-PL"/>
        </w:rPr>
        <w:t>rejestr przesyłek wychodzących</w:t>
      </w:r>
      <w:r w:rsidRPr="009B2957">
        <w:rPr>
          <w:rFonts w:ascii="Times New Roman" w:eastAsia="Times New Roman" w:hAnsi="Times New Roman"/>
          <w:color w:val="000000"/>
          <w:sz w:val="24"/>
          <w:szCs w:val="24"/>
          <w:lang w:eastAsia="pl-PL"/>
        </w:rPr>
        <w:t xml:space="preserve"> </w:t>
      </w:r>
      <w:r w:rsidRPr="009B2957">
        <w:rPr>
          <w:rFonts w:ascii="Times New Roman" w:eastAsia="Times New Roman" w:hAnsi="Times New Roman"/>
          <w:b/>
          <w:color w:val="000000"/>
          <w:sz w:val="24"/>
          <w:szCs w:val="24"/>
          <w:lang w:eastAsia="pl-PL"/>
        </w:rPr>
        <w:t xml:space="preserve">- </w:t>
      </w:r>
      <w:r w:rsidRPr="009B2957">
        <w:rPr>
          <w:rFonts w:ascii="Times New Roman" w:eastAsia="Times New Roman" w:hAnsi="Times New Roman"/>
          <w:color w:val="000000"/>
          <w:sz w:val="24"/>
          <w:szCs w:val="24"/>
          <w:lang w:eastAsia="pl-PL"/>
        </w:rPr>
        <w:t>rejestr służący do ewidencjonowania w kolejności chronologicznej przesyłek wysyłanych (wydawanych) przez urząd,</w:t>
      </w:r>
    </w:p>
    <w:p w14:paraId="5A92E0E6" w14:textId="77777777" w:rsidR="0041334D" w:rsidRPr="009B2957" w:rsidRDefault="0041334D" w:rsidP="0041334D">
      <w:pPr>
        <w:numPr>
          <w:ilvl w:val="0"/>
          <w:numId w:val="2"/>
        </w:numPr>
        <w:spacing w:after="0" w:line="240" w:lineRule="auto"/>
        <w:contextualSpacing/>
        <w:jc w:val="both"/>
        <w:rPr>
          <w:rFonts w:ascii="Times New Roman" w:eastAsia="Times New Roman" w:hAnsi="Times New Roman"/>
          <w:color w:val="000000"/>
          <w:sz w:val="24"/>
          <w:szCs w:val="24"/>
          <w:lang w:eastAsia="pl-PL"/>
        </w:rPr>
      </w:pPr>
      <w:r w:rsidRPr="009B2957">
        <w:rPr>
          <w:rFonts w:ascii="Times New Roman" w:eastAsia="Times New Roman" w:hAnsi="Times New Roman"/>
          <w:b/>
          <w:color w:val="000000"/>
          <w:sz w:val="24"/>
          <w:szCs w:val="24"/>
          <w:lang w:eastAsia="pl-PL"/>
        </w:rPr>
        <w:t>sekretariat jednostki organizacyjnej urzędu</w:t>
      </w:r>
      <w:r w:rsidRPr="009B2957">
        <w:rPr>
          <w:rFonts w:ascii="Times New Roman" w:eastAsia="Times New Roman" w:hAnsi="Times New Roman"/>
          <w:color w:val="000000"/>
          <w:sz w:val="24"/>
          <w:szCs w:val="24"/>
          <w:lang w:eastAsia="pl-PL"/>
        </w:rPr>
        <w:t xml:space="preserve"> - stanowisko do obowiązków którego należy</w:t>
      </w:r>
      <w:r w:rsidRPr="009B2957">
        <w:rPr>
          <w:rFonts w:ascii="Times New Roman" w:eastAsia="Arial" w:hAnsi="Times New Roman"/>
          <w:color w:val="000000"/>
          <w:sz w:val="24"/>
          <w:szCs w:val="24"/>
          <w:lang w:eastAsia="pl-PL"/>
        </w:rPr>
        <w:t xml:space="preserve"> przyjmowanie i wysyłanie korespondencji jednostki organizacyjnej urzędu,</w:t>
      </w:r>
      <w:r w:rsidRPr="009B2957">
        <w:rPr>
          <w:rFonts w:ascii="Times New Roman" w:eastAsia="Times New Roman" w:hAnsi="Times New Roman"/>
          <w:color w:val="000000"/>
          <w:sz w:val="24"/>
          <w:szCs w:val="24"/>
          <w:lang w:eastAsia="pl-PL"/>
        </w:rPr>
        <w:t xml:space="preserve"> </w:t>
      </w:r>
    </w:p>
    <w:p w14:paraId="4FCAC819" w14:textId="77777777" w:rsidR="0041334D" w:rsidRPr="009B2957" w:rsidRDefault="0041334D" w:rsidP="0041334D">
      <w:pPr>
        <w:numPr>
          <w:ilvl w:val="0"/>
          <w:numId w:val="2"/>
        </w:numPr>
        <w:spacing w:after="0" w:line="240" w:lineRule="auto"/>
        <w:contextualSpacing/>
        <w:jc w:val="both"/>
        <w:rPr>
          <w:rFonts w:ascii="Times New Roman" w:eastAsia="Times New Roman" w:hAnsi="Times New Roman"/>
          <w:color w:val="000000"/>
          <w:sz w:val="24"/>
          <w:szCs w:val="24"/>
          <w:lang w:eastAsia="pl-PL"/>
        </w:rPr>
      </w:pPr>
      <w:r w:rsidRPr="009B2957">
        <w:rPr>
          <w:rFonts w:ascii="Times New Roman" w:eastAsia="Times New Roman" w:hAnsi="Times New Roman"/>
          <w:b/>
          <w:color w:val="000000"/>
          <w:sz w:val="24"/>
          <w:szCs w:val="24"/>
          <w:lang w:eastAsia="pl-PL"/>
        </w:rPr>
        <w:t>sekretarz</w:t>
      </w:r>
      <w:r w:rsidRPr="009B2957">
        <w:rPr>
          <w:rFonts w:ascii="Times New Roman" w:eastAsia="Times New Roman" w:hAnsi="Times New Roman"/>
          <w:color w:val="000000"/>
          <w:sz w:val="24"/>
          <w:szCs w:val="24"/>
          <w:lang w:eastAsia="pl-PL"/>
        </w:rPr>
        <w:t xml:space="preserve"> </w:t>
      </w:r>
      <w:r w:rsidRPr="009B2957">
        <w:rPr>
          <w:rFonts w:ascii="Times New Roman" w:eastAsia="Times New Roman" w:hAnsi="Times New Roman"/>
          <w:b/>
          <w:color w:val="000000"/>
          <w:sz w:val="24"/>
          <w:szCs w:val="24"/>
          <w:lang w:eastAsia="pl-PL"/>
        </w:rPr>
        <w:t>-</w:t>
      </w:r>
      <w:r w:rsidRPr="009B2957">
        <w:rPr>
          <w:rFonts w:ascii="Times New Roman" w:eastAsia="Times New Roman" w:hAnsi="Times New Roman"/>
          <w:color w:val="000000"/>
          <w:sz w:val="24"/>
          <w:szCs w:val="24"/>
          <w:lang w:eastAsia="pl-PL"/>
        </w:rPr>
        <w:t xml:space="preserve"> Sekretarza </w:t>
      </w:r>
      <w:r w:rsidR="001605AD">
        <w:rPr>
          <w:rFonts w:ascii="Times New Roman" w:eastAsia="Times New Roman" w:hAnsi="Times New Roman"/>
          <w:color w:val="000000"/>
          <w:sz w:val="24"/>
          <w:szCs w:val="24"/>
          <w:lang w:eastAsia="pl-PL"/>
        </w:rPr>
        <w:t>Gminy Dubeninki</w:t>
      </w:r>
      <w:r w:rsidRPr="009B2957">
        <w:rPr>
          <w:rFonts w:ascii="Times New Roman" w:eastAsia="Times New Roman" w:hAnsi="Times New Roman"/>
          <w:color w:val="000000"/>
          <w:sz w:val="24"/>
          <w:szCs w:val="24"/>
          <w:lang w:eastAsia="pl-PL"/>
        </w:rPr>
        <w:t>,</w:t>
      </w:r>
    </w:p>
    <w:p w14:paraId="316B3A2E" w14:textId="77777777" w:rsidR="0041334D" w:rsidRPr="009B2957" w:rsidRDefault="0041334D" w:rsidP="0041334D">
      <w:pPr>
        <w:numPr>
          <w:ilvl w:val="0"/>
          <w:numId w:val="2"/>
        </w:numPr>
        <w:spacing w:after="0" w:line="240" w:lineRule="auto"/>
        <w:contextualSpacing/>
        <w:jc w:val="both"/>
        <w:rPr>
          <w:rFonts w:ascii="Times New Roman" w:eastAsia="Times New Roman" w:hAnsi="Times New Roman"/>
          <w:color w:val="000000"/>
          <w:sz w:val="24"/>
          <w:szCs w:val="24"/>
          <w:lang w:eastAsia="pl-PL"/>
        </w:rPr>
      </w:pPr>
      <w:r w:rsidRPr="009B2957">
        <w:rPr>
          <w:rFonts w:ascii="Times New Roman" w:eastAsia="Times New Roman" w:hAnsi="Times New Roman"/>
          <w:b/>
          <w:color w:val="000000"/>
          <w:sz w:val="24"/>
          <w:szCs w:val="24"/>
          <w:lang w:eastAsia="pl-PL"/>
        </w:rPr>
        <w:t>skarbnik -</w:t>
      </w:r>
      <w:r w:rsidR="001605AD">
        <w:rPr>
          <w:rFonts w:ascii="Times New Roman" w:eastAsia="Times New Roman" w:hAnsi="Times New Roman"/>
          <w:color w:val="000000"/>
          <w:sz w:val="24"/>
          <w:szCs w:val="24"/>
          <w:lang w:eastAsia="pl-PL"/>
        </w:rPr>
        <w:t xml:space="preserve"> Skarbnika Gminy Dubeninki</w:t>
      </w:r>
    </w:p>
    <w:p w14:paraId="79A3BB0B" w14:textId="77777777" w:rsidR="0041334D" w:rsidRPr="009B2957" w:rsidRDefault="0041334D" w:rsidP="0041334D">
      <w:pPr>
        <w:pStyle w:val="Akapitzlist"/>
        <w:numPr>
          <w:ilvl w:val="0"/>
          <w:numId w:val="2"/>
        </w:numPr>
        <w:spacing w:after="0" w:line="240" w:lineRule="auto"/>
        <w:jc w:val="both"/>
        <w:rPr>
          <w:rFonts w:ascii="Times New Roman" w:eastAsia="Times New Roman" w:hAnsi="Times New Roman"/>
          <w:color w:val="000000"/>
          <w:sz w:val="24"/>
          <w:szCs w:val="24"/>
          <w:lang w:eastAsia="pl-PL"/>
        </w:rPr>
      </w:pPr>
      <w:r w:rsidRPr="009B2957">
        <w:rPr>
          <w:rFonts w:ascii="Times New Roman" w:eastAsia="Times New Roman" w:hAnsi="Times New Roman"/>
          <w:b/>
          <w:color w:val="000000"/>
          <w:sz w:val="24"/>
          <w:szCs w:val="24"/>
          <w:lang w:eastAsia="pl-PL"/>
        </w:rPr>
        <w:t>skład chronologiczny</w:t>
      </w:r>
      <w:r w:rsidRPr="009B2957">
        <w:rPr>
          <w:rFonts w:ascii="Times New Roman" w:eastAsia="Times New Roman" w:hAnsi="Times New Roman"/>
          <w:color w:val="000000"/>
          <w:sz w:val="24"/>
          <w:szCs w:val="24"/>
          <w:lang w:eastAsia="pl-PL"/>
        </w:rPr>
        <w:t xml:space="preserve"> – uporządkowany zbiór dokumentacji w postaci nieelektronicznej, w układzie wynikającym z kolejności wprowadzenia do systemu EZD, utworzony w podmiocie, w którym wprowadzono system EZD,</w:t>
      </w:r>
    </w:p>
    <w:p w14:paraId="194B8804" w14:textId="77777777" w:rsidR="0041334D" w:rsidRPr="009B2957" w:rsidRDefault="0041334D" w:rsidP="0041334D">
      <w:pPr>
        <w:pStyle w:val="Akapitzlist"/>
        <w:numPr>
          <w:ilvl w:val="0"/>
          <w:numId w:val="2"/>
        </w:numPr>
        <w:spacing w:after="0" w:line="240" w:lineRule="auto"/>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 </w:t>
      </w:r>
      <w:r w:rsidRPr="009B2957">
        <w:rPr>
          <w:rFonts w:ascii="Times New Roman" w:eastAsia="Times New Roman" w:hAnsi="Times New Roman"/>
          <w:b/>
          <w:color w:val="000000"/>
          <w:sz w:val="24"/>
          <w:szCs w:val="24"/>
          <w:lang w:eastAsia="pl-PL"/>
        </w:rPr>
        <w:t>skład informatycznych nośników danych</w:t>
      </w:r>
      <w:r w:rsidRPr="009B2957">
        <w:rPr>
          <w:rFonts w:ascii="Times New Roman" w:eastAsia="Times New Roman" w:hAnsi="Times New Roman"/>
          <w:color w:val="000000"/>
          <w:sz w:val="24"/>
          <w:szCs w:val="24"/>
          <w:lang w:eastAsia="pl-PL"/>
        </w:rPr>
        <w:t xml:space="preserve"> - uporządkowany zbiór informatycznych nośników danych zawierających dokumentację w postaci elektronicznej,</w:t>
      </w:r>
    </w:p>
    <w:p w14:paraId="01ADAE0A" w14:textId="77777777" w:rsidR="0041334D" w:rsidRPr="009B2957" w:rsidRDefault="0041334D" w:rsidP="0041334D">
      <w:pPr>
        <w:numPr>
          <w:ilvl w:val="0"/>
          <w:numId w:val="2"/>
        </w:numPr>
        <w:spacing w:after="0" w:line="240" w:lineRule="auto"/>
        <w:contextualSpacing/>
        <w:jc w:val="both"/>
        <w:rPr>
          <w:rFonts w:ascii="Times New Roman" w:eastAsia="Times New Roman" w:hAnsi="Times New Roman"/>
          <w:color w:val="000000"/>
          <w:sz w:val="24"/>
          <w:szCs w:val="24"/>
          <w:lang w:eastAsia="pl-PL"/>
        </w:rPr>
      </w:pPr>
      <w:r w:rsidRPr="009B2957">
        <w:rPr>
          <w:rFonts w:ascii="Times New Roman" w:eastAsia="Times New Roman" w:hAnsi="Times New Roman"/>
          <w:b/>
          <w:color w:val="000000"/>
          <w:sz w:val="24"/>
          <w:szCs w:val="24"/>
          <w:lang w:eastAsia="pl-PL"/>
        </w:rPr>
        <w:t>sprawa -</w:t>
      </w:r>
      <w:r w:rsidRPr="009B2957">
        <w:rPr>
          <w:rFonts w:ascii="Times New Roman" w:eastAsia="Times New Roman" w:hAnsi="Times New Roman"/>
          <w:color w:val="000000"/>
          <w:sz w:val="24"/>
          <w:szCs w:val="24"/>
          <w:lang w:eastAsia="pl-PL"/>
        </w:rPr>
        <w:t xml:space="preserve"> zdarzenie lub stan rzeczy, w tym z zakresu postępowania administracyjnego, wymagające rozpatrzenia i podjęcia czynności służbowych lub przyjęcia </w:t>
      </w:r>
      <w:r w:rsidRPr="009B2957">
        <w:rPr>
          <w:rFonts w:ascii="Times New Roman" w:eastAsia="Times New Roman" w:hAnsi="Times New Roman"/>
          <w:color w:val="000000"/>
          <w:sz w:val="24"/>
          <w:szCs w:val="24"/>
          <w:lang w:eastAsia="pl-PL"/>
        </w:rPr>
        <w:br/>
        <w:t xml:space="preserve">do wiadomości,   </w:t>
      </w:r>
    </w:p>
    <w:p w14:paraId="7EFA6C07" w14:textId="77777777" w:rsidR="0041334D" w:rsidRPr="009B2957" w:rsidRDefault="0041334D" w:rsidP="0041334D">
      <w:pPr>
        <w:numPr>
          <w:ilvl w:val="0"/>
          <w:numId w:val="2"/>
        </w:numPr>
        <w:spacing w:after="0" w:line="240" w:lineRule="auto"/>
        <w:contextualSpacing/>
        <w:jc w:val="both"/>
        <w:rPr>
          <w:rFonts w:ascii="Times New Roman" w:eastAsia="Times New Roman" w:hAnsi="Times New Roman"/>
          <w:color w:val="000000"/>
          <w:sz w:val="24"/>
          <w:szCs w:val="24"/>
          <w:lang w:eastAsia="pl-PL"/>
        </w:rPr>
      </w:pPr>
      <w:r w:rsidRPr="009B2957">
        <w:rPr>
          <w:rFonts w:ascii="Times New Roman" w:eastAsia="Times New Roman" w:hAnsi="Times New Roman"/>
          <w:b/>
          <w:color w:val="000000"/>
          <w:sz w:val="24"/>
          <w:szCs w:val="24"/>
          <w:lang w:eastAsia="pl-PL"/>
        </w:rPr>
        <w:t xml:space="preserve">system EZD </w:t>
      </w:r>
      <w:r w:rsidRPr="009B2957">
        <w:rPr>
          <w:rFonts w:ascii="Times New Roman" w:eastAsia="Times New Roman" w:hAnsi="Times New Roman"/>
          <w:color w:val="000000"/>
          <w:sz w:val="24"/>
          <w:szCs w:val="24"/>
          <w:lang w:eastAsia="pl-PL"/>
        </w:rPr>
        <w:t>– system teleinformatyczny do elektronicznego zarządzania dokumentacją umożliwiający wykonywanie w nim czynności kancelaryjnych, dokumentowanie przebiegu załatwiania spraw oraz gromadzenie i tworzenie dokumentów elektronicznych,</w:t>
      </w:r>
    </w:p>
    <w:p w14:paraId="680F43CD" w14:textId="77777777" w:rsidR="0041334D" w:rsidRPr="009B2957" w:rsidRDefault="0041334D" w:rsidP="0041334D">
      <w:pPr>
        <w:numPr>
          <w:ilvl w:val="0"/>
          <w:numId w:val="2"/>
        </w:numPr>
        <w:spacing w:after="0" w:line="240" w:lineRule="auto"/>
        <w:contextualSpacing/>
        <w:jc w:val="both"/>
        <w:rPr>
          <w:rFonts w:ascii="Times New Roman" w:eastAsia="Times New Roman" w:hAnsi="Times New Roman"/>
          <w:color w:val="000000"/>
          <w:sz w:val="24"/>
          <w:szCs w:val="24"/>
          <w:lang w:eastAsia="pl-PL"/>
        </w:rPr>
      </w:pPr>
      <w:r w:rsidRPr="009B2957">
        <w:rPr>
          <w:rFonts w:ascii="Times New Roman" w:eastAsia="Times New Roman" w:hAnsi="Times New Roman"/>
          <w:b/>
          <w:color w:val="000000"/>
          <w:sz w:val="24"/>
          <w:szCs w:val="24"/>
          <w:lang w:eastAsia="pl-PL"/>
        </w:rPr>
        <w:lastRenderedPageBreak/>
        <w:t xml:space="preserve">system </w:t>
      </w:r>
      <w:r w:rsidR="001605AD">
        <w:rPr>
          <w:rFonts w:ascii="Times New Roman" w:eastAsia="Times New Roman" w:hAnsi="Times New Roman"/>
          <w:b/>
          <w:color w:val="000000"/>
          <w:sz w:val="24"/>
          <w:szCs w:val="24"/>
          <w:lang w:eastAsia="pl-PL"/>
        </w:rPr>
        <w:t>El-Dok</w:t>
      </w:r>
      <w:r w:rsidRPr="009B2957">
        <w:rPr>
          <w:rFonts w:ascii="Times New Roman" w:eastAsia="Times New Roman" w:hAnsi="Times New Roman"/>
          <w:color w:val="000000"/>
          <w:sz w:val="24"/>
          <w:szCs w:val="24"/>
          <w:lang w:eastAsia="pl-PL"/>
        </w:rPr>
        <w:t xml:space="preserve"> </w:t>
      </w:r>
      <w:r w:rsidRPr="009B2957">
        <w:rPr>
          <w:rFonts w:ascii="Times New Roman" w:eastAsia="Times New Roman" w:hAnsi="Times New Roman"/>
          <w:b/>
          <w:color w:val="000000"/>
          <w:sz w:val="24"/>
          <w:szCs w:val="24"/>
          <w:lang w:eastAsia="pl-PL"/>
        </w:rPr>
        <w:t>-</w:t>
      </w:r>
      <w:r w:rsidRPr="009B2957">
        <w:rPr>
          <w:rFonts w:ascii="Times New Roman" w:eastAsia="Times New Roman" w:hAnsi="Times New Roman"/>
          <w:color w:val="000000"/>
          <w:sz w:val="24"/>
          <w:szCs w:val="24"/>
          <w:lang w:eastAsia="pl-PL"/>
        </w:rPr>
        <w:t xml:space="preserve"> system elektronicznego obiegu dokumentów umożliwiający wykonywanie w nim czynności kancelaryjnych, dokumentowanie przebiegu załatwiania spraw oraz gromadzenia i tworzenia dokumentów elektronicznych,</w:t>
      </w:r>
    </w:p>
    <w:p w14:paraId="2CA8F899" w14:textId="77777777" w:rsidR="0041334D" w:rsidRPr="009B2957" w:rsidRDefault="0041334D" w:rsidP="0041334D">
      <w:pPr>
        <w:numPr>
          <w:ilvl w:val="0"/>
          <w:numId w:val="2"/>
        </w:numPr>
        <w:spacing w:after="0" w:line="240" w:lineRule="auto"/>
        <w:contextualSpacing/>
        <w:jc w:val="both"/>
        <w:rPr>
          <w:rFonts w:ascii="Times New Roman" w:eastAsia="Times New Roman" w:hAnsi="Times New Roman"/>
          <w:color w:val="000000"/>
          <w:sz w:val="24"/>
          <w:szCs w:val="24"/>
          <w:lang w:eastAsia="pl-PL"/>
        </w:rPr>
      </w:pPr>
      <w:r w:rsidRPr="009B2957">
        <w:rPr>
          <w:rFonts w:ascii="Times New Roman" w:eastAsia="Times New Roman" w:hAnsi="Times New Roman"/>
          <w:b/>
          <w:color w:val="000000"/>
          <w:sz w:val="24"/>
          <w:szCs w:val="24"/>
          <w:lang w:eastAsia="pl-PL"/>
        </w:rPr>
        <w:t>system tradycyjny -</w:t>
      </w:r>
      <w:r w:rsidRPr="009B2957">
        <w:rPr>
          <w:rFonts w:ascii="Times New Roman" w:eastAsia="Times New Roman" w:hAnsi="Times New Roman"/>
          <w:color w:val="000000"/>
          <w:sz w:val="24"/>
          <w:szCs w:val="24"/>
          <w:lang w:eastAsia="pl-PL"/>
        </w:rPr>
        <w:t xml:space="preserve"> system wykonywania czynności kancelaryjnych, dokumentowania przebiegu załatwiania spraw, gromadzenia i tworzenia dokumentacji nieelektronicznej, z możliwością korzystania z narzędzi informatycznych do wspomagania procesu obiegu dokumentacji w tej postaci,</w:t>
      </w:r>
    </w:p>
    <w:p w14:paraId="6955D95A" w14:textId="77777777" w:rsidR="0041334D" w:rsidRPr="009B2957" w:rsidRDefault="0041334D" w:rsidP="0041334D">
      <w:pPr>
        <w:numPr>
          <w:ilvl w:val="0"/>
          <w:numId w:val="2"/>
        </w:numPr>
        <w:spacing w:after="0" w:line="240" w:lineRule="auto"/>
        <w:contextualSpacing/>
        <w:jc w:val="both"/>
        <w:rPr>
          <w:rFonts w:ascii="Times New Roman" w:eastAsia="Times New Roman" w:hAnsi="Times New Roman"/>
          <w:color w:val="000000"/>
          <w:sz w:val="24"/>
          <w:szCs w:val="24"/>
          <w:lang w:eastAsia="pl-PL"/>
        </w:rPr>
      </w:pPr>
      <w:r w:rsidRPr="009B2957">
        <w:rPr>
          <w:rFonts w:ascii="Times New Roman" w:eastAsia="Times New Roman" w:hAnsi="Times New Roman"/>
          <w:b/>
          <w:color w:val="000000"/>
          <w:sz w:val="24"/>
          <w:szCs w:val="24"/>
          <w:lang w:eastAsia="pl-PL"/>
        </w:rPr>
        <w:t>Urzędowe Poświadczenie Odbioru (UPO) –</w:t>
      </w:r>
      <w:r w:rsidRPr="009B2957">
        <w:rPr>
          <w:rFonts w:ascii="Times New Roman" w:eastAsia="Times New Roman" w:hAnsi="Times New Roman"/>
          <w:color w:val="000000"/>
          <w:sz w:val="24"/>
          <w:szCs w:val="24"/>
          <w:lang w:eastAsia="pl-PL"/>
        </w:rPr>
        <w:t xml:space="preserve"> wiadomość elektroniczna stanowiąca dowód dostarczenia pewnego dokumentu elektronicznego do adresata,</w:t>
      </w:r>
    </w:p>
    <w:p w14:paraId="1D802E62" w14:textId="77777777" w:rsidR="0041334D" w:rsidRPr="001605AD" w:rsidRDefault="0041334D" w:rsidP="0041334D">
      <w:pPr>
        <w:numPr>
          <w:ilvl w:val="0"/>
          <w:numId w:val="2"/>
        </w:numPr>
        <w:spacing w:after="0" w:line="240" w:lineRule="auto"/>
        <w:contextualSpacing/>
        <w:jc w:val="both"/>
        <w:rPr>
          <w:rFonts w:ascii="Times New Roman" w:eastAsia="Times New Roman" w:hAnsi="Times New Roman"/>
          <w:color w:val="000000"/>
          <w:sz w:val="24"/>
          <w:szCs w:val="24"/>
          <w:lang w:eastAsia="pl-PL"/>
        </w:rPr>
      </w:pPr>
      <w:r w:rsidRPr="001605AD">
        <w:rPr>
          <w:rFonts w:ascii="Times New Roman" w:eastAsia="Times New Roman" w:hAnsi="Times New Roman"/>
          <w:b/>
          <w:color w:val="000000"/>
          <w:sz w:val="24"/>
          <w:szCs w:val="24"/>
          <w:lang w:eastAsia="pl-PL"/>
        </w:rPr>
        <w:t>użytkownik -</w:t>
      </w:r>
      <w:r w:rsidRPr="001605AD">
        <w:rPr>
          <w:rFonts w:ascii="Times New Roman" w:eastAsia="Times New Roman" w:hAnsi="Times New Roman"/>
          <w:color w:val="000000"/>
          <w:sz w:val="24"/>
          <w:szCs w:val="24"/>
          <w:lang w:eastAsia="pl-PL"/>
        </w:rPr>
        <w:t xml:space="preserve"> osobę korzystającą z systemu </w:t>
      </w:r>
      <w:r w:rsidR="001605AD" w:rsidRPr="001605AD">
        <w:rPr>
          <w:rFonts w:ascii="Times New Roman" w:eastAsia="Times New Roman" w:hAnsi="Times New Roman"/>
          <w:color w:val="000000"/>
          <w:sz w:val="24"/>
          <w:szCs w:val="24"/>
          <w:lang w:eastAsia="pl-PL"/>
        </w:rPr>
        <w:t>El-Dok</w:t>
      </w:r>
      <w:r w:rsidRPr="001605AD">
        <w:rPr>
          <w:rFonts w:ascii="Times New Roman" w:eastAsia="Times New Roman" w:hAnsi="Times New Roman"/>
          <w:color w:val="000000"/>
          <w:sz w:val="24"/>
          <w:szCs w:val="24"/>
          <w:lang w:eastAsia="pl-PL"/>
        </w:rPr>
        <w:t>.</w:t>
      </w:r>
    </w:p>
    <w:p w14:paraId="59803387" w14:textId="77777777" w:rsidR="0041334D" w:rsidRPr="009B2957" w:rsidRDefault="0041334D" w:rsidP="0041334D">
      <w:pPr>
        <w:spacing w:after="0" w:line="240" w:lineRule="auto"/>
        <w:jc w:val="both"/>
        <w:rPr>
          <w:rFonts w:ascii="Times New Roman" w:eastAsia="Times New Roman" w:hAnsi="Times New Roman"/>
          <w:color w:val="000000"/>
          <w:sz w:val="24"/>
          <w:szCs w:val="24"/>
          <w:lang w:eastAsia="pl-PL"/>
        </w:rPr>
      </w:pPr>
    </w:p>
    <w:p w14:paraId="2645984A" w14:textId="77777777" w:rsidR="0041334D" w:rsidRPr="009B2957" w:rsidRDefault="0041334D" w:rsidP="0041334D">
      <w:pPr>
        <w:spacing w:after="0" w:line="240" w:lineRule="auto"/>
        <w:jc w:val="both"/>
        <w:rPr>
          <w:rFonts w:ascii="Times New Roman" w:eastAsia="Times New Roman" w:hAnsi="Times New Roman"/>
          <w:color w:val="000000"/>
          <w:sz w:val="24"/>
          <w:szCs w:val="24"/>
          <w:lang w:eastAsia="pl-PL"/>
        </w:rPr>
      </w:pPr>
    </w:p>
    <w:p w14:paraId="56F004FB" w14:textId="77777777" w:rsidR="0041334D" w:rsidRPr="009B2957" w:rsidRDefault="0041334D" w:rsidP="0041334D">
      <w:pPr>
        <w:spacing w:after="0" w:line="240" w:lineRule="auto"/>
        <w:jc w:val="both"/>
        <w:rPr>
          <w:rFonts w:ascii="Times New Roman" w:eastAsia="Times New Roman" w:hAnsi="Times New Roman"/>
          <w:color w:val="000000"/>
          <w:sz w:val="24"/>
          <w:szCs w:val="24"/>
          <w:lang w:eastAsia="pl-PL"/>
        </w:rPr>
      </w:pPr>
    </w:p>
    <w:p w14:paraId="50FBF091" w14:textId="77777777" w:rsidR="0041334D" w:rsidRPr="009B2957" w:rsidRDefault="0041334D" w:rsidP="0041334D">
      <w:pPr>
        <w:spacing w:after="0" w:line="240" w:lineRule="auto"/>
        <w:jc w:val="center"/>
        <w:rPr>
          <w:rFonts w:ascii="Times New Roman" w:eastAsia="Times New Roman" w:hAnsi="Times New Roman"/>
          <w:b/>
          <w:color w:val="000000"/>
          <w:sz w:val="24"/>
          <w:szCs w:val="24"/>
          <w:lang w:eastAsia="pl-PL"/>
        </w:rPr>
      </w:pPr>
      <w:r w:rsidRPr="009B2957">
        <w:rPr>
          <w:rFonts w:ascii="Times New Roman" w:eastAsia="Times New Roman" w:hAnsi="Times New Roman"/>
          <w:b/>
          <w:color w:val="000000"/>
          <w:sz w:val="24"/>
          <w:szCs w:val="24"/>
          <w:lang w:eastAsia="pl-PL"/>
        </w:rPr>
        <w:t>Rozdział II</w:t>
      </w:r>
    </w:p>
    <w:p w14:paraId="6C48CD47" w14:textId="77777777" w:rsidR="0041334D" w:rsidRPr="009B2957" w:rsidRDefault="0041334D" w:rsidP="0041334D">
      <w:pPr>
        <w:tabs>
          <w:tab w:val="left" w:pos="8222"/>
        </w:tabs>
        <w:spacing w:after="0" w:line="240" w:lineRule="auto"/>
        <w:jc w:val="center"/>
        <w:rPr>
          <w:rFonts w:ascii="Times New Roman" w:eastAsia="Times New Roman" w:hAnsi="Times New Roman"/>
          <w:b/>
          <w:color w:val="000000"/>
          <w:sz w:val="24"/>
          <w:szCs w:val="24"/>
          <w:lang w:eastAsia="pl-PL"/>
        </w:rPr>
      </w:pPr>
      <w:r w:rsidRPr="009B2957">
        <w:rPr>
          <w:rFonts w:ascii="Times New Roman" w:eastAsia="Times New Roman" w:hAnsi="Times New Roman"/>
          <w:b/>
          <w:color w:val="000000"/>
          <w:sz w:val="24"/>
          <w:szCs w:val="24"/>
          <w:lang w:eastAsia="pl-PL"/>
        </w:rPr>
        <w:t xml:space="preserve">System </w:t>
      </w:r>
      <w:r w:rsidR="001605AD">
        <w:rPr>
          <w:rFonts w:ascii="Times New Roman" w:eastAsia="Times New Roman" w:hAnsi="Times New Roman"/>
          <w:b/>
          <w:color w:val="000000"/>
          <w:sz w:val="24"/>
          <w:szCs w:val="24"/>
          <w:lang w:eastAsia="pl-PL"/>
        </w:rPr>
        <w:t>El-Dok</w:t>
      </w:r>
    </w:p>
    <w:p w14:paraId="3FF81E7F" w14:textId="77777777" w:rsidR="0041334D" w:rsidRPr="009B2957" w:rsidRDefault="0041334D" w:rsidP="0041334D">
      <w:pPr>
        <w:tabs>
          <w:tab w:val="left" w:pos="8222"/>
        </w:tabs>
        <w:spacing w:after="0" w:line="240" w:lineRule="auto"/>
        <w:jc w:val="center"/>
        <w:rPr>
          <w:rFonts w:ascii="Times New Roman" w:eastAsia="Times New Roman" w:hAnsi="Times New Roman"/>
          <w:b/>
          <w:color w:val="000000"/>
          <w:sz w:val="24"/>
          <w:szCs w:val="24"/>
          <w:lang w:eastAsia="pl-PL"/>
        </w:rPr>
      </w:pPr>
    </w:p>
    <w:p w14:paraId="2CB6B1CC" w14:textId="77777777" w:rsidR="0041334D" w:rsidRPr="009B2957" w:rsidRDefault="0041334D" w:rsidP="0041334D">
      <w:pPr>
        <w:tabs>
          <w:tab w:val="left" w:pos="8222"/>
        </w:tabs>
        <w:spacing w:after="0" w:line="240" w:lineRule="auto"/>
        <w:jc w:val="center"/>
        <w:rPr>
          <w:rFonts w:ascii="Times New Roman" w:eastAsia="Times New Roman" w:hAnsi="Times New Roman"/>
          <w:b/>
          <w:color w:val="000000"/>
          <w:sz w:val="24"/>
          <w:szCs w:val="24"/>
          <w:lang w:eastAsia="pl-PL"/>
        </w:rPr>
      </w:pPr>
      <w:r w:rsidRPr="009B2957">
        <w:rPr>
          <w:rFonts w:ascii="Times New Roman" w:eastAsia="Times New Roman" w:hAnsi="Times New Roman"/>
          <w:b/>
          <w:color w:val="000000"/>
          <w:sz w:val="24"/>
          <w:szCs w:val="24"/>
          <w:lang w:eastAsia="pl-PL"/>
        </w:rPr>
        <w:t>§ 3</w:t>
      </w:r>
    </w:p>
    <w:p w14:paraId="77CFB9C5" w14:textId="77777777" w:rsidR="0041334D" w:rsidRPr="009B2957" w:rsidRDefault="0041334D" w:rsidP="0041334D">
      <w:pPr>
        <w:tabs>
          <w:tab w:val="left" w:pos="8222"/>
        </w:tabs>
        <w:spacing w:after="3" w:line="248" w:lineRule="auto"/>
        <w:ind w:left="720"/>
        <w:contextualSpacing/>
        <w:jc w:val="both"/>
        <w:rPr>
          <w:rFonts w:ascii="Times New Roman" w:eastAsia="Times New Roman" w:hAnsi="Times New Roman"/>
          <w:color w:val="000000"/>
          <w:sz w:val="24"/>
          <w:szCs w:val="24"/>
          <w:lang w:eastAsia="pl-PL"/>
        </w:rPr>
      </w:pPr>
    </w:p>
    <w:p w14:paraId="7716B286" w14:textId="77777777" w:rsidR="0041334D" w:rsidRPr="009B2957" w:rsidRDefault="0041334D" w:rsidP="0041334D">
      <w:pPr>
        <w:pStyle w:val="Akapitzlist"/>
        <w:numPr>
          <w:ilvl w:val="0"/>
          <w:numId w:val="4"/>
        </w:numPr>
        <w:ind w:left="284" w:hanging="284"/>
        <w:jc w:val="both"/>
        <w:rPr>
          <w:rFonts w:ascii="Times New Roman" w:hAnsi="Times New Roman"/>
          <w:color w:val="000000"/>
          <w:sz w:val="24"/>
          <w:szCs w:val="24"/>
        </w:rPr>
      </w:pPr>
      <w:r w:rsidRPr="009B2957">
        <w:rPr>
          <w:rFonts w:ascii="Times New Roman" w:hAnsi="Times New Roman"/>
          <w:color w:val="000000"/>
          <w:sz w:val="24"/>
          <w:szCs w:val="24"/>
        </w:rPr>
        <w:t xml:space="preserve">System </w:t>
      </w:r>
      <w:r w:rsidR="001605AD">
        <w:rPr>
          <w:rFonts w:ascii="Times New Roman" w:hAnsi="Times New Roman"/>
          <w:color w:val="000000"/>
          <w:sz w:val="24"/>
          <w:szCs w:val="24"/>
        </w:rPr>
        <w:t>El-Dok</w:t>
      </w:r>
      <w:r w:rsidRPr="009B2957">
        <w:rPr>
          <w:rFonts w:ascii="Times New Roman" w:hAnsi="Times New Roman"/>
          <w:color w:val="000000"/>
          <w:sz w:val="24"/>
          <w:szCs w:val="24"/>
        </w:rPr>
        <w:t xml:space="preserve"> w sprawach prowadzonych w systemie tradycyjnym wykorzystywany jest jako informatyczne narzędzie wspomagające rej</w:t>
      </w:r>
      <w:r>
        <w:rPr>
          <w:rFonts w:ascii="Times New Roman" w:hAnsi="Times New Roman"/>
          <w:color w:val="000000"/>
          <w:sz w:val="24"/>
          <w:szCs w:val="24"/>
        </w:rPr>
        <w:t>estrację i obieg korespondencji</w:t>
      </w:r>
      <w:r>
        <w:rPr>
          <w:rFonts w:ascii="Times New Roman" w:hAnsi="Times New Roman"/>
          <w:color w:val="000000"/>
          <w:sz w:val="24"/>
          <w:szCs w:val="24"/>
        </w:rPr>
        <w:br/>
      </w:r>
      <w:r w:rsidRPr="009B2957">
        <w:rPr>
          <w:rFonts w:ascii="Times New Roman" w:hAnsi="Times New Roman"/>
          <w:color w:val="000000"/>
          <w:sz w:val="24"/>
          <w:szCs w:val="24"/>
        </w:rPr>
        <w:t xml:space="preserve"> i dokumentów w urzędzie.</w:t>
      </w:r>
    </w:p>
    <w:p w14:paraId="3CCBB78A" w14:textId="77777777" w:rsidR="0041334D" w:rsidRPr="009B2957" w:rsidRDefault="0041334D" w:rsidP="0041334D">
      <w:pPr>
        <w:pStyle w:val="Akapitzlist"/>
        <w:numPr>
          <w:ilvl w:val="0"/>
          <w:numId w:val="4"/>
        </w:numPr>
        <w:tabs>
          <w:tab w:val="left" w:pos="284"/>
        </w:tabs>
        <w:ind w:left="284" w:hanging="284"/>
        <w:jc w:val="both"/>
        <w:rPr>
          <w:rFonts w:ascii="Times New Roman" w:hAnsi="Times New Roman"/>
          <w:color w:val="000000"/>
          <w:sz w:val="24"/>
          <w:szCs w:val="24"/>
        </w:rPr>
      </w:pPr>
      <w:r w:rsidRPr="009B2957">
        <w:rPr>
          <w:rFonts w:ascii="Times New Roman" w:hAnsi="Times New Roman"/>
          <w:color w:val="000000"/>
          <w:sz w:val="24"/>
          <w:szCs w:val="24"/>
        </w:rPr>
        <w:t xml:space="preserve">W sprawach prowadzonych w systemie EZD wszystkie czynności kancelaryjne oraz ich dokumentowanie wykonuje się w ramach systemu </w:t>
      </w:r>
      <w:r w:rsidR="001605AD">
        <w:rPr>
          <w:rFonts w:ascii="Times New Roman" w:hAnsi="Times New Roman"/>
          <w:color w:val="000000"/>
          <w:sz w:val="24"/>
          <w:szCs w:val="24"/>
        </w:rPr>
        <w:t>El-Dok</w:t>
      </w:r>
      <w:r w:rsidRPr="009B2957">
        <w:rPr>
          <w:rFonts w:ascii="Times New Roman" w:hAnsi="Times New Roman"/>
          <w:color w:val="000000"/>
          <w:sz w:val="24"/>
          <w:szCs w:val="24"/>
        </w:rPr>
        <w:t xml:space="preserve">. </w:t>
      </w:r>
    </w:p>
    <w:p w14:paraId="6E4D0285" w14:textId="77777777" w:rsidR="0041334D" w:rsidRPr="009B2957" w:rsidRDefault="0041334D" w:rsidP="0041334D">
      <w:pPr>
        <w:pStyle w:val="Akapitzlist"/>
        <w:numPr>
          <w:ilvl w:val="0"/>
          <w:numId w:val="4"/>
        </w:numPr>
        <w:spacing w:after="3" w:line="248" w:lineRule="auto"/>
        <w:ind w:left="284" w:hanging="284"/>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 xml:space="preserve">Korespondencję i dokumenty rejestruje się w systemie </w:t>
      </w:r>
      <w:r w:rsidR="001605AD">
        <w:rPr>
          <w:rFonts w:ascii="Times New Roman" w:eastAsia="Times New Roman" w:hAnsi="Times New Roman"/>
          <w:color w:val="000000"/>
          <w:sz w:val="24"/>
          <w:szCs w:val="24"/>
          <w:lang w:eastAsia="pl-PL"/>
        </w:rPr>
        <w:t>El-Dok</w:t>
      </w:r>
      <w:r w:rsidRPr="009B2957">
        <w:rPr>
          <w:rFonts w:ascii="Times New Roman" w:eastAsia="Times New Roman" w:hAnsi="Times New Roman"/>
          <w:color w:val="000000"/>
          <w:sz w:val="24"/>
          <w:szCs w:val="24"/>
          <w:lang w:eastAsia="pl-PL"/>
        </w:rPr>
        <w:t xml:space="preserve"> w sposób odzwierciedlający faktyczny stan dokumentacji przechowywanej w urzędzie.</w:t>
      </w:r>
    </w:p>
    <w:p w14:paraId="1B669CE8" w14:textId="77777777" w:rsidR="0041334D" w:rsidRPr="009B2957" w:rsidRDefault="0041334D" w:rsidP="0041334D">
      <w:pPr>
        <w:numPr>
          <w:ilvl w:val="0"/>
          <w:numId w:val="4"/>
        </w:numPr>
        <w:spacing w:after="3" w:line="248" w:lineRule="auto"/>
        <w:ind w:left="284" w:hanging="284"/>
        <w:contextualSpacing/>
        <w:jc w:val="both"/>
        <w:rPr>
          <w:rFonts w:ascii="Times New Roman" w:eastAsia="Times New Roman" w:hAnsi="Times New Roman"/>
          <w:color w:val="000000"/>
          <w:sz w:val="24"/>
          <w:szCs w:val="24"/>
          <w:lang w:eastAsia="pl-PL"/>
        </w:rPr>
      </w:pPr>
      <w:r w:rsidRPr="009B2957">
        <w:rPr>
          <w:rFonts w:ascii="Times New Roman" w:eastAsia="Times New Roman" w:hAnsi="Times New Roman"/>
          <w:b/>
          <w:color w:val="000000"/>
          <w:sz w:val="24"/>
          <w:szCs w:val="24"/>
          <w:lang w:eastAsia="pl-PL"/>
        </w:rPr>
        <w:t>Dokumenty wpływające</w:t>
      </w:r>
      <w:r w:rsidRPr="009B2957">
        <w:rPr>
          <w:rFonts w:ascii="Times New Roman" w:eastAsia="Times New Roman" w:hAnsi="Times New Roman"/>
          <w:color w:val="000000"/>
          <w:sz w:val="24"/>
          <w:szCs w:val="24"/>
          <w:lang w:eastAsia="pl-PL"/>
        </w:rPr>
        <w:t xml:space="preserve"> do urzędu wprowadzane są do systemu </w:t>
      </w:r>
      <w:r w:rsidR="001605AD">
        <w:rPr>
          <w:rFonts w:ascii="Times New Roman" w:eastAsia="Times New Roman" w:hAnsi="Times New Roman"/>
          <w:color w:val="000000"/>
          <w:sz w:val="24"/>
          <w:szCs w:val="24"/>
          <w:lang w:eastAsia="pl-PL"/>
        </w:rPr>
        <w:t>El-Dok</w:t>
      </w:r>
      <w:r w:rsidRPr="009B2957">
        <w:rPr>
          <w:rFonts w:ascii="Times New Roman" w:eastAsia="Times New Roman" w:hAnsi="Times New Roman"/>
          <w:color w:val="000000"/>
          <w:sz w:val="24"/>
          <w:szCs w:val="24"/>
          <w:lang w:eastAsia="pl-PL"/>
        </w:rPr>
        <w:t xml:space="preserve"> przez KO. Odbywa się to poprzez utworzenie w systemie </w:t>
      </w:r>
      <w:r w:rsidR="001605AD">
        <w:rPr>
          <w:rFonts w:ascii="Times New Roman" w:eastAsia="Times New Roman" w:hAnsi="Times New Roman"/>
          <w:color w:val="000000"/>
          <w:sz w:val="24"/>
          <w:szCs w:val="24"/>
          <w:lang w:eastAsia="pl-PL"/>
        </w:rPr>
        <w:t>El-Dok</w:t>
      </w:r>
      <w:r w:rsidRPr="009B2957">
        <w:rPr>
          <w:rFonts w:ascii="Times New Roman" w:eastAsia="Times New Roman" w:hAnsi="Times New Roman"/>
          <w:color w:val="000000"/>
          <w:sz w:val="24"/>
          <w:szCs w:val="24"/>
          <w:lang w:eastAsia="pl-PL"/>
        </w:rPr>
        <w:t xml:space="preserve"> elektronicznego odwzorowania dokumentu, zawierającego w szczególności oznaczenie nadawcy, opis oraz wizerunek (skan) dokumentu.</w:t>
      </w:r>
    </w:p>
    <w:p w14:paraId="4A9E3C09" w14:textId="77777777" w:rsidR="0041334D" w:rsidRPr="009B2957" w:rsidRDefault="0041334D" w:rsidP="0041334D">
      <w:pPr>
        <w:numPr>
          <w:ilvl w:val="0"/>
          <w:numId w:val="4"/>
        </w:numPr>
        <w:spacing w:after="244" w:line="248" w:lineRule="auto"/>
        <w:ind w:left="284" w:hanging="284"/>
        <w:contextualSpacing/>
        <w:jc w:val="both"/>
        <w:rPr>
          <w:rFonts w:ascii="Times New Roman" w:eastAsia="Times New Roman" w:hAnsi="Times New Roman"/>
          <w:color w:val="000000"/>
          <w:sz w:val="24"/>
          <w:szCs w:val="24"/>
          <w:lang w:eastAsia="pl-PL"/>
        </w:rPr>
      </w:pPr>
      <w:r w:rsidRPr="009B2957">
        <w:rPr>
          <w:rFonts w:ascii="Times New Roman" w:eastAsia="Times New Roman" w:hAnsi="Times New Roman"/>
          <w:b/>
          <w:color w:val="000000"/>
          <w:sz w:val="24"/>
          <w:szCs w:val="24"/>
          <w:lang w:eastAsia="pl-PL"/>
        </w:rPr>
        <w:t xml:space="preserve">Dokumenty wewnętrzne oraz wychodzące z urzędu </w:t>
      </w:r>
      <w:r w:rsidRPr="009B2957">
        <w:rPr>
          <w:rFonts w:ascii="Times New Roman" w:eastAsia="Times New Roman" w:hAnsi="Times New Roman"/>
          <w:color w:val="000000"/>
          <w:sz w:val="24"/>
          <w:szCs w:val="24"/>
          <w:lang w:eastAsia="pl-PL"/>
        </w:rPr>
        <w:t xml:space="preserve">wprowadzane są do systemu </w:t>
      </w:r>
      <w:r w:rsidR="001605AD">
        <w:rPr>
          <w:rFonts w:ascii="Times New Roman" w:eastAsia="Times New Roman" w:hAnsi="Times New Roman"/>
          <w:color w:val="000000"/>
          <w:sz w:val="24"/>
          <w:szCs w:val="24"/>
          <w:lang w:eastAsia="pl-PL"/>
        </w:rPr>
        <w:t>El-Dok</w:t>
      </w:r>
      <w:r w:rsidRPr="009B2957">
        <w:rPr>
          <w:rFonts w:ascii="Times New Roman" w:eastAsia="Times New Roman" w:hAnsi="Times New Roman"/>
          <w:color w:val="000000"/>
          <w:sz w:val="24"/>
          <w:szCs w:val="24"/>
          <w:lang w:eastAsia="pl-PL"/>
        </w:rPr>
        <w:t xml:space="preserve"> przez jednostkę organizacyjną urzędu, która tworzy dokument. </w:t>
      </w:r>
    </w:p>
    <w:p w14:paraId="3371F13F" w14:textId="77777777" w:rsidR="0041334D" w:rsidRPr="009B2957" w:rsidRDefault="0041334D" w:rsidP="0041334D">
      <w:pPr>
        <w:tabs>
          <w:tab w:val="left" w:pos="8222"/>
        </w:tabs>
        <w:spacing w:after="0" w:line="240" w:lineRule="auto"/>
        <w:ind w:left="426"/>
        <w:contextualSpacing/>
        <w:jc w:val="both"/>
        <w:rPr>
          <w:rFonts w:ascii="Times New Roman" w:eastAsia="Times New Roman" w:hAnsi="Times New Roman"/>
          <w:b/>
          <w:color w:val="000000"/>
          <w:sz w:val="24"/>
          <w:szCs w:val="24"/>
          <w:lang w:eastAsia="pl-PL"/>
        </w:rPr>
      </w:pPr>
    </w:p>
    <w:p w14:paraId="3540DEC5" w14:textId="77777777" w:rsidR="0041334D" w:rsidRPr="009B2957" w:rsidRDefault="0041334D" w:rsidP="0041334D">
      <w:pPr>
        <w:tabs>
          <w:tab w:val="left" w:pos="8222"/>
        </w:tabs>
        <w:spacing w:after="0" w:line="240" w:lineRule="auto"/>
        <w:ind w:left="426"/>
        <w:contextualSpacing/>
        <w:jc w:val="center"/>
        <w:rPr>
          <w:rFonts w:ascii="Times New Roman" w:eastAsia="Times New Roman" w:hAnsi="Times New Roman"/>
          <w:color w:val="000000"/>
          <w:sz w:val="24"/>
          <w:szCs w:val="24"/>
          <w:lang w:eastAsia="pl-PL"/>
        </w:rPr>
      </w:pPr>
      <w:r w:rsidRPr="009B2957">
        <w:rPr>
          <w:rFonts w:ascii="Times New Roman" w:eastAsia="Times New Roman" w:hAnsi="Times New Roman"/>
          <w:b/>
          <w:color w:val="000000"/>
          <w:sz w:val="24"/>
          <w:szCs w:val="24"/>
          <w:lang w:eastAsia="pl-PL"/>
        </w:rPr>
        <w:t>§ 4</w:t>
      </w:r>
    </w:p>
    <w:p w14:paraId="14AF0017" w14:textId="77777777" w:rsidR="0041334D" w:rsidRPr="009B2957" w:rsidRDefault="0041334D" w:rsidP="0041334D">
      <w:pPr>
        <w:tabs>
          <w:tab w:val="left" w:pos="8222"/>
        </w:tabs>
        <w:spacing w:after="0" w:line="240" w:lineRule="auto"/>
        <w:ind w:left="426"/>
        <w:contextualSpacing/>
        <w:jc w:val="both"/>
        <w:rPr>
          <w:rFonts w:ascii="Times New Roman" w:eastAsia="Times New Roman" w:hAnsi="Times New Roman"/>
          <w:color w:val="000000"/>
          <w:sz w:val="24"/>
          <w:szCs w:val="24"/>
          <w:lang w:eastAsia="pl-PL"/>
        </w:rPr>
      </w:pPr>
    </w:p>
    <w:p w14:paraId="18A321A3" w14:textId="77777777" w:rsidR="0041334D" w:rsidRPr="009B2957" w:rsidRDefault="0041334D" w:rsidP="0041334D">
      <w:pPr>
        <w:pStyle w:val="Akapitzlist"/>
        <w:numPr>
          <w:ilvl w:val="0"/>
          <w:numId w:val="14"/>
        </w:numPr>
        <w:spacing w:after="3" w:line="248" w:lineRule="auto"/>
        <w:ind w:left="284" w:hanging="284"/>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Każdy z pracowników posiadający pisemne upoważnienie do przetwarzania danych ma obowiązek codziennego:</w:t>
      </w:r>
    </w:p>
    <w:p w14:paraId="454E354B" w14:textId="77777777" w:rsidR="0041334D" w:rsidRPr="009B2957" w:rsidRDefault="0041334D" w:rsidP="0041334D">
      <w:pPr>
        <w:pStyle w:val="Akapitzlist"/>
        <w:numPr>
          <w:ilvl w:val="0"/>
          <w:numId w:val="15"/>
        </w:numPr>
        <w:spacing w:after="3" w:line="248" w:lineRule="auto"/>
        <w:ind w:left="567" w:hanging="283"/>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 xml:space="preserve">logowania się do systemu </w:t>
      </w:r>
      <w:r w:rsidR="001605AD">
        <w:rPr>
          <w:rFonts w:ascii="Times New Roman" w:eastAsia="Times New Roman" w:hAnsi="Times New Roman"/>
          <w:color w:val="000000"/>
          <w:sz w:val="24"/>
          <w:szCs w:val="24"/>
          <w:lang w:eastAsia="pl-PL"/>
        </w:rPr>
        <w:t>El-Dok</w:t>
      </w:r>
      <w:r w:rsidRPr="009B2957">
        <w:rPr>
          <w:rFonts w:ascii="Times New Roman" w:eastAsia="Times New Roman" w:hAnsi="Times New Roman"/>
          <w:color w:val="000000"/>
          <w:sz w:val="24"/>
          <w:szCs w:val="24"/>
          <w:lang w:eastAsia="pl-PL"/>
        </w:rPr>
        <w:t>,</w:t>
      </w:r>
    </w:p>
    <w:p w14:paraId="645F583C" w14:textId="77777777" w:rsidR="0041334D" w:rsidRPr="009B2957" w:rsidRDefault="0041334D" w:rsidP="0041334D">
      <w:pPr>
        <w:pStyle w:val="Akapitzlist"/>
        <w:numPr>
          <w:ilvl w:val="0"/>
          <w:numId w:val="15"/>
        </w:numPr>
        <w:spacing w:after="3" w:line="248" w:lineRule="auto"/>
        <w:ind w:left="567" w:hanging="283"/>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 xml:space="preserve">bieżącej pracy w systemie </w:t>
      </w:r>
      <w:r w:rsidR="001605AD">
        <w:rPr>
          <w:rFonts w:ascii="Times New Roman" w:eastAsia="Times New Roman" w:hAnsi="Times New Roman"/>
          <w:color w:val="000000"/>
          <w:sz w:val="24"/>
          <w:szCs w:val="24"/>
          <w:lang w:eastAsia="pl-PL"/>
        </w:rPr>
        <w:t>El-Dok</w:t>
      </w:r>
      <w:r w:rsidRPr="009B2957">
        <w:rPr>
          <w:rFonts w:ascii="Times New Roman" w:eastAsia="Times New Roman" w:hAnsi="Times New Roman"/>
          <w:color w:val="000000"/>
          <w:sz w:val="24"/>
          <w:szCs w:val="24"/>
          <w:lang w:eastAsia="pl-PL"/>
        </w:rPr>
        <w:t xml:space="preserve">. </w:t>
      </w:r>
    </w:p>
    <w:p w14:paraId="38C8D568" w14:textId="77777777" w:rsidR="0041334D" w:rsidRPr="009B2957" w:rsidRDefault="0041334D" w:rsidP="0041334D">
      <w:pPr>
        <w:pStyle w:val="Akapitzlist"/>
        <w:tabs>
          <w:tab w:val="left" w:pos="8222"/>
        </w:tabs>
        <w:spacing w:after="3" w:line="248" w:lineRule="auto"/>
        <w:ind w:left="284"/>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Z powyższego obowiązku wyłączeni są pracownicy, od których ze względu na rodzaj wykonywanej pracy nie wymaga się logowania do systemu.</w:t>
      </w:r>
    </w:p>
    <w:p w14:paraId="0BAFC7EF" w14:textId="77777777" w:rsidR="0041334D" w:rsidRPr="009B2957" w:rsidRDefault="0041334D" w:rsidP="0041334D">
      <w:pPr>
        <w:pStyle w:val="Akapitzlist"/>
        <w:numPr>
          <w:ilvl w:val="0"/>
          <w:numId w:val="14"/>
        </w:numPr>
        <w:spacing w:after="0" w:line="240" w:lineRule="auto"/>
        <w:ind w:left="284" w:hanging="284"/>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 xml:space="preserve">Każdy z pracowników (użytkowników) systemu </w:t>
      </w:r>
      <w:r w:rsidR="001605AD">
        <w:rPr>
          <w:rFonts w:ascii="Times New Roman" w:eastAsia="Times New Roman" w:hAnsi="Times New Roman"/>
          <w:color w:val="000000"/>
          <w:sz w:val="24"/>
          <w:szCs w:val="24"/>
          <w:lang w:eastAsia="pl-PL"/>
        </w:rPr>
        <w:t>El-Dok</w:t>
      </w:r>
      <w:r w:rsidRPr="009B2957">
        <w:rPr>
          <w:rFonts w:ascii="Times New Roman" w:eastAsia="Times New Roman" w:hAnsi="Times New Roman"/>
          <w:color w:val="000000"/>
          <w:sz w:val="24"/>
          <w:szCs w:val="24"/>
          <w:lang w:eastAsia="pl-PL"/>
        </w:rPr>
        <w:t xml:space="preserve"> jest jednoznacznie identyfikowany w systemie za pomocą nazwy:</w:t>
      </w:r>
    </w:p>
    <w:p w14:paraId="7195C46F" w14:textId="77777777" w:rsidR="0041334D" w:rsidRPr="009B2957" w:rsidRDefault="0041334D" w:rsidP="0041334D">
      <w:pPr>
        <w:pStyle w:val="Akapitzlist"/>
        <w:tabs>
          <w:tab w:val="left" w:pos="8222"/>
        </w:tabs>
        <w:spacing w:after="0" w:line="240" w:lineRule="auto"/>
        <w:ind w:left="284"/>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 użytkownika (loginu)</w:t>
      </w:r>
    </w:p>
    <w:p w14:paraId="199DC166" w14:textId="77777777" w:rsidR="0041334D" w:rsidRPr="009B2957" w:rsidRDefault="0041334D" w:rsidP="0041334D">
      <w:pPr>
        <w:pStyle w:val="Akapitzlist"/>
        <w:tabs>
          <w:tab w:val="left" w:pos="8222"/>
        </w:tabs>
        <w:spacing w:after="0" w:line="240" w:lineRule="auto"/>
        <w:ind w:left="284"/>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 xml:space="preserve">- oraz hasła. </w:t>
      </w:r>
    </w:p>
    <w:p w14:paraId="54112F42" w14:textId="77777777" w:rsidR="0041334D" w:rsidRPr="009B2957" w:rsidRDefault="0041334D" w:rsidP="0041334D">
      <w:pPr>
        <w:pStyle w:val="Akapitzlist"/>
        <w:numPr>
          <w:ilvl w:val="0"/>
          <w:numId w:val="14"/>
        </w:numPr>
        <w:spacing w:after="0" w:line="240" w:lineRule="auto"/>
        <w:ind w:left="284" w:hanging="284"/>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 xml:space="preserve">Każda operacja na dokumencie jest rejestrowana i zapamiętywana w systemie </w:t>
      </w:r>
      <w:r w:rsidR="001605AD">
        <w:rPr>
          <w:rFonts w:ascii="Times New Roman" w:eastAsia="Times New Roman" w:hAnsi="Times New Roman"/>
          <w:color w:val="000000"/>
          <w:sz w:val="24"/>
          <w:szCs w:val="24"/>
          <w:lang w:eastAsia="pl-PL"/>
        </w:rPr>
        <w:t>El-Dok</w:t>
      </w:r>
      <w:r w:rsidRPr="009B2957">
        <w:rPr>
          <w:rFonts w:ascii="Times New Roman" w:eastAsia="Times New Roman" w:hAnsi="Times New Roman"/>
          <w:color w:val="000000"/>
          <w:sz w:val="24"/>
          <w:szCs w:val="24"/>
          <w:lang w:eastAsia="pl-PL"/>
        </w:rPr>
        <w:t xml:space="preserve"> wraz z informacją kto jej dokonał. </w:t>
      </w:r>
    </w:p>
    <w:p w14:paraId="324EE293" w14:textId="77777777" w:rsidR="0041334D" w:rsidRPr="009B2957" w:rsidRDefault="0041334D" w:rsidP="0041334D">
      <w:pPr>
        <w:pStyle w:val="Akapitzlist"/>
        <w:tabs>
          <w:tab w:val="left" w:pos="8222"/>
        </w:tabs>
        <w:spacing w:after="0" w:line="240" w:lineRule="auto"/>
        <w:ind w:left="284"/>
        <w:jc w:val="both"/>
        <w:rPr>
          <w:rFonts w:ascii="Times New Roman" w:eastAsia="Times New Roman" w:hAnsi="Times New Roman"/>
          <w:color w:val="000000"/>
          <w:sz w:val="24"/>
          <w:szCs w:val="24"/>
          <w:lang w:eastAsia="pl-PL"/>
        </w:rPr>
      </w:pPr>
    </w:p>
    <w:p w14:paraId="1756F4F3" w14:textId="77777777" w:rsidR="0041334D" w:rsidRPr="009B2957" w:rsidRDefault="0041334D" w:rsidP="0041334D">
      <w:pPr>
        <w:tabs>
          <w:tab w:val="left" w:pos="8222"/>
        </w:tabs>
        <w:spacing w:after="0" w:line="240" w:lineRule="auto"/>
        <w:jc w:val="both"/>
        <w:rPr>
          <w:rFonts w:ascii="Times New Roman" w:eastAsia="Times New Roman" w:hAnsi="Times New Roman"/>
          <w:color w:val="000000"/>
          <w:sz w:val="24"/>
          <w:szCs w:val="24"/>
          <w:lang w:eastAsia="pl-PL"/>
        </w:rPr>
      </w:pPr>
    </w:p>
    <w:p w14:paraId="7DFFD60E" w14:textId="77777777" w:rsidR="0041334D" w:rsidRPr="009B2957" w:rsidRDefault="0041334D" w:rsidP="0041334D">
      <w:pPr>
        <w:spacing w:after="0" w:line="240" w:lineRule="auto"/>
        <w:jc w:val="center"/>
        <w:rPr>
          <w:rFonts w:ascii="Times New Roman" w:eastAsia="Times New Roman" w:hAnsi="Times New Roman"/>
          <w:b/>
          <w:color w:val="000000"/>
          <w:sz w:val="24"/>
          <w:szCs w:val="24"/>
          <w:lang w:eastAsia="pl-PL"/>
        </w:rPr>
      </w:pPr>
      <w:r w:rsidRPr="009B2957">
        <w:rPr>
          <w:rFonts w:ascii="Times New Roman" w:eastAsia="Times New Roman" w:hAnsi="Times New Roman"/>
          <w:b/>
          <w:color w:val="000000"/>
          <w:sz w:val="24"/>
          <w:szCs w:val="24"/>
          <w:lang w:eastAsia="pl-PL"/>
        </w:rPr>
        <w:t>Rozdział III</w:t>
      </w:r>
    </w:p>
    <w:p w14:paraId="5AC3D7BD" w14:textId="77777777" w:rsidR="0041334D" w:rsidRPr="009B2957" w:rsidRDefault="0041334D" w:rsidP="0041334D">
      <w:pPr>
        <w:tabs>
          <w:tab w:val="left" w:pos="8222"/>
        </w:tabs>
        <w:spacing w:after="0" w:line="240" w:lineRule="auto"/>
        <w:jc w:val="center"/>
        <w:rPr>
          <w:rFonts w:ascii="Times New Roman" w:eastAsia="Times New Roman" w:hAnsi="Times New Roman"/>
          <w:b/>
          <w:color w:val="000000"/>
          <w:sz w:val="24"/>
          <w:szCs w:val="24"/>
          <w:lang w:eastAsia="pl-PL"/>
        </w:rPr>
      </w:pPr>
      <w:r w:rsidRPr="009B2957">
        <w:rPr>
          <w:rFonts w:ascii="Times New Roman" w:eastAsia="Times New Roman" w:hAnsi="Times New Roman"/>
          <w:b/>
          <w:color w:val="000000"/>
          <w:sz w:val="24"/>
          <w:szCs w:val="24"/>
          <w:lang w:eastAsia="pl-PL"/>
        </w:rPr>
        <w:lastRenderedPageBreak/>
        <w:t xml:space="preserve">System </w:t>
      </w:r>
      <w:r w:rsidR="001605AD">
        <w:rPr>
          <w:rFonts w:ascii="Times New Roman" w:eastAsia="Times New Roman" w:hAnsi="Times New Roman"/>
          <w:b/>
          <w:color w:val="000000"/>
          <w:sz w:val="24"/>
          <w:szCs w:val="24"/>
          <w:lang w:eastAsia="pl-PL"/>
        </w:rPr>
        <w:t>El-Dok</w:t>
      </w:r>
      <w:r w:rsidRPr="009B2957">
        <w:rPr>
          <w:rFonts w:ascii="Times New Roman" w:eastAsia="Times New Roman" w:hAnsi="Times New Roman"/>
          <w:b/>
          <w:color w:val="000000"/>
          <w:sz w:val="24"/>
          <w:szCs w:val="24"/>
          <w:lang w:eastAsia="pl-PL"/>
        </w:rPr>
        <w:t xml:space="preserve"> a </w:t>
      </w:r>
      <w:r>
        <w:rPr>
          <w:rFonts w:ascii="Times New Roman" w:eastAsia="Times New Roman" w:hAnsi="Times New Roman"/>
          <w:b/>
          <w:color w:val="000000"/>
          <w:sz w:val="24"/>
          <w:szCs w:val="24"/>
          <w:lang w:eastAsia="pl-PL"/>
        </w:rPr>
        <w:t>systemy dedykowane</w:t>
      </w:r>
    </w:p>
    <w:p w14:paraId="263842DB" w14:textId="77777777" w:rsidR="0041334D" w:rsidRPr="009B2957" w:rsidRDefault="0041334D" w:rsidP="0041334D">
      <w:pPr>
        <w:tabs>
          <w:tab w:val="left" w:pos="8222"/>
        </w:tabs>
        <w:spacing w:after="0" w:line="240" w:lineRule="auto"/>
        <w:jc w:val="center"/>
        <w:rPr>
          <w:rFonts w:ascii="Times New Roman" w:eastAsia="Times New Roman" w:hAnsi="Times New Roman"/>
          <w:b/>
          <w:color w:val="000000"/>
          <w:sz w:val="24"/>
          <w:szCs w:val="24"/>
          <w:lang w:eastAsia="pl-PL"/>
        </w:rPr>
      </w:pPr>
    </w:p>
    <w:p w14:paraId="57699330" w14:textId="77777777" w:rsidR="0041334D" w:rsidRPr="009B2957" w:rsidRDefault="0041334D" w:rsidP="0041334D">
      <w:pPr>
        <w:tabs>
          <w:tab w:val="left" w:pos="8222"/>
        </w:tabs>
        <w:spacing w:after="0" w:line="240" w:lineRule="auto"/>
        <w:jc w:val="center"/>
        <w:rPr>
          <w:rFonts w:ascii="Times New Roman" w:eastAsia="Times New Roman" w:hAnsi="Times New Roman"/>
          <w:b/>
          <w:color w:val="000000"/>
          <w:sz w:val="24"/>
          <w:szCs w:val="24"/>
          <w:lang w:eastAsia="pl-PL"/>
        </w:rPr>
      </w:pPr>
      <w:r w:rsidRPr="009B2957">
        <w:rPr>
          <w:rFonts w:ascii="Times New Roman" w:eastAsia="Times New Roman" w:hAnsi="Times New Roman"/>
          <w:b/>
          <w:color w:val="000000"/>
          <w:sz w:val="24"/>
          <w:szCs w:val="24"/>
          <w:lang w:eastAsia="pl-PL"/>
        </w:rPr>
        <w:t>§ 5</w:t>
      </w:r>
    </w:p>
    <w:p w14:paraId="08408B28" w14:textId="77777777" w:rsidR="0041334D" w:rsidRPr="009B2957" w:rsidRDefault="0041334D" w:rsidP="0041334D">
      <w:pPr>
        <w:tabs>
          <w:tab w:val="left" w:pos="8222"/>
        </w:tabs>
        <w:spacing w:after="0" w:line="240" w:lineRule="auto"/>
        <w:jc w:val="both"/>
        <w:rPr>
          <w:rFonts w:ascii="Times New Roman" w:eastAsia="Times New Roman" w:hAnsi="Times New Roman"/>
          <w:b/>
          <w:color w:val="000000"/>
          <w:sz w:val="24"/>
          <w:szCs w:val="24"/>
          <w:lang w:eastAsia="pl-PL"/>
        </w:rPr>
      </w:pPr>
    </w:p>
    <w:p w14:paraId="2F273488" w14:textId="77777777" w:rsidR="0041334D" w:rsidRPr="009A378A" w:rsidRDefault="0041334D" w:rsidP="0041334D">
      <w:pPr>
        <w:tabs>
          <w:tab w:val="left" w:pos="284"/>
        </w:tabs>
        <w:jc w:val="both"/>
        <w:rPr>
          <w:rFonts w:ascii="Times New Roman" w:hAnsi="Times New Roman"/>
          <w:color w:val="000000" w:themeColor="text1"/>
          <w:sz w:val="24"/>
          <w:szCs w:val="24"/>
        </w:rPr>
      </w:pPr>
      <w:r w:rsidRPr="009A378A">
        <w:rPr>
          <w:rFonts w:ascii="Times New Roman" w:hAnsi="Times New Roman"/>
          <w:color w:val="000000" w:themeColor="text1"/>
          <w:sz w:val="24"/>
          <w:szCs w:val="24"/>
        </w:rPr>
        <w:t xml:space="preserve">Pracownik odpowiedzialny za realizację sprawy prowadzonej w systemie tradycyjnym przy wykorzystaniu systemu dedykowanego, w przypadku otrzymania pisma w systemie </w:t>
      </w:r>
      <w:r w:rsidR="001605AD">
        <w:rPr>
          <w:rFonts w:ascii="Times New Roman" w:hAnsi="Times New Roman"/>
          <w:color w:val="000000" w:themeColor="text1"/>
          <w:sz w:val="24"/>
          <w:szCs w:val="24"/>
        </w:rPr>
        <w:t>El-Dok</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br/>
      </w:r>
      <w:r w:rsidRPr="009A378A">
        <w:rPr>
          <w:rFonts w:ascii="Times New Roman" w:hAnsi="Times New Roman"/>
          <w:color w:val="000000" w:themeColor="text1"/>
          <w:sz w:val="24"/>
          <w:szCs w:val="24"/>
        </w:rPr>
        <w:t>w celu zakończenia sprawy w tym systemie w polu „Uwagi” dokonuje adnotacji, że sprawa realizowana jest przy wykorzystaniu systemu dedykowanego</w:t>
      </w:r>
      <w:r>
        <w:rPr>
          <w:rFonts w:ascii="Times New Roman" w:hAnsi="Times New Roman"/>
          <w:color w:val="000000" w:themeColor="text1"/>
          <w:sz w:val="24"/>
          <w:szCs w:val="24"/>
        </w:rPr>
        <w:t xml:space="preserve"> i kolejno </w:t>
      </w:r>
      <w:r w:rsidRPr="009A378A">
        <w:rPr>
          <w:rFonts w:ascii="Times New Roman" w:hAnsi="Times New Roman"/>
          <w:color w:val="000000" w:themeColor="text1"/>
          <w:sz w:val="24"/>
          <w:szCs w:val="24"/>
        </w:rPr>
        <w:t>w atrybutach w polu „Status pisma” zaznacza „</w:t>
      </w:r>
      <w:r>
        <w:rPr>
          <w:rFonts w:ascii="Times New Roman" w:hAnsi="Times New Roman"/>
          <w:color w:val="000000" w:themeColor="text1"/>
          <w:sz w:val="24"/>
          <w:szCs w:val="24"/>
        </w:rPr>
        <w:t>zamknięta</w:t>
      </w:r>
      <w:r w:rsidRPr="009A378A">
        <w:rPr>
          <w:rFonts w:ascii="Times New Roman" w:hAnsi="Times New Roman"/>
          <w:color w:val="000000" w:themeColor="text1"/>
          <w:sz w:val="24"/>
          <w:szCs w:val="24"/>
        </w:rPr>
        <w:t>”.</w:t>
      </w:r>
    </w:p>
    <w:p w14:paraId="0E170553" w14:textId="77777777" w:rsidR="0041334D" w:rsidRPr="009B2957" w:rsidRDefault="0041334D" w:rsidP="0041334D">
      <w:pPr>
        <w:pStyle w:val="Akapitzlist"/>
        <w:spacing w:after="0" w:line="240" w:lineRule="auto"/>
        <w:ind w:left="0"/>
        <w:jc w:val="both"/>
        <w:rPr>
          <w:rFonts w:ascii="Times New Roman" w:eastAsia="Times New Roman" w:hAnsi="Times New Roman"/>
          <w:color w:val="000000"/>
          <w:sz w:val="24"/>
          <w:szCs w:val="24"/>
          <w:lang w:eastAsia="pl-PL"/>
        </w:rPr>
      </w:pPr>
    </w:p>
    <w:p w14:paraId="2433F24F" w14:textId="77777777" w:rsidR="0041334D" w:rsidRPr="009B2957" w:rsidRDefault="0041334D" w:rsidP="0041334D">
      <w:pPr>
        <w:pStyle w:val="Akapitzlist"/>
        <w:spacing w:after="0" w:line="240" w:lineRule="auto"/>
        <w:ind w:left="0"/>
        <w:jc w:val="both"/>
        <w:rPr>
          <w:rFonts w:ascii="Times New Roman" w:eastAsia="Times New Roman" w:hAnsi="Times New Roman"/>
          <w:color w:val="000000"/>
          <w:sz w:val="24"/>
          <w:szCs w:val="24"/>
          <w:lang w:eastAsia="pl-PL"/>
        </w:rPr>
      </w:pPr>
    </w:p>
    <w:p w14:paraId="77E37A2B" w14:textId="77777777" w:rsidR="0041334D" w:rsidRPr="009B2957" w:rsidRDefault="0041334D" w:rsidP="0041334D">
      <w:pPr>
        <w:spacing w:after="0" w:line="240" w:lineRule="auto"/>
        <w:jc w:val="center"/>
        <w:rPr>
          <w:rFonts w:ascii="Times New Roman" w:eastAsia="Times New Roman" w:hAnsi="Times New Roman"/>
          <w:b/>
          <w:color w:val="000000"/>
          <w:sz w:val="24"/>
          <w:szCs w:val="24"/>
          <w:lang w:eastAsia="pl-PL"/>
        </w:rPr>
      </w:pPr>
      <w:r w:rsidRPr="009B2957">
        <w:rPr>
          <w:rFonts w:ascii="Times New Roman" w:eastAsia="Times New Roman" w:hAnsi="Times New Roman"/>
          <w:b/>
          <w:color w:val="000000"/>
          <w:sz w:val="24"/>
          <w:szCs w:val="24"/>
          <w:lang w:eastAsia="pl-PL"/>
        </w:rPr>
        <w:t>Rozdział IV</w:t>
      </w:r>
    </w:p>
    <w:p w14:paraId="6CD2A9AC" w14:textId="77777777" w:rsidR="0041334D" w:rsidRPr="009B2957" w:rsidRDefault="0041334D" w:rsidP="0041334D">
      <w:pPr>
        <w:spacing w:after="0" w:line="240" w:lineRule="auto"/>
        <w:jc w:val="center"/>
        <w:rPr>
          <w:rFonts w:ascii="Times New Roman" w:eastAsia="Times New Roman" w:hAnsi="Times New Roman"/>
          <w:b/>
          <w:color w:val="000000"/>
          <w:sz w:val="24"/>
          <w:szCs w:val="24"/>
          <w:lang w:eastAsia="pl-PL"/>
        </w:rPr>
      </w:pPr>
      <w:r w:rsidRPr="009B2957">
        <w:rPr>
          <w:rFonts w:ascii="Times New Roman" w:eastAsia="Times New Roman" w:hAnsi="Times New Roman"/>
          <w:b/>
          <w:color w:val="000000"/>
          <w:sz w:val="24"/>
          <w:szCs w:val="24"/>
          <w:lang w:eastAsia="pl-PL"/>
        </w:rPr>
        <w:t>Przyjęcie, rejestracja i rozdysponowanie korespondencji przychodzącej do urzędu</w:t>
      </w:r>
    </w:p>
    <w:p w14:paraId="68C4149B" w14:textId="77777777" w:rsidR="0041334D" w:rsidRPr="009B2957" w:rsidRDefault="0041334D" w:rsidP="0041334D">
      <w:pPr>
        <w:spacing w:after="0" w:line="240" w:lineRule="auto"/>
        <w:jc w:val="center"/>
        <w:rPr>
          <w:rFonts w:ascii="Times New Roman" w:eastAsia="Times New Roman" w:hAnsi="Times New Roman"/>
          <w:color w:val="000000"/>
          <w:sz w:val="24"/>
          <w:szCs w:val="24"/>
          <w:lang w:eastAsia="pl-PL"/>
        </w:rPr>
      </w:pPr>
    </w:p>
    <w:p w14:paraId="45577884" w14:textId="77777777" w:rsidR="0041334D" w:rsidRPr="009B2957" w:rsidRDefault="0041334D" w:rsidP="0041334D">
      <w:pPr>
        <w:spacing w:after="0" w:line="240" w:lineRule="auto"/>
        <w:jc w:val="center"/>
        <w:rPr>
          <w:rFonts w:ascii="Times New Roman" w:eastAsia="Times New Roman" w:hAnsi="Times New Roman"/>
          <w:b/>
          <w:color w:val="000000"/>
          <w:sz w:val="24"/>
          <w:szCs w:val="24"/>
          <w:lang w:eastAsia="pl-PL"/>
        </w:rPr>
      </w:pPr>
      <w:r w:rsidRPr="009B2957">
        <w:rPr>
          <w:rFonts w:ascii="Times New Roman" w:eastAsia="Times New Roman" w:hAnsi="Times New Roman"/>
          <w:b/>
          <w:color w:val="000000"/>
          <w:sz w:val="24"/>
          <w:szCs w:val="24"/>
          <w:lang w:eastAsia="pl-PL"/>
        </w:rPr>
        <w:t>§ 6</w:t>
      </w:r>
    </w:p>
    <w:p w14:paraId="47B7439C" w14:textId="77777777" w:rsidR="0041334D" w:rsidRPr="009B2957" w:rsidRDefault="0041334D" w:rsidP="0041334D">
      <w:pPr>
        <w:spacing w:after="0" w:line="240" w:lineRule="auto"/>
        <w:jc w:val="center"/>
        <w:rPr>
          <w:rFonts w:ascii="Times New Roman" w:eastAsia="Times New Roman" w:hAnsi="Times New Roman"/>
          <w:color w:val="000000"/>
          <w:sz w:val="24"/>
          <w:szCs w:val="24"/>
          <w:lang w:eastAsia="pl-PL"/>
        </w:rPr>
      </w:pPr>
    </w:p>
    <w:p w14:paraId="5CA9817A" w14:textId="77777777" w:rsidR="0041334D" w:rsidRPr="009B2957" w:rsidRDefault="0041334D" w:rsidP="0041334D">
      <w:pPr>
        <w:numPr>
          <w:ilvl w:val="0"/>
          <w:numId w:val="6"/>
        </w:numPr>
        <w:spacing w:after="0" w:line="240" w:lineRule="auto"/>
        <w:ind w:left="284" w:hanging="284"/>
        <w:contextualSpacing/>
        <w:jc w:val="both"/>
        <w:rPr>
          <w:rFonts w:ascii="Times New Roman" w:eastAsia="Times New Roman" w:hAnsi="Times New Roman"/>
          <w:color w:val="000000"/>
          <w:sz w:val="24"/>
          <w:szCs w:val="24"/>
          <w:lang w:eastAsia="pl-PL"/>
        </w:rPr>
      </w:pPr>
      <w:r w:rsidRPr="009B2957">
        <w:rPr>
          <w:rFonts w:ascii="Times New Roman" w:eastAsia="Times New Roman" w:hAnsi="Times New Roman"/>
          <w:b/>
          <w:color w:val="000000"/>
          <w:sz w:val="24"/>
          <w:szCs w:val="24"/>
          <w:lang w:eastAsia="pl-PL"/>
        </w:rPr>
        <w:t>Korespondencja wpływa do urzędu</w:t>
      </w:r>
      <w:r w:rsidRPr="009B2957">
        <w:rPr>
          <w:rFonts w:ascii="Times New Roman" w:eastAsia="Times New Roman" w:hAnsi="Times New Roman"/>
          <w:color w:val="000000"/>
          <w:sz w:val="24"/>
          <w:szCs w:val="24"/>
          <w:lang w:eastAsia="pl-PL"/>
        </w:rPr>
        <w:t xml:space="preserve"> w postaci: </w:t>
      </w:r>
    </w:p>
    <w:p w14:paraId="6DD8FBEF" w14:textId="77777777" w:rsidR="0041334D" w:rsidRPr="009B2957" w:rsidRDefault="0041334D" w:rsidP="0041334D">
      <w:pPr>
        <w:numPr>
          <w:ilvl w:val="0"/>
          <w:numId w:val="1"/>
        </w:numPr>
        <w:spacing w:after="0" w:line="240" w:lineRule="auto"/>
        <w:contextualSpacing/>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 xml:space="preserve">przesyłek pocztowych i kurierskich, </w:t>
      </w:r>
    </w:p>
    <w:p w14:paraId="3845FF21" w14:textId="77777777" w:rsidR="0041334D" w:rsidRPr="009B2957" w:rsidRDefault="0041334D" w:rsidP="0041334D">
      <w:pPr>
        <w:numPr>
          <w:ilvl w:val="0"/>
          <w:numId w:val="1"/>
        </w:numPr>
        <w:spacing w:after="0" w:line="240" w:lineRule="auto"/>
        <w:contextualSpacing/>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wniosków i pism składanych bezpośrednio przez klientów w KO,</w:t>
      </w:r>
    </w:p>
    <w:p w14:paraId="70595FD7" w14:textId="77777777" w:rsidR="0041334D" w:rsidRPr="009B2957" w:rsidRDefault="0041334D" w:rsidP="0041334D">
      <w:pPr>
        <w:numPr>
          <w:ilvl w:val="0"/>
          <w:numId w:val="1"/>
        </w:numPr>
        <w:spacing w:after="0" w:line="240" w:lineRule="auto"/>
        <w:contextualSpacing/>
        <w:jc w:val="both"/>
        <w:rPr>
          <w:rFonts w:eastAsia="Times New Roman"/>
          <w:color w:val="000000"/>
          <w:lang w:eastAsia="pl-PL"/>
        </w:rPr>
      </w:pPr>
      <w:r w:rsidRPr="009B2957">
        <w:rPr>
          <w:rFonts w:ascii="Times New Roman" w:eastAsia="Times New Roman" w:hAnsi="Times New Roman"/>
          <w:color w:val="000000"/>
          <w:sz w:val="24"/>
          <w:szCs w:val="24"/>
          <w:lang w:eastAsia="pl-PL"/>
        </w:rPr>
        <w:t xml:space="preserve">faksu,  </w:t>
      </w:r>
    </w:p>
    <w:p w14:paraId="2FBEA68E" w14:textId="77777777" w:rsidR="0041334D" w:rsidRPr="009B2957" w:rsidRDefault="0041334D" w:rsidP="0041334D">
      <w:pPr>
        <w:numPr>
          <w:ilvl w:val="0"/>
          <w:numId w:val="1"/>
        </w:numPr>
        <w:spacing w:after="0" w:line="240" w:lineRule="auto"/>
        <w:contextualSpacing/>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e-maila,</w:t>
      </w:r>
    </w:p>
    <w:p w14:paraId="40085B58" w14:textId="77777777" w:rsidR="0041334D" w:rsidRPr="009B2957" w:rsidRDefault="0041334D" w:rsidP="0041334D">
      <w:pPr>
        <w:numPr>
          <w:ilvl w:val="0"/>
          <w:numId w:val="1"/>
        </w:numPr>
        <w:spacing w:after="0" w:line="240" w:lineRule="auto"/>
        <w:contextualSpacing/>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 xml:space="preserve">dokumentów elektronicznych za pośrednictwem ESP, </w:t>
      </w:r>
    </w:p>
    <w:p w14:paraId="1BA51CEE" w14:textId="77777777" w:rsidR="0041334D" w:rsidRPr="009B2957" w:rsidRDefault="0041334D" w:rsidP="0041334D">
      <w:pPr>
        <w:pStyle w:val="Akapitzlist"/>
        <w:numPr>
          <w:ilvl w:val="0"/>
          <w:numId w:val="1"/>
        </w:numPr>
        <w:spacing w:after="0" w:line="240" w:lineRule="auto"/>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korespondencji składanej bezpośrednio przez klientów na stanowiskach pracy,</w:t>
      </w:r>
    </w:p>
    <w:p w14:paraId="2853A7C3" w14:textId="77777777" w:rsidR="0041334D" w:rsidRPr="009B2957" w:rsidRDefault="0041334D" w:rsidP="0041334D">
      <w:pPr>
        <w:pStyle w:val="Akapitzlist"/>
        <w:numPr>
          <w:ilvl w:val="0"/>
          <w:numId w:val="1"/>
        </w:numPr>
        <w:spacing w:after="0" w:line="240" w:lineRule="auto"/>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 xml:space="preserve">korespondencji przekazywanej przy pomocy funkcjonujących w urzędzie systemów teleinformatycznych, innych niż system </w:t>
      </w:r>
      <w:r w:rsidR="001605AD">
        <w:rPr>
          <w:rFonts w:ascii="Times New Roman" w:eastAsia="Times New Roman" w:hAnsi="Times New Roman"/>
          <w:color w:val="000000"/>
          <w:sz w:val="24"/>
          <w:szCs w:val="24"/>
          <w:lang w:eastAsia="pl-PL"/>
        </w:rPr>
        <w:t>El-Dok</w:t>
      </w:r>
      <w:r w:rsidRPr="009B2957">
        <w:rPr>
          <w:rFonts w:ascii="Times New Roman" w:eastAsia="Times New Roman" w:hAnsi="Times New Roman"/>
          <w:color w:val="000000"/>
          <w:sz w:val="24"/>
          <w:szCs w:val="24"/>
          <w:lang w:eastAsia="pl-PL"/>
        </w:rPr>
        <w:t>.</w:t>
      </w:r>
    </w:p>
    <w:p w14:paraId="2C579A64" w14:textId="77777777" w:rsidR="0041334D" w:rsidRPr="009B2957" w:rsidRDefault="0041334D" w:rsidP="0041334D">
      <w:pPr>
        <w:pStyle w:val="Akapitzlist"/>
        <w:numPr>
          <w:ilvl w:val="0"/>
          <w:numId w:val="6"/>
        </w:numPr>
        <w:spacing w:after="0" w:line="240" w:lineRule="auto"/>
        <w:ind w:left="284" w:hanging="284"/>
        <w:jc w:val="both"/>
        <w:rPr>
          <w:rFonts w:ascii="Times New Roman" w:eastAsia="Arial" w:hAnsi="Times New Roman"/>
          <w:color w:val="000000"/>
          <w:sz w:val="24"/>
          <w:szCs w:val="24"/>
          <w:lang w:eastAsia="pl-PL"/>
        </w:rPr>
      </w:pPr>
      <w:r w:rsidRPr="009B2957">
        <w:rPr>
          <w:rFonts w:ascii="Times New Roman" w:eastAsia="Arial" w:hAnsi="Times New Roman"/>
          <w:color w:val="000000"/>
          <w:sz w:val="24"/>
          <w:szCs w:val="24"/>
          <w:lang w:eastAsia="pl-PL"/>
        </w:rPr>
        <w:t>KO dokonuje:</w:t>
      </w:r>
    </w:p>
    <w:p w14:paraId="37CAAACC" w14:textId="77777777" w:rsidR="0041334D" w:rsidRPr="009B2957" w:rsidRDefault="0041334D" w:rsidP="0041334D">
      <w:pPr>
        <w:numPr>
          <w:ilvl w:val="0"/>
          <w:numId w:val="5"/>
        </w:numPr>
        <w:spacing w:after="0" w:line="240" w:lineRule="auto"/>
        <w:ind w:left="709" w:hanging="425"/>
        <w:contextualSpacing/>
        <w:jc w:val="both"/>
        <w:rPr>
          <w:rFonts w:eastAsia="Arial"/>
          <w:color w:val="000000"/>
          <w:lang w:eastAsia="pl-PL"/>
        </w:rPr>
      </w:pPr>
      <w:r w:rsidRPr="009B2957">
        <w:rPr>
          <w:rFonts w:ascii="Times New Roman" w:eastAsia="Arial" w:hAnsi="Times New Roman"/>
          <w:color w:val="000000"/>
          <w:sz w:val="24"/>
          <w:szCs w:val="24"/>
          <w:lang w:eastAsia="pl-PL"/>
        </w:rPr>
        <w:t xml:space="preserve">sprawdzenia poprawności wskazanego adresu na przesyłce oraz stanu jej opakowania, a w przypadku przesyłek przekazanych w postaci e-mail dokonuje się ich wstępnej selekcji mającej na celu oddzielenie spamu, wiadomości zawierających złośliwe oprogramowanie i wiadomości stanowiących korespondencję prywatną, </w:t>
      </w:r>
    </w:p>
    <w:p w14:paraId="75071DFC" w14:textId="77777777" w:rsidR="0041334D" w:rsidRPr="009B2957" w:rsidRDefault="0041334D" w:rsidP="0041334D">
      <w:pPr>
        <w:numPr>
          <w:ilvl w:val="0"/>
          <w:numId w:val="5"/>
        </w:numPr>
        <w:spacing w:after="0" w:line="240" w:lineRule="auto"/>
        <w:ind w:left="709" w:hanging="425"/>
        <w:contextualSpacing/>
        <w:jc w:val="both"/>
        <w:rPr>
          <w:rFonts w:eastAsia="Arial"/>
          <w:color w:val="000000"/>
          <w:lang w:eastAsia="pl-PL"/>
        </w:rPr>
      </w:pPr>
      <w:r w:rsidRPr="009B2957">
        <w:rPr>
          <w:rFonts w:ascii="Times New Roman" w:eastAsia="Arial" w:hAnsi="Times New Roman"/>
          <w:color w:val="000000"/>
          <w:sz w:val="24"/>
          <w:szCs w:val="24"/>
          <w:lang w:eastAsia="pl-PL"/>
        </w:rPr>
        <w:t>rejestracji przesyłek wpływających.</w:t>
      </w:r>
    </w:p>
    <w:p w14:paraId="2D16507F" w14:textId="77777777" w:rsidR="0041334D" w:rsidRDefault="0041334D" w:rsidP="0041334D">
      <w:pPr>
        <w:numPr>
          <w:ilvl w:val="0"/>
          <w:numId w:val="6"/>
        </w:numPr>
        <w:spacing w:after="110" w:line="250" w:lineRule="auto"/>
        <w:ind w:left="284" w:hanging="284"/>
        <w:contextualSpacing/>
        <w:jc w:val="both"/>
        <w:rPr>
          <w:rFonts w:ascii="Times New Roman" w:eastAsia="Arial" w:hAnsi="Times New Roman"/>
          <w:color w:val="000000"/>
          <w:sz w:val="24"/>
          <w:szCs w:val="24"/>
          <w:lang w:eastAsia="pl-PL"/>
        </w:rPr>
      </w:pPr>
      <w:r w:rsidRPr="009B2957">
        <w:rPr>
          <w:rFonts w:ascii="Times New Roman" w:eastAsia="Arial" w:hAnsi="Times New Roman"/>
          <w:color w:val="000000"/>
          <w:sz w:val="24"/>
          <w:szCs w:val="24"/>
          <w:lang w:eastAsia="pl-PL"/>
        </w:rPr>
        <w:t>Przyjęcie przesyłki przez KO jest potwierdzane na żądanie składającego dokumenty.</w:t>
      </w:r>
    </w:p>
    <w:p w14:paraId="4C1AED08" w14:textId="77777777" w:rsidR="0041334D" w:rsidRPr="009A378A" w:rsidRDefault="0041334D" w:rsidP="0041334D">
      <w:pPr>
        <w:numPr>
          <w:ilvl w:val="0"/>
          <w:numId w:val="6"/>
        </w:numPr>
        <w:spacing w:after="110" w:line="250" w:lineRule="auto"/>
        <w:ind w:left="284" w:hanging="284"/>
        <w:contextualSpacing/>
        <w:jc w:val="both"/>
        <w:rPr>
          <w:rFonts w:ascii="Times New Roman" w:eastAsia="Arial" w:hAnsi="Times New Roman"/>
          <w:color w:val="000000"/>
          <w:sz w:val="24"/>
          <w:szCs w:val="24"/>
          <w:lang w:eastAsia="pl-PL"/>
        </w:rPr>
      </w:pPr>
      <w:r w:rsidRPr="009A378A">
        <w:rPr>
          <w:rFonts w:ascii="Times New Roman" w:eastAsia="Times New Roman" w:hAnsi="Times New Roman"/>
          <w:color w:val="000000"/>
          <w:sz w:val="24"/>
          <w:szCs w:val="24"/>
          <w:lang w:eastAsia="pl-PL"/>
        </w:rPr>
        <w:t xml:space="preserve">Korespondencję wnoszoną bezpośrednio na poszczególnych stanowiskach pracy należy przekazać do KO w celu zarejestrowania i włączenia do obiegu dokumentów, </w:t>
      </w:r>
      <w:r w:rsidRPr="009A378A">
        <w:rPr>
          <w:rFonts w:ascii="Times New Roman" w:eastAsia="Times New Roman" w:hAnsi="Times New Roman"/>
          <w:color w:val="000000"/>
          <w:sz w:val="24"/>
          <w:szCs w:val="24"/>
          <w:lang w:eastAsia="pl-PL"/>
        </w:rPr>
        <w:br/>
        <w:t>z wyłączeniem korespondencji wskazanej w § 7 ust. 1.</w:t>
      </w:r>
    </w:p>
    <w:p w14:paraId="40041E07" w14:textId="77777777" w:rsidR="0041334D" w:rsidRPr="009A378A" w:rsidRDefault="0041334D" w:rsidP="0041334D">
      <w:pPr>
        <w:spacing w:after="110" w:line="250" w:lineRule="auto"/>
        <w:ind w:left="284"/>
        <w:contextualSpacing/>
        <w:jc w:val="both"/>
        <w:rPr>
          <w:rFonts w:ascii="Times New Roman" w:eastAsia="Arial" w:hAnsi="Times New Roman"/>
          <w:color w:val="000000"/>
          <w:sz w:val="24"/>
          <w:szCs w:val="24"/>
          <w:lang w:eastAsia="pl-PL"/>
        </w:rPr>
      </w:pPr>
    </w:p>
    <w:p w14:paraId="7900CF60" w14:textId="77777777" w:rsidR="0041334D" w:rsidRPr="009B2957" w:rsidRDefault="0041334D" w:rsidP="0041334D">
      <w:pPr>
        <w:pStyle w:val="Akapitzlist"/>
        <w:spacing w:after="0" w:line="240" w:lineRule="auto"/>
        <w:ind w:left="360"/>
        <w:jc w:val="center"/>
        <w:rPr>
          <w:rFonts w:ascii="Times New Roman" w:eastAsia="Times New Roman" w:hAnsi="Times New Roman"/>
          <w:b/>
          <w:color w:val="000000"/>
          <w:sz w:val="24"/>
          <w:szCs w:val="24"/>
          <w:lang w:eastAsia="pl-PL"/>
        </w:rPr>
      </w:pPr>
      <w:r w:rsidRPr="009B2957">
        <w:rPr>
          <w:rFonts w:ascii="Times New Roman" w:eastAsia="Times New Roman" w:hAnsi="Times New Roman"/>
          <w:b/>
          <w:color w:val="000000"/>
          <w:sz w:val="24"/>
          <w:szCs w:val="24"/>
          <w:lang w:eastAsia="pl-PL"/>
        </w:rPr>
        <w:t>§ 7</w:t>
      </w:r>
    </w:p>
    <w:p w14:paraId="2F20981A" w14:textId="77777777" w:rsidR="0041334D" w:rsidRPr="009B2957" w:rsidRDefault="0041334D" w:rsidP="0041334D">
      <w:pPr>
        <w:spacing w:after="110" w:line="250" w:lineRule="auto"/>
        <w:contextualSpacing/>
        <w:jc w:val="both"/>
        <w:rPr>
          <w:rFonts w:ascii="Times New Roman" w:eastAsia="Times New Roman" w:hAnsi="Times New Roman"/>
          <w:color w:val="000000"/>
          <w:sz w:val="24"/>
          <w:szCs w:val="24"/>
          <w:lang w:eastAsia="pl-PL"/>
        </w:rPr>
      </w:pPr>
    </w:p>
    <w:p w14:paraId="1077EB99" w14:textId="77777777" w:rsidR="0041334D" w:rsidRPr="009A378A" w:rsidRDefault="0041334D" w:rsidP="0041334D">
      <w:pPr>
        <w:pStyle w:val="Akapitzlist"/>
        <w:numPr>
          <w:ilvl w:val="0"/>
          <w:numId w:val="18"/>
        </w:numPr>
        <w:spacing w:after="0" w:line="240" w:lineRule="auto"/>
        <w:ind w:left="284" w:hanging="284"/>
        <w:jc w:val="both"/>
        <w:rPr>
          <w:rFonts w:ascii="Times New Roman" w:eastAsia="Arial" w:hAnsi="Times New Roman"/>
          <w:color w:val="000000"/>
          <w:sz w:val="24"/>
          <w:szCs w:val="24"/>
          <w:lang w:eastAsia="pl-PL"/>
        </w:rPr>
      </w:pPr>
      <w:r w:rsidRPr="009A378A">
        <w:rPr>
          <w:rFonts w:ascii="Times New Roman" w:hAnsi="Times New Roman"/>
          <w:color w:val="000000" w:themeColor="text1"/>
          <w:sz w:val="24"/>
          <w:szCs w:val="24"/>
        </w:rPr>
        <w:t>Korespondencja wpływające do urzędu, o której mowa w § 6 ust. 1 podlega rejestracji w KO, z wyłączeniem korespondencji składanej i rejestrowanej w systemach dedykowanych w:</w:t>
      </w:r>
    </w:p>
    <w:p w14:paraId="6396115D" w14:textId="77777777" w:rsidR="0041334D" w:rsidRDefault="0041334D" w:rsidP="0041334D">
      <w:pPr>
        <w:pStyle w:val="Akapitzlist"/>
        <w:numPr>
          <w:ilvl w:val="0"/>
          <w:numId w:val="53"/>
        </w:numPr>
        <w:ind w:left="709" w:hanging="283"/>
        <w:jc w:val="both"/>
        <w:rPr>
          <w:rFonts w:ascii="Times New Roman" w:hAnsi="Times New Roman"/>
          <w:color w:val="000000" w:themeColor="text1"/>
          <w:sz w:val="24"/>
          <w:szCs w:val="24"/>
        </w:rPr>
      </w:pPr>
      <w:r>
        <w:rPr>
          <w:rFonts w:ascii="Times New Roman" w:hAnsi="Times New Roman"/>
          <w:color w:val="000000" w:themeColor="text1"/>
          <w:sz w:val="24"/>
          <w:szCs w:val="24"/>
        </w:rPr>
        <w:t>wnioski o wpis do Centralnej Ewidencji i Informacji o Działalności Gospodarczej – podlegają rejestracji w systemie CEIDG,</w:t>
      </w:r>
    </w:p>
    <w:p w14:paraId="0F251340" w14:textId="77777777" w:rsidR="0041334D" w:rsidRDefault="0041334D" w:rsidP="0041334D">
      <w:pPr>
        <w:pStyle w:val="Akapitzlist"/>
        <w:numPr>
          <w:ilvl w:val="0"/>
          <w:numId w:val="53"/>
        </w:numPr>
        <w:ind w:left="709" w:hanging="283"/>
        <w:jc w:val="both"/>
        <w:rPr>
          <w:rFonts w:ascii="Times New Roman" w:hAnsi="Times New Roman"/>
          <w:color w:val="000000" w:themeColor="text1"/>
          <w:sz w:val="24"/>
          <w:szCs w:val="24"/>
        </w:rPr>
      </w:pPr>
      <w:r w:rsidRPr="0061722D">
        <w:rPr>
          <w:rFonts w:ascii="Times New Roman" w:hAnsi="Times New Roman"/>
          <w:color w:val="000000" w:themeColor="text1"/>
          <w:sz w:val="24"/>
          <w:szCs w:val="24"/>
        </w:rPr>
        <w:t>wnioski o wydanie akt stanu cywilnego</w:t>
      </w:r>
      <w:r>
        <w:rPr>
          <w:rFonts w:ascii="Times New Roman" w:hAnsi="Times New Roman"/>
          <w:color w:val="000000" w:themeColor="text1"/>
          <w:sz w:val="24"/>
          <w:szCs w:val="24"/>
        </w:rPr>
        <w:t xml:space="preserve"> i odpisów z akt stanu cywilnego – podlegają rejestracji w systemie ŹRÓDŁO,</w:t>
      </w:r>
    </w:p>
    <w:p w14:paraId="1C603866" w14:textId="77777777" w:rsidR="0041334D" w:rsidRDefault="0041334D" w:rsidP="0041334D">
      <w:pPr>
        <w:numPr>
          <w:ilvl w:val="0"/>
          <w:numId w:val="53"/>
        </w:num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hanging="283"/>
        <w:jc w:val="both"/>
        <w:rPr>
          <w:rFonts w:ascii="Times New Roman" w:hAnsi="Times New Roman"/>
          <w:color w:val="000000"/>
          <w:sz w:val="24"/>
          <w:szCs w:val="28"/>
        </w:rPr>
      </w:pPr>
      <w:r w:rsidRPr="00897F78">
        <w:rPr>
          <w:rFonts w:ascii="Times New Roman" w:hAnsi="Times New Roman"/>
          <w:color w:val="000000"/>
          <w:sz w:val="24"/>
          <w:szCs w:val="28"/>
        </w:rPr>
        <w:t xml:space="preserve">wnioski o wydanie dowodu osobistego, zgłoszenia o zameldowaniu i wymeldowaniu – podlegają rejestracji w systemie ŹRÓDŁO, wnioski o wydanie zaświadczenia z </w:t>
      </w:r>
      <w:r w:rsidRPr="00897F78">
        <w:rPr>
          <w:rFonts w:ascii="Times New Roman" w:hAnsi="Times New Roman"/>
          <w:color w:val="000000"/>
          <w:sz w:val="24"/>
          <w:szCs w:val="28"/>
        </w:rPr>
        <w:lastRenderedPageBreak/>
        <w:t>ewidencji ludności, wnioski o wydanie zaświadczenia z rejestru dowodów osobistych – podleg</w:t>
      </w:r>
      <w:r>
        <w:rPr>
          <w:rFonts w:ascii="Times New Roman" w:hAnsi="Times New Roman"/>
          <w:color w:val="000000"/>
          <w:sz w:val="24"/>
          <w:szCs w:val="28"/>
        </w:rPr>
        <w:t>ają rejestracji w systemie KSAT.</w:t>
      </w:r>
    </w:p>
    <w:p w14:paraId="326052BC" w14:textId="77777777" w:rsidR="0041334D" w:rsidRPr="009B2957" w:rsidRDefault="0041334D" w:rsidP="0041334D">
      <w:pPr>
        <w:pStyle w:val="Akapitzlist"/>
        <w:numPr>
          <w:ilvl w:val="0"/>
          <w:numId w:val="18"/>
        </w:numPr>
        <w:spacing w:after="0" w:line="240" w:lineRule="auto"/>
        <w:ind w:left="284" w:hanging="284"/>
        <w:jc w:val="both"/>
        <w:rPr>
          <w:rFonts w:ascii="Times New Roman" w:eastAsia="Times New Roman" w:hAnsi="Times New Roman"/>
          <w:color w:val="000000"/>
          <w:sz w:val="24"/>
          <w:szCs w:val="24"/>
          <w:lang w:eastAsia="pl-PL"/>
        </w:rPr>
      </w:pPr>
      <w:r w:rsidRPr="009B2957">
        <w:rPr>
          <w:rFonts w:ascii="Times New Roman" w:eastAsia="Times New Roman" w:hAnsi="Times New Roman"/>
          <w:b/>
          <w:color w:val="000000"/>
          <w:sz w:val="24"/>
          <w:szCs w:val="24"/>
          <w:lang w:eastAsia="pl-PL"/>
        </w:rPr>
        <w:t xml:space="preserve">KO rejestruje </w:t>
      </w:r>
      <w:r w:rsidRPr="009B2957">
        <w:rPr>
          <w:rFonts w:ascii="Times New Roman" w:eastAsia="Times New Roman" w:hAnsi="Times New Roman"/>
          <w:color w:val="000000"/>
          <w:sz w:val="24"/>
          <w:szCs w:val="24"/>
          <w:lang w:eastAsia="pl-PL"/>
        </w:rPr>
        <w:t xml:space="preserve">umieszczając na kopercie pieczątkę wpływu, </w:t>
      </w:r>
      <w:r w:rsidRPr="009B2957">
        <w:rPr>
          <w:rFonts w:ascii="Times New Roman" w:eastAsia="Times New Roman" w:hAnsi="Times New Roman"/>
          <w:b/>
          <w:color w:val="000000"/>
          <w:sz w:val="24"/>
          <w:szCs w:val="24"/>
          <w:lang w:eastAsia="pl-PL"/>
        </w:rPr>
        <w:t xml:space="preserve">ale nie otwierają korespondencji: </w:t>
      </w:r>
    </w:p>
    <w:p w14:paraId="3452BA2F" w14:textId="77777777" w:rsidR="0041334D" w:rsidRPr="009B2957" w:rsidRDefault="0041334D" w:rsidP="0041334D">
      <w:pPr>
        <w:numPr>
          <w:ilvl w:val="0"/>
          <w:numId w:val="3"/>
        </w:numPr>
        <w:spacing w:after="0" w:line="240" w:lineRule="auto"/>
        <w:ind w:left="709" w:hanging="425"/>
        <w:contextualSpacing/>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adresowanej:</w:t>
      </w:r>
    </w:p>
    <w:p w14:paraId="64BD6647" w14:textId="77777777" w:rsidR="0041334D" w:rsidRPr="009B2957" w:rsidRDefault="0041334D" w:rsidP="0041334D">
      <w:pPr>
        <w:pStyle w:val="Akapitzlist"/>
        <w:numPr>
          <w:ilvl w:val="1"/>
          <w:numId w:val="22"/>
        </w:numPr>
        <w:spacing w:after="0" w:line="240" w:lineRule="auto"/>
        <w:ind w:left="1134" w:hanging="425"/>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do USC,</w:t>
      </w:r>
    </w:p>
    <w:p w14:paraId="51099D64" w14:textId="77777777" w:rsidR="0041334D" w:rsidRPr="009B2957" w:rsidRDefault="0041334D" w:rsidP="0041334D">
      <w:pPr>
        <w:pStyle w:val="Akapitzlist"/>
        <w:numPr>
          <w:ilvl w:val="1"/>
          <w:numId w:val="22"/>
        </w:numPr>
        <w:spacing w:after="0" w:line="240" w:lineRule="auto"/>
        <w:ind w:left="1134" w:hanging="425"/>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 xml:space="preserve">do Gminnej Komisji Rozwiązywania Problemów Alkoholowych, </w:t>
      </w:r>
    </w:p>
    <w:p w14:paraId="78E7D8DF" w14:textId="77777777" w:rsidR="0041334D" w:rsidRPr="009B2957" w:rsidRDefault="0041334D" w:rsidP="0041334D">
      <w:pPr>
        <w:pStyle w:val="Akapitzlist"/>
        <w:numPr>
          <w:ilvl w:val="1"/>
          <w:numId w:val="22"/>
        </w:numPr>
        <w:spacing w:after="0" w:line="240" w:lineRule="auto"/>
        <w:ind w:left="1134" w:hanging="425"/>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 xml:space="preserve">imiennie do pracownika urzędu, bez określenia jego stanowiska lub/i jednostki organizacyjnej urzędu, do której jest przyporządkowany, </w:t>
      </w:r>
    </w:p>
    <w:p w14:paraId="7177D127" w14:textId="77777777" w:rsidR="0041334D" w:rsidRPr="009B2957" w:rsidRDefault="0041334D" w:rsidP="0041334D">
      <w:pPr>
        <w:numPr>
          <w:ilvl w:val="0"/>
          <w:numId w:val="3"/>
        </w:numPr>
        <w:spacing w:after="0" w:line="240" w:lineRule="auto"/>
        <w:ind w:left="709" w:hanging="425"/>
        <w:contextualSpacing/>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ofert składanych w prowadzonych:</w:t>
      </w:r>
    </w:p>
    <w:p w14:paraId="1C9FC5F9" w14:textId="77777777" w:rsidR="0041334D" w:rsidRPr="009B2957" w:rsidRDefault="0041334D" w:rsidP="0041334D">
      <w:pPr>
        <w:pStyle w:val="Akapitzlist"/>
        <w:numPr>
          <w:ilvl w:val="0"/>
          <w:numId w:val="8"/>
        </w:numPr>
        <w:spacing w:after="0" w:line="240" w:lineRule="auto"/>
        <w:ind w:left="1134" w:hanging="425"/>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 xml:space="preserve">postępowaniach przetargowych, </w:t>
      </w:r>
    </w:p>
    <w:p w14:paraId="387A9E3A" w14:textId="77777777" w:rsidR="0041334D" w:rsidRPr="009B2957" w:rsidRDefault="0041334D" w:rsidP="0041334D">
      <w:pPr>
        <w:numPr>
          <w:ilvl w:val="0"/>
          <w:numId w:val="8"/>
        </w:numPr>
        <w:spacing w:after="0" w:line="240" w:lineRule="auto"/>
        <w:ind w:left="1134" w:hanging="425"/>
        <w:contextualSpacing/>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konkursach na stanowiska kierownicze  w jednostkach organizacyjnych miasta,</w:t>
      </w:r>
    </w:p>
    <w:p w14:paraId="5314D675" w14:textId="77777777" w:rsidR="0041334D" w:rsidRPr="009B2957" w:rsidRDefault="0041334D" w:rsidP="0041334D">
      <w:pPr>
        <w:numPr>
          <w:ilvl w:val="0"/>
          <w:numId w:val="8"/>
        </w:numPr>
        <w:spacing w:after="0" w:line="240" w:lineRule="auto"/>
        <w:ind w:left="1134" w:hanging="425"/>
        <w:contextualSpacing/>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 xml:space="preserve">naborach na wolne stanowiska urzędnicze,  </w:t>
      </w:r>
    </w:p>
    <w:p w14:paraId="617439F7" w14:textId="77777777" w:rsidR="0041334D" w:rsidRPr="009B2957" w:rsidRDefault="0041334D" w:rsidP="0041334D">
      <w:pPr>
        <w:numPr>
          <w:ilvl w:val="0"/>
          <w:numId w:val="8"/>
        </w:numPr>
        <w:spacing w:after="0" w:line="240" w:lineRule="auto"/>
        <w:ind w:left="1134" w:hanging="425"/>
        <w:contextualSpacing/>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 xml:space="preserve">konkursach organizowanych przez urząd na podstawie ustawy </w:t>
      </w:r>
      <w:r w:rsidRPr="009B2957">
        <w:rPr>
          <w:rFonts w:ascii="Times New Roman" w:eastAsia="Times New Roman" w:hAnsi="Times New Roman"/>
          <w:color w:val="000000"/>
          <w:sz w:val="24"/>
          <w:szCs w:val="24"/>
          <w:lang w:eastAsia="pl-PL"/>
        </w:rPr>
        <w:br/>
        <w:t xml:space="preserve">o działalności pożytku publicznego i o wolontariacie lub innych konkursach  realizowanych przez jednostki organizacyjne urzędu, </w:t>
      </w:r>
    </w:p>
    <w:p w14:paraId="42E0B569" w14:textId="77777777" w:rsidR="0041334D" w:rsidRPr="009B2957" w:rsidRDefault="0041334D" w:rsidP="0041334D">
      <w:pPr>
        <w:spacing w:after="0" w:line="240" w:lineRule="auto"/>
        <w:ind w:left="993"/>
        <w:contextualSpacing/>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 xml:space="preserve">opisanych  zgodnie z daną procedurą, </w:t>
      </w:r>
    </w:p>
    <w:p w14:paraId="419C6093" w14:textId="77777777" w:rsidR="0041334D" w:rsidRPr="009B2957" w:rsidRDefault="0041334D" w:rsidP="0041334D">
      <w:pPr>
        <w:numPr>
          <w:ilvl w:val="0"/>
          <w:numId w:val="3"/>
        </w:numPr>
        <w:spacing w:after="0" w:line="240" w:lineRule="auto"/>
        <w:ind w:left="709" w:hanging="425"/>
        <w:contextualSpacing/>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korespondencji:</w:t>
      </w:r>
    </w:p>
    <w:p w14:paraId="2731C2AB" w14:textId="77777777" w:rsidR="0041334D" w:rsidRPr="009B2957" w:rsidRDefault="0041334D" w:rsidP="0041334D">
      <w:pPr>
        <w:pStyle w:val="Akapitzlist"/>
        <w:numPr>
          <w:ilvl w:val="1"/>
          <w:numId w:val="13"/>
        </w:numPr>
        <w:spacing w:after="0" w:line="240" w:lineRule="auto"/>
        <w:ind w:left="1134" w:hanging="425"/>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niejawnej opatrzonej klauzulą tajności,</w:t>
      </w:r>
    </w:p>
    <w:p w14:paraId="3B05D6BD" w14:textId="77777777" w:rsidR="0041334D" w:rsidRPr="009B2957" w:rsidRDefault="0041334D" w:rsidP="0041334D">
      <w:pPr>
        <w:pStyle w:val="Akapitzlist"/>
        <w:numPr>
          <w:ilvl w:val="1"/>
          <w:numId w:val="13"/>
        </w:numPr>
        <w:spacing w:after="0" w:line="240" w:lineRule="auto"/>
        <w:ind w:left="1134" w:hanging="425"/>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opatrzoną klauzulą:</w:t>
      </w:r>
    </w:p>
    <w:p w14:paraId="6A0BE879" w14:textId="77777777" w:rsidR="0041334D" w:rsidRPr="009B2957" w:rsidRDefault="0041334D" w:rsidP="0041334D">
      <w:pPr>
        <w:pStyle w:val="Akapitzlist"/>
        <w:spacing w:after="0" w:line="240" w:lineRule="auto"/>
        <w:ind w:left="1134"/>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 „tajemnica skarbowa”,</w:t>
      </w:r>
    </w:p>
    <w:p w14:paraId="65E265A9" w14:textId="77777777" w:rsidR="0041334D" w:rsidRPr="009B2957" w:rsidRDefault="0041334D" w:rsidP="0041334D">
      <w:pPr>
        <w:pStyle w:val="Akapitzlist"/>
        <w:spacing w:after="0" w:line="240" w:lineRule="auto"/>
        <w:ind w:left="1134"/>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 xml:space="preserve">- „oświadczenie majątkowe”, </w:t>
      </w:r>
    </w:p>
    <w:p w14:paraId="39630054" w14:textId="77777777" w:rsidR="0041334D" w:rsidRPr="009B2957" w:rsidRDefault="0041334D" w:rsidP="0041334D">
      <w:pPr>
        <w:numPr>
          <w:ilvl w:val="0"/>
          <w:numId w:val="3"/>
        </w:numPr>
        <w:spacing w:after="0" w:line="240" w:lineRule="auto"/>
        <w:ind w:left="709" w:hanging="425"/>
        <w:contextualSpacing/>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 xml:space="preserve">zgłoszenia osób prowadzących działalność gospodarczą, w przypadku oznaczenia, że jest to zgłoszenie do ewidencji. </w:t>
      </w:r>
    </w:p>
    <w:p w14:paraId="26105AA1" w14:textId="77777777" w:rsidR="0041334D" w:rsidRPr="009B2957" w:rsidRDefault="0041334D" w:rsidP="0041334D">
      <w:pPr>
        <w:numPr>
          <w:ilvl w:val="0"/>
          <w:numId w:val="18"/>
        </w:numPr>
        <w:spacing w:after="0" w:line="240" w:lineRule="auto"/>
        <w:ind w:left="284" w:hanging="284"/>
        <w:contextualSpacing/>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 xml:space="preserve">Na każdej wpływającej korespondencji umieszcza się w górnym lewym rogu pierwszej strony (na korespondencji przekazywanej bez otwierania - na przedniej stronie koperty) pieczątkę wpływu określającą datę otrzymania i wchodzący numer ewidencyjny </w:t>
      </w:r>
      <w:r w:rsidRPr="009B2957">
        <w:rPr>
          <w:rFonts w:ascii="Times New Roman" w:eastAsia="Times New Roman" w:hAnsi="Times New Roman"/>
          <w:color w:val="000000"/>
          <w:sz w:val="24"/>
          <w:szCs w:val="24"/>
          <w:lang w:eastAsia="pl-PL"/>
        </w:rPr>
        <w:br/>
        <w:t xml:space="preserve">z rejestru korespondencji przychodzącej. W przypadku braku miejsca w lewym górnym rogu pieczątkę wpływu umieszcza się w dostępnym widocznym miejscu. </w:t>
      </w:r>
    </w:p>
    <w:p w14:paraId="5C718A3C" w14:textId="77777777" w:rsidR="0041334D" w:rsidRPr="001B5BC0" w:rsidRDefault="0041334D" w:rsidP="0041334D">
      <w:pPr>
        <w:numPr>
          <w:ilvl w:val="0"/>
          <w:numId w:val="18"/>
        </w:numPr>
        <w:spacing w:after="0" w:line="240" w:lineRule="auto"/>
        <w:ind w:left="284" w:hanging="284"/>
        <w:contextualSpacing/>
        <w:jc w:val="both"/>
        <w:rPr>
          <w:rFonts w:ascii="Times New Roman" w:eastAsia="Times New Roman" w:hAnsi="Times New Roman"/>
          <w:color w:val="000000"/>
          <w:sz w:val="24"/>
          <w:szCs w:val="24"/>
          <w:lang w:eastAsia="pl-PL"/>
        </w:rPr>
      </w:pPr>
      <w:r w:rsidRPr="001B5BC0">
        <w:rPr>
          <w:rFonts w:ascii="Times New Roman" w:hAnsi="Times New Roman"/>
          <w:color w:val="000000"/>
          <w:sz w:val="24"/>
        </w:rPr>
        <w:t>Na zawiadomieniu o zamiarze zorganizowania zgromadzenia przy pieczątce wpływu wpisuje się dodatkowo godzinę i minuty wniesienia zawiadomienia, które decydują o kolejności wniesienia tego zawiadomienia</w:t>
      </w:r>
      <w:r>
        <w:rPr>
          <w:rFonts w:ascii="Times New Roman" w:hAnsi="Times New Roman"/>
          <w:color w:val="000000"/>
          <w:sz w:val="24"/>
        </w:rPr>
        <w:t>.</w:t>
      </w:r>
    </w:p>
    <w:p w14:paraId="0AD0FF09" w14:textId="77777777" w:rsidR="0041334D" w:rsidRPr="001B5BC0" w:rsidRDefault="0041334D" w:rsidP="0041334D">
      <w:pPr>
        <w:numPr>
          <w:ilvl w:val="0"/>
          <w:numId w:val="18"/>
        </w:numPr>
        <w:spacing w:after="0" w:line="240" w:lineRule="auto"/>
        <w:ind w:left="284" w:hanging="284"/>
        <w:contextualSpacing/>
        <w:jc w:val="both"/>
        <w:rPr>
          <w:rFonts w:ascii="Times New Roman" w:eastAsia="Times New Roman" w:hAnsi="Times New Roman"/>
          <w:color w:val="000000"/>
          <w:sz w:val="24"/>
          <w:szCs w:val="24"/>
          <w:lang w:eastAsia="pl-PL"/>
        </w:rPr>
      </w:pPr>
      <w:r>
        <w:rPr>
          <w:rFonts w:ascii="Times New Roman" w:hAnsi="Times New Roman"/>
          <w:sz w:val="24"/>
          <w:szCs w:val="24"/>
        </w:rPr>
        <w:t>Godzinę i minuty odnotowuje się przy pieczątce wpływu również na przesyłkach składanych w ramach ofert przetargowych i konkursów.</w:t>
      </w:r>
    </w:p>
    <w:p w14:paraId="0ED4AA94" w14:textId="77777777" w:rsidR="0041334D" w:rsidRPr="009B2957" w:rsidRDefault="0041334D" w:rsidP="0041334D">
      <w:pPr>
        <w:numPr>
          <w:ilvl w:val="0"/>
          <w:numId w:val="18"/>
        </w:numPr>
        <w:spacing w:after="0" w:line="240" w:lineRule="auto"/>
        <w:ind w:left="284" w:hanging="284"/>
        <w:contextualSpacing/>
        <w:jc w:val="both"/>
        <w:rPr>
          <w:rFonts w:ascii="Times New Roman" w:eastAsia="Times New Roman" w:hAnsi="Times New Roman"/>
          <w:color w:val="000000"/>
          <w:sz w:val="24"/>
          <w:szCs w:val="24"/>
          <w:lang w:eastAsia="pl-PL"/>
        </w:rPr>
      </w:pPr>
      <w:r w:rsidRPr="009B2957">
        <w:rPr>
          <w:rFonts w:ascii="Times New Roman" w:eastAsia="Arial" w:hAnsi="Times New Roman"/>
          <w:color w:val="000000"/>
          <w:sz w:val="24"/>
          <w:szCs w:val="24"/>
          <w:lang w:eastAsia="pl-PL"/>
        </w:rPr>
        <w:t xml:space="preserve">W KO prowadzony jest jeden rejestr korespondencji przychodzącej. </w:t>
      </w:r>
    </w:p>
    <w:p w14:paraId="0FA0ACFC" w14:textId="77777777" w:rsidR="0041334D" w:rsidRPr="009B2957" w:rsidRDefault="0041334D" w:rsidP="0041334D">
      <w:pPr>
        <w:numPr>
          <w:ilvl w:val="0"/>
          <w:numId w:val="18"/>
        </w:numPr>
        <w:spacing w:after="0" w:line="240" w:lineRule="auto"/>
        <w:ind w:left="284" w:hanging="284"/>
        <w:contextualSpacing/>
        <w:jc w:val="both"/>
        <w:rPr>
          <w:rFonts w:ascii="Times New Roman" w:eastAsia="Times New Roman" w:hAnsi="Times New Roman"/>
          <w:b/>
          <w:color w:val="000000"/>
          <w:sz w:val="24"/>
          <w:szCs w:val="24"/>
          <w:lang w:eastAsia="pl-PL"/>
        </w:rPr>
      </w:pPr>
      <w:r w:rsidRPr="009B2957">
        <w:rPr>
          <w:rFonts w:ascii="Times New Roman" w:eastAsia="Times New Roman" w:hAnsi="Times New Roman"/>
          <w:b/>
          <w:color w:val="000000"/>
          <w:sz w:val="24"/>
          <w:szCs w:val="24"/>
          <w:lang w:eastAsia="pl-PL"/>
        </w:rPr>
        <w:t>Rejestr jest codziennie drukowany.</w:t>
      </w:r>
      <w:r w:rsidRPr="009B2957">
        <w:rPr>
          <w:rFonts w:ascii="Times New Roman" w:eastAsia="Times New Roman" w:hAnsi="Times New Roman"/>
          <w:color w:val="000000"/>
          <w:sz w:val="24"/>
          <w:szCs w:val="24"/>
          <w:lang w:eastAsia="pl-PL"/>
        </w:rPr>
        <w:t xml:space="preserve"> Wydruk generowany jest przez system </w:t>
      </w:r>
      <w:r w:rsidR="001605AD">
        <w:rPr>
          <w:rFonts w:ascii="Times New Roman" w:eastAsia="Times New Roman" w:hAnsi="Times New Roman"/>
          <w:color w:val="000000"/>
          <w:sz w:val="24"/>
          <w:szCs w:val="24"/>
          <w:lang w:eastAsia="pl-PL"/>
        </w:rPr>
        <w:t>El-Dok</w:t>
      </w:r>
      <w:r w:rsidRPr="009B2957">
        <w:rPr>
          <w:rFonts w:ascii="Times New Roman" w:eastAsia="Times New Roman" w:hAnsi="Times New Roman"/>
          <w:color w:val="000000"/>
          <w:sz w:val="24"/>
          <w:szCs w:val="24"/>
          <w:lang w:eastAsia="pl-PL"/>
        </w:rPr>
        <w:t>,</w:t>
      </w:r>
      <w:r w:rsidRPr="009B2957">
        <w:rPr>
          <w:rFonts w:ascii="Times New Roman" w:eastAsia="Times New Roman" w:hAnsi="Times New Roman"/>
          <w:color w:val="000000"/>
          <w:sz w:val="24"/>
          <w:szCs w:val="24"/>
          <w:lang w:eastAsia="pl-PL"/>
        </w:rPr>
        <w:br/>
      </w:r>
      <w:r w:rsidRPr="009B2957">
        <w:rPr>
          <w:rFonts w:ascii="Times New Roman" w:eastAsia="Times New Roman" w:hAnsi="Times New Roman"/>
          <w:b/>
          <w:color w:val="000000"/>
          <w:sz w:val="24"/>
          <w:szCs w:val="24"/>
          <w:lang w:eastAsia="pl-PL"/>
        </w:rPr>
        <w:t xml:space="preserve">w rozbiciu na poszczególne jednostki organizacyjne urzędu. </w:t>
      </w:r>
    </w:p>
    <w:p w14:paraId="22190263" w14:textId="77777777" w:rsidR="0041334D" w:rsidRPr="009B2957" w:rsidRDefault="0041334D" w:rsidP="0041334D">
      <w:pPr>
        <w:numPr>
          <w:ilvl w:val="0"/>
          <w:numId w:val="18"/>
        </w:numPr>
        <w:spacing w:after="3" w:line="248" w:lineRule="auto"/>
        <w:ind w:left="284" w:hanging="284"/>
        <w:contextualSpacing/>
        <w:jc w:val="both"/>
        <w:rPr>
          <w:rFonts w:ascii="Times New Roman" w:eastAsia="Times New Roman" w:hAnsi="Times New Roman"/>
          <w:color w:val="000000"/>
          <w:sz w:val="24"/>
          <w:szCs w:val="24"/>
          <w:lang w:eastAsia="pl-PL"/>
        </w:rPr>
      </w:pPr>
      <w:r w:rsidRPr="009B2957">
        <w:rPr>
          <w:rFonts w:ascii="Times New Roman" w:eastAsia="Arial" w:hAnsi="Times New Roman"/>
          <w:color w:val="000000"/>
          <w:sz w:val="24"/>
          <w:szCs w:val="24"/>
          <w:lang w:eastAsia="pl-PL"/>
        </w:rPr>
        <w:t>Rejestr tworzy się w sposób automatyczny, na podstawie wpisów dokonywanych przez pracowników KO</w:t>
      </w:r>
      <w:r w:rsidRPr="009B2957">
        <w:rPr>
          <w:rFonts w:ascii="Times New Roman" w:eastAsia="Times New Roman" w:hAnsi="Times New Roman"/>
          <w:color w:val="000000"/>
          <w:sz w:val="24"/>
          <w:szCs w:val="24"/>
          <w:lang w:eastAsia="pl-PL"/>
        </w:rPr>
        <w:t>, w którym odnotowywane są wszystkie podlegające odwzorowaniu cyfrowemu dokumenty.</w:t>
      </w:r>
    </w:p>
    <w:p w14:paraId="347D4457" w14:textId="77777777" w:rsidR="0041334D" w:rsidRPr="009B2957" w:rsidRDefault="0041334D" w:rsidP="0041334D">
      <w:pPr>
        <w:numPr>
          <w:ilvl w:val="0"/>
          <w:numId w:val="18"/>
        </w:numPr>
        <w:spacing w:after="3" w:line="248" w:lineRule="auto"/>
        <w:contextualSpacing/>
        <w:jc w:val="both"/>
        <w:rPr>
          <w:rFonts w:ascii="Times New Roman" w:eastAsia="Times New Roman" w:hAnsi="Times New Roman"/>
          <w:color w:val="000000"/>
          <w:sz w:val="24"/>
          <w:szCs w:val="24"/>
          <w:lang w:eastAsia="pl-PL"/>
        </w:rPr>
      </w:pPr>
      <w:r w:rsidRPr="009B2957">
        <w:rPr>
          <w:rFonts w:ascii="Times New Roman" w:eastAsia="Arial" w:hAnsi="Times New Roman"/>
          <w:b/>
          <w:color w:val="000000"/>
          <w:sz w:val="24"/>
          <w:szCs w:val="24"/>
          <w:lang w:eastAsia="pl-PL"/>
        </w:rPr>
        <w:t>W rejestrze korespondencji przychodzącej odnotowuje</w:t>
      </w:r>
      <w:r w:rsidRPr="009B2957">
        <w:rPr>
          <w:rFonts w:ascii="Times New Roman" w:eastAsia="Arial" w:hAnsi="Times New Roman"/>
          <w:color w:val="000000"/>
          <w:sz w:val="24"/>
          <w:szCs w:val="24"/>
          <w:lang w:eastAsia="pl-PL"/>
        </w:rPr>
        <w:t xml:space="preserve"> się informacje dot.: </w:t>
      </w:r>
    </w:p>
    <w:p w14:paraId="44B3962C" w14:textId="77777777" w:rsidR="0041334D" w:rsidRPr="009B2957" w:rsidRDefault="0041334D" w:rsidP="0041334D">
      <w:pPr>
        <w:pStyle w:val="Akapitzlist"/>
        <w:numPr>
          <w:ilvl w:val="0"/>
          <w:numId w:val="9"/>
        </w:numPr>
        <w:spacing w:after="0" w:line="240" w:lineRule="auto"/>
        <w:ind w:left="709" w:hanging="425"/>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liczby porządkowej,</w:t>
      </w:r>
    </w:p>
    <w:p w14:paraId="3894E449" w14:textId="77777777" w:rsidR="0041334D" w:rsidRPr="009B2957" w:rsidRDefault="0041334D" w:rsidP="0041334D">
      <w:pPr>
        <w:pStyle w:val="Akapitzlist"/>
        <w:numPr>
          <w:ilvl w:val="0"/>
          <w:numId w:val="9"/>
        </w:numPr>
        <w:spacing w:after="0" w:line="240" w:lineRule="auto"/>
        <w:ind w:left="709" w:hanging="425"/>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daty wpływu,</w:t>
      </w:r>
    </w:p>
    <w:p w14:paraId="4306973E" w14:textId="77777777" w:rsidR="0041334D" w:rsidRPr="009B2957" w:rsidRDefault="0041334D" w:rsidP="0041334D">
      <w:pPr>
        <w:pStyle w:val="Akapitzlist"/>
        <w:numPr>
          <w:ilvl w:val="0"/>
          <w:numId w:val="9"/>
        </w:numPr>
        <w:spacing w:after="0" w:line="240" w:lineRule="auto"/>
        <w:ind w:left="709" w:hanging="425"/>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tytułu, czyli zwięzłego odniesienia się do treści przesyłki,</w:t>
      </w:r>
    </w:p>
    <w:p w14:paraId="6EE4ED61" w14:textId="77777777" w:rsidR="0041334D" w:rsidRPr="009B2957" w:rsidRDefault="0041334D" w:rsidP="0041334D">
      <w:pPr>
        <w:pStyle w:val="Akapitzlist"/>
        <w:numPr>
          <w:ilvl w:val="0"/>
          <w:numId w:val="9"/>
        </w:numPr>
        <w:spacing w:after="0" w:line="240" w:lineRule="auto"/>
        <w:ind w:left="709" w:hanging="425"/>
        <w:jc w:val="both"/>
        <w:rPr>
          <w:rFonts w:ascii="Times New Roman" w:eastAsia="Times New Roman" w:hAnsi="Times New Roman"/>
          <w:b/>
          <w:color w:val="000000"/>
          <w:sz w:val="24"/>
          <w:szCs w:val="24"/>
          <w:lang w:eastAsia="pl-PL"/>
        </w:rPr>
      </w:pPr>
      <w:r w:rsidRPr="009B2957">
        <w:rPr>
          <w:rFonts w:ascii="Times New Roman" w:eastAsia="Times New Roman" w:hAnsi="Times New Roman"/>
          <w:color w:val="000000"/>
          <w:sz w:val="24"/>
          <w:szCs w:val="24"/>
          <w:lang w:eastAsia="pl-PL"/>
        </w:rPr>
        <w:t>znaku widniejącego na przesyłce,</w:t>
      </w:r>
    </w:p>
    <w:p w14:paraId="5F73837E" w14:textId="77777777" w:rsidR="0041334D" w:rsidRPr="009B2957" w:rsidRDefault="0041334D" w:rsidP="0041334D">
      <w:pPr>
        <w:pStyle w:val="Akapitzlist"/>
        <w:numPr>
          <w:ilvl w:val="0"/>
          <w:numId w:val="9"/>
        </w:numPr>
        <w:spacing w:after="0" w:line="240" w:lineRule="auto"/>
        <w:ind w:left="709" w:hanging="425"/>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daty widniejącej na piśmie,</w:t>
      </w:r>
    </w:p>
    <w:p w14:paraId="6D887048" w14:textId="77777777" w:rsidR="0041334D" w:rsidRPr="009B2957" w:rsidRDefault="0041334D" w:rsidP="0041334D">
      <w:pPr>
        <w:pStyle w:val="Akapitzlist"/>
        <w:numPr>
          <w:ilvl w:val="0"/>
          <w:numId w:val="9"/>
        </w:numPr>
        <w:spacing w:after="0" w:line="240" w:lineRule="auto"/>
        <w:ind w:left="709" w:hanging="425"/>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w kolumnie uwaga oznaczenie postaci w jakiej przesyłka wpłynęła,</w:t>
      </w:r>
    </w:p>
    <w:p w14:paraId="26486F7F" w14:textId="77777777" w:rsidR="0041334D" w:rsidRPr="009B2957" w:rsidRDefault="0041334D" w:rsidP="0041334D">
      <w:pPr>
        <w:pStyle w:val="Akapitzlist"/>
        <w:numPr>
          <w:ilvl w:val="0"/>
          <w:numId w:val="9"/>
        </w:numPr>
        <w:spacing w:after="0" w:line="240" w:lineRule="auto"/>
        <w:ind w:left="709" w:hanging="425"/>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liczby załączników, jeżeli zostały dołączone do przesyłki,</w:t>
      </w:r>
    </w:p>
    <w:p w14:paraId="43EA1FFF" w14:textId="77777777" w:rsidR="0041334D" w:rsidRPr="002E12B9" w:rsidRDefault="0041334D" w:rsidP="0041334D">
      <w:pPr>
        <w:pStyle w:val="Akapitzlist"/>
        <w:numPr>
          <w:ilvl w:val="1"/>
          <w:numId w:val="3"/>
        </w:numPr>
        <w:spacing w:after="0" w:line="240" w:lineRule="auto"/>
        <w:ind w:left="993" w:hanging="284"/>
        <w:jc w:val="both"/>
        <w:rPr>
          <w:rFonts w:ascii="Times New Roman" w:eastAsia="Times New Roman" w:hAnsi="Times New Roman"/>
          <w:b/>
          <w:color w:val="000000"/>
          <w:sz w:val="24"/>
          <w:szCs w:val="24"/>
          <w:lang w:eastAsia="pl-PL"/>
        </w:rPr>
      </w:pPr>
      <w:r w:rsidRPr="002E12B9">
        <w:rPr>
          <w:rFonts w:ascii="Times New Roman" w:eastAsia="Times New Roman" w:hAnsi="Times New Roman"/>
          <w:color w:val="000000"/>
          <w:sz w:val="24"/>
          <w:szCs w:val="24"/>
          <w:lang w:eastAsia="pl-PL"/>
        </w:rPr>
        <w:lastRenderedPageBreak/>
        <w:t>określenia nazwy podmiotu od którego przesyłka pochodzi</w:t>
      </w:r>
      <w:r w:rsidR="002E12B9" w:rsidRPr="002E12B9">
        <w:rPr>
          <w:rFonts w:ascii="Times New Roman" w:eastAsia="Times New Roman" w:hAnsi="Times New Roman"/>
          <w:color w:val="000000"/>
          <w:sz w:val="24"/>
          <w:szCs w:val="24"/>
          <w:lang w:eastAsia="pl-PL"/>
        </w:rPr>
        <w:t xml:space="preserve"> (</w:t>
      </w:r>
      <w:r w:rsidRPr="002E12B9">
        <w:rPr>
          <w:rFonts w:ascii="Times New Roman" w:eastAsia="Times New Roman" w:hAnsi="Times New Roman"/>
          <w:b/>
          <w:color w:val="000000"/>
          <w:sz w:val="24"/>
          <w:szCs w:val="24"/>
          <w:lang w:eastAsia="pl-PL"/>
        </w:rPr>
        <w:t xml:space="preserve">osób fizycznych </w:t>
      </w:r>
      <w:r w:rsidR="002E12B9" w:rsidRPr="002E12B9">
        <w:rPr>
          <w:rFonts w:ascii="Times New Roman" w:eastAsia="Times New Roman" w:hAnsi="Times New Roman"/>
          <w:b/>
          <w:color w:val="000000"/>
          <w:sz w:val="24"/>
          <w:szCs w:val="24"/>
          <w:lang w:eastAsia="pl-PL"/>
        </w:rPr>
        <w:t xml:space="preserve">lub </w:t>
      </w:r>
      <w:r w:rsidR="002E12B9">
        <w:rPr>
          <w:rFonts w:ascii="Times New Roman" w:eastAsia="Times New Roman" w:hAnsi="Times New Roman"/>
          <w:b/>
          <w:color w:val="000000"/>
          <w:sz w:val="24"/>
          <w:szCs w:val="24"/>
          <w:lang w:eastAsia="pl-PL"/>
        </w:rPr>
        <w:t>p</w:t>
      </w:r>
      <w:r w:rsidRPr="002E12B9">
        <w:rPr>
          <w:rFonts w:ascii="Times New Roman" w:eastAsia="Times New Roman" w:hAnsi="Times New Roman"/>
          <w:b/>
          <w:color w:val="000000"/>
          <w:sz w:val="24"/>
          <w:szCs w:val="24"/>
          <w:lang w:eastAsia="pl-PL"/>
        </w:rPr>
        <w:t>odmiotów gospodarki narodowej</w:t>
      </w:r>
      <w:r w:rsidR="002E12B9">
        <w:rPr>
          <w:rFonts w:ascii="Times New Roman" w:eastAsia="Times New Roman" w:hAnsi="Times New Roman"/>
          <w:b/>
          <w:color w:val="000000"/>
          <w:sz w:val="24"/>
          <w:szCs w:val="24"/>
          <w:lang w:eastAsia="pl-PL"/>
        </w:rPr>
        <w:t>)</w:t>
      </w:r>
    </w:p>
    <w:p w14:paraId="07DA50B5" w14:textId="77777777" w:rsidR="0041334D" w:rsidRPr="009B2957" w:rsidRDefault="0041334D" w:rsidP="0041334D">
      <w:pPr>
        <w:pStyle w:val="Akapitzlist"/>
        <w:numPr>
          <w:ilvl w:val="0"/>
          <w:numId w:val="9"/>
        </w:numPr>
        <w:spacing w:after="0" w:line="240" w:lineRule="auto"/>
        <w:ind w:left="709" w:hanging="425"/>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 xml:space="preserve">wskazania, komu przydzielono przesyłkę. </w:t>
      </w:r>
    </w:p>
    <w:p w14:paraId="5D56E5C7" w14:textId="77777777" w:rsidR="0041334D" w:rsidRPr="009B2957" w:rsidRDefault="0041334D" w:rsidP="0041334D">
      <w:pPr>
        <w:pStyle w:val="Akapitzlist"/>
        <w:numPr>
          <w:ilvl w:val="0"/>
          <w:numId w:val="18"/>
        </w:numPr>
        <w:spacing w:after="0" w:line="240" w:lineRule="auto"/>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 xml:space="preserve">W przypadku nie zarejestrowania korespondencji przychodzącej w dniu, w którym została doręczona, KO w dniu następnym w pierwszej kolejności rejestruje korespondencję z dnia poprzedniego. </w:t>
      </w:r>
    </w:p>
    <w:p w14:paraId="69B9DBB5" w14:textId="77777777" w:rsidR="0041334D" w:rsidRPr="009B2957" w:rsidRDefault="0041334D" w:rsidP="0041334D">
      <w:pPr>
        <w:jc w:val="both"/>
        <w:rPr>
          <w:rFonts w:ascii="Times New Roman" w:hAnsi="Times New Roman"/>
          <w:b/>
          <w:color w:val="000000"/>
          <w:sz w:val="24"/>
          <w:szCs w:val="24"/>
        </w:rPr>
      </w:pPr>
    </w:p>
    <w:p w14:paraId="1A2E957C" w14:textId="77777777" w:rsidR="0041334D" w:rsidRPr="009B2957" w:rsidRDefault="0041334D" w:rsidP="0041334D">
      <w:pPr>
        <w:pStyle w:val="Akapitzlist"/>
        <w:jc w:val="center"/>
        <w:rPr>
          <w:rFonts w:ascii="Times New Roman" w:hAnsi="Times New Roman"/>
          <w:b/>
          <w:color w:val="000000"/>
          <w:sz w:val="24"/>
          <w:szCs w:val="24"/>
        </w:rPr>
      </w:pPr>
      <w:r w:rsidRPr="009B2957">
        <w:rPr>
          <w:rFonts w:ascii="Times New Roman" w:hAnsi="Times New Roman"/>
          <w:b/>
          <w:color w:val="000000"/>
          <w:sz w:val="24"/>
          <w:szCs w:val="24"/>
        </w:rPr>
        <w:t>§ 8</w:t>
      </w:r>
    </w:p>
    <w:p w14:paraId="08296AA6" w14:textId="77777777" w:rsidR="0041334D" w:rsidRPr="009B2957" w:rsidRDefault="0041334D" w:rsidP="0041334D">
      <w:pPr>
        <w:pStyle w:val="Akapitzlist"/>
        <w:jc w:val="both"/>
        <w:rPr>
          <w:rFonts w:ascii="Times New Roman" w:hAnsi="Times New Roman"/>
          <w:b/>
          <w:color w:val="000000"/>
          <w:sz w:val="24"/>
          <w:szCs w:val="24"/>
        </w:rPr>
      </w:pPr>
    </w:p>
    <w:p w14:paraId="37ED296A" w14:textId="77777777" w:rsidR="0041334D" w:rsidRPr="009B2957" w:rsidRDefault="0041334D" w:rsidP="0041334D">
      <w:pPr>
        <w:pStyle w:val="Akapitzlist"/>
        <w:numPr>
          <w:ilvl w:val="0"/>
          <w:numId w:val="24"/>
        </w:numPr>
        <w:ind w:left="426" w:hanging="426"/>
        <w:jc w:val="both"/>
        <w:rPr>
          <w:rFonts w:ascii="Times New Roman" w:hAnsi="Times New Roman"/>
          <w:color w:val="000000"/>
          <w:sz w:val="24"/>
          <w:szCs w:val="24"/>
        </w:rPr>
      </w:pPr>
      <w:r w:rsidRPr="009B2957">
        <w:rPr>
          <w:rFonts w:ascii="Times New Roman" w:hAnsi="Times New Roman"/>
          <w:color w:val="000000"/>
          <w:sz w:val="24"/>
          <w:szCs w:val="24"/>
        </w:rPr>
        <w:t>Po naniesieniu na korespondencji numeru ewidencyjnego z rejestru korespondencji przychodzącej KO wykonuje odwzorowanie cyfrowe dokumentu polegające na skanowaniu dokumentu w całości, z zastrzeżeniem ust. 2 i 3.</w:t>
      </w:r>
    </w:p>
    <w:p w14:paraId="205A8972" w14:textId="77777777" w:rsidR="0041334D" w:rsidRPr="009B2957" w:rsidRDefault="0041334D" w:rsidP="0041334D">
      <w:pPr>
        <w:pStyle w:val="Akapitzlist"/>
        <w:numPr>
          <w:ilvl w:val="0"/>
          <w:numId w:val="24"/>
        </w:numPr>
        <w:ind w:left="426" w:hanging="426"/>
        <w:jc w:val="both"/>
        <w:rPr>
          <w:rFonts w:ascii="Times New Roman" w:hAnsi="Times New Roman"/>
          <w:color w:val="000000"/>
          <w:sz w:val="24"/>
          <w:szCs w:val="24"/>
        </w:rPr>
      </w:pPr>
      <w:r w:rsidRPr="009B2957">
        <w:rPr>
          <w:rFonts w:ascii="Times New Roman" w:hAnsi="Times New Roman"/>
          <w:color w:val="000000"/>
          <w:sz w:val="24"/>
          <w:szCs w:val="24"/>
        </w:rPr>
        <w:t>Nie wykonuje się odwzorowania cyfrowego korespondencji przychodzącej ze względu na:</w:t>
      </w:r>
    </w:p>
    <w:p w14:paraId="4C57AE42" w14:textId="77777777" w:rsidR="0041334D" w:rsidRPr="009B2957" w:rsidRDefault="0041334D" w:rsidP="0041334D">
      <w:pPr>
        <w:pStyle w:val="Akapitzlist"/>
        <w:numPr>
          <w:ilvl w:val="0"/>
          <w:numId w:val="25"/>
        </w:numPr>
        <w:ind w:left="851" w:hanging="425"/>
        <w:jc w:val="both"/>
        <w:rPr>
          <w:rFonts w:ascii="Times New Roman" w:hAnsi="Times New Roman"/>
          <w:color w:val="000000"/>
          <w:sz w:val="24"/>
          <w:szCs w:val="24"/>
        </w:rPr>
      </w:pPr>
      <w:r w:rsidRPr="009B2957">
        <w:rPr>
          <w:rFonts w:ascii="Times New Roman" w:hAnsi="Times New Roman"/>
          <w:color w:val="000000"/>
          <w:sz w:val="24"/>
          <w:szCs w:val="24"/>
        </w:rPr>
        <w:t>rozmiar strony większy niż A4,</w:t>
      </w:r>
    </w:p>
    <w:p w14:paraId="5AC4FDA1" w14:textId="77777777" w:rsidR="0041334D" w:rsidRPr="009B2957" w:rsidRDefault="0041334D" w:rsidP="0041334D">
      <w:pPr>
        <w:pStyle w:val="Akapitzlist"/>
        <w:numPr>
          <w:ilvl w:val="0"/>
          <w:numId w:val="25"/>
        </w:numPr>
        <w:ind w:left="851" w:hanging="425"/>
        <w:jc w:val="both"/>
        <w:rPr>
          <w:rFonts w:ascii="Times New Roman" w:hAnsi="Times New Roman"/>
          <w:color w:val="000000"/>
          <w:sz w:val="24"/>
          <w:szCs w:val="24"/>
        </w:rPr>
      </w:pPr>
      <w:r w:rsidRPr="009B2957">
        <w:rPr>
          <w:rFonts w:ascii="Times New Roman" w:hAnsi="Times New Roman"/>
          <w:color w:val="000000"/>
          <w:sz w:val="24"/>
          <w:szCs w:val="24"/>
        </w:rPr>
        <w:t>dużą liczbę stron,</w:t>
      </w:r>
    </w:p>
    <w:p w14:paraId="5242F9A8" w14:textId="77777777" w:rsidR="0041334D" w:rsidRPr="009B2957" w:rsidRDefault="0041334D" w:rsidP="0041334D">
      <w:pPr>
        <w:pStyle w:val="Akapitzlist"/>
        <w:numPr>
          <w:ilvl w:val="0"/>
          <w:numId w:val="25"/>
        </w:numPr>
        <w:ind w:left="851" w:hanging="425"/>
        <w:jc w:val="both"/>
        <w:rPr>
          <w:rFonts w:ascii="Times New Roman" w:hAnsi="Times New Roman"/>
          <w:color w:val="000000"/>
          <w:sz w:val="24"/>
          <w:szCs w:val="24"/>
        </w:rPr>
      </w:pPr>
      <w:r w:rsidRPr="009B2957">
        <w:rPr>
          <w:rFonts w:ascii="Times New Roman" w:hAnsi="Times New Roman"/>
          <w:color w:val="000000"/>
          <w:sz w:val="24"/>
          <w:szCs w:val="24"/>
        </w:rPr>
        <w:t>nieczytelną treść,</w:t>
      </w:r>
    </w:p>
    <w:p w14:paraId="6E7078A5" w14:textId="77777777" w:rsidR="0041334D" w:rsidRPr="009B2957" w:rsidRDefault="0041334D" w:rsidP="0041334D">
      <w:pPr>
        <w:pStyle w:val="Akapitzlist"/>
        <w:numPr>
          <w:ilvl w:val="0"/>
          <w:numId w:val="25"/>
        </w:numPr>
        <w:ind w:left="851" w:hanging="425"/>
        <w:jc w:val="both"/>
        <w:rPr>
          <w:rFonts w:ascii="Times New Roman" w:hAnsi="Times New Roman"/>
          <w:color w:val="000000"/>
          <w:sz w:val="24"/>
          <w:szCs w:val="24"/>
        </w:rPr>
      </w:pPr>
      <w:r w:rsidRPr="009B2957">
        <w:rPr>
          <w:rFonts w:ascii="Times New Roman" w:hAnsi="Times New Roman"/>
          <w:color w:val="000000"/>
          <w:sz w:val="24"/>
          <w:szCs w:val="24"/>
        </w:rPr>
        <w:t>postać lub formę niemożliwą do skanowania.</w:t>
      </w:r>
    </w:p>
    <w:p w14:paraId="6BD1513E" w14:textId="77777777" w:rsidR="0041334D" w:rsidRPr="009A378A" w:rsidRDefault="0041334D" w:rsidP="0041334D">
      <w:pPr>
        <w:pStyle w:val="Akapitzlist"/>
        <w:ind w:left="426"/>
        <w:jc w:val="both"/>
        <w:rPr>
          <w:rFonts w:ascii="Times New Roman" w:hAnsi="Times New Roman"/>
          <w:color w:val="000000"/>
          <w:sz w:val="24"/>
          <w:szCs w:val="24"/>
        </w:rPr>
      </w:pPr>
    </w:p>
    <w:p w14:paraId="5826A8BD" w14:textId="77777777" w:rsidR="0041334D" w:rsidRPr="009B2957" w:rsidRDefault="0041334D" w:rsidP="0041334D">
      <w:pPr>
        <w:spacing w:after="0" w:line="240" w:lineRule="auto"/>
        <w:jc w:val="center"/>
        <w:rPr>
          <w:rFonts w:ascii="Times New Roman" w:eastAsia="Times New Roman" w:hAnsi="Times New Roman"/>
          <w:b/>
          <w:color w:val="000000"/>
          <w:sz w:val="24"/>
          <w:szCs w:val="24"/>
          <w:lang w:eastAsia="pl-PL"/>
        </w:rPr>
      </w:pPr>
      <w:r w:rsidRPr="009B2957">
        <w:rPr>
          <w:rFonts w:ascii="Times New Roman" w:eastAsia="Times New Roman" w:hAnsi="Times New Roman"/>
          <w:b/>
          <w:color w:val="000000"/>
          <w:sz w:val="24"/>
          <w:szCs w:val="24"/>
          <w:lang w:eastAsia="pl-PL"/>
        </w:rPr>
        <w:t>§ 9</w:t>
      </w:r>
    </w:p>
    <w:p w14:paraId="5E24462E" w14:textId="77777777" w:rsidR="0041334D" w:rsidRPr="009B2957" w:rsidRDefault="0041334D" w:rsidP="0041334D">
      <w:pPr>
        <w:spacing w:after="0" w:line="240" w:lineRule="auto"/>
        <w:jc w:val="center"/>
        <w:rPr>
          <w:rFonts w:ascii="Times New Roman" w:eastAsia="Times New Roman" w:hAnsi="Times New Roman"/>
          <w:b/>
          <w:color w:val="000000"/>
          <w:sz w:val="24"/>
          <w:szCs w:val="24"/>
          <w:lang w:eastAsia="pl-PL"/>
        </w:rPr>
      </w:pPr>
    </w:p>
    <w:p w14:paraId="30A545A7" w14:textId="77777777" w:rsidR="0041334D" w:rsidRPr="001B5BC0" w:rsidRDefault="0041334D" w:rsidP="0041334D">
      <w:pPr>
        <w:pStyle w:val="Akapitzlist"/>
        <w:numPr>
          <w:ilvl w:val="3"/>
          <w:numId w:val="36"/>
        </w:numPr>
        <w:spacing w:after="0"/>
        <w:ind w:left="426" w:hanging="426"/>
        <w:jc w:val="both"/>
        <w:rPr>
          <w:rFonts w:ascii="Times New Roman" w:hAnsi="Times New Roman"/>
          <w:color w:val="000000"/>
          <w:sz w:val="24"/>
        </w:rPr>
      </w:pPr>
      <w:r w:rsidRPr="001B5BC0">
        <w:rPr>
          <w:rFonts w:ascii="Times New Roman" w:hAnsi="Times New Roman"/>
          <w:color w:val="000000"/>
          <w:sz w:val="24"/>
        </w:rPr>
        <w:t xml:space="preserve">Korespondencja przychodząca na informatycznym nośniku danych podlega rejestracji </w:t>
      </w:r>
      <w:r>
        <w:rPr>
          <w:rFonts w:ascii="Times New Roman" w:hAnsi="Times New Roman"/>
          <w:color w:val="000000"/>
          <w:sz w:val="24"/>
        </w:rPr>
        <w:br/>
      </w:r>
      <w:r w:rsidRPr="001B5BC0">
        <w:rPr>
          <w:rFonts w:ascii="Times New Roman" w:hAnsi="Times New Roman"/>
          <w:color w:val="000000"/>
          <w:sz w:val="24"/>
        </w:rPr>
        <w:t xml:space="preserve">w KO poprzez: </w:t>
      </w:r>
    </w:p>
    <w:p w14:paraId="4F6DE392" w14:textId="77777777" w:rsidR="0041334D" w:rsidRPr="001B5BC0" w:rsidRDefault="0041334D" w:rsidP="0041334D">
      <w:pPr>
        <w:pStyle w:val="Akapitzlist"/>
        <w:numPr>
          <w:ilvl w:val="2"/>
          <w:numId w:val="37"/>
        </w:numPr>
        <w:tabs>
          <w:tab w:val="left" w:pos="851"/>
        </w:tabs>
        <w:spacing w:after="0"/>
        <w:ind w:left="851" w:hanging="283"/>
        <w:jc w:val="both"/>
        <w:rPr>
          <w:rFonts w:ascii="Times New Roman" w:hAnsi="Times New Roman"/>
          <w:color w:val="000000"/>
          <w:sz w:val="24"/>
        </w:rPr>
      </w:pPr>
      <w:r w:rsidRPr="001B5BC0">
        <w:rPr>
          <w:rFonts w:ascii="Times New Roman" w:hAnsi="Times New Roman"/>
          <w:color w:val="000000"/>
          <w:sz w:val="24"/>
        </w:rPr>
        <w:t xml:space="preserve">naniesienie i wypełnienie pieczęci wpływu </w:t>
      </w:r>
      <w:r>
        <w:rPr>
          <w:rFonts w:ascii="Times New Roman" w:hAnsi="Times New Roman"/>
          <w:color w:val="000000"/>
          <w:sz w:val="24"/>
        </w:rPr>
        <w:t>na piśmie na nośniku papierowym</w:t>
      </w:r>
      <w:r>
        <w:rPr>
          <w:rFonts w:ascii="Times New Roman" w:hAnsi="Times New Roman"/>
          <w:color w:val="000000"/>
          <w:sz w:val="24"/>
        </w:rPr>
        <w:br/>
      </w:r>
      <w:r w:rsidRPr="001B5BC0">
        <w:rPr>
          <w:rFonts w:ascii="Times New Roman" w:hAnsi="Times New Roman"/>
          <w:color w:val="000000"/>
          <w:sz w:val="24"/>
        </w:rPr>
        <w:t xml:space="preserve"> w sytuacji, gdy korespondencja na informatycznym no</w:t>
      </w:r>
      <w:r>
        <w:rPr>
          <w:rFonts w:ascii="Times New Roman" w:hAnsi="Times New Roman"/>
          <w:color w:val="000000"/>
          <w:sz w:val="24"/>
        </w:rPr>
        <w:t xml:space="preserve">śniku danych stanowi załącznik </w:t>
      </w:r>
      <w:r w:rsidRPr="001B5BC0">
        <w:rPr>
          <w:rFonts w:ascii="Times New Roman" w:hAnsi="Times New Roman"/>
          <w:color w:val="000000"/>
          <w:sz w:val="24"/>
        </w:rPr>
        <w:t>do niniejszego pisma,</w:t>
      </w:r>
    </w:p>
    <w:p w14:paraId="45C031F4" w14:textId="77777777" w:rsidR="0041334D" w:rsidRPr="001B5BC0" w:rsidRDefault="0041334D" w:rsidP="0041334D">
      <w:pPr>
        <w:pStyle w:val="Akapitzlist"/>
        <w:numPr>
          <w:ilvl w:val="2"/>
          <w:numId w:val="37"/>
        </w:numPr>
        <w:tabs>
          <w:tab w:val="left" w:pos="851"/>
        </w:tabs>
        <w:spacing w:after="0"/>
        <w:ind w:left="851" w:hanging="283"/>
        <w:jc w:val="both"/>
        <w:rPr>
          <w:rFonts w:ascii="Times New Roman" w:hAnsi="Times New Roman"/>
          <w:color w:val="000000"/>
          <w:sz w:val="24"/>
        </w:rPr>
      </w:pPr>
      <w:r w:rsidRPr="001B5BC0">
        <w:rPr>
          <w:rFonts w:ascii="Times New Roman" w:hAnsi="Times New Roman"/>
          <w:color w:val="000000"/>
          <w:sz w:val="24"/>
        </w:rPr>
        <w:t>wydrukowanie korespondencji zapisanej bezpośrednio na informatycznym nośniku danych, naniesienie oraz wypełnienie pieczęci wpływu na pierwszej stronie wydruku lub sporządzenie notatki o przyjęciu  przesyłki, na której nanosi się i  wypełnia pieczęć wpływu,</w:t>
      </w:r>
    </w:p>
    <w:p w14:paraId="79493647" w14:textId="77777777" w:rsidR="0041334D" w:rsidRPr="001B5BC0" w:rsidRDefault="0041334D" w:rsidP="0041334D">
      <w:pPr>
        <w:pStyle w:val="Akapitzlist"/>
        <w:numPr>
          <w:ilvl w:val="3"/>
          <w:numId w:val="36"/>
        </w:numPr>
        <w:tabs>
          <w:tab w:val="left" w:pos="426"/>
        </w:tabs>
        <w:spacing w:after="0"/>
        <w:ind w:left="426" w:hanging="426"/>
        <w:jc w:val="both"/>
        <w:rPr>
          <w:rFonts w:ascii="Times New Roman" w:hAnsi="Times New Roman"/>
          <w:color w:val="000000"/>
          <w:sz w:val="24"/>
        </w:rPr>
      </w:pPr>
      <w:r w:rsidRPr="001B5BC0">
        <w:rPr>
          <w:rFonts w:ascii="Times New Roman" w:hAnsi="Times New Roman"/>
          <w:color w:val="000000"/>
          <w:sz w:val="24"/>
        </w:rPr>
        <w:t>KO dołącza do zarejestrowanego pisma na nośniku papierow</w:t>
      </w:r>
      <w:r w:rsidR="002E12B9">
        <w:rPr>
          <w:rFonts w:ascii="Times New Roman" w:hAnsi="Times New Roman"/>
          <w:color w:val="000000"/>
          <w:sz w:val="24"/>
        </w:rPr>
        <w:t>ym informatyczny nośnik danych.</w:t>
      </w:r>
    </w:p>
    <w:p w14:paraId="08B43D6E" w14:textId="77777777" w:rsidR="0041334D" w:rsidRPr="009B2957" w:rsidRDefault="0041334D" w:rsidP="0041334D">
      <w:pPr>
        <w:spacing w:after="0" w:line="240" w:lineRule="auto"/>
        <w:jc w:val="center"/>
        <w:rPr>
          <w:rFonts w:ascii="Times New Roman" w:eastAsia="Times New Roman" w:hAnsi="Times New Roman"/>
          <w:b/>
          <w:color w:val="000000"/>
          <w:sz w:val="24"/>
          <w:szCs w:val="24"/>
          <w:lang w:eastAsia="pl-PL"/>
        </w:rPr>
      </w:pPr>
      <w:r w:rsidRPr="009B2957">
        <w:rPr>
          <w:rFonts w:ascii="Times New Roman" w:eastAsia="Times New Roman" w:hAnsi="Times New Roman"/>
          <w:b/>
          <w:color w:val="000000"/>
          <w:sz w:val="24"/>
          <w:szCs w:val="24"/>
          <w:lang w:eastAsia="pl-PL"/>
        </w:rPr>
        <w:t>§ 10</w:t>
      </w:r>
    </w:p>
    <w:p w14:paraId="05A54D5A" w14:textId="77777777" w:rsidR="0041334D" w:rsidRPr="009B2957" w:rsidRDefault="0041334D" w:rsidP="0041334D">
      <w:pPr>
        <w:spacing w:after="0" w:line="240" w:lineRule="auto"/>
        <w:jc w:val="both"/>
        <w:rPr>
          <w:rFonts w:ascii="Times New Roman" w:eastAsia="Times New Roman" w:hAnsi="Times New Roman"/>
          <w:b/>
          <w:color w:val="000000"/>
          <w:sz w:val="24"/>
          <w:szCs w:val="24"/>
          <w:lang w:eastAsia="pl-PL"/>
        </w:rPr>
      </w:pPr>
    </w:p>
    <w:p w14:paraId="31952580" w14:textId="77777777" w:rsidR="002E12B9" w:rsidRPr="002E12B9" w:rsidRDefault="0041334D" w:rsidP="002E12B9">
      <w:pPr>
        <w:pStyle w:val="Akapitzlist"/>
        <w:numPr>
          <w:ilvl w:val="2"/>
          <w:numId w:val="16"/>
        </w:numPr>
        <w:spacing w:after="3" w:line="248" w:lineRule="auto"/>
        <w:ind w:left="284" w:hanging="284"/>
        <w:jc w:val="both"/>
        <w:rPr>
          <w:rFonts w:ascii="Times New Roman" w:eastAsia="Times New Roman" w:hAnsi="Times New Roman"/>
          <w:b/>
          <w:color w:val="000000"/>
          <w:sz w:val="24"/>
          <w:szCs w:val="24"/>
          <w:lang w:eastAsia="pl-PL"/>
        </w:rPr>
      </w:pPr>
      <w:r w:rsidRPr="0064141F">
        <w:rPr>
          <w:rFonts w:ascii="Times New Roman" w:hAnsi="Times New Roman"/>
          <w:color w:val="000000"/>
          <w:sz w:val="24"/>
        </w:rPr>
        <w:t xml:space="preserve">Upoważniony pracownik KO dokonuje </w:t>
      </w:r>
      <w:r w:rsidR="002E12B9">
        <w:rPr>
          <w:rFonts w:ascii="Times New Roman" w:hAnsi="Times New Roman"/>
          <w:color w:val="000000"/>
          <w:sz w:val="24"/>
        </w:rPr>
        <w:t xml:space="preserve">rejestracji na </w:t>
      </w:r>
      <w:r w:rsidRPr="0064141F">
        <w:rPr>
          <w:rFonts w:ascii="Times New Roman" w:hAnsi="Times New Roman"/>
          <w:color w:val="000000"/>
          <w:sz w:val="24"/>
        </w:rPr>
        <w:t xml:space="preserve">korespondencji w postaci papierowej i w systemie </w:t>
      </w:r>
      <w:r w:rsidR="001605AD">
        <w:rPr>
          <w:rFonts w:ascii="Times New Roman" w:hAnsi="Times New Roman"/>
          <w:color w:val="000000"/>
          <w:sz w:val="24"/>
        </w:rPr>
        <w:t>El-Dok</w:t>
      </w:r>
      <w:r w:rsidRPr="0064141F">
        <w:rPr>
          <w:rFonts w:ascii="Times New Roman" w:hAnsi="Times New Roman"/>
          <w:color w:val="000000"/>
          <w:sz w:val="24"/>
        </w:rPr>
        <w:t>.</w:t>
      </w:r>
    </w:p>
    <w:p w14:paraId="41CC74FE" w14:textId="77777777" w:rsidR="0041334D" w:rsidRPr="002E12B9" w:rsidRDefault="0041334D" w:rsidP="002E12B9">
      <w:pPr>
        <w:pStyle w:val="Akapitzlist"/>
        <w:numPr>
          <w:ilvl w:val="2"/>
          <w:numId w:val="16"/>
        </w:numPr>
        <w:spacing w:after="3" w:line="248" w:lineRule="auto"/>
        <w:ind w:left="284" w:hanging="284"/>
        <w:jc w:val="both"/>
        <w:rPr>
          <w:rFonts w:ascii="Times New Roman" w:eastAsia="Times New Roman" w:hAnsi="Times New Roman"/>
          <w:b/>
          <w:color w:val="000000"/>
          <w:sz w:val="24"/>
          <w:szCs w:val="24"/>
          <w:lang w:eastAsia="pl-PL"/>
        </w:rPr>
      </w:pPr>
      <w:r w:rsidRPr="002E12B9">
        <w:rPr>
          <w:rFonts w:ascii="Times New Roman" w:eastAsia="Times New Roman" w:hAnsi="Times New Roman"/>
          <w:color w:val="000000"/>
          <w:sz w:val="24"/>
          <w:szCs w:val="24"/>
          <w:lang w:eastAsia="pl-PL"/>
        </w:rPr>
        <w:t>Po za</w:t>
      </w:r>
      <w:r w:rsidR="002E12B9" w:rsidRPr="002E12B9">
        <w:rPr>
          <w:rFonts w:ascii="Times New Roman" w:eastAsia="Times New Roman" w:hAnsi="Times New Roman"/>
          <w:color w:val="000000"/>
          <w:sz w:val="24"/>
          <w:szCs w:val="24"/>
          <w:lang w:eastAsia="pl-PL"/>
        </w:rPr>
        <w:t>rejestrowaniu</w:t>
      </w:r>
      <w:r w:rsidRPr="002E12B9">
        <w:rPr>
          <w:rFonts w:ascii="Times New Roman" w:eastAsia="Times New Roman" w:hAnsi="Times New Roman"/>
          <w:color w:val="000000"/>
          <w:sz w:val="24"/>
          <w:szCs w:val="24"/>
          <w:lang w:eastAsia="pl-PL"/>
        </w:rPr>
        <w:t xml:space="preserve"> KO przekazuje k</w:t>
      </w:r>
      <w:r w:rsidR="002E12B9" w:rsidRPr="002E12B9">
        <w:rPr>
          <w:rFonts w:ascii="Times New Roman" w:eastAsia="Times New Roman" w:hAnsi="Times New Roman"/>
          <w:color w:val="000000"/>
          <w:sz w:val="24"/>
          <w:szCs w:val="24"/>
          <w:lang w:eastAsia="pl-PL"/>
        </w:rPr>
        <w:t xml:space="preserve">orespondencję </w:t>
      </w:r>
      <w:r w:rsidR="002E12B9">
        <w:rPr>
          <w:rFonts w:ascii="Times New Roman" w:eastAsia="Times New Roman" w:hAnsi="Times New Roman"/>
          <w:color w:val="000000"/>
          <w:sz w:val="24"/>
          <w:szCs w:val="24"/>
          <w:lang w:eastAsia="pl-PL"/>
        </w:rPr>
        <w:t xml:space="preserve">do dekretacji </w:t>
      </w:r>
      <w:r w:rsidR="002E12B9" w:rsidRPr="002E12B9">
        <w:rPr>
          <w:rFonts w:ascii="Times New Roman" w:eastAsia="Times New Roman" w:hAnsi="Times New Roman"/>
          <w:color w:val="000000"/>
          <w:sz w:val="24"/>
          <w:szCs w:val="24"/>
          <w:lang w:eastAsia="pl-PL"/>
        </w:rPr>
        <w:t>do</w:t>
      </w:r>
      <w:r w:rsidRPr="002E12B9">
        <w:rPr>
          <w:rFonts w:ascii="Times New Roman" w:eastAsia="Times New Roman" w:hAnsi="Times New Roman"/>
          <w:color w:val="000000"/>
          <w:sz w:val="24"/>
          <w:szCs w:val="24"/>
          <w:lang w:eastAsia="pl-PL"/>
        </w:rPr>
        <w:t xml:space="preserve"> </w:t>
      </w:r>
      <w:r w:rsidR="002E12B9" w:rsidRPr="002E12B9">
        <w:rPr>
          <w:rFonts w:ascii="Times New Roman" w:eastAsia="Times New Roman" w:hAnsi="Times New Roman"/>
          <w:color w:val="000000"/>
          <w:sz w:val="24"/>
          <w:szCs w:val="24"/>
          <w:lang w:eastAsia="pl-PL"/>
        </w:rPr>
        <w:t>wójta lub pod jego nieobecność – do sekretarza</w:t>
      </w:r>
      <w:r w:rsidRPr="002E12B9">
        <w:rPr>
          <w:rFonts w:ascii="Times New Roman" w:eastAsia="Times New Roman" w:hAnsi="Times New Roman"/>
          <w:color w:val="000000"/>
          <w:sz w:val="24"/>
          <w:szCs w:val="24"/>
          <w:lang w:eastAsia="pl-PL"/>
        </w:rPr>
        <w:t>.</w:t>
      </w:r>
    </w:p>
    <w:p w14:paraId="5BB117C7" w14:textId="77777777" w:rsidR="0041334D" w:rsidRPr="009B2957" w:rsidRDefault="0041334D" w:rsidP="0041334D">
      <w:pPr>
        <w:pStyle w:val="Akapitzlist"/>
        <w:numPr>
          <w:ilvl w:val="2"/>
          <w:numId w:val="16"/>
        </w:numPr>
        <w:spacing w:after="3" w:line="248" w:lineRule="auto"/>
        <w:ind w:left="284" w:hanging="284"/>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 xml:space="preserve">Po zadekretowaniu przez osoby wskazane w ust. </w:t>
      </w:r>
      <w:r w:rsidR="002E12B9">
        <w:rPr>
          <w:rFonts w:ascii="Times New Roman" w:eastAsia="Times New Roman" w:hAnsi="Times New Roman"/>
          <w:color w:val="000000"/>
          <w:sz w:val="24"/>
          <w:szCs w:val="24"/>
          <w:lang w:eastAsia="pl-PL"/>
        </w:rPr>
        <w:t>2</w:t>
      </w:r>
      <w:r w:rsidRPr="009B2957">
        <w:rPr>
          <w:rFonts w:ascii="Times New Roman" w:eastAsia="Times New Roman" w:hAnsi="Times New Roman"/>
          <w:color w:val="000000"/>
          <w:sz w:val="24"/>
          <w:szCs w:val="24"/>
          <w:lang w:eastAsia="pl-PL"/>
        </w:rPr>
        <w:t xml:space="preserve"> korespondencja przekazywana jest do KO, gdzie zostaje rozdysponowana zgodnie z dekretacją na poszczególne jednostki organizacyjne urzędu. </w:t>
      </w:r>
    </w:p>
    <w:p w14:paraId="33EA0F86" w14:textId="77777777" w:rsidR="0041334D" w:rsidRPr="009B2957" w:rsidRDefault="0041334D" w:rsidP="0041334D">
      <w:pPr>
        <w:pStyle w:val="Akapitzlist"/>
        <w:numPr>
          <w:ilvl w:val="2"/>
          <w:numId w:val="16"/>
        </w:numPr>
        <w:spacing w:after="3" w:line="248" w:lineRule="auto"/>
        <w:ind w:left="284" w:hanging="284"/>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 xml:space="preserve">W przypadku, gdy </w:t>
      </w:r>
      <w:r w:rsidRPr="009B2957">
        <w:rPr>
          <w:rFonts w:ascii="Times New Roman" w:eastAsia="Times New Roman" w:hAnsi="Times New Roman"/>
          <w:b/>
          <w:color w:val="000000"/>
          <w:sz w:val="24"/>
          <w:szCs w:val="24"/>
          <w:lang w:eastAsia="pl-PL"/>
        </w:rPr>
        <w:t xml:space="preserve">właściwą do rozpatrzenia sprawy jest </w:t>
      </w:r>
      <w:r w:rsidR="002E12B9">
        <w:rPr>
          <w:rFonts w:ascii="Times New Roman" w:eastAsia="Times New Roman" w:hAnsi="Times New Roman"/>
          <w:b/>
          <w:color w:val="000000"/>
          <w:sz w:val="24"/>
          <w:szCs w:val="24"/>
          <w:lang w:eastAsia="pl-PL"/>
        </w:rPr>
        <w:t xml:space="preserve">inna gminna </w:t>
      </w:r>
      <w:r w:rsidRPr="009B2957">
        <w:rPr>
          <w:rFonts w:ascii="Times New Roman" w:eastAsia="Times New Roman" w:hAnsi="Times New Roman"/>
          <w:b/>
          <w:color w:val="000000"/>
          <w:sz w:val="24"/>
          <w:szCs w:val="24"/>
          <w:lang w:eastAsia="pl-PL"/>
        </w:rPr>
        <w:t xml:space="preserve">jednostka organizacyjna </w:t>
      </w:r>
      <w:r w:rsidRPr="009B2957">
        <w:rPr>
          <w:rFonts w:ascii="Times New Roman" w:eastAsia="Times New Roman" w:hAnsi="Times New Roman"/>
          <w:color w:val="000000"/>
          <w:sz w:val="24"/>
          <w:szCs w:val="24"/>
          <w:lang w:eastAsia="pl-PL"/>
        </w:rPr>
        <w:t xml:space="preserve">korespondencję w sprawie przekazuje się do tej jednostki. KO powyższe pisma zamyka w systemie </w:t>
      </w:r>
      <w:r w:rsidR="001605AD">
        <w:rPr>
          <w:rFonts w:ascii="Times New Roman" w:eastAsia="Times New Roman" w:hAnsi="Times New Roman"/>
          <w:color w:val="000000"/>
          <w:sz w:val="24"/>
          <w:szCs w:val="24"/>
          <w:lang w:eastAsia="pl-PL"/>
        </w:rPr>
        <w:t>El-Dok</w:t>
      </w:r>
      <w:r w:rsidRPr="009B2957">
        <w:rPr>
          <w:rFonts w:ascii="Times New Roman" w:eastAsia="Times New Roman" w:hAnsi="Times New Roman"/>
          <w:color w:val="000000"/>
          <w:sz w:val="24"/>
          <w:szCs w:val="24"/>
          <w:lang w:eastAsia="pl-PL"/>
        </w:rPr>
        <w:t xml:space="preserve"> na swoim poziomie. </w:t>
      </w:r>
    </w:p>
    <w:p w14:paraId="3562668A" w14:textId="77777777" w:rsidR="0041334D" w:rsidRPr="009B2957" w:rsidRDefault="0041334D" w:rsidP="0041334D">
      <w:pPr>
        <w:pStyle w:val="Akapitzlist"/>
        <w:numPr>
          <w:ilvl w:val="2"/>
          <w:numId w:val="16"/>
        </w:numPr>
        <w:spacing w:after="3" w:line="248" w:lineRule="auto"/>
        <w:ind w:left="284" w:hanging="284"/>
        <w:jc w:val="both"/>
        <w:rPr>
          <w:rFonts w:ascii="Times New Roman" w:eastAsia="Times New Roman" w:hAnsi="Times New Roman"/>
          <w:color w:val="000000"/>
          <w:sz w:val="24"/>
          <w:szCs w:val="24"/>
          <w:lang w:eastAsia="pl-PL"/>
        </w:rPr>
      </w:pPr>
      <w:r w:rsidRPr="009B2957">
        <w:rPr>
          <w:rFonts w:ascii="Times New Roman" w:eastAsia="Times New Roman" w:hAnsi="Times New Roman"/>
          <w:b/>
          <w:color w:val="000000"/>
          <w:sz w:val="24"/>
          <w:szCs w:val="24"/>
          <w:lang w:eastAsia="pl-PL"/>
        </w:rPr>
        <w:t xml:space="preserve">Niedopuszczalne jest przekazywanie przez KO korespondencji w formie tradycyjnej bez uprzedniego przekazania jej w systemie </w:t>
      </w:r>
      <w:r w:rsidR="001605AD">
        <w:rPr>
          <w:rFonts w:ascii="Times New Roman" w:eastAsia="Times New Roman" w:hAnsi="Times New Roman"/>
          <w:b/>
          <w:color w:val="000000"/>
          <w:sz w:val="24"/>
          <w:szCs w:val="24"/>
          <w:lang w:eastAsia="pl-PL"/>
        </w:rPr>
        <w:t>El-Dok</w:t>
      </w:r>
      <w:r w:rsidRPr="009B2957">
        <w:rPr>
          <w:rFonts w:ascii="Times New Roman" w:eastAsia="Times New Roman" w:hAnsi="Times New Roman"/>
          <w:b/>
          <w:color w:val="000000"/>
          <w:sz w:val="24"/>
          <w:szCs w:val="24"/>
          <w:lang w:eastAsia="pl-PL"/>
        </w:rPr>
        <w:t xml:space="preserve">, </w:t>
      </w:r>
      <w:r w:rsidRPr="009B2957">
        <w:rPr>
          <w:rFonts w:ascii="Times New Roman" w:eastAsia="Times New Roman" w:hAnsi="Times New Roman"/>
          <w:color w:val="000000"/>
          <w:sz w:val="24"/>
          <w:szCs w:val="24"/>
          <w:lang w:eastAsia="pl-PL"/>
        </w:rPr>
        <w:t xml:space="preserve">z wyłączeniem korespondencji, która nie podlega skanowaniu i wprowadzeniu do systemu </w:t>
      </w:r>
      <w:r w:rsidR="001605AD">
        <w:rPr>
          <w:rFonts w:ascii="Times New Roman" w:eastAsia="Times New Roman" w:hAnsi="Times New Roman"/>
          <w:color w:val="000000"/>
          <w:sz w:val="24"/>
          <w:szCs w:val="24"/>
          <w:lang w:eastAsia="pl-PL"/>
        </w:rPr>
        <w:t>El-Dok</w:t>
      </w:r>
      <w:r w:rsidRPr="009B2957">
        <w:rPr>
          <w:rFonts w:ascii="Times New Roman" w:eastAsia="Times New Roman" w:hAnsi="Times New Roman"/>
          <w:color w:val="000000"/>
          <w:sz w:val="24"/>
          <w:szCs w:val="24"/>
          <w:lang w:eastAsia="pl-PL"/>
        </w:rPr>
        <w:t>.</w:t>
      </w:r>
    </w:p>
    <w:p w14:paraId="1B049453" w14:textId="77777777" w:rsidR="0041334D" w:rsidRPr="009B2957" w:rsidRDefault="0041334D" w:rsidP="0041334D">
      <w:pPr>
        <w:pStyle w:val="Akapitzlist"/>
        <w:numPr>
          <w:ilvl w:val="2"/>
          <w:numId w:val="16"/>
        </w:numPr>
        <w:spacing w:after="3" w:line="248" w:lineRule="auto"/>
        <w:ind w:left="284" w:hanging="284"/>
        <w:jc w:val="both"/>
        <w:rPr>
          <w:rFonts w:ascii="Times New Roman" w:eastAsia="Times New Roman" w:hAnsi="Times New Roman"/>
          <w:color w:val="000000"/>
          <w:sz w:val="24"/>
          <w:szCs w:val="24"/>
          <w:lang w:eastAsia="pl-PL"/>
        </w:rPr>
      </w:pPr>
      <w:r w:rsidRPr="009B2957">
        <w:rPr>
          <w:rFonts w:ascii="Times New Roman" w:eastAsia="Times New Roman" w:hAnsi="Times New Roman"/>
          <w:b/>
          <w:color w:val="000000"/>
          <w:sz w:val="24"/>
          <w:szCs w:val="24"/>
          <w:lang w:eastAsia="pl-PL"/>
        </w:rPr>
        <w:t>Odbiór korespondencji:</w:t>
      </w:r>
    </w:p>
    <w:p w14:paraId="19BB05FA" w14:textId="77777777" w:rsidR="0041334D" w:rsidRPr="009B2957" w:rsidRDefault="0041334D" w:rsidP="0041334D">
      <w:pPr>
        <w:pStyle w:val="Akapitzlist"/>
        <w:numPr>
          <w:ilvl w:val="2"/>
          <w:numId w:val="13"/>
        </w:numPr>
        <w:spacing w:after="3" w:line="248" w:lineRule="auto"/>
        <w:ind w:left="709" w:hanging="425"/>
        <w:jc w:val="both"/>
        <w:rPr>
          <w:rFonts w:ascii="Times New Roman" w:eastAsia="Times New Roman" w:hAnsi="Times New Roman"/>
          <w:color w:val="000000"/>
          <w:sz w:val="24"/>
          <w:szCs w:val="24"/>
          <w:lang w:eastAsia="pl-PL"/>
        </w:rPr>
      </w:pPr>
      <w:r w:rsidRPr="009B2957">
        <w:rPr>
          <w:rFonts w:ascii="Times New Roman" w:eastAsia="Times New Roman" w:hAnsi="Times New Roman"/>
          <w:b/>
          <w:color w:val="000000"/>
          <w:sz w:val="24"/>
          <w:szCs w:val="24"/>
          <w:lang w:eastAsia="pl-PL"/>
        </w:rPr>
        <w:lastRenderedPageBreak/>
        <w:t>w pierwszej kolejności</w:t>
      </w:r>
      <w:r w:rsidRPr="009B2957">
        <w:rPr>
          <w:rFonts w:ascii="Times New Roman" w:eastAsia="Times New Roman" w:hAnsi="Times New Roman"/>
          <w:color w:val="000000"/>
          <w:sz w:val="24"/>
          <w:szCs w:val="24"/>
          <w:lang w:eastAsia="pl-PL"/>
        </w:rPr>
        <w:t xml:space="preserve"> powinien być dokonany </w:t>
      </w:r>
      <w:r w:rsidRPr="009B2957">
        <w:rPr>
          <w:rFonts w:ascii="Times New Roman" w:eastAsia="Times New Roman" w:hAnsi="Times New Roman"/>
          <w:b/>
          <w:color w:val="000000"/>
          <w:sz w:val="24"/>
          <w:szCs w:val="24"/>
          <w:lang w:eastAsia="pl-PL"/>
        </w:rPr>
        <w:t xml:space="preserve">w systemie </w:t>
      </w:r>
      <w:r w:rsidR="001605AD">
        <w:rPr>
          <w:rFonts w:ascii="Times New Roman" w:eastAsia="Times New Roman" w:hAnsi="Times New Roman"/>
          <w:b/>
          <w:color w:val="000000"/>
          <w:sz w:val="24"/>
          <w:szCs w:val="24"/>
          <w:lang w:eastAsia="pl-PL"/>
        </w:rPr>
        <w:t>El-Dok</w:t>
      </w:r>
      <w:r w:rsidRPr="009B2957">
        <w:rPr>
          <w:rFonts w:ascii="Times New Roman" w:eastAsia="Times New Roman" w:hAnsi="Times New Roman"/>
          <w:b/>
          <w:color w:val="000000"/>
          <w:sz w:val="24"/>
          <w:szCs w:val="24"/>
          <w:lang w:eastAsia="pl-PL"/>
        </w:rPr>
        <w:t xml:space="preserve">. </w:t>
      </w:r>
      <w:r w:rsidRPr="009B2957">
        <w:rPr>
          <w:rFonts w:ascii="Times New Roman" w:eastAsia="Times New Roman" w:hAnsi="Times New Roman"/>
          <w:color w:val="000000"/>
          <w:sz w:val="24"/>
          <w:szCs w:val="24"/>
          <w:lang w:eastAsia="pl-PL"/>
        </w:rPr>
        <w:t>Fakt odbioru</w:t>
      </w:r>
      <w:r w:rsidRPr="009B2957">
        <w:rPr>
          <w:rFonts w:ascii="Times New Roman" w:eastAsia="Times New Roman" w:hAnsi="Times New Roman"/>
          <w:b/>
          <w:color w:val="000000"/>
          <w:sz w:val="24"/>
          <w:szCs w:val="24"/>
          <w:lang w:eastAsia="pl-PL"/>
        </w:rPr>
        <w:t xml:space="preserve"> </w:t>
      </w:r>
      <w:r w:rsidRPr="009B2957">
        <w:rPr>
          <w:rFonts w:ascii="Times New Roman" w:eastAsia="Times New Roman" w:hAnsi="Times New Roman"/>
          <w:color w:val="000000"/>
          <w:sz w:val="24"/>
          <w:szCs w:val="24"/>
          <w:lang w:eastAsia="pl-PL"/>
        </w:rPr>
        <w:t xml:space="preserve">uwidoczniony zostaje w systemie </w:t>
      </w:r>
      <w:r w:rsidR="001605AD">
        <w:rPr>
          <w:rFonts w:ascii="Times New Roman" w:eastAsia="Times New Roman" w:hAnsi="Times New Roman"/>
          <w:color w:val="000000"/>
          <w:sz w:val="24"/>
          <w:szCs w:val="24"/>
          <w:lang w:eastAsia="pl-PL"/>
        </w:rPr>
        <w:t>El-Dok</w:t>
      </w:r>
      <w:r w:rsidRPr="009B2957">
        <w:rPr>
          <w:rFonts w:ascii="Times New Roman" w:eastAsia="Times New Roman" w:hAnsi="Times New Roman"/>
          <w:color w:val="000000"/>
          <w:sz w:val="24"/>
          <w:szCs w:val="24"/>
          <w:lang w:eastAsia="pl-PL"/>
        </w:rPr>
        <w:t xml:space="preserve">. Po dokonanym odbiorze </w:t>
      </w:r>
      <w:r>
        <w:rPr>
          <w:rFonts w:ascii="Times New Roman" w:eastAsia="Times New Roman" w:hAnsi="Times New Roman"/>
          <w:color w:val="000000"/>
          <w:sz w:val="24"/>
          <w:szCs w:val="24"/>
          <w:lang w:eastAsia="pl-PL"/>
        </w:rPr>
        <w:br/>
      </w:r>
      <w:r w:rsidRPr="009B2957">
        <w:rPr>
          <w:rFonts w:ascii="Times New Roman" w:eastAsia="Times New Roman" w:hAnsi="Times New Roman"/>
          <w:color w:val="000000"/>
          <w:sz w:val="24"/>
          <w:szCs w:val="24"/>
          <w:lang w:eastAsia="pl-PL"/>
        </w:rPr>
        <w:t xml:space="preserve">w systemie </w:t>
      </w:r>
      <w:r w:rsidR="001605AD">
        <w:rPr>
          <w:rFonts w:ascii="Times New Roman" w:eastAsia="Times New Roman" w:hAnsi="Times New Roman"/>
          <w:color w:val="000000"/>
          <w:sz w:val="24"/>
          <w:szCs w:val="24"/>
          <w:lang w:eastAsia="pl-PL"/>
        </w:rPr>
        <w:t>El-Dok</w:t>
      </w:r>
      <w:r w:rsidRPr="009B2957">
        <w:rPr>
          <w:rFonts w:ascii="Times New Roman" w:eastAsia="Times New Roman" w:hAnsi="Times New Roman"/>
          <w:color w:val="000000"/>
          <w:sz w:val="24"/>
          <w:szCs w:val="24"/>
          <w:lang w:eastAsia="pl-PL"/>
        </w:rPr>
        <w:t xml:space="preserve"> KO wydaje korespondencję w formie tradycyjnej, </w:t>
      </w:r>
    </w:p>
    <w:p w14:paraId="36E108C9" w14:textId="77777777" w:rsidR="0041334D" w:rsidRPr="009B2957" w:rsidRDefault="0041334D" w:rsidP="0041334D">
      <w:pPr>
        <w:pStyle w:val="Akapitzlist"/>
        <w:numPr>
          <w:ilvl w:val="2"/>
          <w:numId w:val="13"/>
        </w:numPr>
        <w:spacing w:after="3" w:line="248" w:lineRule="auto"/>
        <w:ind w:left="709" w:hanging="425"/>
        <w:jc w:val="both"/>
        <w:rPr>
          <w:rFonts w:ascii="Times New Roman" w:eastAsia="Times New Roman" w:hAnsi="Times New Roman"/>
          <w:color w:val="000000"/>
          <w:sz w:val="24"/>
          <w:szCs w:val="24"/>
          <w:lang w:eastAsia="pl-PL"/>
        </w:rPr>
      </w:pPr>
      <w:r w:rsidRPr="009B2957">
        <w:rPr>
          <w:rFonts w:ascii="Times New Roman" w:eastAsia="Times New Roman" w:hAnsi="Times New Roman"/>
          <w:b/>
          <w:color w:val="000000"/>
          <w:sz w:val="24"/>
          <w:szCs w:val="24"/>
          <w:lang w:eastAsia="pl-PL"/>
        </w:rPr>
        <w:t>w formie tradycyjnej</w:t>
      </w:r>
      <w:r w:rsidRPr="009B2957">
        <w:rPr>
          <w:rFonts w:ascii="Times New Roman" w:eastAsia="Times New Roman" w:hAnsi="Times New Roman"/>
          <w:color w:val="000000"/>
          <w:sz w:val="24"/>
          <w:szCs w:val="24"/>
          <w:lang w:eastAsia="pl-PL"/>
        </w:rPr>
        <w:t xml:space="preserve">  odbywa się przez pracowników wskazanych przez właściwych kierowników jednostek organizacyjnych urzędu. Fakt odbioru zostaje potwierdzony poprzez złożenie podpisu w rejestrze korespondencji wpływającej przez upoważnionego pracownika.</w:t>
      </w:r>
    </w:p>
    <w:p w14:paraId="721ACD00" w14:textId="77777777" w:rsidR="0041334D" w:rsidRPr="009B2957" w:rsidRDefault="0041334D" w:rsidP="0041334D">
      <w:pPr>
        <w:pStyle w:val="Akapitzlist"/>
        <w:numPr>
          <w:ilvl w:val="2"/>
          <w:numId w:val="16"/>
        </w:numPr>
        <w:spacing w:after="3" w:line="248" w:lineRule="auto"/>
        <w:ind w:left="284" w:hanging="284"/>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 xml:space="preserve">Jednostki organizacyjne urzędu </w:t>
      </w:r>
      <w:r w:rsidRPr="009B2957">
        <w:rPr>
          <w:rFonts w:ascii="Times New Roman" w:eastAsia="Times New Roman" w:hAnsi="Times New Roman"/>
          <w:b/>
          <w:color w:val="000000"/>
          <w:sz w:val="24"/>
          <w:szCs w:val="24"/>
          <w:lang w:eastAsia="pl-PL"/>
        </w:rPr>
        <w:t>powinny odbierać z KO</w:t>
      </w:r>
      <w:r w:rsidRPr="009B2957">
        <w:rPr>
          <w:rFonts w:ascii="Times New Roman" w:eastAsia="Times New Roman" w:hAnsi="Times New Roman"/>
          <w:color w:val="000000"/>
          <w:sz w:val="24"/>
          <w:szCs w:val="24"/>
          <w:lang w:eastAsia="pl-PL"/>
        </w:rPr>
        <w:t xml:space="preserve"> korespondencję </w:t>
      </w:r>
      <w:r w:rsidR="002E12B9">
        <w:rPr>
          <w:rFonts w:ascii="Times New Roman" w:eastAsia="Times New Roman" w:hAnsi="Times New Roman"/>
          <w:color w:val="000000"/>
          <w:sz w:val="24"/>
          <w:szCs w:val="24"/>
          <w:lang w:eastAsia="pl-PL"/>
        </w:rPr>
        <w:t xml:space="preserve">niezwłocznie po jej </w:t>
      </w:r>
      <w:proofErr w:type="spellStart"/>
      <w:r w:rsidR="002E12B9">
        <w:rPr>
          <w:rFonts w:ascii="Times New Roman" w:eastAsia="Times New Roman" w:hAnsi="Times New Roman"/>
          <w:color w:val="000000"/>
          <w:sz w:val="24"/>
          <w:szCs w:val="24"/>
          <w:lang w:eastAsia="pl-PL"/>
        </w:rPr>
        <w:t>zdekretowaniu</w:t>
      </w:r>
      <w:proofErr w:type="spellEnd"/>
      <w:r w:rsidR="002E12B9">
        <w:rPr>
          <w:rFonts w:ascii="Times New Roman" w:eastAsia="Times New Roman" w:hAnsi="Times New Roman"/>
          <w:color w:val="000000"/>
          <w:sz w:val="24"/>
          <w:szCs w:val="24"/>
          <w:lang w:eastAsia="pl-PL"/>
        </w:rPr>
        <w:t>.</w:t>
      </w:r>
    </w:p>
    <w:p w14:paraId="09376BDE" w14:textId="77777777" w:rsidR="0041334D" w:rsidRPr="009B2957" w:rsidRDefault="0041334D" w:rsidP="0041334D">
      <w:pPr>
        <w:pStyle w:val="Akapitzlist"/>
        <w:numPr>
          <w:ilvl w:val="2"/>
          <w:numId w:val="16"/>
        </w:numPr>
        <w:spacing w:after="3" w:line="248" w:lineRule="auto"/>
        <w:ind w:left="284" w:hanging="284"/>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Korespondencję przekazaną przez KO niewłaściwej jednostce organizacyjnej urzędu należy bezzwłocznie zwrócić do KO.</w:t>
      </w:r>
    </w:p>
    <w:p w14:paraId="2E31E8A9" w14:textId="77777777" w:rsidR="0041334D" w:rsidRPr="009B2957" w:rsidRDefault="0041334D" w:rsidP="0041334D">
      <w:pPr>
        <w:pStyle w:val="Akapitzlist"/>
        <w:numPr>
          <w:ilvl w:val="2"/>
          <w:numId w:val="16"/>
        </w:numPr>
        <w:spacing w:after="3" w:line="248" w:lineRule="auto"/>
        <w:ind w:left="284" w:hanging="426"/>
        <w:jc w:val="both"/>
        <w:rPr>
          <w:rFonts w:ascii="Times New Roman" w:eastAsia="Times New Roman" w:hAnsi="Times New Roman"/>
          <w:b/>
          <w:color w:val="000000"/>
          <w:sz w:val="24"/>
          <w:szCs w:val="24"/>
          <w:lang w:eastAsia="pl-PL"/>
        </w:rPr>
      </w:pPr>
      <w:r w:rsidRPr="009B2957">
        <w:rPr>
          <w:rFonts w:ascii="Times New Roman" w:eastAsia="Times New Roman" w:hAnsi="Times New Roman"/>
          <w:b/>
          <w:color w:val="000000"/>
          <w:sz w:val="24"/>
          <w:szCs w:val="24"/>
          <w:lang w:eastAsia="pl-PL"/>
        </w:rPr>
        <w:t xml:space="preserve">Błędnie zadekretowaną korespondencję należy zwrócić do osoby, która dokonała dekretacji, w celu zmiany dekretacji. Zmiany dekretacji może dokonać tylko osoba, która dokonała dekretacji lub osoba, która ją zastępuje. </w:t>
      </w:r>
    </w:p>
    <w:p w14:paraId="4BB75A09" w14:textId="77777777" w:rsidR="0041334D" w:rsidRPr="009B2957" w:rsidRDefault="0041334D" w:rsidP="0041334D">
      <w:pPr>
        <w:pStyle w:val="Akapitzlist"/>
        <w:numPr>
          <w:ilvl w:val="2"/>
          <w:numId w:val="16"/>
        </w:numPr>
        <w:spacing w:after="3" w:line="248" w:lineRule="auto"/>
        <w:ind w:left="284" w:hanging="426"/>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 xml:space="preserve">Każdorazowa zmiana dekretacji w formie tradycyjnej musi być dokonana </w:t>
      </w:r>
      <w:r w:rsidRPr="009B2957">
        <w:rPr>
          <w:rFonts w:ascii="Times New Roman" w:eastAsia="Times New Roman" w:hAnsi="Times New Roman"/>
          <w:color w:val="000000"/>
          <w:sz w:val="24"/>
          <w:szCs w:val="24"/>
          <w:lang w:eastAsia="pl-PL"/>
        </w:rPr>
        <w:br/>
        <w:t xml:space="preserve">równocześnie w formie elektronicznej tj. w systemie </w:t>
      </w:r>
      <w:r w:rsidR="001605AD">
        <w:rPr>
          <w:rFonts w:ascii="Times New Roman" w:eastAsia="Times New Roman" w:hAnsi="Times New Roman"/>
          <w:color w:val="000000"/>
          <w:sz w:val="24"/>
          <w:szCs w:val="24"/>
          <w:lang w:eastAsia="pl-PL"/>
        </w:rPr>
        <w:t>El-Dok</w:t>
      </w:r>
      <w:r w:rsidRPr="009B2957">
        <w:rPr>
          <w:rFonts w:ascii="Times New Roman" w:eastAsia="Times New Roman" w:hAnsi="Times New Roman"/>
          <w:color w:val="000000"/>
          <w:sz w:val="24"/>
          <w:szCs w:val="24"/>
          <w:lang w:eastAsia="pl-PL"/>
        </w:rPr>
        <w:t xml:space="preserve">. </w:t>
      </w:r>
    </w:p>
    <w:p w14:paraId="5405DF6A" w14:textId="77777777" w:rsidR="0041334D" w:rsidRPr="009B2957" w:rsidRDefault="0041334D" w:rsidP="0041334D">
      <w:pPr>
        <w:pStyle w:val="Akapitzlist"/>
        <w:numPr>
          <w:ilvl w:val="2"/>
          <w:numId w:val="16"/>
        </w:numPr>
        <w:spacing w:after="0" w:line="247" w:lineRule="auto"/>
        <w:ind w:left="284" w:hanging="426"/>
        <w:jc w:val="both"/>
        <w:rPr>
          <w:rFonts w:ascii="Times New Roman" w:eastAsia="Times New Roman" w:hAnsi="Times New Roman"/>
          <w:b/>
          <w:color w:val="000000"/>
          <w:sz w:val="24"/>
          <w:szCs w:val="24"/>
          <w:lang w:eastAsia="pl-PL"/>
        </w:rPr>
      </w:pPr>
      <w:r w:rsidRPr="009B2957">
        <w:rPr>
          <w:rFonts w:ascii="Times New Roman" w:eastAsia="Times New Roman" w:hAnsi="Times New Roman"/>
          <w:color w:val="000000"/>
          <w:sz w:val="24"/>
          <w:szCs w:val="24"/>
          <w:lang w:eastAsia="pl-PL"/>
        </w:rPr>
        <w:t xml:space="preserve">Obowiązek przekazania do KO informacji o zmianie dekretacji na dokumencie w formie tradycyjnej spoczywa na kierowniku jednostki organizacyjnej urzędu, na wniosek którego zmiany dokonano. </w:t>
      </w:r>
      <w:r w:rsidRPr="009B2957">
        <w:rPr>
          <w:rFonts w:ascii="Times New Roman" w:eastAsia="Times New Roman" w:hAnsi="Times New Roman"/>
          <w:b/>
          <w:color w:val="000000"/>
          <w:sz w:val="24"/>
          <w:szCs w:val="24"/>
          <w:lang w:eastAsia="pl-PL"/>
        </w:rPr>
        <w:t xml:space="preserve">Zmiana dekretacji na dokumencie powoduje obowiązek zwrotu </w:t>
      </w:r>
      <w:r w:rsidRPr="009B2957">
        <w:rPr>
          <w:rFonts w:ascii="Times New Roman" w:eastAsia="Times New Roman" w:hAnsi="Times New Roman"/>
          <w:b/>
          <w:color w:val="000000"/>
          <w:sz w:val="24"/>
          <w:szCs w:val="24"/>
          <w:lang w:eastAsia="pl-PL"/>
        </w:rPr>
        <w:br/>
        <w:t>do KO, zarówno dokumentu przesłanego w formie tradycyjnej, jak i elektronicznej.</w:t>
      </w:r>
    </w:p>
    <w:p w14:paraId="0058BEAD" w14:textId="77777777" w:rsidR="0041334D" w:rsidRPr="009B2957" w:rsidRDefault="0041334D" w:rsidP="0041334D">
      <w:pPr>
        <w:pStyle w:val="Akapitzlist"/>
        <w:numPr>
          <w:ilvl w:val="2"/>
          <w:numId w:val="16"/>
        </w:numPr>
        <w:spacing w:after="0" w:line="247" w:lineRule="auto"/>
        <w:ind w:left="284" w:hanging="426"/>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 xml:space="preserve">Korespondencję błędnie zadekretowaną przez </w:t>
      </w:r>
      <w:r w:rsidR="002E12B9">
        <w:rPr>
          <w:rFonts w:ascii="Times New Roman" w:eastAsia="Times New Roman" w:hAnsi="Times New Roman"/>
          <w:color w:val="000000"/>
          <w:sz w:val="24"/>
          <w:szCs w:val="24"/>
          <w:lang w:eastAsia="pl-PL"/>
        </w:rPr>
        <w:t>wójta lub</w:t>
      </w:r>
      <w:r w:rsidRPr="009B2957">
        <w:rPr>
          <w:rFonts w:ascii="Times New Roman" w:eastAsia="Times New Roman" w:hAnsi="Times New Roman"/>
          <w:color w:val="000000"/>
          <w:sz w:val="24"/>
          <w:szCs w:val="24"/>
          <w:lang w:eastAsia="pl-PL"/>
        </w:rPr>
        <w:t xml:space="preserve"> sekretarza należy zwrócić do dekretującego zar</w:t>
      </w:r>
      <w:r>
        <w:rPr>
          <w:rFonts w:ascii="Times New Roman" w:eastAsia="Times New Roman" w:hAnsi="Times New Roman"/>
          <w:color w:val="000000"/>
          <w:sz w:val="24"/>
          <w:szCs w:val="24"/>
          <w:lang w:eastAsia="pl-PL"/>
        </w:rPr>
        <w:t xml:space="preserve">ówno w formie tradycyjnej, jak </w:t>
      </w:r>
      <w:r w:rsidRPr="009B2957">
        <w:rPr>
          <w:rFonts w:ascii="Times New Roman" w:eastAsia="Times New Roman" w:hAnsi="Times New Roman"/>
          <w:color w:val="000000"/>
          <w:sz w:val="24"/>
          <w:szCs w:val="24"/>
          <w:lang w:eastAsia="pl-PL"/>
        </w:rPr>
        <w:t xml:space="preserve">i elektronicznej. </w:t>
      </w:r>
    </w:p>
    <w:p w14:paraId="6797AC2A" w14:textId="77777777" w:rsidR="0041334D" w:rsidRPr="009B2957" w:rsidRDefault="0041334D" w:rsidP="0041334D">
      <w:pPr>
        <w:pStyle w:val="Akapitzlist"/>
        <w:numPr>
          <w:ilvl w:val="2"/>
          <w:numId w:val="16"/>
        </w:numPr>
        <w:spacing w:after="0" w:line="240" w:lineRule="auto"/>
        <w:ind w:left="284" w:hanging="426"/>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Jeżeli korespondencja dotyczy spraw wchodzących w zakres działania kilku jednostek organizacyjnych urzędu, oryginał dokumentu przekazuje się jednostce, wskazanej podczas dekretacji jako pierwszej (wiodącej) a pozostałym wskazanym w dekretacji przekazuje się kopie dokumentu.</w:t>
      </w:r>
    </w:p>
    <w:p w14:paraId="40B4C5BD" w14:textId="77777777" w:rsidR="0041334D" w:rsidRPr="009B2957" w:rsidRDefault="00C47852" w:rsidP="0041334D">
      <w:pPr>
        <w:tabs>
          <w:tab w:val="left" w:pos="8222"/>
        </w:tabs>
        <w:spacing w:after="0" w:line="240" w:lineRule="auto"/>
        <w:ind w:left="426"/>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 11</w:t>
      </w:r>
    </w:p>
    <w:p w14:paraId="7212BCE6" w14:textId="77777777" w:rsidR="0041334D" w:rsidRPr="009B2957" w:rsidRDefault="0041334D" w:rsidP="0041334D">
      <w:pPr>
        <w:tabs>
          <w:tab w:val="left" w:pos="8222"/>
        </w:tabs>
        <w:spacing w:after="0" w:line="240" w:lineRule="auto"/>
        <w:jc w:val="both"/>
        <w:rPr>
          <w:rFonts w:ascii="Times New Roman" w:eastAsia="Times New Roman" w:hAnsi="Times New Roman"/>
          <w:b/>
          <w:color w:val="000000"/>
          <w:sz w:val="24"/>
          <w:szCs w:val="24"/>
          <w:lang w:eastAsia="pl-PL"/>
        </w:rPr>
      </w:pPr>
    </w:p>
    <w:p w14:paraId="53E5AA35" w14:textId="77777777" w:rsidR="0041334D" w:rsidRPr="009B2957" w:rsidRDefault="0041334D" w:rsidP="0041334D">
      <w:pPr>
        <w:tabs>
          <w:tab w:val="left" w:pos="8222"/>
        </w:tabs>
        <w:spacing w:after="0" w:line="240" w:lineRule="auto"/>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 xml:space="preserve">W okresie nieobecności pracownika wszystkie czynności związane z pełnieniem zastępstwa należy wykonywać w formie tradycyjnej oraz elektronicznej, tj. w systemie </w:t>
      </w:r>
      <w:r w:rsidR="001605AD">
        <w:rPr>
          <w:rFonts w:ascii="Times New Roman" w:eastAsia="Times New Roman" w:hAnsi="Times New Roman"/>
          <w:color w:val="000000"/>
          <w:sz w:val="24"/>
          <w:szCs w:val="24"/>
          <w:lang w:eastAsia="pl-PL"/>
        </w:rPr>
        <w:t>El-Dok</w:t>
      </w:r>
      <w:r w:rsidRPr="009B2957">
        <w:rPr>
          <w:rFonts w:ascii="Times New Roman" w:eastAsia="Times New Roman" w:hAnsi="Times New Roman"/>
          <w:color w:val="000000"/>
          <w:sz w:val="24"/>
          <w:szCs w:val="24"/>
          <w:lang w:eastAsia="pl-PL"/>
        </w:rPr>
        <w:t xml:space="preserve">. </w:t>
      </w:r>
    </w:p>
    <w:p w14:paraId="2CBF8766" w14:textId="77777777" w:rsidR="0041334D" w:rsidRPr="009B2957" w:rsidRDefault="0041334D" w:rsidP="0041334D">
      <w:pPr>
        <w:tabs>
          <w:tab w:val="left" w:pos="8222"/>
        </w:tabs>
        <w:spacing w:after="0" w:line="240" w:lineRule="auto"/>
        <w:jc w:val="both"/>
        <w:rPr>
          <w:rFonts w:ascii="Times New Roman" w:eastAsia="Times New Roman" w:hAnsi="Times New Roman"/>
          <w:color w:val="000000"/>
          <w:sz w:val="24"/>
          <w:szCs w:val="24"/>
          <w:lang w:eastAsia="pl-PL"/>
        </w:rPr>
      </w:pPr>
    </w:p>
    <w:p w14:paraId="4ABA2D38" w14:textId="77777777" w:rsidR="0041334D" w:rsidRDefault="0041334D" w:rsidP="0041334D">
      <w:pPr>
        <w:tabs>
          <w:tab w:val="left" w:pos="8222"/>
        </w:tabs>
        <w:spacing w:after="0" w:line="240" w:lineRule="auto"/>
        <w:jc w:val="both"/>
        <w:rPr>
          <w:rFonts w:ascii="Times New Roman" w:eastAsia="Times New Roman" w:hAnsi="Times New Roman"/>
          <w:color w:val="000000"/>
          <w:sz w:val="24"/>
          <w:szCs w:val="24"/>
          <w:lang w:eastAsia="pl-PL"/>
        </w:rPr>
      </w:pPr>
    </w:p>
    <w:p w14:paraId="63659D06" w14:textId="77777777" w:rsidR="0041334D" w:rsidRPr="009B2957" w:rsidRDefault="0041334D" w:rsidP="0041334D">
      <w:pPr>
        <w:tabs>
          <w:tab w:val="left" w:pos="8222"/>
        </w:tabs>
        <w:spacing w:after="0" w:line="240" w:lineRule="auto"/>
        <w:jc w:val="both"/>
        <w:rPr>
          <w:rFonts w:ascii="Times New Roman" w:eastAsia="Times New Roman" w:hAnsi="Times New Roman"/>
          <w:color w:val="000000"/>
          <w:sz w:val="24"/>
          <w:szCs w:val="24"/>
          <w:lang w:eastAsia="pl-PL"/>
        </w:rPr>
      </w:pPr>
    </w:p>
    <w:p w14:paraId="4C45EDA9" w14:textId="77777777" w:rsidR="0041334D" w:rsidRPr="009B2957" w:rsidRDefault="0041334D" w:rsidP="0041334D">
      <w:pPr>
        <w:tabs>
          <w:tab w:val="left" w:pos="8222"/>
        </w:tabs>
        <w:spacing w:after="0" w:line="240" w:lineRule="auto"/>
        <w:jc w:val="both"/>
        <w:rPr>
          <w:rFonts w:ascii="Times New Roman" w:eastAsia="Times New Roman" w:hAnsi="Times New Roman"/>
          <w:color w:val="000000"/>
          <w:sz w:val="24"/>
          <w:szCs w:val="24"/>
          <w:lang w:eastAsia="pl-PL"/>
        </w:rPr>
      </w:pPr>
    </w:p>
    <w:p w14:paraId="31BB3740" w14:textId="77777777" w:rsidR="0041334D" w:rsidRPr="009B2957" w:rsidRDefault="0041334D" w:rsidP="0041334D">
      <w:pPr>
        <w:tabs>
          <w:tab w:val="left" w:pos="8222"/>
        </w:tabs>
        <w:spacing w:after="0" w:line="240" w:lineRule="auto"/>
        <w:jc w:val="center"/>
        <w:rPr>
          <w:rFonts w:ascii="Times New Roman" w:eastAsia="Times New Roman" w:hAnsi="Times New Roman"/>
          <w:b/>
          <w:color w:val="000000"/>
          <w:sz w:val="24"/>
          <w:szCs w:val="24"/>
          <w:lang w:eastAsia="pl-PL"/>
        </w:rPr>
      </w:pPr>
      <w:r w:rsidRPr="009B2957">
        <w:rPr>
          <w:rFonts w:ascii="Times New Roman" w:eastAsia="Times New Roman" w:hAnsi="Times New Roman"/>
          <w:b/>
          <w:color w:val="000000"/>
          <w:sz w:val="24"/>
          <w:szCs w:val="24"/>
          <w:lang w:eastAsia="pl-PL"/>
        </w:rPr>
        <w:t>Rozdział V</w:t>
      </w:r>
    </w:p>
    <w:p w14:paraId="76435755" w14:textId="77777777" w:rsidR="0041334D" w:rsidRPr="0064141F" w:rsidRDefault="0041334D" w:rsidP="0041334D">
      <w:pPr>
        <w:pStyle w:val="Akapitzlist"/>
        <w:tabs>
          <w:tab w:val="left" w:pos="284"/>
        </w:tabs>
        <w:ind w:left="284"/>
        <w:jc w:val="center"/>
        <w:rPr>
          <w:rFonts w:ascii="Times New Roman" w:hAnsi="Times New Roman"/>
          <w:b/>
          <w:sz w:val="24"/>
          <w:szCs w:val="24"/>
        </w:rPr>
      </w:pPr>
      <w:r w:rsidRPr="0064141F">
        <w:rPr>
          <w:rFonts w:ascii="Times New Roman" w:hAnsi="Times New Roman"/>
          <w:b/>
          <w:sz w:val="24"/>
          <w:szCs w:val="24"/>
        </w:rPr>
        <w:t>Zasady obiegu korespondencji kierowanej na ESP i pocztę elektroniczną</w:t>
      </w:r>
    </w:p>
    <w:p w14:paraId="107A43DB" w14:textId="77777777" w:rsidR="0041334D" w:rsidRPr="009B2957" w:rsidRDefault="0041334D" w:rsidP="0041334D">
      <w:pPr>
        <w:tabs>
          <w:tab w:val="left" w:pos="8222"/>
        </w:tabs>
        <w:spacing w:after="0" w:line="240" w:lineRule="auto"/>
        <w:ind w:left="426"/>
        <w:jc w:val="center"/>
        <w:rPr>
          <w:rFonts w:ascii="Times New Roman" w:eastAsia="Times New Roman" w:hAnsi="Times New Roman"/>
          <w:b/>
          <w:color w:val="000000"/>
          <w:sz w:val="24"/>
          <w:szCs w:val="24"/>
          <w:lang w:eastAsia="pl-PL"/>
        </w:rPr>
      </w:pPr>
    </w:p>
    <w:p w14:paraId="3D89D24B" w14:textId="77777777" w:rsidR="0041334D" w:rsidRPr="009B2957" w:rsidRDefault="00C47852" w:rsidP="0041334D">
      <w:pPr>
        <w:tabs>
          <w:tab w:val="left" w:pos="8222"/>
        </w:tabs>
        <w:spacing w:after="0" w:line="240" w:lineRule="auto"/>
        <w:ind w:left="426"/>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 12</w:t>
      </w:r>
    </w:p>
    <w:p w14:paraId="6B5567C0" w14:textId="77777777" w:rsidR="0041334D" w:rsidRPr="009B2957" w:rsidRDefault="0041334D" w:rsidP="0041334D">
      <w:pPr>
        <w:tabs>
          <w:tab w:val="left" w:pos="8222"/>
        </w:tabs>
        <w:spacing w:after="0" w:line="240" w:lineRule="auto"/>
        <w:ind w:left="426"/>
        <w:jc w:val="center"/>
        <w:rPr>
          <w:rFonts w:ascii="Times New Roman" w:eastAsia="Times New Roman" w:hAnsi="Times New Roman"/>
          <w:b/>
          <w:color w:val="000000"/>
          <w:sz w:val="24"/>
          <w:szCs w:val="24"/>
          <w:lang w:eastAsia="pl-PL"/>
        </w:rPr>
      </w:pPr>
    </w:p>
    <w:p w14:paraId="467A2F27" w14:textId="77777777" w:rsidR="0041334D" w:rsidRDefault="0041334D" w:rsidP="0041334D">
      <w:pPr>
        <w:pStyle w:val="Akapitzlist"/>
        <w:numPr>
          <w:ilvl w:val="0"/>
          <w:numId w:val="38"/>
        </w:numPr>
        <w:ind w:left="284" w:hanging="284"/>
        <w:jc w:val="both"/>
        <w:rPr>
          <w:rFonts w:ascii="Times New Roman" w:hAnsi="Times New Roman"/>
          <w:color w:val="000000"/>
          <w:sz w:val="24"/>
        </w:rPr>
      </w:pPr>
      <w:r w:rsidRPr="0064141F">
        <w:rPr>
          <w:rFonts w:ascii="Times New Roman" w:hAnsi="Times New Roman"/>
          <w:color w:val="000000"/>
          <w:sz w:val="24"/>
        </w:rPr>
        <w:t xml:space="preserve">Korespondencja przekazana na ESP odbierana jest w KO. UPO zostaje wytworzone automatycznie i odesłane do nadawcy. </w:t>
      </w:r>
    </w:p>
    <w:p w14:paraId="586FD57D" w14:textId="77777777" w:rsidR="0041334D" w:rsidRDefault="0041334D" w:rsidP="0041334D">
      <w:pPr>
        <w:pStyle w:val="Akapitzlist"/>
        <w:numPr>
          <w:ilvl w:val="0"/>
          <w:numId w:val="38"/>
        </w:numPr>
        <w:ind w:left="284" w:hanging="284"/>
        <w:jc w:val="both"/>
        <w:rPr>
          <w:rFonts w:ascii="Times New Roman" w:hAnsi="Times New Roman"/>
          <w:color w:val="000000"/>
          <w:sz w:val="24"/>
        </w:rPr>
      </w:pPr>
      <w:r w:rsidRPr="00BE1ACA">
        <w:rPr>
          <w:rFonts w:ascii="Times New Roman" w:hAnsi="Times New Roman"/>
          <w:color w:val="000000"/>
          <w:sz w:val="24"/>
        </w:rPr>
        <w:t>KO całą korespondencję przekazaną na ESP:</w:t>
      </w:r>
    </w:p>
    <w:p w14:paraId="555E12F2" w14:textId="77777777" w:rsidR="0041334D" w:rsidRDefault="0041334D" w:rsidP="0041334D">
      <w:pPr>
        <w:pStyle w:val="Akapitzlist"/>
        <w:numPr>
          <w:ilvl w:val="1"/>
          <w:numId w:val="38"/>
        </w:numPr>
        <w:ind w:left="709" w:hanging="425"/>
        <w:jc w:val="both"/>
        <w:rPr>
          <w:rFonts w:ascii="Times New Roman" w:hAnsi="Times New Roman"/>
          <w:color w:val="000000"/>
          <w:sz w:val="24"/>
        </w:rPr>
      </w:pPr>
      <w:r w:rsidRPr="0064141F">
        <w:rPr>
          <w:rFonts w:ascii="Times New Roman" w:hAnsi="Times New Roman"/>
          <w:color w:val="000000"/>
          <w:sz w:val="24"/>
        </w:rPr>
        <w:t xml:space="preserve">drukuje wraz z UPO, </w:t>
      </w:r>
    </w:p>
    <w:p w14:paraId="1509B565" w14:textId="77777777" w:rsidR="0041334D" w:rsidRPr="0064141F" w:rsidRDefault="0041334D" w:rsidP="0041334D">
      <w:pPr>
        <w:pStyle w:val="Akapitzlist"/>
        <w:numPr>
          <w:ilvl w:val="1"/>
          <w:numId w:val="38"/>
        </w:numPr>
        <w:ind w:left="709" w:hanging="425"/>
        <w:jc w:val="both"/>
        <w:rPr>
          <w:rFonts w:ascii="Times New Roman" w:hAnsi="Times New Roman"/>
          <w:color w:val="000000"/>
          <w:sz w:val="24"/>
        </w:rPr>
      </w:pPr>
      <w:r w:rsidRPr="0064141F">
        <w:rPr>
          <w:rFonts w:ascii="Times New Roman" w:hAnsi="Times New Roman"/>
          <w:color w:val="000000"/>
          <w:sz w:val="24"/>
        </w:rPr>
        <w:t xml:space="preserve">nanosi na pierwszej stronie wydruku pieczęć wpływu, </w:t>
      </w:r>
    </w:p>
    <w:p w14:paraId="30809140" w14:textId="77777777" w:rsidR="0041334D" w:rsidRDefault="0041334D" w:rsidP="0041334D">
      <w:pPr>
        <w:pStyle w:val="Akapitzlist"/>
        <w:numPr>
          <w:ilvl w:val="1"/>
          <w:numId w:val="38"/>
        </w:numPr>
        <w:ind w:left="709" w:hanging="425"/>
        <w:jc w:val="both"/>
        <w:rPr>
          <w:rFonts w:ascii="Times New Roman" w:hAnsi="Times New Roman"/>
          <w:color w:val="000000"/>
          <w:sz w:val="24"/>
        </w:rPr>
      </w:pPr>
      <w:r>
        <w:rPr>
          <w:rFonts w:ascii="Times New Roman" w:hAnsi="Times New Roman"/>
          <w:color w:val="000000"/>
          <w:sz w:val="24"/>
        </w:rPr>
        <w:t xml:space="preserve">nanosi na wydruk UPO czytelny podpis sporządzającego wydruk oraz datę wykonania wydruku, </w:t>
      </w:r>
    </w:p>
    <w:p w14:paraId="4F510882" w14:textId="77777777" w:rsidR="0041334D" w:rsidRDefault="0041334D" w:rsidP="0041334D">
      <w:pPr>
        <w:pStyle w:val="Akapitzlist"/>
        <w:numPr>
          <w:ilvl w:val="1"/>
          <w:numId w:val="38"/>
        </w:numPr>
        <w:ind w:left="709" w:hanging="425"/>
        <w:jc w:val="both"/>
        <w:rPr>
          <w:rFonts w:ascii="Times New Roman" w:hAnsi="Times New Roman"/>
          <w:color w:val="000000"/>
          <w:sz w:val="24"/>
        </w:rPr>
      </w:pPr>
      <w:r w:rsidRPr="00BE1ACA">
        <w:rPr>
          <w:rFonts w:ascii="Times New Roman" w:hAnsi="Times New Roman"/>
          <w:color w:val="000000"/>
          <w:sz w:val="24"/>
        </w:rPr>
        <w:t>przekazuje do jednostek organizacyjnych w wersji</w:t>
      </w:r>
      <w:r>
        <w:rPr>
          <w:rFonts w:ascii="Times New Roman" w:hAnsi="Times New Roman"/>
          <w:color w:val="000000"/>
          <w:sz w:val="24"/>
        </w:rPr>
        <w:t xml:space="preserve"> papierowej i w systemie </w:t>
      </w:r>
      <w:r w:rsidR="001605AD">
        <w:rPr>
          <w:rFonts w:ascii="Times New Roman" w:hAnsi="Times New Roman"/>
          <w:color w:val="000000"/>
          <w:sz w:val="24"/>
        </w:rPr>
        <w:t>El-Dok</w:t>
      </w:r>
      <w:r>
        <w:rPr>
          <w:rFonts w:ascii="Times New Roman" w:hAnsi="Times New Roman"/>
          <w:color w:val="000000"/>
          <w:sz w:val="24"/>
        </w:rPr>
        <w:t>,</w:t>
      </w:r>
    </w:p>
    <w:p w14:paraId="72C04F45" w14:textId="560241DE" w:rsidR="0041334D" w:rsidRDefault="0041334D" w:rsidP="0041334D">
      <w:pPr>
        <w:pStyle w:val="Akapitzlist"/>
        <w:numPr>
          <w:ilvl w:val="1"/>
          <w:numId w:val="38"/>
        </w:numPr>
        <w:ind w:left="709" w:hanging="425"/>
        <w:jc w:val="both"/>
        <w:rPr>
          <w:rFonts w:ascii="Times New Roman" w:hAnsi="Times New Roman"/>
          <w:color w:val="000000"/>
          <w:sz w:val="24"/>
        </w:rPr>
      </w:pPr>
      <w:r w:rsidRPr="0041334D">
        <w:rPr>
          <w:rFonts w:ascii="Times New Roman" w:hAnsi="Times New Roman"/>
          <w:color w:val="000000"/>
          <w:sz w:val="24"/>
        </w:rPr>
        <w:lastRenderedPageBreak/>
        <w:t xml:space="preserve">jeżeli KO nie ma możliwości wydrukowania pełnej treści przesyłki przekazanej na ESP, nanosi na pierwszej stronie wydruku informację, że pełna treść przesyłki została przekazana w systemie </w:t>
      </w:r>
      <w:r w:rsidR="001605AD">
        <w:rPr>
          <w:rFonts w:ascii="Times New Roman" w:hAnsi="Times New Roman"/>
          <w:color w:val="000000"/>
          <w:sz w:val="24"/>
        </w:rPr>
        <w:t>El-Dok</w:t>
      </w:r>
      <w:r w:rsidR="00184787">
        <w:rPr>
          <w:rFonts w:ascii="Times New Roman" w:hAnsi="Times New Roman"/>
          <w:color w:val="000000"/>
          <w:sz w:val="24"/>
        </w:rPr>
        <w:t xml:space="preserve"> i/lub przesłana na stanowisko e-mail</w:t>
      </w:r>
      <w:r w:rsidR="00CD55E7">
        <w:rPr>
          <w:rFonts w:ascii="Times New Roman" w:hAnsi="Times New Roman"/>
          <w:color w:val="000000"/>
          <w:sz w:val="24"/>
        </w:rPr>
        <w:t>,</w:t>
      </w:r>
    </w:p>
    <w:p w14:paraId="56AE076C" w14:textId="77777777" w:rsidR="0041334D" w:rsidRPr="0041334D" w:rsidRDefault="0041334D" w:rsidP="0041334D">
      <w:pPr>
        <w:pStyle w:val="Akapitzlist"/>
        <w:numPr>
          <w:ilvl w:val="1"/>
          <w:numId w:val="38"/>
        </w:numPr>
        <w:ind w:left="709" w:hanging="425"/>
        <w:jc w:val="both"/>
        <w:rPr>
          <w:rFonts w:ascii="Times New Roman" w:hAnsi="Times New Roman"/>
          <w:color w:val="000000"/>
          <w:sz w:val="24"/>
        </w:rPr>
      </w:pPr>
      <w:r w:rsidRPr="0041334D">
        <w:rPr>
          <w:rFonts w:ascii="Times New Roman" w:eastAsia="UniversPro-Roman" w:hAnsi="Times New Roman"/>
          <w:sz w:val="24"/>
          <w:szCs w:val="24"/>
        </w:rPr>
        <w:t>jednostka organizacyjna, która otrzymała przesyłkę nie w pełni wydrukowaną, po zakwalifikowaniu jej do sprawy prowadzonej w systemie tradycyjnym (papierowym) zobowiązana jest wydrukować całość przesyłki i dołączyć do akt sprawy,</w:t>
      </w:r>
    </w:p>
    <w:p w14:paraId="6D5F8FBA" w14:textId="439569A2" w:rsidR="0041334D" w:rsidRPr="0041334D" w:rsidRDefault="0041334D" w:rsidP="0041334D">
      <w:pPr>
        <w:pStyle w:val="Akapitzlist"/>
        <w:numPr>
          <w:ilvl w:val="1"/>
          <w:numId w:val="38"/>
        </w:numPr>
        <w:ind w:left="709" w:hanging="425"/>
        <w:jc w:val="both"/>
        <w:rPr>
          <w:rFonts w:ascii="Times New Roman" w:hAnsi="Times New Roman"/>
          <w:color w:val="000000"/>
          <w:sz w:val="24"/>
        </w:rPr>
      </w:pPr>
      <w:r w:rsidRPr="0041334D">
        <w:rPr>
          <w:rFonts w:ascii="Times New Roman" w:eastAsia="UniversPro-Roman" w:hAnsi="Times New Roman"/>
          <w:sz w:val="24"/>
          <w:szCs w:val="24"/>
        </w:rPr>
        <w:t xml:space="preserve">jeżeli jednostka organizacyjna nie ma możliwości wydrukowania pełnej treści przesyłki, zobowiązana jest do zabezpieczenia całej przesyłki otrzymanej w systemie </w:t>
      </w:r>
      <w:r w:rsidR="001605AD">
        <w:rPr>
          <w:rFonts w:ascii="Times New Roman" w:eastAsia="UniversPro-Roman" w:hAnsi="Times New Roman"/>
          <w:sz w:val="24"/>
          <w:szCs w:val="24"/>
        </w:rPr>
        <w:t>El-Dok</w:t>
      </w:r>
      <w:r w:rsidRPr="0041334D">
        <w:rPr>
          <w:rFonts w:ascii="Times New Roman" w:eastAsia="UniversPro-Roman" w:hAnsi="Times New Roman"/>
          <w:sz w:val="24"/>
          <w:szCs w:val="24"/>
        </w:rPr>
        <w:t xml:space="preserve"> poprzez nagranie na nośnik</w:t>
      </w:r>
      <w:r w:rsidR="00CD55E7">
        <w:rPr>
          <w:rFonts w:ascii="Times New Roman" w:eastAsia="UniversPro-Roman" w:hAnsi="Times New Roman"/>
          <w:sz w:val="24"/>
          <w:szCs w:val="24"/>
        </w:rPr>
        <w:t>u</w:t>
      </w:r>
      <w:r w:rsidRPr="0041334D">
        <w:rPr>
          <w:rFonts w:ascii="Times New Roman" w:eastAsia="UniversPro-Roman" w:hAnsi="Times New Roman"/>
          <w:sz w:val="24"/>
          <w:szCs w:val="24"/>
        </w:rPr>
        <w:t xml:space="preserve"> danych przechowywa</w:t>
      </w:r>
      <w:r w:rsidR="00CD55E7">
        <w:rPr>
          <w:rFonts w:ascii="Times New Roman" w:eastAsia="UniversPro-Roman" w:hAnsi="Times New Roman"/>
          <w:sz w:val="24"/>
          <w:szCs w:val="24"/>
        </w:rPr>
        <w:t>nym</w:t>
      </w:r>
      <w:r w:rsidRPr="0041334D">
        <w:rPr>
          <w:rFonts w:ascii="Times New Roman" w:eastAsia="UniversPro-Roman" w:hAnsi="Times New Roman"/>
          <w:sz w:val="24"/>
          <w:szCs w:val="24"/>
        </w:rPr>
        <w:t xml:space="preserve"> wraz z aktami sprawy, </w:t>
      </w:r>
    </w:p>
    <w:p w14:paraId="0619B614" w14:textId="6496281E" w:rsidR="0041334D" w:rsidRPr="0041334D" w:rsidRDefault="0041334D" w:rsidP="0041334D">
      <w:pPr>
        <w:pStyle w:val="Akapitzlist"/>
        <w:numPr>
          <w:ilvl w:val="1"/>
          <w:numId w:val="38"/>
        </w:numPr>
        <w:ind w:left="709" w:hanging="425"/>
        <w:jc w:val="both"/>
        <w:rPr>
          <w:rFonts w:ascii="Times New Roman" w:hAnsi="Times New Roman"/>
          <w:color w:val="000000"/>
          <w:sz w:val="24"/>
        </w:rPr>
      </w:pPr>
      <w:r w:rsidRPr="0041334D">
        <w:rPr>
          <w:rFonts w:ascii="Times New Roman" w:eastAsia="UniversPro-Roman" w:hAnsi="Times New Roman"/>
          <w:sz w:val="24"/>
          <w:szCs w:val="24"/>
        </w:rPr>
        <w:t xml:space="preserve">nośnik danych należy opisać, poprzez umieszczenie: nazwy </w:t>
      </w:r>
      <w:r w:rsidR="00184787">
        <w:rPr>
          <w:rFonts w:ascii="Times New Roman" w:eastAsia="UniversPro-Roman" w:hAnsi="Times New Roman"/>
          <w:sz w:val="24"/>
          <w:szCs w:val="24"/>
        </w:rPr>
        <w:t>referatu</w:t>
      </w:r>
      <w:r w:rsidRPr="0041334D">
        <w:rPr>
          <w:rFonts w:ascii="Times New Roman" w:eastAsia="UniversPro-Roman" w:hAnsi="Times New Roman"/>
          <w:sz w:val="24"/>
          <w:szCs w:val="24"/>
        </w:rPr>
        <w:t>, znak sprawy, oraz datę nagrania przesyłki.</w:t>
      </w:r>
      <w:r w:rsidR="00CD55E7" w:rsidRPr="0041334D">
        <w:rPr>
          <w:rFonts w:ascii="Times New Roman" w:hAnsi="Times New Roman"/>
          <w:color w:val="000000"/>
          <w:sz w:val="24"/>
        </w:rPr>
        <w:t xml:space="preserve"> </w:t>
      </w:r>
    </w:p>
    <w:p w14:paraId="236AD923" w14:textId="77777777" w:rsidR="0041334D" w:rsidRPr="00BE1ACA" w:rsidRDefault="0041334D" w:rsidP="0041334D">
      <w:pPr>
        <w:pStyle w:val="Akapitzlist"/>
        <w:numPr>
          <w:ilvl w:val="0"/>
          <w:numId w:val="38"/>
        </w:numPr>
        <w:ind w:left="284" w:hanging="284"/>
        <w:jc w:val="both"/>
        <w:rPr>
          <w:rFonts w:ascii="Times New Roman" w:hAnsi="Times New Roman"/>
          <w:color w:val="000000"/>
          <w:sz w:val="24"/>
        </w:rPr>
      </w:pPr>
      <w:r w:rsidRPr="005B5A20">
        <w:rPr>
          <w:rFonts w:ascii="Times New Roman" w:eastAsia="UniversPro-Roman" w:hAnsi="Times New Roman"/>
          <w:sz w:val="24"/>
          <w:szCs w:val="24"/>
        </w:rPr>
        <w:t>Jeżeli przesyłka w postaci elektronicznej lub załącznik do ni</w:t>
      </w:r>
      <w:r>
        <w:rPr>
          <w:rFonts w:ascii="Times New Roman" w:eastAsia="UniversPro-Roman" w:hAnsi="Times New Roman"/>
          <w:sz w:val="24"/>
          <w:szCs w:val="24"/>
        </w:rPr>
        <w:t xml:space="preserve">ej zawiera podpis elektroniczny </w:t>
      </w:r>
      <w:r w:rsidRPr="005B5A20">
        <w:rPr>
          <w:rFonts w:ascii="Times New Roman" w:eastAsia="UniversPro-Roman" w:hAnsi="Times New Roman"/>
          <w:sz w:val="24"/>
          <w:szCs w:val="24"/>
        </w:rPr>
        <w:t>identyfikujący</w:t>
      </w:r>
      <w:r>
        <w:rPr>
          <w:rFonts w:ascii="Times New Roman" w:eastAsia="UniversPro-Roman" w:hAnsi="Times New Roman"/>
          <w:sz w:val="24"/>
          <w:szCs w:val="24"/>
        </w:rPr>
        <w:t xml:space="preserve"> </w:t>
      </w:r>
      <w:r w:rsidRPr="005B5A20">
        <w:rPr>
          <w:rFonts w:ascii="Times New Roman" w:eastAsia="UniversPro-Roman" w:hAnsi="Times New Roman"/>
          <w:sz w:val="24"/>
          <w:szCs w:val="24"/>
        </w:rPr>
        <w:t>jego posiadacza w sposób określony w przepisa</w:t>
      </w:r>
      <w:r>
        <w:rPr>
          <w:rFonts w:ascii="Times New Roman" w:eastAsia="UniversPro-Roman" w:hAnsi="Times New Roman"/>
          <w:sz w:val="24"/>
          <w:szCs w:val="24"/>
        </w:rPr>
        <w:t xml:space="preserve">ch ustawy      z dnia 17 lutego 2005 </w:t>
      </w:r>
      <w:r w:rsidRPr="005B5A20">
        <w:rPr>
          <w:rFonts w:ascii="Times New Roman" w:eastAsia="UniversPro-Roman" w:hAnsi="Times New Roman"/>
          <w:sz w:val="24"/>
          <w:szCs w:val="24"/>
        </w:rPr>
        <w:t>r. o informatyzacji działalnoś</w:t>
      </w:r>
      <w:r>
        <w:rPr>
          <w:rFonts w:ascii="Times New Roman" w:eastAsia="UniversPro-Roman" w:hAnsi="Times New Roman"/>
          <w:sz w:val="24"/>
          <w:szCs w:val="24"/>
        </w:rPr>
        <w:t xml:space="preserve">ci </w:t>
      </w:r>
      <w:r w:rsidRPr="005B5A20">
        <w:rPr>
          <w:rFonts w:ascii="Times New Roman" w:eastAsia="UniversPro-Roman" w:hAnsi="Times New Roman"/>
          <w:sz w:val="24"/>
          <w:szCs w:val="24"/>
        </w:rPr>
        <w:t>podmiotów realizujących zadania publiczne, na wydruku opatrzonym pieczęcią wpływu nanosi się informację</w:t>
      </w:r>
      <w:r>
        <w:rPr>
          <w:rFonts w:ascii="Times New Roman" w:eastAsia="UniversPro-Roman" w:hAnsi="Times New Roman"/>
          <w:sz w:val="24"/>
          <w:szCs w:val="24"/>
        </w:rPr>
        <w:t xml:space="preserve"> </w:t>
      </w:r>
      <w:r w:rsidRPr="005B5A20">
        <w:rPr>
          <w:rFonts w:ascii="Times New Roman" w:eastAsia="UniversPro-Roman" w:hAnsi="Times New Roman"/>
          <w:sz w:val="24"/>
          <w:szCs w:val="24"/>
        </w:rPr>
        <w:t>o ważności podpisu elektronicznego i integralności podpisanego dokumentu oraz dacie tej weryfikacji (na przykł</w:t>
      </w:r>
      <w:r>
        <w:rPr>
          <w:rFonts w:ascii="Times New Roman" w:eastAsia="UniversPro-Roman" w:hAnsi="Times New Roman"/>
          <w:sz w:val="24"/>
          <w:szCs w:val="24"/>
        </w:rPr>
        <w:t xml:space="preserve">ad </w:t>
      </w:r>
      <w:r w:rsidRPr="005B5A20">
        <w:rPr>
          <w:rFonts w:ascii="Times New Roman" w:eastAsia="UniversPro-Roman" w:hAnsi="Times New Roman"/>
          <w:sz w:val="24"/>
          <w:szCs w:val="24"/>
        </w:rPr>
        <w:t>„podpis elektroniczny zweryfikowany w dniu ….[data]; wynik weryfikacji: ważny/nieważny/brak możliwoś</w:t>
      </w:r>
      <w:r>
        <w:rPr>
          <w:rFonts w:ascii="Times New Roman" w:eastAsia="UniversPro-Roman" w:hAnsi="Times New Roman"/>
          <w:sz w:val="24"/>
          <w:szCs w:val="24"/>
        </w:rPr>
        <w:t xml:space="preserve">ci </w:t>
      </w:r>
      <w:r w:rsidRPr="005B5A20">
        <w:rPr>
          <w:rFonts w:ascii="Times New Roman" w:eastAsia="UniversPro-Roman" w:hAnsi="Times New Roman"/>
          <w:sz w:val="24"/>
          <w:szCs w:val="24"/>
        </w:rPr>
        <w:t>weryfikacji), a także czytelny podpis sporządzającego wydruk.</w:t>
      </w:r>
      <w:r>
        <w:rPr>
          <w:rFonts w:ascii="Times New Roman" w:eastAsia="UniversPro-Roman" w:hAnsi="Times New Roman"/>
          <w:sz w:val="24"/>
          <w:szCs w:val="24"/>
        </w:rPr>
        <w:t>”</w:t>
      </w:r>
    </w:p>
    <w:p w14:paraId="5518CC36" w14:textId="77777777" w:rsidR="0041334D" w:rsidRPr="0064141F" w:rsidRDefault="0041334D" w:rsidP="0041334D">
      <w:pPr>
        <w:pStyle w:val="Akapitzlist"/>
        <w:numPr>
          <w:ilvl w:val="0"/>
          <w:numId w:val="38"/>
        </w:numPr>
        <w:ind w:left="284" w:hanging="284"/>
        <w:jc w:val="both"/>
        <w:rPr>
          <w:rFonts w:ascii="Times New Roman" w:hAnsi="Times New Roman"/>
          <w:color w:val="000000"/>
          <w:sz w:val="24"/>
        </w:rPr>
      </w:pPr>
      <w:r w:rsidRPr="0064141F">
        <w:rPr>
          <w:rFonts w:ascii="Times New Roman" w:hAnsi="Times New Roman"/>
          <w:color w:val="000000"/>
          <w:sz w:val="24"/>
        </w:rPr>
        <w:t>Korespondencja przekazana na skrzynkę poczty elektronicznej podanej na BIP jako właściwej do kontaktu z urzędem po selekcji rejestrowana jest i drukowana w KO.</w:t>
      </w:r>
    </w:p>
    <w:p w14:paraId="335F0BCF" w14:textId="77777777" w:rsidR="0041334D" w:rsidRPr="00F134A2" w:rsidRDefault="0041334D" w:rsidP="0041334D">
      <w:pPr>
        <w:pStyle w:val="Akapitzlist"/>
        <w:numPr>
          <w:ilvl w:val="0"/>
          <w:numId w:val="38"/>
        </w:numPr>
        <w:ind w:left="284" w:hanging="284"/>
        <w:jc w:val="both"/>
        <w:rPr>
          <w:rFonts w:ascii="Times New Roman" w:hAnsi="Times New Roman"/>
          <w:sz w:val="24"/>
          <w:szCs w:val="24"/>
        </w:rPr>
      </w:pPr>
      <w:r w:rsidRPr="0064141F">
        <w:rPr>
          <w:rFonts w:ascii="Times New Roman" w:hAnsi="Times New Roman"/>
          <w:color w:val="000000"/>
          <w:sz w:val="24"/>
        </w:rPr>
        <w:t>Korespondencja przekazana na skrzynki poczty elektronicznej jednostek organizacyjnych urzędu lub indywidualne skrzynki pracowników mająca istotne znaczenie dla odzwierciedlenia przebiegu załatwiania spraw przez urząd podlega rejestracji w KO. Przekazanie do zarejestrowania odbywa się w postaci elektronicznej lub</w:t>
      </w:r>
      <w:r>
        <w:rPr>
          <w:rFonts w:ascii="Times New Roman" w:hAnsi="Times New Roman"/>
          <w:color w:val="000000"/>
          <w:sz w:val="24"/>
        </w:rPr>
        <w:t xml:space="preserve"> wydruku.</w:t>
      </w:r>
    </w:p>
    <w:p w14:paraId="6054D605" w14:textId="77777777" w:rsidR="0041334D" w:rsidRDefault="0041334D" w:rsidP="0041334D">
      <w:pPr>
        <w:tabs>
          <w:tab w:val="left" w:pos="8222"/>
        </w:tabs>
        <w:spacing w:after="0" w:line="240" w:lineRule="auto"/>
        <w:jc w:val="center"/>
        <w:rPr>
          <w:rFonts w:ascii="Times New Roman" w:eastAsia="Times New Roman" w:hAnsi="Times New Roman"/>
          <w:b/>
          <w:color w:val="000000"/>
          <w:sz w:val="24"/>
          <w:szCs w:val="24"/>
          <w:lang w:eastAsia="pl-PL"/>
        </w:rPr>
      </w:pPr>
    </w:p>
    <w:p w14:paraId="31A36525" w14:textId="77777777" w:rsidR="0041334D" w:rsidRDefault="0041334D" w:rsidP="0041334D">
      <w:pPr>
        <w:tabs>
          <w:tab w:val="left" w:pos="8222"/>
        </w:tabs>
        <w:spacing w:after="0" w:line="240" w:lineRule="auto"/>
        <w:jc w:val="center"/>
        <w:rPr>
          <w:rFonts w:ascii="Times New Roman" w:eastAsia="Times New Roman" w:hAnsi="Times New Roman"/>
          <w:b/>
          <w:color w:val="000000"/>
          <w:sz w:val="24"/>
          <w:szCs w:val="24"/>
          <w:lang w:eastAsia="pl-PL"/>
        </w:rPr>
      </w:pPr>
    </w:p>
    <w:p w14:paraId="646C026C" w14:textId="77777777" w:rsidR="0041334D" w:rsidRDefault="0041334D" w:rsidP="0041334D">
      <w:pPr>
        <w:tabs>
          <w:tab w:val="left" w:pos="8222"/>
        </w:tabs>
        <w:spacing w:after="0" w:line="240" w:lineRule="auto"/>
        <w:jc w:val="center"/>
        <w:rPr>
          <w:rFonts w:ascii="Times New Roman" w:eastAsia="Times New Roman" w:hAnsi="Times New Roman"/>
          <w:b/>
          <w:color w:val="000000"/>
          <w:sz w:val="24"/>
          <w:szCs w:val="24"/>
          <w:lang w:eastAsia="pl-PL"/>
        </w:rPr>
      </w:pPr>
    </w:p>
    <w:p w14:paraId="1EA5DC1A" w14:textId="77777777" w:rsidR="0041334D" w:rsidRDefault="0041334D" w:rsidP="0041334D">
      <w:pPr>
        <w:tabs>
          <w:tab w:val="left" w:pos="8222"/>
        </w:tabs>
        <w:spacing w:after="0" w:line="240" w:lineRule="auto"/>
        <w:jc w:val="center"/>
        <w:rPr>
          <w:rFonts w:ascii="Times New Roman" w:eastAsia="Times New Roman" w:hAnsi="Times New Roman"/>
          <w:b/>
          <w:color w:val="000000"/>
          <w:sz w:val="24"/>
          <w:szCs w:val="24"/>
          <w:lang w:eastAsia="pl-PL"/>
        </w:rPr>
      </w:pPr>
    </w:p>
    <w:p w14:paraId="5BF99661" w14:textId="77777777" w:rsidR="0041334D" w:rsidRDefault="0041334D" w:rsidP="0041334D">
      <w:pPr>
        <w:tabs>
          <w:tab w:val="left" w:pos="8222"/>
        </w:tabs>
        <w:spacing w:after="0" w:line="240" w:lineRule="auto"/>
        <w:jc w:val="center"/>
        <w:rPr>
          <w:rFonts w:ascii="Times New Roman" w:eastAsia="Times New Roman" w:hAnsi="Times New Roman"/>
          <w:b/>
          <w:color w:val="000000"/>
          <w:sz w:val="24"/>
          <w:szCs w:val="24"/>
          <w:lang w:eastAsia="pl-PL"/>
        </w:rPr>
      </w:pPr>
    </w:p>
    <w:p w14:paraId="110AE547" w14:textId="77777777" w:rsidR="0041334D" w:rsidRPr="009B2957" w:rsidRDefault="0041334D" w:rsidP="0041334D">
      <w:pPr>
        <w:tabs>
          <w:tab w:val="left" w:pos="8222"/>
        </w:tabs>
        <w:spacing w:after="0" w:line="240" w:lineRule="auto"/>
        <w:jc w:val="center"/>
        <w:rPr>
          <w:rFonts w:ascii="Times New Roman" w:eastAsia="Times New Roman" w:hAnsi="Times New Roman"/>
          <w:b/>
          <w:color w:val="000000"/>
          <w:sz w:val="24"/>
          <w:szCs w:val="24"/>
          <w:lang w:eastAsia="pl-PL"/>
        </w:rPr>
      </w:pPr>
      <w:r w:rsidRPr="009B2957">
        <w:rPr>
          <w:rFonts w:ascii="Times New Roman" w:eastAsia="Times New Roman" w:hAnsi="Times New Roman"/>
          <w:b/>
          <w:color w:val="000000"/>
          <w:sz w:val="24"/>
          <w:szCs w:val="24"/>
          <w:lang w:eastAsia="pl-PL"/>
        </w:rPr>
        <w:t>Rozdział VI</w:t>
      </w:r>
    </w:p>
    <w:p w14:paraId="6A0A86B1" w14:textId="77777777" w:rsidR="0041334D" w:rsidRPr="009B2957" w:rsidRDefault="0041334D" w:rsidP="0041334D">
      <w:pPr>
        <w:tabs>
          <w:tab w:val="left" w:pos="8222"/>
        </w:tabs>
        <w:jc w:val="center"/>
        <w:rPr>
          <w:rFonts w:ascii="Times New Roman" w:hAnsi="Times New Roman"/>
          <w:b/>
          <w:color w:val="000000"/>
          <w:sz w:val="24"/>
          <w:szCs w:val="24"/>
        </w:rPr>
      </w:pPr>
      <w:r w:rsidRPr="009B2957">
        <w:rPr>
          <w:rFonts w:ascii="Times New Roman" w:hAnsi="Times New Roman"/>
          <w:b/>
          <w:color w:val="000000"/>
          <w:sz w:val="24"/>
          <w:szCs w:val="24"/>
        </w:rPr>
        <w:t xml:space="preserve">Zasady postępowania w przypadku awarii systemu </w:t>
      </w:r>
      <w:r w:rsidR="001605AD">
        <w:rPr>
          <w:rFonts w:ascii="Times New Roman" w:hAnsi="Times New Roman"/>
          <w:b/>
          <w:color w:val="000000"/>
          <w:sz w:val="24"/>
          <w:szCs w:val="24"/>
        </w:rPr>
        <w:t>El-Dok</w:t>
      </w:r>
    </w:p>
    <w:p w14:paraId="30DE3375" w14:textId="77777777" w:rsidR="0041334D" w:rsidRPr="009B2957" w:rsidRDefault="0041334D" w:rsidP="0041334D">
      <w:pPr>
        <w:tabs>
          <w:tab w:val="left" w:pos="8222"/>
        </w:tabs>
        <w:jc w:val="center"/>
        <w:rPr>
          <w:rFonts w:ascii="Times New Roman" w:hAnsi="Times New Roman"/>
          <w:b/>
          <w:color w:val="000000"/>
          <w:sz w:val="24"/>
          <w:szCs w:val="24"/>
        </w:rPr>
      </w:pPr>
    </w:p>
    <w:p w14:paraId="5768CC58" w14:textId="77777777" w:rsidR="0041334D" w:rsidRPr="009B2957" w:rsidRDefault="00C47852" w:rsidP="0041334D">
      <w:pPr>
        <w:tabs>
          <w:tab w:val="left" w:pos="8222"/>
        </w:tabs>
        <w:spacing w:after="0" w:line="240" w:lineRule="auto"/>
        <w:ind w:left="426"/>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 13</w:t>
      </w:r>
    </w:p>
    <w:p w14:paraId="6A7438B0" w14:textId="77777777" w:rsidR="0041334D" w:rsidRPr="009B2957" w:rsidRDefault="0041334D" w:rsidP="0041334D">
      <w:pPr>
        <w:tabs>
          <w:tab w:val="left" w:pos="8222"/>
        </w:tabs>
        <w:spacing w:after="0" w:line="240" w:lineRule="auto"/>
        <w:ind w:left="426"/>
        <w:jc w:val="center"/>
        <w:rPr>
          <w:rFonts w:ascii="Times New Roman" w:eastAsia="Times New Roman" w:hAnsi="Times New Roman"/>
          <w:b/>
          <w:color w:val="000000"/>
          <w:sz w:val="24"/>
          <w:szCs w:val="24"/>
          <w:lang w:eastAsia="pl-PL"/>
        </w:rPr>
      </w:pPr>
    </w:p>
    <w:p w14:paraId="07AFA749" w14:textId="77777777" w:rsidR="0041334D" w:rsidRPr="009B2957" w:rsidRDefault="0041334D" w:rsidP="0041334D">
      <w:pPr>
        <w:pStyle w:val="Akapitzlist"/>
        <w:numPr>
          <w:ilvl w:val="0"/>
          <w:numId w:val="30"/>
        </w:numPr>
        <w:ind w:left="284" w:hanging="284"/>
        <w:jc w:val="both"/>
        <w:rPr>
          <w:rFonts w:ascii="Times New Roman" w:hAnsi="Times New Roman"/>
          <w:color w:val="000000"/>
          <w:sz w:val="24"/>
          <w:szCs w:val="24"/>
        </w:rPr>
      </w:pPr>
      <w:r w:rsidRPr="009B2957">
        <w:rPr>
          <w:rFonts w:ascii="Times New Roman" w:hAnsi="Times New Roman"/>
          <w:b/>
          <w:color w:val="000000"/>
          <w:sz w:val="24"/>
          <w:szCs w:val="24"/>
        </w:rPr>
        <w:t xml:space="preserve">W przypadku awarii systemu </w:t>
      </w:r>
      <w:r w:rsidR="001605AD">
        <w:rPr>
          <w:rFonts w:ascii="Times New Roman" w:hAnsi="Times New Roman"/>
          <w:b/>
          <w:color w:val="000000"/>
          <w:sz w:val="24"/>
          <w:szCs w:val="24"/>
        </w:rPr>
        <w:t>EL-DOK</w:t>
      </w:r>
      <w:r w:rsidRPr="009B2957">
        <w:rPr>
          <w:rFonts w:ascii="Times New Roman" w:hAnsi="Times New Roman"/>
          <w:b/>
          <w:color w:val="000000"/>
          <w:sz w:val="24"/>
          <w:szCs w:val="24"/>
        </w:rPr>
        <w:t xml:space="preserve"> </w:t>
      </w:r>
      <w:r w:rsidR="00184787">
        <w:rPr>
          <w:rFonts w:ascii="Times New Roman" w:hAnsi="Times New Roman"/>
          <w:color w:val="000000"/>
          <w:sz w:val="24"/>
          <w:szCs w:val="24"/>
        </w:rPr>
        <w:t>informatyk</w:t>
      </w:r>
      <w:r w:rsidRPr="009B2957">
        <w:rPr>
          <w:rFonts w:ascii="Times New Roman" w:hAnsi="Times New Roman"/>
          <w:color w:val="000000"/>
          <w:sz w:val="24"/>
          <w:szCs w:val="24"/>
        </w:rPr>
        <w:t xml:space="preserve"> niezwłoczni</w:t>
      </w:r>
      <w:r>
        <w:rPr>
          <w:rFonts w:ascii="Times New Roman" w:hAnsi="Times New Roman"/>
          <w:color w:val="000000"/>
          <w:sz w:val="24"/>
          <w:szCs w:val="24"/>
        </w:rPr>
        <w:t>e p</w:t>
      </w:r>
      <w:r w:rsidR="00184787">
        <w:rPr>
          <w:rFonts w:ascii="Times New Roman" w:hAnsi="Times New Roman"/>
          <w:color w:val="000000"/>
          <w:sz w:val="24"/>
          <w:szCs w:val="24"/>
        </w:rPr>
        <w:t>owiadamia Sekretarza</w:t>
      </w:r>
      <w:r>
        <w:rPr>
          <w:rFonts w:ascii="Times New Roman" w:hAnsi="Times New Roman"/>
          <w:color w:val="000000"/>
          <w:sz w:val="24"/>
          <w:szCs w:val="24"/>
        </w:rPr>
        <w:t xml:space="preserve"> </w:t>
      </w:r>
      <w:r w:rsidRPr="009B2957">
        <w:rPr>
          <w:rFonts w:ascii="Times New Roman" w:hAnsi="Times New Roman"/>
          <w:color w:val="000000"/>
          <w:sz w:val="24"/>
          <w:szCs w:val="24"/>
        </w:rPr>
        <w:t xml:space="preserve">podając wszelkie </w:t>
      </w:r>
      <w:r w:rsidR="00184787">
        <w:rPr>
          <w:rFonts w:ascii="Times New Roman" w:hAnsi="Times New Roman"/>
          <w:color w:val="000000"/>
          <w:sz w:val="24"/>
          <w:szCs w:val="24"/>
        </w:rPr>
        <w:t>informacje związane z nią</w:t>
      </w:r>
      <w:r>
        <w:rPr>
          <w:rFonts w:ascii="Times New Roman" w:hAnsi="Times New Roman"/>
          <w:color w:val="000000"/>
          <w:sz w:val="24"/>
          <w:szCs w:val="24"/>
        </w:rPr>
        <w:t xml:space="preserve"> oraz </w:t>
      </w:r>
      <w:r w:rsidRPr="009B2957">
        <w:rPr>
          <w:rFonts w:ascii="Times New Roman" w:hAnsi="Times New Roman"/>
          <w:color w:val="000000"/>
          <w:sz w:val="24"/>
          <w:szCs w:val="24"/>
        </w:rPr>
        <w:t xml:space="preserve">szacunkowy czas jej usunięcia. </w:t>
      </w:r>
    </w:p>
    <w:p w14:paraId="78B14BD8" w14:textId="77777777" w:rsidR="0041334D" w:rsidRPr="009B2957" w:rsidRDefault="0041334D" w:rsidP="0041334D">
      <w:pPr>
        <w:pStyle w:val="Akapitzlist"/>
        <w:numPr>
          <w:ilvl w:val="0"/>
          <w:numId w:val="30"/>
        </w:numPr>
        <w:ind w:left="284" w:hanging="284"/>
        <w:jc w:val="both"/>
        <w:rPr>
          <w:rFonts w:ascii="Times New Roman" w:hAnsi="Times New Roman"/>
          <w:color w:val="000000"/>
          <w:sz w:val="24"/>
          <w:szCs w:val="24"/>
        </w:rPr>
      </w:pPr>
      <w:r w:rsidRPr="009B2957">
        <w:rPr>
          <w:rFonts w:ascii="Times New Roman" w:hAnsi="Times New Roman"/>
          <w:color w:val="000000"/>
          <w:sz w:val="24"/>
          <w:szCs w:val="24"/>
        </w:rPr>
        <w:t xml:space="preserve">W czasie trwania awarii systemu </w:t>
      </w:r>
      <w:r w:rsidR="001605AD">
        <w:rPr>
          <w:rFonts w:ascii="Times New Roman" w:hAnsi="Times New Roman"/>
          <w:color w:val="000000"/>
          <w:sz w:val="24"/>
          <w:szCs w:val="24"/>
        </w:rPr>
        <w:t>EL-DOK</w:t>
      </w:r>
      <w:r w:rsidRPr="009B2957">
        <w:rPr>
          <w:rFonts w:ascii="Times New Roman" w:hAnsi="Times New Roman"/>
          <w:color w:val="000000"/>
          <w:sz w:val="24"/>
          <w:szCs w:val="24"/>
        </w:rPr>
        <w:t xml:space="preserve"> pracownicy wykonują niezbędne czynności, których niewykonanie zakłóciłoby pracę Urzędu w systemie tradycyjnym. </w:t>
      </w:r>
      <w:r>
        <w:rPr>
          <w:rFonts w:ascii="Times New Roman" w:hAnsi="Times New Roman"/>
          <w:color w:val="000000"/>
          <w:sz w:val="24"/>
          <w:szCs w:val="24"/>
        </w:rPr>
        <w:br/>
      </w:r>
      <w:r w:rsidRPr="009B2957">
        <w:rPr>
          <w:rFonts w:ascii="Times New Roman" w:hAnsi="Times New Roman"/>
          <w:color w:val="000000"/>
          <w:sz w:val="24"/>
          <w:szCs w:val="24"/>
        </w:rPr>
        <w:t>W szczególności:</w:t>
      </w:r>
    </w:p>
    <w:p w14:paraId="44B7A3BE" w14:textId="45469E11" w:rsidR="0041334D" w:rsidRPr="009B2957" w:rsidRDefault="00184787" w:rsidP="0041334D">
      <w:pPr>
        <w:pStyle w:val="Akapitzlist"/>
        <w:numPr>
          <w:ilvl w:val="0"/>
          <w:numId w:val="35"/>
        </w:numPr>
        <w:jc w:val="both"/>
        <w:rPr>
          <w:rFonts w:ascii="Times New Roman" w:hAnsi="Times New Roman"/>
          <w:color w:val="000000"/>
          <w:sz w:val="24"/>
          <w:szCs w:val="24"/>
        </w:rPr>
      </w:pPr>
      <w:r>
        <w:rPr>
          <w:rFonts w:ascii="Times New Roman" w:hAnsi="Times New Roman"/>
          <w:color w:val="000000"/>
          <w:sz w:val="24"/>
          <w:szCs w:val="24"/>
        </w:rPr>
        <w:t>pracownik</w:t>
      </w:r>
      <w:r w:rsidR="0041334D" w:rsidRPr="009B2957">
        <w:rPr>
          <w:rFonts w:ascii="Times New Roman" w:hAnsi="Times New Roman"/>
          <w:color w:val="000000"/>
          <w:sz w:val="24"/>
          <w:szCs w:val="24"/>
        </w:rPr>
        <w:t xml:space="preserve"> KO po uzyskaniu informacji, że awaria systemu </w:t>
      </w:r>
      <w:r w:rsidR="001605AD">
        <w:rPr>
          <w:rFonts w:ascii="Times New Roman" w:hAnsi="Times New Roman"/>
          <w:color w:val="000000"/>
          <w:sz w:val="24"/>
          <w:szCs w:val="24"/>
        </w:rPr>
        <w:t>EL-DOK</w:t>
      </w:r>
      <w:r w:rsidR="0041334D" w:rsidRPr="009B2957">
        <w:rPr>
          <w:rFonts w:ascii="Times New Roman" w:hAnsi="Times New Roman"/>
          <w:color w:val="000000"/>
          <w:sz w:val="24"/>
          <w:szCs w:val="24"/>
        </w:rPr>
        <w:t xml:space="preserve"> jest długotrwała tzn. jej usunięcie potrwa dłużej niż 24 godziny na polecenie bezpośr</w:t>
      </w:r>
      <w:r>
        <w:rPr>
          <w:rFonts w:ascii="Times New Roman" w:hAnsi="Times New Roman"/>
          <w:color w:val="000000"/>
          <w:sz w:val="24"/>
          <w:szCs w:val="24"/>
        </w:rPr>
        <w:t>edniego przełożonego rozpoczyna</w:t>
      </w:r>
      <w:r w:rsidR="0041334D" w:rsidRPr="009B2957">
        <w:rPr>
          <w:rFonts w:ascii="Times New Roman" w:hAnsi="Times New Roman"/>
          <w:color w:val="000000"/>
          <w:sz w:val="24"/>
          <w:szCs w:val="24"/>
        </w:rPr>
        <w:t xml:space="preserve"> rejestrację przesyłek wpływających w dziennikach korespondencyjnych. Powyższa rejestracja prowadzona jest jako kontynuacja numeracji z systemu </w:t>
      </w:r>
      <w:r w:rsidR="001605AD">
        <w:rPr>
          <w:rFonts w:ascii="Times New Roman" w:hAnsi="Times New Roman"/>
          <w:color w:val="000000"/>
          <w:sz w:val="24"/>
          <w:szCs w:val="24"/>
        </w:rPr>
        <w:t>EL-DOK</w:t>
      </w:r>
      <w:r w:rsidR="0041334D" w:rsidRPr="009B2957">
        <w:rPr>
          <w:rFonts w:ascii="Times New Roman" w:hAnsi="Times New Roman"/>
          <w:color w:val="000000"/>
          <w:sz w:val="24"/>
          <w:szCs w:val="24"/>
        </w:rPr>
        <w:t>. Przesyłki pilne po zarejestrowaniu przekazywane są do jednostek organizacyjnych celem realizacji spraw.</w:t>
      </w:r>
    </w:p>
    <w:p w14:paraId="541176AE" w14:textId="77777777" w:rsidR="0041334D" w:rsidRPr="009B2957" w:rsidRDefault="00184787" w:rsidP="0041334D">
      <w:pPr>
        <w:pStyle w:val="Akapitzlist"/>
        <w:numPr>
          <w:ilvl w:val="0"/>
          <w:numId w:val="35"/>
        </w:numPr>
        <w:jc w:val="both"/>
        <w:rPr>
          <w:rFonts w:ascii="Times New Roman" w:hAnsi="Times New Roman"/>
          <w:color w:val="000000"/>
          <w:sz w:val="24"/>
          <w:szCs w:val="24"/>
        </w:rPr>
      </w:pPr>
      <w:r>
        <w:rPr>
          <w:rFonts w:ascii="Times New Roman" w:hAnsi="Times New Roman"/>
          <w:color w:val="000000"/>
          <w:sz w:val="24"/>
          <w:szCs w:val="24"/>
        </w:rPr>
        <w:lastRenderedPageBreak/>
        <w:t>Pracownik</w:t>
      </w:r>
      <w:r w:rsidR="0041334D" w:rsidRPr="009B2957">
        <w:rPr>
          <w:rFonts w:ascii="Times New Roman" w:hAnsi="Times New Roman"/>
          <w:color w:val="000000"/>
          <w:sz w:val="24"/>
          <w:szCs w:val="24"/>
        </w:rPr>
        <w:t xml:space="preserve"> KO zajmujący się przygotowaniem korespondencji wychodzącej</w:t>
      </w:r>
      <w:r w:rsidR="0041334D">
        <w:rPr>
          <w:rFonts w:ascii="Times New Roman" w:hAnsi="Times New Roman"/>
          <w:color w:val="000000"/>
          <w:sz w:val="24"/>
          <w:szCs w:val="24"/>
        </w:rPr>
        <w:t xml:space="preserve"> </w:t>
      </w:r>
      <w:r w:rsidR="0041334D" w:rsidRPr="009B2957">
        <w:rPr>
          <w:rFonts w:ascii="Times New Roman" w:hAnsi="Times New Roman"/>
          <w:color w:val="000000"/>
          <w:sz w:val="24"/>
          <w:szCs w:val="24"/>
        </w:rPr>
        <w:t xml:space="preserve">po uzyskaniu informacji, że awaria systemu </w:t>
      </w:r>
      <w:r w:rsidR="001605AD">
        <w:rPr>
          <w:rFonts w:ascii="Times New Roman" w:hAnsi="Times New Roman"/>
          <w:color w:val="000000"/>
          <w:sz w:val="24"/>
          <w:szCs w:val="24"/>
        </w:rPr>
        <w:t>EL-DOK</w:t>
      </w:r>
      <w:r w:rsidR="0041334D" w:rsidRPr="009B2957">
        <w:rPr>
          <w:rFonts w:ascii="Times New Roman" w:hAnsi="Times New Roman"/>
          <w:color w:val="000000"/>
          <w:sz w:val="24"/>
          <w:szCs w:val="24"/>
        </w:rPr>
        <w:t xml:space="preserve"> jest długotrwała tzn. jej usunięcie potrwa dłużej niż 24 godziny przygotowują wysyłkę korespondencji, która powinna zostać wysłana niezwłocznie poprzez wprowadzenie na ten czas pocztowych książek nadawczych, wpisując odręcznie dane niezbędne do zapewnienia wysyłki korespondencji wychodzącej.</w:t>
      </w:r>
    </w:p>
    <w:p w14:paraId="3D02D611" w14:textId="77777777" w:rsidR="0041334D" w:rsidRPr="009B2957" w:rsidRDefault="0041334D" w:rsidP="0041334D">
      <w:pPr>
        <w:pStyle w:val="Akapitzlist"/>
        <w:numPr>
          <w:ilvl w:val="0"/>
          <w:numId w:val="30"/>
        </w:numPr>
        <w:ind w:left="284" w:hanging="284"/>
        <w:jc w:val="both"/>
        <w:rPr>
          <w:rFonts w:ascii="Times New Roman" w:hAnsi="Times New Roman"/>
          <w:color w:val="000000"/>
          <w:sz w:val="24"/>
          <w:szCs w:val="24"/>
        </w:rPr>
      </w:pPr>
      <w:r w:rsidRPr="009B2957">
        <w:rPr>
          <w:rFonts w:ascii="Times New Roman" w:hAnsi="Times New Roman"/>
          <w:color w:val="000000"/>
          <w:sz w:val="24"/>
          <w:szCs w:val="24"/>
        </w:rPr>
        <w:t xml:space="preserve">Czynności techniczne, mające na celu usunięcie awarii koordynuje </w:t>
      </w:r>
      <w:r w:rsidR="00184787">
        <w:rPr>
          <w:rFonts w:ascii="Times New Roman" w:hAnsi="Times New Roman"/>
          <w:color w:val="000000"/>
          <w:sz w:val="24"/>
          <w:szCs w:val="24"/>
        </w:rPr>
        <w:t>informatyk</w:t>
      </w:r>
      <w:r w:rsidRPr="009B2957">
        <w:rPr>
          <w:rFonts w:ascii="Times New Roman" w:hAnsi="Times New Roman"/>
          <w:color w:val="000000"/>
          <w:sz w:val="24"/>
          <w:szCs w:val="24"/>
        </w:rPr>
        <w:t>, który na bieżąco infor</w:t>
      </w:r>
      <w:r w:rsidR="00184787">
        <w:rPr>
          <w:rFonts w:ascii="Times New Roman" w:hAnsi="Times New Roman"/>
          <w:color w:val="000000"/>
          <w:sz w:val="24"/>
          <w:szCs w:val="24"/>
        </w:rPr>
        <w:t>muje sekretarza o postępie prac</w:t>
      </w:r>
      <w:r>
        <w:rPr>
          <w:rFonts w:ascii="Times New Roman" w:hAnsi="Times New Roman"/>
          <w:color w:val="000000"/>
          <w:sz w:val="24"/>
          <w:szCs w:val="24"/>
        </w:rPr>
        <w:t>.</w:t>
      </w:r>
    </w:p>
    <w:p w14:paraId="30DB1063" w14:textId="77777777" w:rsidR="0041334D" w:rsidRPr="009B2957" w:rsidRDefault="0041334D" w:rsidP="0041334D">
      <w:pPr>
        <w:pStyle w:val="Akapitzlist"/>
        <w:numPr>
          <w:ilvl w:val="0"/>
          <w:numId w:val="30"/>
        </w:numPr>
        <w:ind w:left="284" w:hanging="284"/>
        <w:jc w:val="both"/>
        <w:rPr>
          <w:rFonts w:ascii="Times New Roman" w:hAnsi="Times New Roman"/>
          <w:color w:val="000000"/>
          <w:sz w:val="24"/>
          <w:szCs w:val="24"/>
        </w:rPr>
      </w:pPr>
      <w:r w:rsidRPr="009B2957">
        <w:rPr>
          <w:rFonts w:ascii="Times New Roman" w:hAnsi="Times New Roman"/>
          <w:color w:val="000000"/>
          <w:sz w:val="24"/>
          <w:szCs w:val="24"/>
        </w:rPr>
        <w:t>Pracownicy jednostek organizacyjnych urzędu do czasu usunięcia awarii prowadzą sprawy w systemie tradycyjnym.</w:t>
      </w:r>
    </w:p>
    <w:p w14:paraId="5F106102" w14:textId="77777777" w:rsidR="0041334D" w:rsidRPr="009B2957" w:rsidRDefault="0041334D" w:rsidP="0041334D">
      <w:pPr>
        <w:pStyle w:val="Akapitzlist"/>
        <w:numPr>
          <w:ilvl w:val="0"/>
          <w:numId w:val="30"/>
        </w:numPr>
        <w:ind w:left="284" w:hanging="284"/>
        <w:jc w:val="both"/>
        <w:rPr>
          <w:rFonts w:ascii="Times New Roman" w:hAnsi="Times New Roman"/>
          <w:color w:val="000000"/>
          <w:sz w:val="24"/>
          <w:szCs w:val="24"/>
        </w:rPr>
      </w:pPr>
      <w:r w:rsidRPr="009B2957">
        <w:rPr>
          <w:rFonts w:ascii="Times New Roman" w:hAnsi="Times New Roman"/>
          <w:color w:val="000000"/>
          <w:sz w:val="24"/>
          <w:szCs w:val="24"/>
        </w:rPr>
        <w:t>Po usunięciu awarii:</w:t>
      </w:r>
    </w:p>
    <w:p w14:paraId="126668AA" w14:textId="77777777" w:rsidR="0041334D" w:rsidRPr="009B2957" w:rsidRDefault="0041334D" w:rsidP="0041334D">
      <w:pPr>
        <w:pStyle w:val="Akapitzlist"/>
        <w:numPr>
          <w:ilvl w:val="0"/>
          <w:numId w:val="31"/>
        </w:numPr>
        <w:ind w:left="709" w:hanging="425"/>
        <w:jc w:val="both"/>
        <w:rPr>
          <w:rFonts w:ascii="Times New Roman" w:hAnsi="Times New Roman"/>
          <w:color w:val="000000"/>
          <w:sz w:val="24"/>
          <w:szCs w:val="24"/>
        </w:rPr>
      </w:pPr>
      <w:r w:rsidRPr="009B2957">
        <w:rPr>
          <w:rFonts w:ascii="Times New Roman" w:hAnsi="Times New Roman"/>
          <w:color w:val="000000"/>
          <w:sz w:val="24"/>
          <w:szCs w:val="24"/>
        </w:rPr>
        <w:t>pracowni</w:t>
      </w:r>
      <w:r w:rsidR="00184787">
        <w:rPr>
          <w:rFonts w:ascii="Times New Roman" w:hAnsi="Times New Roman"/>
          <w:color w:val="000000"/>
          <w:sz w:val="24"/>
          <w:szCs w:val="24"/>
        </w:rPr>
        <w:t>k</w:t>
      </w:r>
      <w:r w:rsidRPr="009B2957">
        <w:rPr>
          <w:rFonts w:ascii="Times New Roman" w:hAnsi="Times New Roman"/>
          <w:color w:val="000000"/>
          <w:sz w:val="24"/>
          <w:szCs w:val="24"/>
        </w:rPr>
        <w:t xml:space="preserve"> KO wprowadza do systemu </w:t>
      </w:r>
      <w:r w:rsidR="001605AD">
        <w:rPr>
          <w:rFonts w:ascii="Times New Roman" w:hAnsi="Times New Roman"/>
          <w:color w:val="000000"/>
          <w:sz w:val="24"/>
          <w:szCs w:val="24"/>
        </w:rPr>
        <w:t>El-Dok</w:t>
      </w:r>
      <w:r w:rsidRPr="009B2957">
        <w:rPr>
          <w:rFonts w:ascii="Times New Roman" w:hAnsi="Times New Roman"/>
          <w:color w:val="000000"/>
          <w:sz w:val="24"/>
          <w:szCs w:val="24"/>
        </w:rPr>
        <w:t xml:space="preserve"> uprzednio zeskanowaną </w:t>
      </w:r>
      <w:r w:rsidR="00184787">
        <w:rPr>
          <w:rFonts w:ascii="Times New Roman" w:hAnsi="Times New Roman"/>
          <w:color w:val="000000"/>
          <w:sz w:val="24"/>
          <w:szCs w:val="24"/>
        </w:rPr>
        <w:br/>
      </w:r>
      <w:r w:rsidRPr="009B2957">
        <w:rPr>
          <w:rFonts w:ascii="Times New Roman" w:hAnsi="Times New Roman"/>
          <w:color w:val="000000"/>
          <w:sz w:val="24"/>
          <w:szCs w:val="24"/>
        </w:rPr>
        <w:t>i skatalogowaną dokumentację w odpowiedniej kolejności, aby zachować zgodność</w:t>
      </w:r>
      <w:r>
        <w:rPr>
          <w:rFonts w:ascii="Times New Roman" w:hAnsi="Times New Roman"/>
          <w:color w:val="000000"/>
          <w:sz w:val="24"/>
          <w:szCs w:val="24"/>
        </w:rPr>
        <w:br/>
      </w:r>
      <w:r w:rsidRPr="009B2957">
        <w:rPr>
          <w:rFonts w:ascii="Times New Roman" w:hAnsi="Times New Roman"/>
          <w:color w:val="000000"/>
          <w:sz w:val="24"/>
          <w:szCs w:val="24"/>
        </w:rPr>
        <w:t>z rejestracją w dzienniku korespondencyjnym,</w:t>
      </w:r>
    </w:p>
    <w:p w14:paraId="7DC9FA8D" w14:textId="77777777" w:rsidR="0041334D" w:rsidRPr="009B2957" w:rsidRDefault="0041334D" w:rsidP="0041334D">
      <w:pPr>
        <w:pStyle w:val="Akapitzlist"/>
        <w:numPr>
          <w:ilvl w:val="0"/>
          <w:numId w:val="31"/>
        </w:numPr>
        <w:ind w:left="709" w:hanging="425"/>
        <w:jc w:val="both"/>
        <w:rPr>
          <w:rFonts w:ascii="Times New Roman" w:hAnsi="Times New Roman"/>
          <w:color w:val="000000"/>
          <w:sz w:val="24"/>
          <w:szCs w:val="24"/>
        </w:rPr>
      </w:pPr>
      <w:r w:rsidRPr="009B2957">
        <w:rPr>
          <w:rFonts w:ascii="Times New Roman" w:hAnsi="Times New Roman"/>
          <w:color w:val="000000"/>
          <w:sz w:val="24"/>
          <w:szCs w:val="24"/>
        </w:rPr>
        <w:t xml:space="preserve">pracownicy jednostek organizacyjnych wprowadzają do systemu </w:t>
      </w:r>
      <w:r w:rsidR="001605AD">
        <w:rPr>
          <w:rFonts w:ascii="Times New Roman" w:hAnsi="Times New Roman"/>
          <w:color w:val="000000"/>
          <w:sz w:val="24"/>
          <w:szCs w:val="24"/>
        </w:rPr>
        <w:t>El-Dok</w:t>
      </w:r>
      <w:r w:rsidRPr="009B2957">
        <w:rPr>
          <w:rFonts w:ascii="Times New Roman" w:hAnsi="Times New Roman"/>
          <w:color w:val="000000"/>
          <w:sz w:val="24"/>
          <w:szCs w:val="24"/>
        </w:rPr>
        <w:t xml:space="preserve"> dokumentację zgromadzoną w systemie tradycyjnym z zachowaniem kolejności rejestracji spraw</w:t>
      </w:r>
      <w:r w:rsidR="00184787">
        <w:rPr>
          <w:rFonts w:ascii="Times New Roman" w:hAnsi="Times New Roman"/>
          <w:color w:val="000000"/>
          <w:sz w:val="24"/>
          <w:szCs w:val="24"/>
        </w:rPr>
        <w:t xml:space="preserve"> </w:t>
      </w:r>
      <w:r w:rsidRPr="009B2957">
        <w:rPr>
          <w:rFonts w:ascii="Times New Roman" w:hAnsi="Times New Roman"/>
          <w:color w:val="000000"/>
          <w:sz w:val="24"/>
          <w:szCs w:val="24"/>
        </w:rPr>
        <w:t>w teczkach,</w:t>
      </w:r>
    </w:p>
    <w:p w14:paraId="489DE749" w14:textId="77777777" w:rsidR="0041334D" w:rsidRDefault="0041334D" w:rsidP="0041334D">
      <w:pPr>
        <w:pStyle w:val="Akapitzlist"/>
        <w:numPr>
          <w:ilvl w:val="0"/>
          <w:numId w:val="31"/>
        </w:numPr>
        <w:ind w:left="709" w:hanging="425"/>
        <w:jc w:val="both"/>
        <w:rPr>
          <w:rFonts w:ascii="Times New Roman" w:hAnsi="Times New Roman"/>
          <w:color w:val="000000"/>
          <w:sz w:val="24"/>
          <w:szCs w:val="24"/>
        </w:rPr>
      </w:pPr>
      <w:r w:rsidRPr="009B2957">
        <w:rPr>
          <w:rFonts w:ascii="Times New Roman" w:hAnsi="Times New Roman"/>
          <w:color w:val="000000"/>
          <w:sz w:val="24"/>
          <w:szCs w:val="24"/>
        </w:rPr>
        <w:t>pracowni</w:t>
      </w:r>
      <w:r w:rsidR="00184787">
        <w:rPr>
          <w:rFonts w:ascii="Times New Roman" w:hAnsi="Times New Roman"/>
          <w:color w:val="000000"/>
          <w:sz w:val="24"/>
          <w:szCs w:val="24"/>
        </w:rPr>
        <w:t>k</w:t>
      </w:r>
      <w:r w:rsidRPr="009B2957">
        <w:rPr>
          <w:rFonts w:ascii="Times New Roman" w:hAnsi="Times New Roman"/>
          <w:color w:val="000000"/>
          <w:sz w:val="24"/>
          <w:szCs w:val="24"/>
        </w:rPr>
        <w:t xml:space="preserve"> KO zajmujący się przygotowaniem korespondencji wychodzącej powraca do rejestracji korespondencji wychodzącej w systemie </w:t>
      </w:r>
      <w:r w:rsidR="001605AD">
        <w:rPr>
          <w:rFonts w:ascii="Times New Roman" w:hAnsi="Times New Roman"/>
          <w:color w:val="000000"/>
          <w:sz w:val="24"/>
          <w:szCs w:val="24"/>
        </w:rPr>
        <w:t>El-Dok</w:t>
      </w:r>
      <w:r w:rsidRPr="009B2957">
        <w:rPr>
          <w:rFonts w:ascii="Times New Roman" w:hAnsi="Times New Roman"/>
          <w:color w:val="000000"/>
          <w:sz w:val="24"/>
          <w:szCs w:val="24"/>
        </w:rPr>
        <w:t>.</w:t>
      </w:r>
    </w:p>
    <w:p w14:paraId="6CBEC34B" w14:textId="77777777" w:rsidR="0041334D" w:rsidRPr="0064141F" w:rsidRDefault="0041334D" w:rsidP="0041334D">
      <w:pPr>
        <w:pStyle w:val="Akapitzlist"/>
        <w:ind w:left="709"/>
        <w:jc w:val="both"/>
        <w:rPr>
          <w:rFonts w:ascii="Times New Roman" w:hAnsi="Times New Roman"/>
          <w:color w:val="000000"/>
          <w:sz w:val="24"/>
          <w:szCs w:val="24"/>
        </w:rPr>
      </w:pPr>
    </w:p>
    <w:p w14:paraId="6D570409" w14:textId="77777777" w:rsidR="0041334D" w:rsidRPr="009B2957" w:rsidRDefault="0041334D" w:rsidP="0041334D">
      <w:pPr>
        <w:tabs>
          <w:tab w:val="left" w:pos="8222"/>
        </w:tabs>
        <w:spacing w:after="0" w:line="240" w:lineRule="auto"/>
        <w:jc w:val="both"/>
        <w:rPr>
          <w:rFonts w:ascii="Times New Roman" w:eastAsia="Times New Roman" w:hAnsi="Times New Roman"/>
          <w:b/>
          <w:color w:val="000000"/>
          <w:sz w:val="24"/>
          <w:szCs w:val="24"/>
          <w:lang w:eastAsia="pl-PL"/>
        </w:rPr>
      </w:pPr>
    </w:p>
    <w:p w14:paraId="3E42CDC6" w14:textId="77777777" w:rsidR="0041334D" w:rsidRPr="009B2957" w:rsidRDefault="0041334D" w:rsidP="0041334D">
      <w:pPr>
        <w:tabs>
          <w:tab w:val="left" w:pos="8222"/>
        </w:tabs>
        <w:spacing w:after="0" w:line="240" w:lineRule="auto"/>
        <w:jc w:val="center"/>
        <w:rPr>
          <w:rFonts w:ascii="Times New Roman" w:eastAsia="Times New Roman" w:hAnsi="Times New Roman"/>
          <w:b/>
          <w:color w:val="000000"/>
          <w:sz w:val="24"/>
          <w:szCs w:val="24"/>
          <w:lang w:eastAsia="pl-PL"/>
        </w:rPr>
      </w:pPr>
      <w:r w:rsidRPr="009B2957">
        <w:rPr>
          <w:rFonts w:ascii="Times New Roman" w:eastAsia="Times New Roman" w:hAnsi="Times New Roman"/>
          <w:b/>
          <w:color w:val="000000"/>
          <w:sz w:val="24"/>
          <w:szCs w:val="24"/>
          <w:lang w:eastAsia="pl-PL"/>
        </w:rPr>
        <w:t>Rozdział VII</w:t>
      </w:r>
    </w:p>
    <w:p w14:paraId="23DCEC30" w14:textId="77777777" w:rsidR="0041334D" w:rsidRPr="00394C57" w:rsidRDefault="0041334D" w:rsidP="0041334D">
      <w:pPr>
        <w:tabs>
          <w:tab w:val="left" w:pos="8222"/>
        </w:tabs>
        <w:jc w:val="center"/>
        <w:rPr>
          <w:rFonts w:ascii="Times New Roman" w:hAnsi="Times New Roman"/>
          <w:b/>
          <w:color w:val="000000"/>
          <w:sz w:val="24"/>
          <w:szCs w:val="24"/>
        </w:rPr>
      </w:pPr>
      <w:r>
        <w:rPr>
          <w:rFonts w:ascii="Times New Roman" w:hAnsi="Times New Roman"/>
          <w:b/>
          <w:color w:val="000000"/>
          <w:sz w:val="24"/>
          <w:szCs w:val="24"/>
        </w:rPr>
        <w:t>Baza klientów urzędu</w:t>
      </w:r>
    </w:p>
    <w:p w14:paraId="6D5DBD4F" w14:textId="77777777" w:rsidR="0041334D" w:rsidRPr="009B2957" w:rsidRDefault="00C47852" w:rsidP="0041334D">
      <w:pPr>
        <w:tabs>
          <w:tab w:val="left" w:pos="8222"/>
        </w:tabs>
        <w:spacing w:after="0" w:line="240" w:lineRule="auto"/>
        <w:ind w:left="426"/>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 14</w:t>
      </w:r>
    </w:p>
    <w:p w14:paraId="403471AA" w14:textId="77777777" w:rsidR="0041334D" w:rsidRPr="009B2957" w:rsidRDefault="0041334D" w:rsidP="0041334D">
      <w:pPr>
        <w:tabs>
          <w:tab w:val="left" w:pos="8222"/>
        </w:tabs>
        <w:spacing w:after="0" w:line="240" w:lineRule="auto"/>
        <w:jc w:val="both"/>
        <w:rPr>
          <w:rFonts w:ascii="Times New Roman" w:eastAsia="Times New Roman" w:hAnsi="Times New Roman"/>
          <w:b/>
          <w:color w:val="000000"/>
          <w:sz w:val="24"/>
          <w:szCs w:val="24"/>
          <w:lang w:eastAsia="pl-PL"/>
        </w:rPr>
      </w:pPr>
    </w:p>
    <w:p w14:paraId="36F96B3D" w14:textId="50900B75" w:rsidR="0041334D" w:rsidRPr="009B2957" w:rsidRDefault="0041334D" w:rsidP="0041334D">
      <w:pPr>
        <w:pStyle w:val="Akapitzlist"/>
        <w:numPr>
          <w:ilvl w:val="3"/>
          <w:numId w:val="13"/>
        </w:numPr>
        <w:spacing w:after="0" w:line="240" w:lineRule="auto"/>
        <w:ind w:left="426" w:hanging="426"/>
        <w:jc w:val="both"/>
        <w:rPr>
          <w:rFonts w:ascii="Times New Roman" w:hAnsi="Times New Roman"/>
          <w:b/>
          <w:color w:val="000000"/>
          <w:sz w:val="24"/>
          <w:szCs w:val="24"/>
        </w:rPr>
      </w:pPr>
      <w:r w:rsidRPr="009B2957">
        <w:rPr>
          <w:rFonts w:ascii="Times New Roman" w:hAnsi="Times New Roman"/>
          <w:b/>
          <w:color w:val="000000"/>
          <w:sz w:val="24"/>
          <w:szCs w:val="24"/>
        </w:rPr>
        <w:t>Baza klientów urzędu</w:t>
      </w:r>
      <w:r w:rsidRPr="009B2957">
        <w:rPr>
          <w:rFonts w:ascii="Times New Roman" w:hAnsi="Times New Roman"/>
          <w:color w:val="000000"/>
          <w:sz w:val="24"/>
          <w:szCs w:val="24"/>
        </w:rPr>
        <w:t xml:space="preserve"> tworzona i aktualizowana jest w systemie </w:t>
      </w:r>
      <w:r w:rsidR="001605AD">
        <w:rPr>
          <w:rFonts w:ascii="Times New Roman" w:hAnsi="Times New Roman"/>
          <w:color w:val="000000"/>
          <w:sz w:val="24"/>
          <w:szCs w:val="24"/>
        </w:rPr>
        <w:t>El-Dok</w:t>
      </w:r>
      <w:r w:rsidRPr="009B2957">
        <w:rPr>
          <w:rFonts w:ascii="Times New Roman" w:hAnsi="Times New Roman"/>
          <w:color w:val="000000"/>
          <w:sz w:val="24"/>
          <w:szCs w:val="24"/>
        </w:rPr>
        <w:t xml:space="preserve">, </w:t>
      </w:r>
      <w:r w:rsidRPr="009B2957">
        <w:rPr>
          <w:rFonts w:ascii="Times New Roman" w:hAnsi="Times New Roman"/>
          <w:b/>
          <w:color w:val="000000"/>
          <w:sz w:val="24"/>
          <w:szCs w:val="24"/>
        </w:rPr>
        <w:t xml:space="preserve">w module </w:t>
      </w:r>
      <w:r w:rsidR="001C694C">
        <w:rPr>
          <w:rFonts w:ascii="Times New Roman" w:hAnsi="Times New Roman"/>
          <w:b/>
          <w:color w:val="000000"/>
          <w:sz w:val="24"/>
          <w:szCs w:val="24"/>
        </w:rPr>
        <w:t xml:space="preserve">PIM </w:t>
      </w:r>
      <w:r w:rsidR="00CD55E7">
        <w:rPr>
          <w:rFonts w:ascii="Times New Roman" w:hAnsi="Times New Roman"/>
          <w:b/>
          <w:color w:val="000000"/>
          <w:sz w:val="24"/>
          <w:szCs w:val="24"/>
        </w:rPr>
        <w:t>(</w:t>
      </w:r>
      <w:r w:rsidR="001C694C">
        <w:rPr>
          <w:rFonts w:ascii="Times New Roman" w:hAnsi="Times New Roman"/>
          <w:b/>
          <w:color w:val="000000"/>
          <w:sz w:val="24"/>
          <w:szCs w:val="24"/>
        </w:rPr>
        <w:t>Personal Information Manager</w:t>
      </w:r>
      <w:r w:rsidR="00CD55E7">
        <w:rPr>
          <w:rFonts w:ascii="Times New Roman" w:hAnsi="Times New Roman"/>
          <w:b/>
          <w:color w:val="000000"/>
          <w:sz w:val="24"/>
          <w:szCs w:val="24"/>
        </w:rPr>
        <w:t>)</w:t>
      </w:r>
      <w:r w:rsidRPr="009B2957">
        <w:rPr>
          <w:rFonts w:ascii="Times New Roman" w:hAnsi="Times New Roman"/>
          <w:b/>
          <w:color w:val="000000"/>
          <w:sz w:val="24"/>
          <w:szCs w:val="24"/>
        </w:rPr>
        <w:t xml:space="preserve"> w kategorii „</w:t>
      </w:r>
      <w:r w:rsidR="001C694C">
        <w:rPr>
          <w:rFonts w:ascii="Times New Roman" w:hAnsi="Times New Roman"/>
          <w:b/>
          <w:color w:val="000000"/>
          <w:sz w:val="24"/>
          <w:szCs w:val="24"/>
        </w:rPr>
        <w:t>Baza interesantów</w:t>
      </w:r>
      <w:r w:rsidRPr="009B2957">
        <w:rPr>
          <w:rFonts w:ascii="Times New Roman" w:hAnsi="Times New Roman"/>
          <w:b/>
          <w:color w:val="000000"/>
          <w:sz w:val="24"/>
          <w:szCs w:val="24"/>
        </w:rPr>
        <w:t xml:space="preserve">”. </w:t>
      </w:r>
    </w:p>
    <w:p w14:paraId="1993CCE4" w14:textId="77777777" w:rsidR="0041334D" w:rsidRPr="009B2957" w:rsidRDefault="0041334D" w:rsidP="0041334D">
      <w:pPr>
        <w:pStyle w:val="Akapitzlist"/>
        <w:numPr>
          <w:ilvl w:val="3"/>
          <w:numId w:val="13"/>
        </w:numPr>
        <w:spacing w:after="0" w:line="240" w:lineRule="auto"/>
        <w:ind w:left="426" w:hanging="426"/>
        <w:jc w:val="both"/>
        <w:rPr>
          <w:rFonts w:ascii="Times New Roman" w:hAnsi="Times New Roman"/>
          <w:color w:val="000000"/>
          <w:sz w:val="24"/>
          <w:szCs w:val="24"/>
        </w:rPr>
      </w:pPr>
      <w:r w:rsidRPr="009B2957">
        <w:rPr>
          <w:rFonts w:ascii="Times New Roman" w:hAnsi="Times New Roman"/>
          <w:color w:val="000000"/>
          <w:sz w:val="24"/>
          <w:szCs w:val="24"/>
        </w:rPr>
        <w:t xml:space="preserve">Użytkownicy systemu </w:t>
      </w:r>
      <w:r w:rsidR="001605AD">
        <w:rPr>
          <w:rFonts w:ascii="Times New Roman" w:hAnsi="Times New Roman"/>
          <w:color w:val="000000"/>
          <w:sz w:val="24"/>
          <w:szCs w:val="24"/>
        </w:rPr>
        <w:t>El-Dok</w:t>
      </w:r>
      <w:r w:rsidRPr="009B2957">
        <w:rPr>
          <w:rFonts w:ascii="Times New Roman" w:hAnsi="Times New Roman"/>
          <w:color w:val="000000"/>
          <w:sz w:val="24"/>
          <w:szCs w:val="24"/>
        </w:rPr>
        <w:t xml:space="preserve"> odpowiedzialni są za porządek i ład panujący w Bazie klientów urzędu. </w:t>
      </w:r>
    </w:p>
    <w:p w14:paraId="5628167A" w14:textId="77777777" w:rsidR="0041334D" w:rsidRPr="009B2957" w:rsidRDefault="0041334D" w:rsidP="0041334D">
      <w:pPr>
        <w:pStyle w:val="Akapitzlist"/>
        <w:numPr>
          <w:ilvl w:val="3"/>
          <w:numId w:val="13"/>
        </w:numPr>
        <w:spacing w:after="0" w:line="240" w:lineRule="auto"/>
        <w:ind w:left="426" w:hanging="426"/>
        <w:jc w:val="both"/>
        <w:rPr>
          <w:rFonts w:ascii="Times New Roman" w:hAnsi="Times New Roman"/>
          <w:color w:val="000000"/>
          <w:sz w:val="24"/>
          <w:szCs w:val="24"/>
        </w:rPr>
      </w:pPr>
      <w:r w:rsidRPr="009B2957">
        <w:rPr>
          <w:rFonts w:ascii="Times New Roman" w:hAnsi="Times New Roman"/>
          <w:color w:val="000000"/>
          <w:sz w:val="24"/>
          <w:szCs w:val="24"/>
        </w:rPr>
        <w:t>Obowiązkowo przed dodaniem nowego klienta należy przeszukać Bazę klientów urzędu.</w:t>
      </w:r>
    </w:p>
    <w:p w14:paraId="5AF32361" w14:textId="77777777" w:rsidR="0041334D" w:rsidRPr="009B2957" w:rsidRDefault="0041334D" w:rsidP="0041334D">
      <w:pPr>
        <w:pStyle w:val="Akapitzlist"/>
        <w:numPr>
          <w:ilvl w:val="3"/>
          <w:numId w:val="13"/>
        </w:numPr>
        <w:spacing w:after="0" w:line="240" w:lineRule="auto"/>
        <w:ind w:left="426" w:hanging="426"/>
        <w:jc w:val="both"/>
        <w:rPr>
          <w:rFonts w:ascii="Times New Roman" w:hAnsi="Times New Roman"/>
          <w:color w:val="000000"/>
          <w:sz w:val="24"/>
          <w:szCs w:val="24"/>
        </w:rPr>
      </w:pPr>
      <w:r w:rsidRPr="009B2957">
        <w:rPr>
          <w:rFonts w:ascii="Times New Roman" w:hAnsi="Times New Roman"/>
          <w:color w:val="000000"/>
          <w:sz w:val="24"/>
          <w:szCs w:val="24"/>
        </w:rPr>
        <w:t>Niedozwolone jest wielokrotne wprowadzanie tego samego klienta (osoby, firmy, instytucji).</w:t>
      </w:r>
    </w:p>
    <w:p w14:paraId="3CA13102" w14:textId="77777777" w:rsidR="0041334D" w:rsidRPr="0064141F" w:rsidRDefault="0041334D" w:rsidP="0041334D">
      <w:pPr>
        <w:pStyle w:val="Akapitzlist"/>
        <w:numPr>
          <w:ilvl w:val="3"/>
          <w:numId w:val="13"/>
        </w:numPr>
        <w:spacing w:after="0" w:line="240" w:lineRule="auto"/>
        <w:ind w:left="426" w:hanging="426"/>
        <w:jc w:val="both"/>
        <w:rPr>
          <w:rFonts w:ascii="Times New Roman" w:hAnsi="Times New Roman"/>
          <w:b/>
          <w:i/>
          <w:color w:val="000000"/>
          <w:sz w:val="24"/>
          <w:szCs w:val="24"/>
        </w:rPr>
      </w:pPr>
      <w:r w:rsidRPr="0064141F">
        <w:rPr>
          <w:rFonts w:ascii="Times New Roman" w:hAnsi="Times New Roman"/>
          <w:color w:val="000000"/>
          <w:sz w:val="24"/>
          <w:szCs w:val="24"/>
        </w:rPr>
        <w:t>W przypadku, gdy klient nie występuje w Bazie klientów urzędu należy go do niej wprowadzić, wprowadzając wszystkie posiadane informacje o kliencie, oraz wypełniając pola oznaczone jako obowiązkowe. Szczególnie isto</w:t>
      </w:r>
      <w:r>
        <w:rPr>
          <w:rFonts w:ascii="Times New Roman" w:hAnsi="Times New Roman"/>
          <w:color w:val="000000"/>
          <w:sz w:val="24"/>
          <w:szCs w:val="24"/>
        </w:rPr>
        <w:t>tne jest wypełnienie pola PESEL</w:t>
      </w:r>
      <w:r w:rsidRPr="0064141F">
        <w:rPr>
          <w:rFonts w:ascii="Times New Roman" w:hAnsi="Times New Roman"/>
          <w:color w:val="000000"/>
          <w:sz w:val="24"/>
          <w:szCs w:val="24"/>
        </w:rPr>
        <w:t>/ REGON.</w:t>
      </w:r>
    </w:p>
    <w:p w14:paraId="0EE1DB5E" w14:textId="77777777" w:rsidR="0041334D" w:rsidRPr="009B2957" w:rsidRDefault="0041334D" w:rsidP="0041334D">
      <w:pPr>
        <w:pStyle w:val="Akapitzlist"/>
        <w:tabs>
          <w:tab w:val="left" w:pos="8222"/>
        </w:tabs>
        <w:ind w:left="284"/>
        <w:jc w:val="center"/>
        <w:rPr>
          <w:rFonts w:ascii="Times New Roman" w:eastAsia="Times New Roman" w:hAnsi="Times New Roman"/>
          <w:b/>
          <w:color w:val="000000"/>
          <w:sz w:val="24"/>
          <w:szCs w:val="24"/>
          <w:lang w:eastAsia="pl-PL"/>
        </w:rPr>
      </w:pPr>
    </w:p>
    <w:p w14:paraId="09A95D20" w14:textId="77777777" w:rsidR="0041334D" w:rsidRPr="009B2957" w:rsidRDefault="0041334D" w:rsidP="0041334D">
      <w:pPr>
        <w:pStyle w:val="Akapitzlist"/>
        <w:tabs>
          <w:tab w:val="left" w:pos="8222"/>
        </w:tabs>
        <w:ind w:left="284"/>
        <w:jc w:val="center"/>
        <w:rPr>
          <w:rFonts w:ascii="Times New Roman" w:eastAsia="Times New Roman" w:hAnsi="Times New Roman"/>
          <w:b/>
          <w:color w:val="000000"/>
          <w:sz w:val="24"/>
          <w:szCs w:val="24"/>
          <w:lang w:eastAsia="pl-PL"/>
        </w:rPr>
      </w:pPr>
    </w:p>
    <w:p w14:paraId="41663C0A" w14:textId="77777777" w:rsidR="0041334D" w:rsidRPr="009B2957" w:rsidRDefault="0041334D" w:rsidP="0041334D">
      <w:pPr>
        <w:pStyle w:val="Akapitzlist"/>
        <w:tabs>
          <w:tab w:val="left" w:pos="8222"/>
        </w:tabs>
        <w:ind w:left="284"/>
        <w:jc w:val="center"/>
        <w:rPr>
          <w:rFonts w:ascii="Times New Roman" w:eastAsia="Times New Roman" w:hAnsi="Times New Roman"/>
          <w:b/>
          <w:color w:val="000000"/>
          <w:sz w:val="24"/>
          <w:szCs w:val="24"/>
          <w:lang w:eastAsia="pl-PL"/>
        </w:rPr>
      </w:pPr>
      <w:r w:rsidRPr="009B2957">
        <w:rPr>
          <w:rFonts w:ascii="Times New Roman" w:eastAsia="Times New Roman" w:hAnsi="Times New Roman"/>
          <w:b/>
          <w:color w:val="000000"/>
          <w:sz w:val="24"/>
          <w:szCs w:val="24"/>
          <w:lang w:eastAsia="pl-PL"/>
        </w:rPr>
        <w:t>Rozdział VIII</w:t>
      </w:r>
    </w:p>
    <w:p w14:paraId="0A1A13F1" w14:textId="77777777" w:rsidR="0041334D" w:rsidRPr="009B2957" w:rsidRDefault="0041334D" w:rsidP="0041334D">
      <w:pPr>
        <w:pStyle w:val="Akapitzlist"/>
        <w:tabs>
          <w:tab w:val="left" w:pos="8222"/>
        </w:tabs>
        <w:ind w:left="284"/>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Postę</w:t>
      </w:r>
      <w:r w:rsidRPr="009B2957">
        <w:rPr>
          <w:rFonts w:ascii="Times New Roman" w:eastAsia="Times New Roman" w:hAnsi="Times New Roman"/>
          <w:b/>
          <w:color w:val="000000"/>
          <w:sz w:val="24"/>
          <w:szCs w:val="24"/>
          <w:lang w:eastAsia="pl-PL"/>
        </w:rPr>
        <w:t>powanie z korespondencją i dokumentami w jednostkach organizacyjnych urzędu</w:t>
      </w:r>
    </w:p>
    <w:p w14:paraId="257BC2E5" w14:textId="77777777" w:rsidR="0041334D" w:rsidRPr="009B2957" w:rsidRDefault="0041334D" w:rsidP="0041334D">
      <w:pPr>
        <w:pStyle w:val="Akapitzlist"/>
        <w:tabs>
          <w:tab w:val="left" w:pos="8222"/>
        </w:tabs>
        <w:ind w:left="284"/>
        <w:jc w:val="center"/>
        <w:rPr>
          <w:rFonts w:ascii="Times New Roman" w:eastAsia="Times New Roman" w:hAnsi="Times New Roman"/>
          <w:b/>
          <w:color w:val="000000"/>
          <w:sz w:val="24"/>
          <w:szCs w:val="24"/>
          <w:lang w:eastAsia="pl-PL"/>
        </w:rPr>
      </w:pPr>
    </w:p>
    <w:p w14:paraId="17F08377" w14:textId="77777777" w:rsidR="0041334D" w:rsidRPr="009B2957" w:rsidRDefault="0041334D" w:rsidP="0041334D">
      <w:pPr>
        <w:tabs>
          <w:tab w:val="left" w:pos="8222"/>
        </w:tabs>
        <w:spacing w:after="0" w:line="240" w:lineRule="auto"/>
        <w:jc w:val="center"/>
        <w:rPr>
          <w:rFonts w:ascii="Times New Roman" w:eastAsia="Times New Roman" w:hAnsi="Times New Roman"/>
          <w:b/>
          <w:color w:val="000000"/>
          <w:sz w:val="24"/>
          <w:szCs w:val="24"/>
          <w:lang w:eastAsia="pl-PL"/>
        </w:rPr>
      </w:pPr>
      <w:r w:rsidRPr="009B2957">
        <w:rPr>
          <w:rFonts w:ascii="Times New Roman" w:eastAsia="Times New Roman" w:hAnsi="Times New Roman"/>
          <w:b/>
          <w:color w:val="000000"/>
          <w:sz w:val="24"/>
          <w:szCs w:val="24"/>
          <w:lang w:eastAsia="pl-PL"/>
        </w:rPr>
        <w:t xml:space="preserve">§ </w:t>
      </w:r>
      <w:r w:rsidR="00C47852">
        <w:rPr>
          <w:rFonts w:ascii="Times New Roman" w:eastAsia="Times New Roman" w:hAnsi="Times New Roman"/>
          <w:b/>
          <w:color w:val="000000"/>
          <w:sz w:val="24"/>
          <w:szCs w:val="24"/>
          <w:lang w:eastAsia="pl-PL"/>
        </w:rPr>
        <w:t>15</w:t>
      </w:r>
    </w:p>
    <w:p w14:paraId="00F02F85" w14:textId="77777777" w:rsidR="0041334D" w:rsidRPr="009B2957" w:rsidRDefault="0041334D" w:rsidP="0041334D">
      <w:pPr>
        <w:tabs>
          <w:tab w:val="left" w:pos="8222"/>
        </w:tabs>
        <w:spacing w:after="0" w:line="240" w:lineRule="auto"/>
        <w:jc w:val="both"/>
        <w:rPr>
          <w:rFonts w:ascii="Times New Roman" w:eastAsia="Times New Roman" w:hAnsi="Times New Roman"/>
          <w:color w:val="000000"/>
          <w:sz w:val="24"/>
          <w:szCs w:val="24"/>
          <w:lang w:eastAsia="pl-PL"/>
        </w:rPr>
      </w:pPr>
    </w:p>
    <w:p w14:paraId="195BB924" w14:textId="77777777" w:rsidR="0041334D" w:rsidRPr="009B2957" w:rsidRDefault="0041334D" w:rsidP="0041334D">
      <w:pPr>
        <w:pStyle w:val="Akapitzlist"/>
        <w:numPr>
          <w:ilvl w:val="3"/>
          <w:numId w:val="32"/>
        </w:numPr>
        <w:spacing w:after="0" w:line="240" w:lineRule="auto"/>
        <w:ind w:left="426" w:hanging="426"/>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lastRenderedPageBreak/>
        <w:t xml:space="preserve">Pracownik jednostki organizacyjnej urzędu sprawdza zgodność otrzymanej w systemie </w:t>
      </w:r>
      <w:r w:rsidR="001605AD">
        <w:rPr>
          <w:rFonts w:ascii="Times New Roman" w:eastAsia="Times New Roman" w:hAnsi="Times New Roman"/>
          <w:color w:val="000000"/>
          <w:sz w:val="24"/>
          <w:szCs w:val="24"/>
          <w:lang w:eastAsia="pl-PL"/>
        </w:rPr>
        <w:t>El-Dok</w:t>
      </w:r>
      <w:r w:rsidRPr="009B2957">
        <w:rPr>
          <w:rFonts w:ascii="Times New Roman" w:eastAsia="Times New Roman" w:hAnsi="Times New Roman"/>
          <w:color w:val="000000"/>
          <w:sz w:val="24"/>
          <w:szCs w:val="24"/>
          <w:lang w:eastAsia="pl-PL"/>
        </w:rPr>
        <w:t xml:space="preserve"> korespondencji z faktycznie odebraną z KO. Wszelkie niezgodności lub braki niezwłocznie zgłasza pracownikom KO, w celu zweryfikowania lub uzupełnienia.</w:t>
      </w:r>
    </w:p>
    <w:p w14:paraId="6EDA59EA" w14:textId="77777777" w:rsidR="0041334D" w:rsidRPr="009B2957" w:rsidRDefault="0041334D" w:rsidP="0041334D">
      <w:pPr>
        <w:pStyle w:val="Akapitzlist"/>
        <w:numPr>
          <w:ilvl w:val="3"/>
          <w:numId w:val="32"/>
        </w:numPr>
        <w:spacing w:after="0" w:line="240" w:lineRule="auto"/>
        <w:ind w:left="426" w:hanging="426"/>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Kierownicy jednostek organizacyjnych urzędu dekretują korespondencję, która wpłynęła do kierowanej przez nich jednostki organizacyjnej urzędu, poprzez:</w:t>
      </w:r>
    </w:p>
    <w:p w14:paraId="49B8686C" w14:textId="77777777" w:rsidR="0041334D" w:rsidRPr="009B2957" w:rsidRDefault="0041334D" w:rsidP="0041334D">
      <w:pPr>
        <w:pStyle w:val="Akapitzlist"/>
        <w:numPr>
          <w:ilvl w:val="0"/>
          <w:numId w:val="17"/>
        </w:numPr>
        <w:spacing w:after="0" w:line="240" w:lineRule="auto"/>
        <w:ind w:left="851" w:hanging="425"/>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wskazanie stanowiska lub nazwiska podwładnego, któremu zostaje przydzielona korespondencja do załatwienia,</w:t>
      </w:r>
    </w:p>
    <w:p w14:paraId="428AC396" w14:textId="77777777" w:rsidR="0041334D" w:rsidRPr="009B2957" w:rsidRDefault="0041334D" w:rsidP="0041334D">
      <w:pPr>
        <w:pStyle w:val="Akapitzlist"/>
        <w:numPr>
          <w:ilvl w:val="0"/>
          <w:numId w:val="17"/>
        </w:numPr>
        <w:spacing w:after="3" w:line="248" w:lineRule="auto"/>
        <w:ind w:left="851" w:hanging="425"/>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podanie ewentualnie wytycznych o sposobie załatwienia sprawy i w zależności</w:t>
      </w:r>
      <w:r>
        <w:rPr>
          <w:rFonts w:ascii="Times New Roman" w:eastAsia="Times New Roman" w:hAnsi="Times New Roman"/>
          <w:color w:val="000000"/>
          <w:sz w:val="24"/>
          <w:szCs w:val="24"/>
          <w:lang w:eastAsia="pl-PL"/>
        </w:rPr>
        <w:t xml:space="preserve"> </w:t>
      </w:r>
      <w:r w:rsidRPr="009B2957">
        <w:rPr>
          <w:rFonts w:ascii="Times New Roman" w:eastAsia="Times New Roman" w:hAnsi="Times New Roman"/>
          <w:color w:val="000000"/>
          <w:sz w:val="24"/>
          <w:szCs w:val="24"/>
          <w:lang w:eastAsia="pl-PL"/>
        </w:rPr>
        <w:t>od pilności ustalenia terminu załatwienia sprawy.</w:t>
      </w:r>
    </w:p>
    <w:p w14:paraId="607E2EDA" w14:textId="77777777" w:rsidR="0041334D" w:rsidRPr="009B2957" w:rsidRDefault="0041334D" w:rsidP="0041334D">
      <w:pPr>
        <w:tabs>
          <w:tab w:val="left" w:pos="8222"/>
        </w:tabs>
        <w:spacing w:after="3" w:line="248" w:lineRule="auto"/>
        <w:jc w:val="both"/>
        <w:rPr>
          <w:rFonts w:ascii="Times New Roman" w:eastAsia="Times New Roman" w:hAnsi="Times New Roman"/>
          <w:color w:val="000000"/>
          <w:sz w:val="24"/>
          <w:szCs w:val="24"/>
          <w:lang w:eastAsia="pl-PL"/>
        </w:rPr>
      </w:pPr>
    </w:p>
    <w:p w14:paraId="63D84778" w14:textId="77777777" w:rsidR="0041334D" w:rsidRPr="009B2957" w:rsidRDefault="00C47852" w:rsidP="0041334D">
      <w:pPr>
        <w:tabs>
          <w:tab w:val="left" w:pos="8222"/>
        </w:tabs>
        <w:spacing w:after="0" w:line="240" w:lineRule="auto"/>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 16</w:t>
      </w:r>
    </w:p>
    <w:p w14:paraId="7B3AC478" w14:textId="77777777" w:rsidR="0041334D" w:rsidRPr="009B2957" w:rsidRDefault="0041334D" w:rsidP="0041334D">
      <w:pPr>
        <w:tabs>
          <w:tab w:val="left" w:pos="8222"/>
        </w:tabs>
        <w:spacing w:after="0" w:line="240" w:lineRule="auto"/>
        <w:jc w:val="both"/>
        <w:rPr>
          <w:rFonts w:ascii="Times New Roman" w:eastAsia="Times New Roman" w:hAnsi="Times New Roman"/>
          <w:b/>
          <w:color w:val="000000"/>
          <w:sz w:val="24"/>
          <w:szCs w:val="24"/>
          <w:lang w:eastAsia="pl-PL"/>
        </w:rPr>
      </w:pPr>
    </w:p>
    <w:p w14:paraId="189035CB" w14:textId="77777777" w:rsidR="0041334D" w:rsidRPr="0064141F" w:rsidRDefault="0041334D" w:rsidP="0041334D">
      <w:pPr>
        <w:pStyle w:val="Akapitzlist"/>
        <w:numPr>
          <w:ilvl w:val="0"/>
          <w:numId w:val="40"/>
        </w:numPr>
        <w:tabs>
          <w:tab w:val="left" w:pos="426"/>
        </w:tabs>
        <w:ind w:left="426" w:hanging="426"/>
        <w:jc w:val="both"/>
        <w:rPr>
          <w:rFonts w:ascii="Times New Roman" w:hAnsi="Times New Roman"/>
          <w:color w:val="000000"/>
          <w:sz w:val="24"/>
          <w:szCs w:val="24"/>
        </w:rPr>
      </w:pPr>
      <w:r w:rsidRPr="0064141F">
        <w:rPr>
          <w:rFonts w:ascii="Times New Roman" w:hAnsi="Times New Roman"/>
          <w:color w:val="000000"/>
          <w:sz w:val="24"/>
          <w:szCs w:val="24"/>
        </w:rPr>
        <w:t>W sprawach prowadzonych w systemie tradycyjnym:</w:t>
      </w:r>
    </w:p>
    <w:p w14:paraId="6F6C6C82" w14:textId="77777777" w:rsidR="0041334D" w:rsidRPr="0064141F" w:rsidRDefault="0041334D" w:rsidP="0041334D">
      <w:pPr>
        <w:pStyle w:val="Akapitzlist"/>
        <w:numPr>
          <w:ilvl w:val="0"/>
          <w:numId w:val="39"/>
        </w:numPr>
        <w:ind w:left="709" w:hanging="283"/>
        <w:jc w:val="both"/>
        <w:rPr>
          <w:rFonts w:ascii="Times New Roman" w:hAnsi="Times New Roman"/>
          <w:color w:val="000000"/>
          <w:sz w:val="24"/>
          <w:szCs w:val="24"/>
        </w:rPr>
      </w:pPr>
      <w:r w:rsidRPr="0064141F">
        <w:rPr>
          <w:rFonts w:ascii="Times New Roman" w:hAnsi="Times New Roman"/>
          <w:color w:val="000000"/>
          <w:sz w:val="24"/>
          <w:szCs w:val="24"/>
        </w:rPr>
        <w:t xml:space="preserve">akta spraw prowadzone są w postaci papierowej i pomocniczo w systemie </w:t>
      </w:r>
      <w:r w:rsidR="001605AD">
        <w:rPr>
          <w:rFonts w:ascii="Times New Roman" w:hAnsi="Times New Roman"/>
          <w:color w:val="000000"/>
          <w:sz w:val="24"/>
          <w:szCs w:val="24"/>
        </w:rPr>
        <w:t>El-Dok</w:t>
      </w:r>
      <w:r w:rsidRPr="0064141F">
        <w:rPr>
          <w:rFonts w:ascii="Times New Roman" w:hAnsi="Times New Roman"/>
          <w:color w:val="000000"/>
          <w:sz w:val="24"/>
          <w:szCs w:val="24"/>
        </w:rPr>
        <w:t>,</w:t>
      </w:r>
    </w:p>
    <w:p w14:paraId="2D8BA72C" w14:textId="77777777" w:rsidR="0041334D" w:rsidRPr="0064141F" w:rsidRDefault="0041334D" w:rsidP="0041334D">
      <w:pPr>
        <w:pStyle w:val="Akapitzlist"/>
        <w:numPr>
          <w:ilvl w:val="0"/>
          <w:numId w:val="39"/>
        </w:numPr>
        <w:ind w:left="709" w:hanging="283"/>
        <w:jc w:val="both"/>
        <w:rPr>
          <w:rFonts w:ascii="Times New Roman" w:hAnsi="Times New Roman"/>
          <w:color w:val="000000"/>
          <w:sz w:val="24"/>
          <w:szCs w:val="24"/>
        </w:rPr>
      </w:pPr>
      <w:r w:rsidRPr="0064141F">
        <w:rPr>
          <w:rFonts w:ascii="Times New Roman" w:hAnsi="Times New Roman"/>
          <w:color w:val="000000"/>
          <w:sz w:val="24"/>
          <w:szCs w:val="24"/>
        </w:rPr>
        <w:t>otrzymana korespondencja na informatycznym nośniku danych po wydrukowaniu dołączana jest do akt sprawy,</w:t>
      </w:r>
    </w:p>
    <w:p w14:paraId="619904D8" w14:textId="77777777" w:rsidR="0041334D" w:rsidRPr="0064141F" w:rsidRDefault="0041334D" w:rsidP="0041334D">
      <w:pPr>
        <w:pStyle w:val="Akapitzlist"/>
        <w:numPr>
          <w:ilvl w:val="0"/>
          <w:numId w:val="39"/>
        </w:numPr>
        <w:ind w:left="709" w:hanging="283"/>
        <w:jc w:val="both"/>
        <w:rPr>
          <w:rFonts w:ascii="Times New Roman" w:hAnsi="Times New Roman"/>
          <w:color w:val="000000"/>
          <w:sz w:val="24"/>
          <w:szCs w:val="24"/>
        </w:rPr>
      </w:pPr>
      <w:r w:rsidRPr="0064141F">
        <w:rPr>
          <w:rFonts w:ascii="Times New Roman" w:hAnsi="Times New Roman"/>
          <w:color w:val="000000"/>
          <w:sz w:val="24"/>
          <w:szCs w:val="24"/>
        </w:rPr>
        <w:t xml:space="preserve">jeżeli nie jest możliwe lub zasadne wydrukowanie pełnej treści korespondencji przekazanej na informatycznym nośniku danych, ze względu na typ dokumentu elektronicznego (np. nagranie dźwiękowe, nagranie wideo, oprogramowanie, baza danych) lub objętości dokumentu elektronicznego (np. dokument zawiera dużą liczbę stron, albo wymaga wydrukowania w dużym rozmiarze) po zakończeniu sprawy informatyczny nośnik danych przekazywany jest do składu informatycznych nośników danych dla spraw prowadzonych w systemie tradycyjnym znajdującego się w KO, </w:t>
      </w:r>
    </w:p>
    <w:p w14:paraId="465BC5B5" w14:textId="77777777" w:rsidR="0041334D" w:rsidRPr="0064141F" w:rsidRDefault="0041334D" w:rsidP="0041334D">
      <w:pPr>
        <w:pStyle w:val="Akapitzlist"/>
        <w:numPr>
          <w:ilvl w:val="0"/>
          <w:numId w:val="39"/>
        </w:numPr>
        <w:ind w:left="709" w:hanging="283"/>
        <w:jc w:val="both"/>
        <w:rPr>
          <w:rFonts w:ascii="Times New Roman" w:hAnsi="Times New Roman"/>
          <w:color w:val="000000"/>
          <w:sz w:val="28"/>
          <w:szCs w:val="24"/>
        </w:rPr>
      </w:pPr>
      <w:r w:rsidRPr="0064141F">
        <w:rPr>
          <w:rFonts w:ascii="Times New Roman" w:hAnsi="Times New Roman"/>
          <w:color w:val="000000"/>
          <w:sz w:val="24"/>
        </w:rPr>
        <w:t>niedopuszczalne jest przechowywanie informatycznych nośników danych w teczce wraz z dokumentacją papierową.</w:t>
      </w:r>
    </w:p>
    <w:p w14:paraId="49BC9888" w14:textId="77777777" w:rsidR="0041334D" w:rsidRPr="0064141F" w:rsidRDefault="0041334D" w:rsidP="0041334D">
      <w:pPr>
        <w:pStyle w:val="Akapitzlist"/>
        <w:numPr>
          <w:ilvl w:val="0"/>
          <w:numId w:val="39"/>
        </w:numPr>
        <w:ind w:left="709" w:hanging="283"/>
        <w:jc w:val="both"/>
        <w:rPr>
          <w:rFonts w:ascii="Times New Roman" w:hAnsi="Times New Roman"/>
          <w:color w:val="000000"/>
          <w:sz w:val="24"/>
          <w:szCs w:val="24"/>
        </w:rPr>
      </w:pPr>
      <w:r w:rsidRPr="0064141F">
        <w:rPr>
          <w:rFonts w:ascii="Times New Roman" w:hAnsi="Times New Roman"/>
          <w:color w:val="000000"/>
          <w:sz w:val="24"/>
          <w:szCs w:val="24"/>
        </w:rPr>
        <w:t>pisma wychodzące odkładane do akt spraw</w:t>
      </w:r>
      <w:r>
        <w:rPr>
          <w:rFonts w:ascii="Times New Roman" w:hAnsi="Times New Roman"/>
          <w:color w:val="000000"/>
          <w:sz w:val="24"/>
          <w:szCs w:val="24"/>
        </w:rPr>
        <w:t xml:space="preserve">y podpisywane są odręcznie, zaś </w:t>
      </w:r>
      <w:r w:rsidRPr="0064141F">
        <w:rPr>
          <w:rFonts w:ascii="Times New Roman" w:hAnsi="Times New Roman"/>
          <w:color w:val="000000"/>
          <w:sz w:val="24"/>
          <w:szCs w:val="24"/>
        </w:rPr>
        <w:t xml:space="preserve">w systemie </w:t>
      </w:r>
      <w:r w:rsidR="001605AD">
        <w:rPr>
          <w:rFonts w:ascii="Times New Roman" w:hAnsi="Times New Roman"/>
          <w:color w:val="000000"/>
          <w:sz w:val="24"/>
          <w:szCs w:val="24"/>
        </w:rPr>
        <w:t>El-Dok</w:t>
      </w:r>
      <w:r w:rsidRPr="0064141F">
        <w:rPr>
          <w:rFonts w:ascii="Times New Roman" w:hAnsi="Times New Roman"/>
          <w:color w:val="000000"/>
          <w:sz w:val="24"/>
          <w:szCs w:val="24"/>
        </w:rPr>
        <w:t xml:space="preserve"> umieszcza się skan niniejszego pisma lub treść pisma zapisaną w pliku Word, </w:t>
      </w:r>
    </w:p>
    <w:p w14:paraId="633462D6" w14:textId="77777777" w:rsidR="0041334D" w:rsidRPr="0064141F" w:rsidRDefault="0041334D" w:rsidP="0041334D">
      <w:pPr>
        <w:pStyle w:val="Akapitzlist"/>
        <w:numPr>
          <w:ilvl w:val="0"/>
          <w:numId w:val="39"/>
        </w:numPr>
        <w:ind w:left="709" w:hanging="283"/>
        <w:jc w:val="both"/>
        <w:rPr>
          <w:rFonts w:ascii="Times New Roman" w:hAnsi="Times New Roman"/>
          <w:color w:val="000000"/>
          <w:sz w:val="24"/>
          <w:szCs w:val="24"/>
        </w:rPr>
      </w:pPr>
      <w:r w:rsidRPr="0064141F">
        <w:rPr>
          <w:rFonts w:ascii="Times New Roman" w:hAnsi="Times New Roman"/>
          <w:color w:val="000000"/>
          <w:sz w:val="24"/>
          <w:szCs w:val="24"/>
        </w:rPr>
        <w:t>w przypadku, gdy odpowiedź przesyłana jest w postaci elektronicznej do akt sprawy drukuje się pismo w postaci papierowej, podpisuje odręcznie i dołącza UPO</w:t>
      </w:r>
      <w:r>
        <w:rPr>
          <w:rFonts w:ascii="Times New Roman" w:hAnsi="Times New Roman"/>
          <w:color w:val="000000"/>
          <w:sz w:val="24"/>
          <w:szCs w:val="24"/>
        </w:rPr>
        <w:t xml:space="preserve"> wydrukowane z systemu </w:t>
      </w:r>
      <w:r w:rsidR="001605AD">
        <w:rPr>
          <w:rFonts w:ascii="Times New Roman" w:hAnsi="Times New Roman"/>
          <w:color w:val="000000"/>
          <w:sz w:val="24"/>
          <w:szCs w:val="24"/>
        </w:rPr>
        <w:t>El-Dok</w:t>
      </w:r>
      <w:r>
        <w:rPr>
          <w:rFonts w:ascii="Times New Roman" w:hAnsi="Times New Roman"/>
          <w:color w:val="000000"/>
          <w:sz w:val="24"/>
          <w:szCs w:val="24"/>
        </w:rPr>
        <w:t>.</w:t>
      </w:r>
    </w:p>
    <w:p w14:paraId="6BC085E1" w14:textId="77777777" w:rsidR="0041334D" w:rsidRPr="009B2957" w:rsidRDefault="0041334D" w:rsidP="0041334D">
      <w:pPr>
        <w:tabs>
          <w:tab w:val="left" w:pos="8222"/>
        </w:tabs>
        <w:spacing w:after="0" w:line="240" w:lineRule="auto"/>
        <w:jc w:val="both"/>
        <w:rPr>
          <w:rFonts w:ascii="Times New Roman" w:eastAsia="Times New Roman" w:hAnsi="Times New Roman"/>
          <w:b/>
          <w:color w:val="000000"/>
          <w:sz w:val="24"/>
          <w:szCs w:val="24"/>
          <w:lang w:eastAsia="pl-PL"/>
        </w:rPr>
      </w:pPr>
    </w:p>
    <w:p w14:paraId="53DCF648" w14:textId="77777777" w:rsidR="0041334D" w:rsidRPr="009B2957" w:rsidRDefault="0041334D" w:rsidP="0041334D">
      <w:pPr>
        <w:tabs>
          <w:tab w:val="left" w:pos="8222"/>
        </w:tabs>
        <w:spacing w:after="0" w:line="240" w:lineRule="auto"/>
        <w:jc w:val="center"/>
        <w:rPr>
          <w:rFonts w:ascii="Times New Roman" w:eastAsia="Times New Roman" w:hAnsi="Times New Roman"/>
          <w:b/>
          <w:color w:val="000000"/>
          <w:sz w:val="24"/>
          <w:szCs w:val="24"/>
          <w:lang w:eastAsia="pl-PL"/>
        </w:rPr>
      </w:pPr>
      <w:r w:rsidRPr="009B2957">
        <w:rPr>
          <w:rFonts w:ascii="Times New Roman" w:eastAsia="Times New Roman" w:hAnsi="Times New Roman"/>
          <w:b/>
          <w:color w:val="000000"/>
          <w:sz w:val="24"/>
          <w:szCs w:val="24"/>
          <w:lang w:eastAsia="pl-PL"/>
        </w:rPr>
        <w:t>Rozdział IX</w:t>
      </w:r>
    </w:p>
    <w:p w14:paraId="5EE11793" w14:textId="77777777" w:rsidR="0041334D" w:rsidRPr="009B2957" w:rsidRDefault="0041334D" w:rsidP="0041334D">
      <w:pPr>
        <w:tabs>
          <w:tab w:val="left" w:pos="8222"/>
        </w:tabs>
        <w:spacing w:after="0"/>
        <w:jc w:val="center"/>
        <w:rPr>
          <w:rFonts w:ascii="Times New Roman" w:hAnsi="Times New Roman"/>
          <w:b/>
          <w:color w:val="000000"/>
          <w:sz w:val="24"/>
          <w:szCs w:val="24"/>
        </w:rPr>
      </w:pPr>
      <w:r w:rsidRPr="009B2957">
        <w:rPr>
          <w:rFonts w:ascii="Times New Roman" w:hAnsi="Times New Roman"/>
          <w:b/>
          <w:color w:val="000000"/>
          <w:sz w:val="24"/>
          <w:szCs w:val="24"/>
        </w:rPr>
        <w:t>Postępowanie z korespondencją wewnętrzną</w:t>
      </w:r>
    </w:p>
    <w:p w14:paraId="7C52400F" w14:textId="77777777" w:rsidR="0041334D" w:rsidRPr="009B2957" w:rsidRDefault="0041334D" w:rsidP="0041334D">
      <w:pPr>
        <w:tabs>
          <w:tab w:val="left" w:pos="8222"/>
        </w:tabs>
        <w:jc w:val="center"/>
        <w:rPr>
          <w:rFonts w:ascii="Times New Roman" w:hAnsi="Times New Roman"/>
          <w:b/>
          <w:color w:val="000000"/>
          <w:sz w:val="24"/>
          <w:szCs w:val="24"/>
        </w:rPr>
      </w:pPr>
    </w:p>
    <w:p w14:paraId="7A708199" w14:textId="77777777" w:rsidR="0041334D" w:rsidRPr="009B2957" w:rsidRDefault="00C47852" w:rsidP="0041334D">
      <w:pPr>
        <w:tabs>
          <w:tab w:val="left" w:pos="8222"/>
        </w:tabs>
        <w:spacing w:after="0" w:line="240" w:lineRule="auto"/>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 17</w:t>
      </w:r>
    </w:p>
    <w:p w14:paraId="4928B80D" w14:textId="77777777" w:rsidR="0041334D" w:rsidRPr="009B2957" w:rsidRDefault="0041334D" w:rsidP="0041334D">
      <w:pPr>
        <w:tabs>
          <w:tab w:val="left" w:pos="8222"/>
        </w:tabs>
        <w:spacing w:after="0" w:line="240" w:lineRule="auto"/>
        <w:jc w:val="both"/>
        <w:rPr>
          <w:rFonts w:ascii="Times New Roman" w:eastAsia="Times New Roman" w:hAnsi="Times New Roman"/>
          <w:color w:val="000000"/>
          <w:sz w:val="24"/>
          <w:szCs w:val="24"/>
          <w:lang w:eastAsia="pl-PL"/>
        </w:rPr>
      </w:pPr>
    </w:p>
    <w:p w14:paraId="3A29B319" w14:textId="77777777" w:rsidR="0041334D" w:rsidRPr="009B2957" w:rsidRDefault="0041334D" w:rsidP="0041334D">
      <w:pPr>
        <w:pStyle w:val="Akapitzlist"/>
        <w:numPr>
          <w:ilvl w:val="0"/>
          <w:numId w:val="10"/>
        </w:numPr>
        <w:spacing w:after="0" w:line="240" w:lineRule="auto"/>
        <w:ind w:left="284" w:hanging="284"/>
        <w:jc w:val="both"/>
        <w:rPr>
          <w:rFonts w:ascii="Times New Roman" w:hAnsi="Times New Roman"/>
          <w:color w:val="000000"/>
          <w:sz w:val="24"/>
          <w:szCs w:val="24"/>
        </w:rPr>
      </w:pPr>
      <w:r w:rsidRPr="009B2957">
        <w:rPr>
          <w:rFonts w:ascii="Times New Roman" w:hAnsi="Times New Roman"/>
          <w:b/>
          <w:color w:val="000000"/>
          <w:sz w:val="24"/>
          <w:szCs w:val="24"/>
        </w:rPr>
        <w:t>Korespondencję wewnętrzną</w:t>
      </w:r>
      <w:r w:rsidRPr="009B2957">
        <w:rPr>
          <w:rFonts w:ascii="Times New Roman" w:hAnsi="Times New Roman"/>
          <w:color w:val="000000"/>
          <w:sz w:val="24"/>
          <w:szCs w:val="24"/>
        </w:rPr>
        <w:t xml:space="preserve"> </w:t>
      </w:r>
      <w:r w:rsidRPr="009B2957">
        <w:rPr>
          <w:rFonts w:ascii="Times New Roman" w:hAnsi="Times New Roman"/>
          <w:b/>
          <w:color w:val="000000"/>
          <w:sz w:val="24"/>
          <w:szCs w:val="24"/>
        </w:rPr>
        <w:t>przekazuje</w:t>
      </w:r>
      <w:r w:rsidRPr="009B2957">
        <w:rPr>
          <w:rFonts w:ascii="Times New Roman" w:hAnsi="Times New Roman"/>
          <w:color w:val="000000"/>
          <w:sz w:val="24"/>
          <w:szCs w:val="24"/>
        </w:rPr>
        <w:t xml:space="preserve"> </w:t>
      </w:r>
      <w:r w:rsidRPr="009B2957">
        <w:rPr>
          <w:rFonts w:ascii="Times New Roman" w:hAnsi="Times New Roman"/>
          <w:b/>
          <w:color w:val="000000"/>
          <w:sz w:val="24"/>
          <w:szCs w:val="24"/>
        </w:rPr>
        <w:t>się:</w:t>
      </w:r>
    </w:p>
    <w:p w14:paraId="6CC8A0E5" w14:textId="77777777" w:rsidR="0041334D" w:rsidRPr="00965CDD" w:rsidRDefault="0041334D" w:rsidP="0041334D">
      <w:pPr>
        <w:pStyle w:val="Akapitzlist"/>
        <w:numPr>
          <w:ilvl w:val="1"/>
          <w:numId w:val="19"/>
        </w:numPr>
        <w:tabs>
          <w:tab w:val="left" w:pos="426"/>
        </w:tabs>
        <w:spacing w:after="0" w:line="240" w:lineRule="auto"/>
        <w:ind w:left="851" w:hanging="284"/>
        <w:jc w:val="both"/>
        <w:rPr>
          <w:rFonts w:ascii="Times New Roman" w:hAnsi="Times New Roman"/>
          <w:color w:val="000000"/>
          <w:sz w:val="24"/>
          <w:szCs w:val="24"/>
        </w:rPr>
      </w:pPr>
      <w:r w:rsidRPr="00965CDD">
        <w:rPr>
          <w:rFonts w:ascii="Times New Roman" w:hAnsi="Times New Roman"/>
          <w:b/>
          <w:color w:val="000000"/>
          <w:sz w:val="24"/>
          <w:szCs w:val="24"/>
        </w:rPr>
        <w:t>w formie tradycyjnej</w:t>
      </w:r>
      <w:r w:rsidRPr="00965CDD">
        <w:rPr>
          <w:rFonts w:ascii="Times New Roman" w:hAnsi="Times New Roman"/>
          <w:color w:val="000000"/>
          <w:sz w:val="24"/>
          <w:szCs w:val="24"/>
        </w:rPr>
        <w:t xml:space="preserve"> za pośrednictwem KO a w przypadku stanowisk jednoosobowych bezpośrednio pomiędzy tymi stanowiskami, </w:t>
      </w:r>
    </w:p>
    <w:p w14:paraId="67D150B9" w14:textId="77777777" w:rsidR="0041334D" w:rsidRPr="00965CDD" w:rsidRDefault="0041334D" w:rsidP="00965CDD">
      <w:pPr>
        <w:pStyle w:val="Akapitzlist"/>
        <w:numPr>
          <w:ilvl w:val="1"/>
          <w:numId w:val="19"/>
        </w:numPr>
        <w:spacing w:after="0" w:line="240" w:lineRule="auto"/>
        <w:ind w:left="851"/>
        <w:jc w:val="both"/>
        <w:rPr>
          <w:rFonts w:ascii="Times New Roman" w:hAnsi="Times New Roman"/>
          <w:color w:val="000000"/>
          <w:sz w:val="24"/>
          <w:szCs w:val="24"/>
        </w:rPr>
      </w:pPr>
      <w:r w:rsidRPr="00965CDD">
        <w:rPr>
          <w:rFonts w:ascii="Times New Roman" w:hAnsi="Times New Roman"/>
          <w:b/>
          <w:color w:val="000000"/>
          <w:sz w:val="24"/>
          <w:szCs w:val="24"/>
        </w:rPr>
        <w:t xml:space="preserve">w systemie </w:t>
      </w:r>
      <w:r w:rsidR="001605AD" w:rsidRPr="00965CDD">
        <w:rPr>
          <w:rFonts w:ascii="Times New Roman" w:hAnsi="Times New Roman"/>
          <w:b/>
          <w:color w:val="000000"/>
          <w:sz w:val="24"/>
          <w:szCs w:val="24"/>
        </w:rPr>
        <w:t>El-Dok</w:t>
      </w:r>
      <w:r w:rsidRPr="00965CDD">
        <w:rPr>
          <w:rFonts w:ascii="Times New Roman" w:hAnsi="Times New Roman"/>
          <w:b/>
          <w:color w:val="000000"/>
          <w:sz w:val="24"/>
          <w:szCs w:val="24"/>
        </w:rPr>
        <w:t xml:space="preserve"> </w:t>
      </w:r>
      <w:r w:rsidR="00965CDD">
        <w:rPr>
          <w:rFonts w:ascii="Times New Roman" w:hAnsi="Times New Roman"/>
          <w:b/>
          <w:color w:val="000000"/>
          <w:sz w:val="24"/>
          <w:szCs w:val="24"/>
        </w:rPr>
        <w:t>-</w:t>
      </w:r>
      <w:r w:rsidRPr="00965CDD">
        <w:rPr>
          <w:rFonts w:ascii="Times New Roman" w:hAnsi="Times New Roman"/>
          <w:color w:val="000000"/>
          <w:sz w:val="24"/>
          <w:szCs w:val="24"/>
        </w:rPr>
        <w:t xml:space="preserve"> bezpośrednio pomiędzy osobami, do których korespondencja jest kierowana.</w:t>
      </w:r>
    </w:p>
    <w:p w14:paraId="6412B9D3" w14:textId="77777777" w:rsidR="0041334D" w:rsidRPr="009B2957" w:rsidRDefault="0041334D" w:rsidP="0041334D">
      <w:pPr>
        <w:pStyle w:val="Akapitzlist"/>
        <w:numPr>
          <w:ilvl w:val="0"/>
          <w:numId w:val="10"/>
        </w:numPr>
        <w:spacing w:after="0" w:line="240" w:lineRule="auto"/>
        <w:ind w:left="284" w:hanging="284"/>
        <w:jc w:val="both"/>
        <w:rPr>
          <w:rFonts w:ascii="Times New Roman" w:hAnsi="Times New Roman"/>
          <w:b/>
          <w:color w:val="000000"/>
          <w:sz w:val="24"/>
          <w:szCs w:val="24"/>
        </w:rPr>
      </w:pPr>
      <w:r w:rsidRPr="009B2957">
        <w:rPr>
          <w:rFonts w:ascii="Times New Roman" w:hAnsi="Times New Roman"/>
          <w:b/>
          <w:color w:val="000000"/>
          <w:sz w:val="24"/>
          <w:szCs w:val="24"/>
        </w:rPr>
        <w:t>Udostępnianie i rozpowszechnianie</w:t>
      </w:r>
      <w:r w:rsidRPr="009B2957">
        <w:rPr>
          <w:rFonts w:ascii="Times New Roman" w:hAnsi="Times New Roman"/>
          <w:color w:val="000000"/>
          <w:sz w:val="24"/>
          <w:szCs w:val="24"/>
        </w:rPr>
        <w:t xml:space="preserve"> pism pomiędzy jednostkami organizacyjnymi urzędu odbywa się</w:t>
      </w:r>
      <w:r w:rsidRPr="009B2957">
        <w:rPr>
          <w:rFonts w:ascii="Times New Roman" w:hAnsi="Times New Roman"/>
          <w:b/>
          <w:color w:val="000000"/>
          <w:sz w:val="24"/>
          <w:szCs w:val="24"/>
        </w:rPr>
        <w:t xml:space="preserve"> równocześnie w postaci papierowej i elektronicznej w systemie </w:t>
      </w:r>
      <w:r w:rsidR="001605AD">
        <w:rPr>
          <w:rFonts w:ascii="Times New Roman" w:hAnsi="Times New Roman"/>
          <w:b/>
          <w:color w:val="000000"/>
          <w:sz w:val="24"/>
          <w:szCs w:val="24"/>
        </w:rPr>
        <w:t>El-Dok</w:t>
      </w:r>
      <w:r w:rsidRPr="009B2957">
        <w:rPr>
          <w:rFonts w:ascii="Times New Roman" w:hAnsi="Times New Roman"/>
          <w:b/>
          <w:color w:val="000000"/>
          <w:sz w:val="24"/>
          <w:szCs w:val="24"/>
        </w:rPr>
        <w:t>.</w:t>
      </w:r>
    </w:p>
    <w:p w14:paraId="3D6FADB7" w14:textId="77777777" w:rsidR="0041334D" w:rsidRDefault="0041334D" w:rsidP="0041334D">
      <w:pPr>
        <w:pStyle w:val="Akapitzlist"/>
        <w:numPr>
          <w:ilvl w:val="0"/>
          <w:numId w:val="10"/>
        </w:numPr>
        <w:spacing w:after="0" w:line="240" w:lineRule="auto"/>
        <w:ind w:left="284" w:hanging="284"/>
        <w:jc w:val="both"/>
        <w:rPr>
          <w:rFonts w:ascii="Times New Roman" w:hAnsi="Times New Roman"/>
          <w:color w:val="000000"/>
          <w:sz w:val="24"/>
          <w:szCs w:val="24"/>
        </w:rPr>
      </w:pPr>
      <w:r w:rsidRPr="004B6943">
        <w:rPr>
          <w:rFonts w:ascii="Times New Roman" w:hAnsi="Times New Roman"/>
          <w:color w:val="000000"/>
          <w:sz w:val="24"/>
          <w:szCs w:val="24"/>
        </w:rPr>
        <w:t>Pisma wewnętrzne stanowiące część akt spra</w:t>
      </w:r>
      <w:r>
        <w:rPr>
          <w:rFonts w:ascii="Times New Roman" w:hAnsi="Times New Roman"/>
          <w:color w:val="000000"/>
          <w:sz w:val="24"/>
          <w:szCs w:val="24"/>
        </w:rPr>
        <w:t xml:space="preserve">wy prowadzonej w systemie EZD, </w:t>
      </w:r>
      <w:r w:rsidRPr="004B6943">
        <w:rPr>
          <w:rFonts w:ascii="Times New Roman" w:hAnsi="Times New Roman"/>
          <w:color w:val="000000"/>
          <w:sz w:val="24"/>
          <w:szCs w:val="24"/>
        </w:rPr>
        <w:t xml:space="preserve">dla których na podstawie innych przepisów wymagana jest postać papierowa po zeskanowaniu </w:t>
      </w:r>
      <w:r>
        <w:rPr>
          <w:rFonts w:ascii="Times New Roman" w:hAnsi="Times New Roman"/>
          <w:color w:val="000000"/>
          <w:sz w:val="24"/>
          <w:szCs w:val="24"/>
        </w:rPr>
        <w:br/>
      </w:r>
      <w:r w:rsidRPr="004B6943">
        <w:rPr>
          <w:rFonts w:ascii="Times New Roman" w:hAnsi="Times New Roman"/>
          <w:color w:val="000000"/>
          <w:sz w:val="24"/>
          <w:szCs w:val="24"/>
        </w:rPr>
        <w:t>i dołączeniu do elektronicznych akt sprawy odkłada się do składu chronologicznego korespondencji wewn</w:t>
      </w:r>
      <w:r>
        <w:rPr>
          <w:rFonts w:ascii="Times New Roman" w:hAnsi="Times New Roman"/>
          <w:color w:val="000000"/>
          <w:sz w:val="24"/>
          <w:szCs w:val="24"/>
        </w:rPr>
        <w:t>ętrznej na nośniku papierowym.</w:t>
      </w:r>
    </w:p>
    <w:p w14:paraId="00682C10" w14:textId="77777777" w:rsidR="0041334D" w:rsidRDefault="0041334D" w:rsidP="0041334D">
      <w:pPr>
        <w:pStyle w:val="Akapitzlist"/>
        <w:numPr>
          <w:ilvl w:val="0"/>
          <w:numId w:val="10"/>
        </w:numPr>
        <w:spacing w:after="0" w:line="240" w:lineRule="auto"/>
        <w:ind w:left="284" w:hanging="284"/>
        <w:jc w:val="both"/>
        <w:rPr>
          <w:rFonts w:ascii="Times New Roman" w:hAnsi="Times New Roman"/>
          <w:color w:val="000000"/>
          <w:sz w:val="24"/>
          <w:szCs w:val="24"/>
        </w:rPr>
      </w:pPr>
      <w:r w:rsidRPr="004B6943">
        <w:rPr>
          <w:rFonts w:ascii="Times New Roman" w:hAnsi="Times New Roman"/>
          <w:color w:val="000000"/>
          <w:sz w:val="24"/>
          <w:szCs w:val="24"/>
        </w:rPr>
        <w:lastRenderedPageBreak/>
        <w:t xml:space="preserve">W systemie </w:t>
      </w:r>
      <w:r w:rsidR="001605AD">
        <w:rPr>
          <w:rFonts w:ascii="Times New Roman" w:hAnsi="Times New Roman"/>
          <w:color w:val="000000"/>
          <w:sz w:val="24"/>
          <w:szCs w:val="24"/>
        </w:rPr>
        <w:t>El-Dok</w:t>
      </w:r>
      <w:r w:rsidRPr="004B6943">
        <w:rPr>
          <w:rFonts w:ascii="Times New Roman" w:hAnsi="Times New Roman"/>
          <w:color w:val="000000"/>
          <w:sz w:val="24"/>
          <w:szCs w:val="24"/>
        </w:rPr>
        <w:t xml:space="preserve"> pracownik prowadzący sprawę dodaje odwzorowanie cyfrowe pisma wewnętrznego do składu chronologicznego korespondencji wewnętrznej.</w:t>
      </w:r>
    </w:p>
    <w:p w14:paraId="376F087A" w14:textId="77777777" w:rsidR="0041334D" w:rsidRPr="004B6943" w:rsidRDefault="0041334D" w:rsidP="0041334D">
      <w:pPr>
        <w:pStyle w:val="Akapitzlist"/>
        <w:numPr>
          <w:ilvl w:val="0"/>
          <w:numId w:val="10"/>
        </w:numPr>
        <w:spacing w:after="0" w:line="240" w:lineRule="auto"/>
        <w:ind w:left="284" w:hanging="284"/>
        <w:jc w:val="both"/>
        <w:rPr>
          <w:rFonts w:ascii="Times New Roman" w:hAnsi="Times New Roman"/>
          <w:color w:val="000000"/>
          <w:sz w:val="24"/>
          <w:szCs w:val="24"/>
        </w:rPr>
      </w:pPr>
      <w:r w:rsidRPr="004B6943">
        <w:rPr>
          <w:rFonts w:ascii="Times New Roman" w:hAnsi="Times New Roman"/>
          <w:color w:val="000000"/>
          <w:sz w:val="24"/>
          <w:szCs w:val="24"/>
        </w:rPr>
        <w:t>W KO znajduje się:</w:t>
      </w:r>
    </w:p>
    <w:p w14:paraId="39A4FFAC" w14:textId="77777777" w:rsidR="0041334D" w:rsidRDefault="0041334D" w:rsidP="0041334D">
      <w:pPr>
        <w:pStyle w:val="Akapitzlist"/>
        <w:numPr>
          <w:ilvl w:val="0"/>
          <w:numId w:val="47"/>
        </w:numPr>
        <w:spacing w:after="0" w:line="240" w:lineRule="auto"/>
        <w:ind w:left="851" w:hanging="284"/>
        <w:jc w:val="both"/>
        <w:rPr>
          <w:rFonts w:ascii="Times New Roman" w:hAnsi="Times New Roman"/>
          <w:color w:val="000000"/>
          <w:sz w:val="24"/>
          <w:szCs w:val="24"/>
        </w:rPr>
      </w:pPr>
      <w:r w:rsidRPr="004B6943">
        <w:rPr>
          <w:rFonts w:ascii="Times New Roman" w:hAnsi="Times New Roman"/>
          <w:color w:val="000000"/>
          <w:sz w:val="24"/>
          <w:szCs w:val="24"/>
        </w:rPr>
        <w:t>skład chronologiczny korespondencji wewnętrznej na nośniku papierowym odwzorowanej w pełni,</w:t>
      </w:r>
    </w:p>
    <w:p w14:paraId="09F13910" w14:textId="77777777" w:rsidR="0041334D" w:rsidRPr="004B6943" w:rsidRDefault="0041334D" w:rsidP="0041334D">
      <w:pPr>
        <w:pStyle w:val="Akapitzlist"/>
        <w:numPr>
          <w:ilvl w:val="0"/>
          <w:numId w:val="47"/>
        </w:numPr>
        <w:spacing w:after="0" w:line="240" w:lineRule="auto"/>
        <w:ind w:left="851" w:hanging="284"/>
        <w:jc w:val="both"/>
        <w:rPr>
          <w:rFonts w:ascii="Times New Roman" w:hAnsi="Times New Roman"/>
          <w:color w:val="000000"/>
          <w:sz w:val="24"/>
          <w:szCs w:val="24"/>
        </w:rPr>
      </w:pPr>
      <w:r w:rsidRPr="004B6943">
        <w:rPr>
          <w:rFonts w:ascii="Times New Roman" w:hAnsi="Times New Roman"/>
          <w:color w:val="000000"/>
          <w:sz w:val="24"/>
          <w:szCs w:val="24"/>
        </w:rPr>
        <w:t>skład chronologiczny korespondencji wewnętrznej na nośniku papierowym nie odwzorowanej w pełni.</w:t>
      </w:r>
    </w:p>
    <w:p w14:paraId="0626CA8C" w14:textId="77777777" w:rsidR="0041334D" w:rsidRPr="004B6943" w:rsidRDefault="0041334D" w:rsidP="0041334D">
      <w:pPr>
        <w:pStyle w:val="Akapitzlist"/>
        <w:numPr>
          <w:ilvl w:val="0"/>
          <w:numId w:val="10"/>
        </w:numPr>
        <w:spacing w:after="0" w:line="240" w:lineRule="auto"/>
        <w:ind w:left="284" w:hanging="284"/>
        <w:jc w:val="both"/>
        <w:rPr>
          <w:rFonts w:ascii="Times New Roman" w:hAnsi="Times New Roman"/>
          <w:color w:val="000000"/>
          <w:sz w:val="24"/>
          <w:szCs w:val="24"/>
        </w:rPr>
      </w:pPr>
      <w:r w:rsidRPr="004B6943">
        <w:rPr>
          <w:rFonts w:ascii="Times New Roman" w:hAnsi="Times New Roman"/>
          <w:color w:val="000000"/>
          <w:sz w:val="24"/>
          <w:szCs w:val="24"/>
        </w:rPr>
        <w:t xml:space="preserve">Przed odłożeniem pisma do składu o którym mowa w ust. 6 pkt 1 i 2 na pismo nanosi się numer z rejestru korespondencji wewnętrznej, który odczytywany jest z systemu </w:t>
      </w:r>
      <w:r w:rsidR="001605AD">
        <w:rPr>
          <w:rFonts w:ascii="Times New Roman" w:hAnsi="Times New Roman"/>
          <w:color w:val="000000"/>
          <w:sz w:val="24"/>
          <w:szCs w:val="24"/>
        </w:rPr>
        <w:t>El-Dok</w:t>
      </w:r>
      <w:r w:rsidRPr="004B6943">
        <w:rPr>
          <w:rFonts w:ascii="Times New Roman" w:hAnsi="Times New Roman"/>
          <w:color w:val="000000"/>
          <w:sz w:val="24"/>
          <w:szCs w:val="24"/>
        </w:rPr>
        <w:t xml:space="preserve"> przy piśmie</w:t>
      </w:r>
      <w:r>
        <w:rPr>
          <w:rFonts w:ascii="Times New Roman" w:hAnsi="Times New Roman"/>
          <w:color w:val="000000"/>
          <w:sz w:val="24"/>
          <w:szCs w:val="24"/>
        </w:rPr>
        <w:t xml:space="preserve"> wewnętrznym.</w:t>
      </w:r>
    </w:p>
    <w:p w14:paraId="19350506" w14:textId="77777777" w:rsidR="0041334D" w:rsidRPr="009B2957" w:rsidRDefault="0041334D" w:rsidP="0041334D">
      <w:pPr>
        <w:tabs>
          <w:tab w:val="left" w:pos="8222"/>
        </w:tabs>
        <w:spacing w:after="0" w:line="240" w:lineRule="auto"/>
        <w:jc w:val="both"/>
        <w:rPr>
          <w:rFonts w:ascii="Times New Roman" w:eastAsia="Times New Roman" w:hAnsi="Times New Roman"/>
          <w:b/>
          <w:color w:val="000000"/>
          <w:sz w:val="24"/>
          <w:szCs w:val="24"/>
          <w:lang w:eastAsia="pl-PL"/>
        </w:rPr>
      </w:pPr>
    </w:p>
    <w:p w14:paraId="220E7872" w14:textId="77777777" w:rsidR="0041334D" w:rsidRDefault="0041334D" w:rsidP="0041334D">
      <w:pPr>
        <w:tabs>
          <w:tab w:val="left" w:pos="8222"/>
        </w:tabs>
        <w:spacing w:after="0" w:line="240" w:lineRule="auto"/>
        <w:jc w:val="center"/>
        <w:rPr>
          <w:rFonts w:ascii="Times New Roman" w:eastAsia="Times New Roman" w:hAnsi="Times New Roman"/>
          <w:b/>
          <w:color w:val="000000"/>
          <w:sz w:val="24"/>
          <w:szCs w:val="24"/>
          <w:lang w:eastAsia="pl-PL"/>
        </w:rPr>
      </w:pPr>
    </w:p>
    <w:p w14:paraId="202F68E9" w14:textId="77777777" w:rsidR="0041334D" w:rsidRDefault="0041334D" w:rsidP="0041334D">
      <w:pPr>
        <w:tabs>
          <w:tab w:val="left" w:pos="8222"/>
        </w:tabs>
        <w:spacing w:after="0" w:line="240" w:lineRule="auto"/>
        <w:jc w:val="center"/>
        <w:rPr>
          <w:rFonts w:ascii="Times New Roman" w:eastAsia="Times New Roman" w:hAnsi="Times New Roman"/>
          <w:b/>
          <w:color w:val="000000"/>
          <w:sz w:val="24"/>
          <w:szCs w:val="24"/>
          <w:lang w:eastAsia="pl-PL"/>
        </w:rPr>
      </w:pPr>
    </w:p>
    <w:p w14:paraId="55D86EA9" w14:textId="77777777" w:rsidR="0041334D" w:rsidRPr="009B2957" w:rsidRDefault="0041334D" w:rsidP="0041334D">
      <w:pPr>
        <w:tabs>
          <w:tab w:val="left" w:pos="8222"/>
        </w:tabs>
        <w:spacing w:after="0" w:line="240" w:lineRule="auto"/>
        <w:jc w:val="center"/>
        <w:rPr>
          <w:rFonts w:ascii="Times New Roman" w:eastAsia="Times New Roman" w:hAnsi="Times New Roman"/>
          <w:b/>
          <w:color w:val="000000"/>
          <w:sz w:val="24"/>
          <w:szCs w:val="24"/>
          <w:lang w:eastAsia="pl-PL"/>
        </w:rPr>
      </w:pPr>
      <w:r w:rsidRPr="009B2957">
        <w:rPr>
          <w:rFonts w:ascii="Times New Roman" w:eastAsia="Times New Roman" w:hAnsi="Times New Roman"/>
          <w:b/>
          <w:color w:val="000000"/>
          <w:sz w:val="24"/>
          <w:szCs w:val="24"/>
          <w:lang w:eastAsia="pl-PL"/>
        </w:rPr>
        <w:t>Rozdział X</w:t>
      </w:r>
    </w:p>
    <w:p w14:paraId="6B1A3630" w14:textId="77777777" w:rsidR="0041334D" w:rsidRPr="009B2957" w:rsidRDefault="0041334D" w:rsidP="0041334D">
      <w:pPr>
        <w:tabs>
          <w:tab w:val="left" w:pos="8222"/>
        </w:tabs>
        <w:jc w:val="center"/>
        <w:rPr>
          <w:rFonts w:ascii="Times New Roman" w:hAnsi="Times New Roman"/>
          <w:b/>
          <w:color w:val="000000"/>
          <w:sz w:val="24"/>
          <w:szCs w:val="24"/>
        </w:rPr>
      </w:pPr>
      <w:r w:rsidRPr="009B2957">
        <w:rPr>
          <w:rFonts w:ascii="Times New Roman" w:hAnsi="Times New Roman"/>
          <w:b/>
          <w:color w:val="000000"/>
          <w:sz w:val="24"/>
          <w:szCs w:val="24"/>
        </w:rPr>
        <w:t>Przygotowywanie i wysyłanie korespondencji</w:t>
      </w:r>
    </w:p>
    <w:p w14:paraId="679DC5BF" w14:textId="77777777" w:rsidR="0041334D" w:rsidRPr="009B2957" w:rsidRDefault="0041334D" w:rsidP="0041334D">
      <w:pPr>
        <w:tabs>
          <w:tab w:val="left" w:pos="8222"/>
        </w:tabs>
        <w:jc w:val="center"/>
        <w:rPr>
          <w:rFonts w:ascii="Times New Roman" w:hAnsi="Times New Roman"/>
          <w:b/>
          <w:color w:val="000000"/>
          <w:sz w:val="24"/>
          <w:szCs w:val="24"/>
        </w:rPr>
      </w:pPr>
    </w:p>
    <w:p w14:paraId="2AB82966" w14:textId="77777777" w:rsidR="0041334D" w:rsidRPr="009B2957" w:rsidRDefault="00C47852" w:rsidP="0041334D">
      <w:pPr>
        <w:tabs>
          <w:tab w:val="left" w:pos="8222"/>
        </w:tabs>
        <w:spacing w:after="0" w:line="240" w:lineRule="auto"/>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 18</w:t>
      </w:r>
    </w:p>
    <w:p w14:paraId="7618EEF1" w14:textId="77777777" w:rsidR="0041334D" w:rsidRPr="009B2957" w:rsidRDefault="0041334D" w:rsidP="0041334D">
      <w:pPr>
        <w:tabs>
          <w:tab w:val="left" w:pos="8222"/>
        </w:tabs>
        <w:spacing w:after="3" w:line="248" w:lineRule="auto"/>
        <w:jc w:val="both"/>
        <w:rPr>
          <w:rFonts w:ascii="Times New Roman" w:eastAsia="Times New Roman" w:hAnsi="Times New Roman"/>
          <w:color w:val="000000"/>
          <w:sz w:val="24"/>
          <w:szCs w:val="24"/>
          <w:lang w:eastAsia="pl-PL"/>
        </w:rPr>
      </w:pPr>
    </w:p>
    <w:p w14:paraId="359378EE" w14:textId="77777777" w:rsidR="0041334D" w:rsidRPr="009B2957" w:rsidRDefault="0041334D" w:rsidP="0041334D">
      <w:pPr>
        <w:pStyle w:val="Akapitzlist"/>
        <w:numPr>
          <w:ilvl w:val="0"/>
          <w:numId w:val="12"/>
        </w:numPr>
        <w:spacing w:after="0" w:line="240" w:lineRule="auto"/>
        <w:ind w:left="284" w:hanging="284"/>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 xml:space="preserve">Korespondencja może być przekazywana odbiorcy </w:t>
      </w:r>
      <w:r w:rsidRPr="009B2957">
        <w:rPr>
          <w:rFonts w:ascii="Times New Roman" w:eastAsia="Times New Roman" w:hAnsi="Times New Roman"/>
          <w:b/>
          <w:color w:val="000000"/>
          <w:sz w:val="24"/>
          <w:szCs w:val="24"/>
          <w:lang w:eastAsia="pl-PL"/>
        </w:rPr>
        <w:t>w postaci pisma</w:t>
      </w:r>
      <w:r w:rsidRPr="009B2957">
        <w:rPr>
          <w:rFonts w:ascii="Times New Roman" w:eastAsia="Times New Roman" w:hAnsi="Times New Roman"/>
          <w:color w:val="000000"/>
          <w:sz w:val="24"/>
          <w:szCs w:val="24"/>
          <w:lang w:eastAsia="pl-PL"/>
        </w:rPr>
        <w:t xml:space="preserve"> wysyłanego:</w:t>
      </w:r>
    </w:p>
    <w:p w14:paraId="75931328" w14:textId="77777777" w:rsidR="0041334D" w:rsidRPr="009B2957" w:rsidRDefault="0041334D" w:rsidP="0041334D">
      <w:pPr>
        <w:pStyle w:val="Akapitzlist"/>
        <w:numPr>
          <w:ilvl w:val="0"/>
          <w:numId w:val="20"/>
        </w:numPr>
        <w:spacing w:after="0" w:line="240" w:lineRule="auto"/>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 xml:space="preserve">przesyłką listową, </w:t>
      </w:r>
    </w:p>
    <w:p w14:paraId="2652D76D" w14:textId="77777777" w:rsidR="0041334D" w:rsidRPr="009B2957" w:rsidRDefault="0041334D" w:rsidP="0041334D">
      <w:pPr>
        <w:pStyle w:val="Akapitzlist"/>
        <w:numPr>
          <w:ilvl w:val="0"/>
          <w:numId w:val="20"/>
        </w:numPr>
        <w:spacing w:after="0" w:line="240" w:lineRule="auto"/>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faksem,</w:t>
      </w:r>
    </w:p>
    <w:p w14:paraId="531F27AB" w14:textId="77777777" w:rsidR="0041334D" w:rsidRPr="009B2957" w:rsidRDefault="0041334D" w:rsidP="0041334D">
      <w:pPr>
        <w:pStyle w:val="Akapitzlist"/>
        <w:numPr>
          <w:ilvl w:val="0"/>
          <w:numId w:val="20"/>
        </w:numPr>
        <w:spacing w:after="0" w:line="240" w:lineRule="auto"/>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na nośniku informatycznym wysłanym przesyłką listową,</w:t>
      </w:r>
    </w:p>
    <w:p w14:paraId="6D41B85D" w14:textId="77777777" w:rsidR="0041334D" w:rsidRPr="009B2957" w:rsidRDefault="0041334D" w:rsidP="0041334D">
      <w:pPr>
        <w:pStyle w:val="Akapitzlist"/>
        <w:numPr>
          <w:ilvl w:val="0"/>
          <w:numId w:val="20"/>
        </w:numPr>
        <w:spacing w:after="0" w:line="240" w:lineRule="auto"/>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 xml:space="preserve">pocztą elektroniczną. </w:t>
      </w:r>
    </w:p>
    <w:p w14:paraId="0D4AC18C" w14:textId="77777777" w:rsidR="0041334D" w:rsidRPr="009B2957" w:rsidRDefault="0041334D" w:rsidP="0041334D">
      <w:pPr>
        <w:pStyle w:val="Akapitzlist"/>
        <w:numPr>
          <w:ilvl w:val="0"/>
          <w:numId w:val="12"/>
        </w:numPr>
        <w:spacing w:after="0" w:line="240" w:lineRule="auto"/>
        <w:ind w:left="284" w:hanging="284"/>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 xml:space="preserve">Przygotowanie korespondencji do wysyłki odbywa się we wszystkich jednostkach organizacyjnych urzędu. </w:t>
      </w:r>
    </w:p>
    <w:p w14:paraId="07EFD1C8" w14:textId="77777777" w:rsidR="0041334D" w:rsidRPr="009B2957" w:rsidRDefault="0041334D" w:rsidP="0041334D">
      <w:pPr>
        <w:pStyle w:val="Akapitzlist"/>
        <w:numPr>
          <w:ilvl w:val="0"/>
          <w:numId w:val="12"/>
        </w:numPr>
        <w:spacing w:after="0" w:line="240" w:lineRule="auto"/>
        <w:ind w:left="284" w:hanging="284"/>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 xml:space="preserve">Kopia korespondencji wychodzącej powinna zawierać parafy osób uczestniczących </w:t>
      </w:r>
      <w:r w:rsidRPr="009B2957">
        <w:rPr>
          <w:rFonts w:ascii="Times New Roman" w:eastAsia="Times New Roman" w:hAnsi="Times New Roman"/>
          <w:color w:val="000000"/>
          <w:sz w:val="24"/>
          <w:szCs w:val="24"/>
          <w:lang w:eastAsia="pl-PL"/>
        </w:rPr>
        <w:br/>
        <w:t>w procesie sporządzenia pisma i jego akceptacji.</w:t>
      </w:r>
    </w:p>
    <w:p w14:paraId="164FA8CB" w14:textId="77777777" w:rsidR="0041334D" w:rsidRPr="009B2957" w:rsidRDefault="0041334D" w:rsidP="0041334D">
      <w:pPr>
        <w:pStyle w:val="Akapitzlist"/>
        <w:numPr>
          <w:ilvl w:val="0"/>
          <w:numId w:val="12"/>
        </w:numPr>
        <w:spacing w:after="0" w:line="240" w:lineRule="auto"/>
        <w:ind w:left="284" w:hanging="284"/>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Zadaniem pracowników przygotowujących korespondencję do wysyłki jest dokonanie właściwej oceny i podziału przesyłek ze względu na jej rodzaj (listy zwykłe, polecone, priorytetowe, e-mail, fax, ESP, kurier, paczka).</w:t>
      </w:r>
    </w:p>
    <w:p w14:paraId="090B43FF" w14:textId="77777777" w:rsidR="0041334D" w:rsidRPr="009B2957" w:rsidRDefault="0041334D" w:rsidP="0041334D">
      <w:pPr>
        <w:pStyle w:val="Akapitzlist"/>
        <w:numPr>
          <w:ilvl w:val="0"/>
          <w:numId w:val="12"/>
        </w:numPr>
        <w:spacing w:after="0" w:line="240" w:lineRule="auto"/>
        <w:ind w:left="284" w:hanging="284"/>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Na kopertach przeznaczonych do wysyłki należy umieścić:</w:t>
      </w:r>
    </w:p>
    <w:p w14:paraId="103C55B9" w14:textId="77777777" w:rsidR="0041334D" w:rsidRPr="00965CDD" w:rsidRDefault="0041334D" w:rsidP="00965CDD">
      <w:pPr>
        <w:pStyle w:val="Akapitzlist"/>
        <w:numPr>
          <w:ilvl w:val="0"/>
          <w:numId w:val="54"/>
        </w:numPr>
        <w:spacing w:after="0" w:line="240" w:lineRule="auto"/>
        <w:jc w:val="both"/>
        <w:rPr>
          <w:rFonts w:ascii="Times New Roman" w:eastAsia="Times New Roman" w:hAnsi="Times New Roman"/>
          <w:color w:val="000000"/>
          <w:sz w:val="24"/>
          <w:szCs w:val="24"/>
          <w:lang w:eastAsia="pl-PL"/>
        </w:rPr>
      </w:pPr>
      <w:r w:rsidRPr="00965CDD">
        <w:rPr>
          <w:rFonts w:ascii="Times New Roman" w:eastAsia="Times New Roman" w:hAnsi="Times New Roman"/>
          <w:color w:val="000000"/>
          <w:sz w:val="24"/>
          <w:szCs w:val="24"/>
          <w:lang w:eastAsia="pl-PL"/>
        </w:rPr>
        <w:t>w lewym górnym rogu koperty pieczątkę urzędu i sygnaturę akt sprawy,</w:t>
      </w:r>
    </w:p>
    <w:p w14:paraId="75B143A4" w14:textId="77777777" w:rsidR="0041334D" w:rsidRPr="00965CDD" w:rsidRDefault="0041334D" w:rsidP="00965CDD">
      <w:pPr>
        <w:pStyle w:val="Akapitzlist"/>
        <w:numPr>
          <w:ilvl w:val="0"/>
          <w:numId w:val="54"/>
        </w:numPr>
        <w:spacing w:after="0" w:line="240" w:lineRule="auto"/>
        <w:jc w:val="both"/>
        <w:rPr>
          <w:rFonts w:ascii="Times New Roman" w:eastAsia="Times New Roman" w:hAnsi="Times New Roman"/>
          <w:color w:val="000000"/>
          <w:sz w:val="24"/>
          <w:szCs w:val="24"/>
          <w:lang w:eastAsia="pl-PL"/>
        </w:rPr>
      </w:pPr>
      <w:r w:rsidRPr="00965CDD">
        <w:rPr>
          <w:rFonts w:ascii="Times New Roman" w:eastAsia="Times New Roman" w:hAnsi="Times New Roman"/>
          <w:b/>
          <w:color w:val="000000"/>
          <w:sz w:val="24"/>
          <w:szCs w:val="24"/>
          <w:lang w:eastAsia="pl-PL"/>
        </w:rPr>
        <w:t>w sposób czytelny -</w:t>
      </w:r>
      <w:r w:rsidRPr="00965CDD">
        <w:rPr>
          <w:rFonts w:ascii="Times New Roman" w:eastAsia="Times New Roman" w:hAnsi="Times New Roman"/>
          <w:color w:val="000000"/>
          <w:sz w:val="24"/>
          <w:szCs w:val="24"/>
          <w:lang w:eastAsia="pl-PL"/>
        </w:rPr>
        <w:t xml:space="preserve"> dane adresata, adres powinien zawierać imię i nazwisko lub pełną nazwę adresata, nazwę ulicy z numerem domu i mieszkania, właściwy kod pocztowy z nazwą miejscowości, do której jest przyporządkowany,</w:t>
      </w:r>
    </w:p>
    <w:p w14:paraId="2C7CD594" w14:textId="77777777" w:rsidR="0041334D" w:rsidRPr="00965CDD" w:rsidRDefault="0041334D" w:rsidP="00965CDD">
      <w:pPr>
        <w:pStyle w:val="Akapitzlist"/>
        <w:numPr>
          <w:ilvl w:val="0"/>
          <w:numId w:val="54"/>
        </w:numPr>
        <w:spacing w:after="0" w:line="240" w:lineRule="auto"/>
        <w:jc w:val="both"/>
        <w:rPr>
          <w:rFonts w:ascii="Times New Roman" w:eastAsia="Times New Roman" w:hAnsi="Times New Roman"/>
          <w:color w:val="000000"/>
          <w:sz w:val="24"/>
          <w:szCs w:val="24"/>
          <w:lang w:eastAsia="pl-PL"/>
        </w:rPr>
      </w:pPr>
      <w:r w:rsidRPr="00965CDD">
        <w:rPr>
          <w:rFonts w:ascii="Times New Roman" w:eastAsia="Times New Roman" w:hAnsi="Times New Roman"/>
          <w:color w:val="000000"/>
          <w:sz w:val="24"/>
          <w:szCs w:val="24"/>
          <w:lang w:eastAsia="pl-PL"/>
        </w:rPr>
        <w:t>w lewym dolnym rogu umieszcza się określenie rodzaju typu przesyłki tj. „polecona”, „polecona ze zwrotnym potwierdzeniem odbioru”, „priorytet”, oraz określenie trybu jej doręczania (np. tryb Kodeksu Postępowania Administracyjnego skrót k.p.a., tryb Ordynacji Podatkowej, tryb k.p.c.).</w:t>
      </w:r>
    </w:p>
    <w:p w14:paraId="4C1A50ED" w14:textId="77777777" w:rsidR="0041334D" w:rsidRDefault="0041334D" w:rsidP="0041334D">
      <w:pPr>
        <w:pStyle w:val="Akapitzlist"/>
        <w:numPr>
          <w:ilvl w:val="0"/>
          <w:numId w:val="12"/>
        </w:numPr>
        <w:spacing w:after="0" w:line="240" w:lineRule="auto"/>
        <w:ind w:left="284" w:hanging="284"/>
        <w:jc w:val="both"/>
        <w:rPr>
          <w:rFonts w:ascii="Times New Roman" w:eastAsia="Times New Roman" w:hAnsi="Times New Roman"/>
          <w:b/>
          <w:i/>
          <w:color w:val="000000"/>
          <w:sz w:val="24"/>
          <w:szCs w:val="24"/>
          <w:lang w:eastAsia="pl-PL"/>
        </w:rPr>
      </w:pPr>
      <w:r w:rsidRPr="004B6943">
        <w:rPr>
          <w:rFonts w:ascii="Times New Roman" w:eastAsia="Times New Roman" w:hAnsi="Times New Roman"/>
          <w:color w:val="000000"/>
          <w:sz w:val="24"/>
          <w:szCs w:val="24"/>
          <w:lang w:eastAsia="pl-PL"/>
        </w:rPr>
        <w:t xml:space="preserve">Potwierdzenie odbioru wypełnia pracownik przygotowujący korespondencję </w:t>
      </w:r>
      <w:r w:rsidRPr="004B6943">
        <w:rPr>
          <w:rFonts w:ascii="Times New Roman" w:eastAsia="Times New Roman" w:hAnsi="Times New Roman"/>
          <w:color w:val="000000"/>
          <w:sz w:val="24"/>
          <w:szCs w:val="24"/>
          <w:lang w:eastAsia="pl-PL"/>
        </w:rPr>
        <w:br/>
        <w:t>do wysyłki obowiązkowo zapisując na nim znak sprawy, a</w:t>
      </w:r>
      <w:r>
        <w:rPr>
          <w:rFonts w:ascii="Times New Roman" w:eastAsia="Times New Roman" w:hAnsi="Times New Roman"/>
          <w:color w:val="000000"/>
          <w:sz w:val="24"/>
          <w:szCs w:val="24"/>
          <w:lang w:eastAsia="pl-PL"/>
        </w:rPr>
        <w:t xml:space="preserve"> następnie dołącza </w:t>
      </w:r>
      <w:r w:rsidRPr="004B6943">
        <w:rPr>
          <w:rFonts w:ascii="Times New Roman" w:eastAsia="Times New Roman" w:hAnsi="Times New Roman"/>
          <w:color w:val="000000"/>
          <w:sz w:val="24"/>
          <w:szCs w:val="24"/>
          <w:lang w:eastAsia="pl-PL"/>
        </w:rPr>
        <w:t xml:space="preserve"> do koperty </w:t>
      </w:r>
      <w:r>
        <w:rPr>
          <w:rFonts w:ascii="Times New Roman" w:eastAsia="Times New Roman" w:hAnsi="Times New Roman"/>
          <w:color w:val="000000"/>
          <w:sz w:val="24"/>
          <w:szCs w:val="24"/>
          <w:lang w:eastAsia="pl-PL"/>
        </w:rPr>
        <w:br/>
      </w:r>
      <w:r w:rsidRPr="004B6943">
        <w:rPr>
          <w:rFonts w:ascii="Times New Roman" w:eastAsia="Times New Roman" w:hAnsi="Times New Roman"/>
          <w:color w:val="000000"/>
          <w:sz w:val="24"/>
          <w:szCs w:val="24"/>
          <w:lang w:eastAsia="pl-PL"/>
        </w:rPr>
        <w:t>w sposób umożliwiaj</w:t>
      </w:r>
      <w:r>
        <w:rPr>
          <w:rFonts w:ascii="Times New Roman" w:eastAsia="Times New Roman" w:hAnsi="Times New Roman"/>
          <w:color w:val="000000"/>
          <w:sz w:val="24"/>
          <w:szCs w:val="24"/>
          <w:lang w:eastAsia="pl-PL"/>
        </w:rPr>
        <w:t>ący oderwanie bez uszkodzenia.</w:t>
      </w:r>
    </w:p>
    <w:p w14:paraId="289F7CD9" w14:textId="77777777" w:rsidR="0041334D" w:rsidRPr="00965CDD" w:rsidRDefault="0041334D" w:rsidP="00965CDD">
      <w:pPr>
        <w:pStyle w:val="Akapitzlist"/>
        <w:numPr>
          <w:ilvl w:val="0"/>
          <w:numId w:val="12"/>
        </w:numPr>
        <w:spacing w:after="0" w:line="240" w:lineRule="auto"/>
        <w:ind w:left="426"/>
        <w:jc w:val="both"/>
        <w:rPr>
          <w:rFonts w:ascii="Times New Roman" w:eastAsia="Times New Roman" w:hAnsi="Times New Roman"/>
          <w:color w:val="000000"/>
          <w:sz w:val="24"/>
          <w:szCs w:val="24"/>
          <w:lang w:eastAsia="pl-PL"/>
        </w:rPr>
      </w:pPr>
      <w:r w:rsidRPr="00965CDD">
        <w:rPr>
          <w:rFonts w:ascii="Times New Roman" w:eastAsia="Times New Roman" w:hAnsi="Times New Roman"/>
          <w:color w:val="000000"/>
          <w:sz w:val="24"/>
          <w:szCs w:val="24"/>
          <w:lang w:eastAsia="pl-PL"/>
        </w:rPr>
        <w:t xml:space="preserve">Zalecane jest drukowanie kopert i zwrotnych potwierdzeń odbioru generowanych przez system </w:t>
      </w:r>
      <w:r w:rsidR="001605AD" w:rsidRPr="00965CDD">
        <w:rPr>
          <w:rFonts w:ascii="Times New Roman" w:eastAsia="Times New Roman" w:hAnsi="Times New Roman"/>
          <w:color w:val="000000"/>
          <w:sz w:val="24"/>
          <w:szCs w:val="24"/>
          <w:lang w:eastAsia="pl-PL"/>
        </w:rPr>
        <w:t>El-Dok</w:t>
      </w:r>
      <w:r w:rsidRPr="00965CDD">
        <w:rPr>
          <w:rFonts w:ascii="Times New Roman" w:eastAsia="Times New Roman" w:hAnsi="Times New Roman"/>
          <w:color w:val="000000"/>
          <w:sz w:val="24"/>
          <w:szCs w:val="24"/>
          <w:lang w:eastAsia="pl-PL"/>
        </w:rPr>
        <w:t>.</w:t>
      </w:r>
    </w:p>
    <w:p w14:paraId="09856821" w14:textId="77777777" w:rsidR="0041334D" w:rsidRPr="00965CDD" w:rsidRDefault="0041334D" w:rsidP="00965CDD">
      <w:pPr>
        <w:pStyle w:val="Akapitzlist"/>
        <w:numPr>
          <w:ilvl w:val="0"/>
          <w:numId w:val="12"/>
        </w:numPr>
        <w:spacing w:after="0" w:line="240" w:lineRule="auto"/>
        <w:ind w:left="426"/>
        <w:jc w:val="both"/>
        <w:rPr>
          <w:rFonts w:ascii="Times New Roman" w:eastAsia="Times New Roman" w:hAnsi="Times New Roman"/>
          <w:color w:val="000000"/>
          <w:sz w:val="24"/>
          <w:szCs w:val="24"/>
          <w:lang w:eastAsia="pl-PL"/>
        </w:rPr>
      </w:pPr>
      <w:r w:rsidRPr="00965CDD">
        <w:rPr>
          <w:rFonts w:ascii="Times New Roman" w:eastAsia="Times New Roman" w:hAnsi="Times New Roman"/>
          <w:color w:val="000000"/>
          <w:sz w:val="24"/>
          <w:szCs w:val="24"/>
          <w:lang w:eastAsia="pl-PL"/>
        </w:rPr>
        <w:t xml:space="preserve">Korespondencja wychodząca składana jest do wysyłki w systemie </w:t>
      </w:r>
      <w:r w:rsidR="001605AD" w:rsidRPr="00965CDD">
        <w:rPr>
          <w:rFonts w:ascii="Times New Roman" w:eastAsia="Times New Roman" w:hAnsi="Times New Roman"/>
          <w:color w:val="000000"/>
          <w:sz w:val="24"/>
          <w:szCs w:val="24"/>
          <w:lang w:eastAsia="pl-PL"/>
        </w:rPr>
        <w:t>El-Dok</w:t>
      </w:r>
      <w:r w:rsidRPr="00965CDD">
        <w:rPr>
          <w:rFonts w:ascii="Times New Roman" w:eastAsia="Times New Roman" w:hAnsi="Times New Roman"/>
          <w:color w:val="000000"/>
          <w:sz w:val="24"/>
          <w:szCs w:val="24"/>
          <w:lang w:eastAsia="pl-PL"/>
        </w:rPr>
        <w:t>. Na kopercie lub potwierdzeniu odbioru nanoszony jest numer z rejestru korespondencji wychodzącej. Przesyłka listowa przekazywana jest do KO w celu dostarczenia do odbiorcy.</w:t>
      </w:r>
    </w:p>
    <w:p w14:paraId="5DF85E8D" w14:textId="77777777" w:rsidR="0041334D" w:rsidRPr="009B2957" w:rsidRDefault="0041334D" w:rsidP="0041334D">
      <w:pPr>
        <w:spacing w:after="0" w:line="240" w:lineRule="auto"/>
        <w:jc w:val="both"/>
        <w:rPr>
          <w:rFonts w:ascii="Times New Roman" w:eastAsia="Times New Roman" w:hAnsi="Times New Roman"/>
          <w:b/>
          <w:color w:val="000000"/>
          <w:sz w:val="24"/>
          <w:szCs w:val="24"/>
          <w:lang w:eastAsia="pl-PL"/>
        </w:rPr>
      </w:pPr>
    </w:p>
    <w:p w14:paraId="1C5039A4" w14:textId="77777777" w:rsidR="0041334D" w:rsidRPr="009B2957" w:rsidRDefault="0041334D" w:rsidP="0041334D">
      <w:pPr>
        <w:tabs>
          <w:tab w:val="left" w:pos="8222"/>
        </w:tabs>
        <w:spacing w:after="0" w:line="240" w:lineRule="auto"/>
        <w:jc w:val="both"/>
        <w:rPr>
          <w:rFonts w:ascii="Times New Roman" w:eastAsia="Times New Roman" w:hAnsi="Times New Roman"/>
          <w:b/>
          <w:color w:val="000000"/>
          <w:sz w:val="24"/>
          <w:szCs w:val="24"/>
          <w:lang w:eastAsia="pl-PL"/>
        </w:rPr>
      </w:pPr>
    </w:p>
    <w:p w14:paraId="4CC00A11" w14:textId="77777777" w:rsidR="0041334D" w:rsidRPr="009B2957" w:rsidRDefault="00C47852" w:rsidP="0041334D">
      <w:pPr>
        <w:tabs>
          <w:tab w:val="left" w:pos="8222"/>
        </w:tabs>
        <w:spacing w:after="0" w:line="240" w:lineRule="auto"/>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lastRenderedPageBreak/>
        <w:t>§ 19</w:t>
      </w:r>
    </w:p>
    <w:p w14:paraId="7E4EFE92" w14:textId="77777777" w:rsidR="0041334D" w:rsidRPr="009B2957" w:rsidRDefault="0041334D" w:rsidP="0041334D">
      <w:pPr>
        <w:tabs>
          <w:tab w:val="left" w:pos="8222"/>
        </w:tabs>
        <w:spacing w:after="0" w:line="240" w:lineRule="auto"/>
        <w:jc w:val="both"/>
        <w:rPr>
          <w:rFonts w:ascii="Times New Roman" w:eastAsia="Times New Roman" w:hAnsi="Times New Roman"/>
          <w:color w:val="000000"/>
          <w:sz w:val="24"/>
          <w:szCs w:val="24"/>
          <w:lang w:eastAsia="pl-PL"/>
        </w:rPr>
      </w:pPr>
    </w:p>
    <w:p w14:paraId="3789236C" w14:textId="77777777" w:rsidR="0041334D" w:rsidRPr="00965CDD" w:rsidRDefault="0041334D" w:rsidP="00965CDD">
      <w:pPr>
        <w:pStyle w:val="Akapitzlist"/>
        <w:numPr>
          <w:ilvl w:val="0"/>
          <w:numId w:val="49"/>
        </w:numPr>
        <w:tabs>
          <w:tab w:val="left" w:pos="284"/>
          <w:tab w:val="left" w:pos="426"/>
        </w:tabs>
        <w:spacing w:after="27" w:line="248" w:lineRule="auto"/>
        <w:ind w:left="284" w:hanging="284"/>
        <w:jc w:val="both"/>
        <w:rPr>
          <w:rFonts w:ascii="Times New Roman" w:eastAsia="Times New Roman" w:hAnsi="Times New Roman"/>
          <w:color w:val="000000"/>
          <w:sz w:val="24"/>
          <w:szCs w:val="24"/>
          <w:lang w:eastAsia="pl-PL"/>
        </w:rPr>
      </w:pPr>
      <w:r w:rsidRPr="00BE1ACA">
        <w:rPr>
          <w:rFonts w:ascii="Times New Roman" w:eastAsia="Times New Roman" w:hAnsi="Times New Roman"/>
          <w:color w:val="000000"/>
          <w:sz w:val="24"/>
          <w:szCs w:val="24"/>
          <w:lang w:eastAsia="pl-PL"/>
        </w:rPr>
        <w:t>Przygotowane przesyłki listowe można składać do wysyłki przez cały dzień w godzinach pracy KO, przy czym:</w:t>
      </w:r>
      <w:r w:rsidR="00965CDD">
        <w:rPr>
          <w:rFonts w:ascii="Times New Roman" w:eastAsia="Times New Roman" w:hAnsi="Times New Roman"/>
          <w:color w:val="000000"/>
          <w:sz w:val="24"/>
          <w:szCs w:val="24"/>
          <w:lang w:eastAsia="pl-PL"/>
        </w:rPr>
        <w:t xml:space="preserve"> </w:t>
      </w:r>
      <w:r w:rsidRPr="00965CDD">
        <w:rPr>
          <w:rFonts w:ascii="Times New Roman" w:eastAsia="Times New Roman" w:hAnsi="Times New Roman"/>
          <w:color w:val="000000"/>
          <w:sz w:val="24"/>
          <w:szCs w:val="24"/>
          <w:lang w:eastAsia="pl-PL"/>
        </w:rPr>
        <w:t xml:space="preserve">przesyłki przeznaczone do wysłania </w:t>
      </w:r>
      <w:r w:rsidR="00965CDD">
        <w:rPr>
          <w:rFonts w:ascii="Times New Roman" w:eastAsia="Times New Roman" w:hAnsi="Times New Roman"/>
          <w:color w:val="000000"/>
          <w:sz w:val="24"/>
          <w:szCs w:val="24"/>
          <w:lang w:eastAsia="pl-PL"/>
        </w:rPr>
        <w:t>przyniesione do godziny 13</w:t>
      </w:r>
      <w:r w:rsidR="00965CDD">
        <w:rPr>
          <w:rFonts w:ascii="Times New Roman" w:eastAsia="Times New Roman" w:hAnsi="Times New Roman"/>
          <w:color w:val="000000"/>
          <w:sz w:val="24"/>
          <w:szCs w:val="24"/>
          <w:vertAlign w:val="superscript"/>
          <w:lang w:eastAsia="pl-PL"/>
        </w:rPr>
        <w:t>0</w:t>
      </w:r>
      <w:r w:rsidRPr="00965CDD">
        <w:rPr>
          <w:rFonts w:ascii="Times New Roman" w:eastAsia="Times New Roman" w:hAnsi="Times New Roman"/>
          <w:color w:val="000000"/>
          <w:sz w:val="24"/>
          <w:szCs w:val="24"/>
          <w:vertAlign w:val="superscript"/>
          <w:lang w:eastAsia="pl-PL"/>
        </w:rPr>
        <w:t xml:space="preserve">0 </w:t>
      </w:r>
      <w:r w:rsidRPr="00965CDD">
        <w:rPr>
          <w:rFonts w:ascii="Times New Roman" w:eastAsia="Times New Roman" w:hAnsi="Times New Roman"/>
          <w:color w:val="000000"/>
          <w:sz w:val="24"/>
          <w:szCs w:val="24"/>
          <w:lang w:eastAsia="pl-PL"/>
        </w:rPr>
        <w:t xml:space="preserve"> wysyłane są w tym samym dniu, zaś przekazane w godzinach późniejszych nadawane są w następnym dniu roboczym. W szczególnie uzasadnionych przypadkach korespondencja złożona po godz. 1</w:t>
      </w:r>
      <w:r w:rsidR="00965CDD">
        <w:rPr>
          <w:rFonts w:ascii="Times New Roman" w:eastAsia="Times New Roman" w:hAnsi="Times New Roman"/>
          <w:color w:val="000000"/>
          <w:sz w:val="24"/>
          <w:szCs w:val="24"/>
          <w:lang w:eastAsia="pl-PL"/>
        </w:rPr>
        <w:t>3</w:t>
      </w:r>
      <w:r w:rsidRPr="00965CDD">
        <w:rPr>
          <w:rFonts w:ascii="Times New Roman" w:eastAsia="Times New Roman" w:hAnsi="Times New Roman"/>
          <w:color w:val="000000"/>
          <w:sz w:val="24"/>
          <w:szCs w:val="24"/>
          <w:vertAlign w:val="superscript"/>
          <w:lang w:eastAsia="pl-PL"/>
        </w:rPr>
        <w:t xml:space="preserve">00 </w:t>
      </w:r>
      <w:r w:rsidRPr="00965CDD">
        <w:rPr>
          <w:rFonts w:ascii="Times New Roman" w:eastAsia="Times New Roman" w:hAnsi="Times New Roman"/>
          <w:color w:val="000000"/>
          <w:sz w:val="24"/>
          <w:szCs w:val="24"/>
          <w:lang w:eastAsia="pl-PL"/>
        </w:rPr>
        <w:t>zostanie nadana w tym samym dniu.</w:t>
      </w:r>
    </w:p>
    <w:p w14:paraId="2320ADCB" w14:textId="77777777" w:rsidR="0041334D" w:rsidRDefault="0041334D" w:rsidP="0041334D">
      <w:pPr>
        <w:pStyle w:val="Akapitzlist"/>
        <w:numPr>
          <w:ilvl w:val="0"/>
          <w:numId w:val="51"/>
        </w:numPr>
        <w:tabs>
          <w:tab w:val="left" w:pos="284"/>
          <w:tab w:val="left" w:pos="426"/>
        </w:tabs>
        <w:spacing w:after="27" w:line="248" w:lineRule="auto"/>
        <w:ind w:left="284" w:hanging="284"/>
        <w:jc w:val="both"/>
        <w:rPr>
          <w:rFonts w:ascii="Times New Roman" w:eastAsia="Times New Roman" w:hAnsi="Times New Roman"/>
          <w:color w:val="000000"/>
          <w:sz w:val="24"/>
          <w:szCs w:val="24"/>
          <w:lang w:eastAsia="pl-PL"/>
        </w:rPr>
      </w:pPr>
      <w:r w:rsidRPr="00394C57">
        <w:rPr>
          <w:rFonts w:ascii="Times New Roman" w:eastAsia="Times New Roman" w:hAnsi="Times New Roman"/>
          <w:color w:val="000000"/>
          <w:sz w:val="24"/>
          <w:szCs w:val="24"/>
          <w:lang w:eastAsia="pl-PL"/>
        </w:rPr>
        <w:t xml:space="preserve">KO prowadzi dzienne rejestry wysyłanej korespondencji. </w:t>
      </w:r>
    </w:p>
    <w:p w14:paraId="37B80A21" w14:textId="77777777" w:rsidR="0041334D" w:rsidRPr="00394C57" w:rsidRDefault="0041334D" w:rsidP="0041334D">
      <w:pPr>
        <w:pStyle w:val="Akapitzlist"/>
        <w:numPr>
          <w:ilvl w:val="0"/>
          <w:numId w:val="51"/>
        </w:numPr>
        <w:tabs>
          <w:tab w:val="left" w:pos="284"/>
          <w:tab w:val="left" w:pos="426"/>
        </w:tabs>
        <w:spacing w:after="27" w:line="248" w:lineRule="auto"/>
        <w:ind w:left="284" w:hanging="284"/>
        <w:jc w:val="both"/>
        <w:rPr>
          <w:rFonts w:ascii="Times New Roman" w:eastAsia="Times New Roman" w:hAnsi="Times New Roman"/>
          <w:color w:val="000000"/>
          <w:sz w:val="24"/>
          <w:szCs w:val="24"/>
          <w:lang w:eastAsia="pl-PL"/>
        </w:rPr>
      </w:pPr>
      <w:r w:rsidRPr="00394C57">
        <w:rPr>
          <w:rFonts w:ascii="Times New Roman" w:eastAsia="Times New Roman" w:hAnsi="Times New Roman"/>
          <w:b/>
          <w:color w:val="000000"/>
          <w:sz w:val="24"/>
          <w:szCs w:val="24"/>
          <w:lang w:eastAsia="pl-PL"/>
        </w:rPr>
        <w:t xml:space="preserve">W rejestrze korespondencji wychodzącej odnotowuje </w:t>
      </w:r>
      <w:r w:rsidRPr="00394C57">
        <w:rPr>
          <w:rFonts w:ascii="Times New Roman" w:eastAsia="Times New Roman" w:hAnsi="Times New Roman"/>
          <w:color w:val="000000"/>
          <w:sz w:val="24"/>
          <w:szCs w:val="24"/>
          <w:lang w:eastAsia="pl-PL"/>
        </w:rPr>
        <w:t>się informacje dot.:</w:t>
      </w:r>
    </w:p>
    <w:p w14:paraId="2A697579" w14:textId="77777777" w:rsidR="0041334D" w:rsidRPr="009B2957" w:rsidRDefault="0041334D" w:rsidP="0041334D">
      <w:pPr>
        <w:pStyle w:val="Akapitzlist"/>
        <w:numPr>
          <w:ilvl w:val="0"/>
          <w:numId w:val="23"/>
        </w:numPr>
        <w:tabs>
          <w:tab w:val="left" w:pos="284"/>
          <w:tab w:val="left" w:pos="426"/>
        </w:tabs>
        <w:spacing w:after="27" w:line="248" w:lineRule="auto"/>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liczby porządkowej,</w:t>
      </w:r>
    </w:p>
    <w:p w14:paraId="2ACC627F" w14:textId="77777777" w:rsidR="0041334D" w:rsidRPr="009B2957" w:rsidRDefault="0041334D" w:rsidP="0041334D">
      <w:pPr>
        <w:pStyle w:val="Akapitzlist"/>
        <w:numPr>
          <w:ilvl w:val="0"/>
          <w:numId w:val="23"/>
        </w:numPr>
        <w:tabs>
          <w:tab w:val="left" w:pos="284"/>
          <w:tab w:val="left" w:pos="426"/>
        </w:tabs>
        <w:spacing w:after="27" w:line="248" w:lineRule="auto"/>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daty przekazania przesyłki do wysłania,</w:t>
      </w:r>
    </w:p>
    <w:p w14:paraId="7DEB7D2C" w14:textId="77777777" w:rsidR="0041334D" w:rsidRPr="009B2957" w:rsidRDefault="0041334D" w:rsidP="0041334D">
      <w:pPr>
        <w:pStyle w:val="Akapitzlist"/>
        <w:numPr>
          <w:ilvl w:val="0"/>
          <w:numId w:val="23"/>
        </w:numPr>
        <w:tabs>
          <w:tab w:val="left" w:pos="284"/>
          <w:tab w:val="left" w:pos="426"/>
        </w:tabs>
        <w:spacing w:after="27" w:line="248" w:lineRule="auto"/>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nazwę podmiotu do którego wysłano przesyłkę,</w:t>
      </w:r>
    </w:p>
    <w:p w14:paraId="4E2DF56C" w14:textId="77777777" w:rsidR="0041334D" w:rsidRPr="009B2957" w:rsidRDefault="0041334D" w:rsidP="0041334D">
      <w:pPr>
        <w:pStyle w:val="Akapitzlist"/>
        <w:numPr>
          <w:ilvl w:val="0"/>
          <w:numId w:val="23"/>
        </w:numPr>
        <w:tabs>
          <w:tab w:val="left" w:pos="284"/>
          <w:tab w:val="left" w:pos="426"/>
        </w:tabs>
        <w:spacing w:after="27" w:line="248" w:lineRule="auto"/>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znaku sprawy wysłanego pisma,</w:t>
      </w:r>
    </w:p>
    <w:p w14:paraId="542D1490" w14:textId="77777777" w:rsidR="0041334D" w:rsidRPr="009B2957" w:rsidRDefault="0041334D" w:rsidP="0041334D">
      <w:pPr>
        <w:pStyle w:val="Akapitzlist"/>
        <w:numPr>
          <w:ilvl w:val="0"/>
          <w:numId w:val="23"/>
        </w:numPr>
        <w:tabs>
          <w:tab w:val="left" w:pos="284"/>
          <w:tab w:val="left" w:pos="426"/>
        </w:tabs>
        <w:spacing w:after="27" w:line="248" w:lineRule="auto"/>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sposobu przekazania przesyłki (np.: list zwykły, polecony, za zwrotnym potwierdzeniem odbioru),</w:t>
      </w:r>
    </w:p>
    <w:p w14:paraId="607ABA78" w14:textId="77777777" w:rsidR="0041334D" w:rsidRDefault="0041334D" w:rsidP="0041334D">
      <w:pPr>
        <w:pStyle w:val="Akapitzlist"/>
        <w:numPr>
          <w:ilvl w:val="0"/>
          <w:numId w:val="23"/>
        </w:numPr>
        <w:tabs>
          <w:tab w:val="left" w:pos="284"/>
          <w:tab w:val="left" w:pos="426"/>
        </w:tabs>
        <w:spacing w:after="27" w:line="248" w:lineRule="auto"/>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awizowania i zwrotek.</w:t>
      </w:r>
    </w:p>
    <w:p w14:paraId="5F50657C" w14:textId="77777777" w:rsidR="0041334D" w:rsidRDefault="0041334D" w:rsidP="0041334D">
      <w:pPr>
        <w:pStyle w:val="Akapitzlist"/>
        <w:numPr>
          <w:ilvl w:val="0"/>
          <w:numId w:val="52"/>
        </w:numPr>
        <w:tabs>
          <w:tab w:val="left" w:pos="284"/>
          <w:tab w:val="left" w:pos="426"/>
        </w:tabs>
        <w:spacing w:after="27" w:line="248" w:lineRule="auto"/>
        <w:ind w:left="284" w:hanging="284"/>
        <w:jc w:val="both"/>
        <w:rPr>
          <w:rFonts w:ascii="Times New Roman" w:eastAsia="Times New Roman" w:hAnsi="Times New Roman"/>
          <w:color w:val="000000"/>
          <w:sz w:val="24"/>
          <w:szCs w:val="24"/>
          <w:lang w:eastAsia="pl-PL"/>
        </w:rPr>
      </w:pPr>
      <w:r w:rsidRPr="00394C57">
        <w:rPr>
          <w:rFonts w:ascii="Times New Roman" w:eastAsia="Times New Roman" w:hAnsi="Times New Roman"/>
          <w:color w:val="000000"/>
          <w:sz w:val="24"/>
          <w:szCs w:val="24"/>
          <w:lang w:eastAsia="pl-PL"/>
        </w:rPr>
        <w:t>Obowiązkiem pracownika prowadzącego sprawę jest monitorowanie otrzymania zwrotnego potwierdzenia odbioru i zgłaszanie jego braku.</w:t>
      </w:r>
    </w:p>
    <w:p w14:paraId="2A52225C" w14:textId="77777777" w:rsidR="0041334D" w:rsidRDefault="0041334D" w:rsidP="0041334D">
      <w:pPr>
        <w:pStyle w:val="Akapitzlist"/>
        <w:numPr>
          <w:ilvl w:val="0"/>
          <w:numId w:val="52"/>
        </w:numPr>
        <w:tabs>
          <w:tab w:val="left" w:pos="284"/>
          <w:tab w:val="left" w:pos="426"/>
        </w:tabs>
        <w:spacing w:after="27" w:line="248" w:lineRule="auto"/>
        <w:ind w:left="284" w:hanging="284"/>
        <w:jc w:val="both"/>
        <w:rPr>
          <w:rFonts w:ascii="Times New Roman" w:eastAsia="Times New Roman" w:hAnsi="Times New Roman"/>
          <w:color w:val="000000"/>
          <w:sz w:val="24"/>
          <w:szCs w:val="24"/>
          <w:lang w:eastAsia="pl-PL"/>
        </w:rPr>
      </w:pPr>
      <w:r w:rsidRPr="00394C57">
        <w:rPr>
          <w:rFonts w:ascii="Times New Roman" w:eastAsia="Times New Roman" w:hAnsi="Times New Roman"/>
          <w:color w:val="000000"/>
          <w:sz w:val="24"/>
          <w:szCs w:val="24"/>
          <w:lang w:eastAsia="pl-PL"/>
        </w:rPr>
        <w:t>KO wysyła korespondencję zgodnie z dyspozycją zamieszczoną na kopercie (paczce). Brak dyspozycji oznacza, że korespondencja ma być wysłana jako przesyłka zwykła.</w:t>
      </w:r>
    </w:p>
    <w:p w14:paraId="2BFCF4DF" w14:textId="77777777" w:rsidR="0041334D" w:rsidRDefault="0041334D" w:rsidP="0041334D">
      <w:pPr>
        <w:pStyle w:val="Akapitzlist"/>
        <w:numPr>
          <w:ilvl w:val="0"/>
          <w:numId w:val="52"/>
        </w:numPr>
        <w:tabs>
          <w:tab w:val="left" w:pos="284"/>
          <w:tab w:val="left" w:pos="426"/>
        </w:tabs>
        <w:spacing w:after="27" w:line="248" w:lineRule="auto"/>
        <w:ind w:left="284" w:hanging="284"/>
        <w:jc w:val="both"/>
        <w:rPr>
          <w:rFonts w:ascii="Times New Roman" w:eastAsia="Times New Roman" w:hAnsi="Times New Roman"/>
          <w:color w:val="000000"/>
          <w:sz w:val="24"/>
          <w:szCs w:val="24"/>
          <w:lang w:eastAsia="pl-PL"/>
        </w:rPr>
      </w:pPr>
      <w:r w:rsidRPr="00394C57">
        <w:rPr>
          <w:rFonts w:ascii="Times New Roman" w:eastAsia="Times New Roman" w:hAnsi="Times New Roman"/>
          <w:color w:val="000000"/>
          <w:sz w:val="24"/>
          <w:szCs w:val="24"/>
          <w:lang w:eastAsia="pl-PL"/>
        </w:rPr>
        <w:t>Korespondencja przygotowana niezgodnie z wytycznymi zawartymi w niniejszym rozdziale podlega zwrotowi.</w:t>
      </w:r>
    </w:p>
    <w:p w14:paraId="224AD380" w14:textId="77777777" w:rsidR="0041334D" w:rsidRPr="00394C57" w:rsidRDefault="0041334D" w:rsidP="0041334D">
      <w:pPr>
        <w:pStyle w:val="Akapitzlist"/>
        <w:tabs>
          <w:tab w:val="left" w:pos="284"/>
          <w:tab w:val="left" w:pos="426"/>
        </w:tabs>
        <w:spacing w:after="27" w:line="248" w:lineRule="auto"/>
        <w:ind w:left="284"/>
        <w:jc w:val="both"/>
        <w:rPr>
          <w:rFonts w:ascii="Times New Roman" w:eastAsia="Times New Roman" w:hAnsi="Times New Roman"/>
          <w:color w:val="000000"/>
          <w:sz w:val="24"/>
          <w:szCs w:val="24"/>
          <w:lang w:eastAsia="pl-PL"/>
        </w:rPr>
      </w:pPr>
    </w:p>
    <w:p w14:paraId="2BA089BA" w14:textId="77777777" w:rsidR="0041334D" w:rsidRDefault="0041334D" w:rsidP="0041334D">
      <w:pPr>
        <w:tabs>
          <w:tab w:val="left" w:pos="8222"/>
        </w:tabs>
        <w:spacing w:after="0" w:line="240" w:lineRule="auto"/>
        <w:jc w:val="center"/>
        <w:rPr>
          <w:rFonts w:ascii="Times New Roman" w:eastAsia="Times New Roman" w:hAnsi="Times New Roman"/>
          <w:b/>
          <w:color w:val="000000"/>
          <w:sz w:val="24"/>
          <w:szCs w:val="24"/>
          <w:lang w:eastAsia="pl-PL"/>
        </w:rPr>
      </w:pPr>
    </w:p>
    <w:p w14:paraId="48D06F33" w14:textId="77777777" w:rsidR="0041334D" w:rsidRDefault="0041334D" w:rsidP="0041334D">
      <w:pPr>
        <w:tabs>
          <w:tab w:val="left" w:pos="8222"/>
        </w:tabs>
        <w:spacing w:after="0" w:line="240" w:lineRule="auto"/>
        <w:jc w:val="center"/>
        <w:rPr>
          <w:rFonts w:ascii="Times New Roman" w:eastAsia="Times New Roman" w:hAnsi="Times New Roman"/>
          <w:b/>
          <w:color w:val="000000"/>
          <w:sz w:val="24"/>
          <w:szCs w:val="24"/>
          <w:lang w:eastAsia="pl-PL"/>
        </w:rPr>
      </w:pPr>
    </w:p>
    <w:p w14:paraId="7F46CE11" w14:textId="77777777" w:rsidR="0041334D" w:rsidRDefault="0041334D" w:rsidP="0041334D">
      <w:pPr>
        <w:tabs>
          <w:tab w:val="left" w:pos="8222"/>
        </w:tabs>
        <w:spacing w:after="0" w:line="240" w:lineRule="auto"/>
        <w:jc w:val="center"/>
        <w:rPr>
          <w:rFonts w:ascii="Times New Roman" w:eastAsia="Times New Roman" w:hAnsi="Times New Roman"/>
          <w:b/>
          <w:color w:val="000000"/>
          <w:sz w:val="24"/>
          <w:szCs w:val="24"/>
          <w:lang w:eastAsia="pl-PL"/>
        </w:rPr>
      </w:pPr>
    </w:p>
    <w:p w14:paraId="5A5C5A82" w14:textId="77777777" w:rsidR="0041334D" w:rsidRPr="009B2957" w:rsidRDefault="0041334D" w:rsidP="0041334D">
      <w:pPr>
        <w:tabs>
          <w:tab w:val="left" w:pos="8222"/>
        </w:tabs>
        <w:spacing w:after="0" w:line="240" w:lineRule="auto"/>
        <w:jc w:val="center"/>
        <w:rPr>
          <w:rFonts w:ascii="Times New Roman" w:eastAsia="Times New Roman" w:hAnsi="Times New Roman"/>
          <w:b/>
          <w:color w:val="000000"/>
          <w:sz w:val="24"/>
          <w:szCs w:val="24"/>
          <w:lang w:eastAsia="pl-PL"/>
        </w:rPr>
      </w:pPr>
      <w:r w:rsidRPr="009B2957">
        <w:rPr>
          <w:rFonts w:ascii="Times New Roman" w:eastAsia="Times New Roman" w:hAnsi="Times New Roman"/>
          <w:b/>
          <w:color w:val="000000"/>
          <w:sz w:val="24"/>
          <w:szCs w:val="24"/>
          <w:lang w:eastAsia="pl-PL"/>
        </w:rPr>
        <w:t>Rozdział X</w:t>
      </w:r>
      <w:r w:rsidR="00C47852">
        <w:rPr>
          <w:rFonts w:ascii="Times New Roman" w:eastAsia="Times New Roman" w:hAnsi="Times New Roman"/>
          <w:b/>
          <w:color w:val="000000"/>
          <w:sz w:val="24"/>
          <w:szCs w:val="24"/>
          <w:lang w:eastAsia="pl-PL"/>
        </w:rPr>
        <w:t>I</w:t>
      </w:r>
    </w:p>
    <w:p w14:paraId="240922A4" w14:textId="77777777" w:rsidR="0041334D" w:rsidRPr="009B2957" w:rsidRDefault="0041334D" w:rsidP="0041334D">
      <w:pPr>
        <w:spacing w:after="0" w:line="240" w:lineRule="auto"/>
        <w:jc w:val="center"/>
        <w:rPr>
          <w:rFonts w:ascii="Times New Roman" w:eastAsia="Times New Roman" w:hAnsi="Times New Roman"/>
          <w:b/>
          <w:color w:val="000000"/>
          <w:sz w:val="24"/>
          <w:szCs w:val="24"/>
          <w:lang w:eastAsia="pl-PL"/>
        </w:rPr>
      </w:pPr>
      <w:r w:rsidRPr="009B2957">
        <w:rPr>
          <w:rFonts w:ascii="Times New Roman" w:eastAsia="Times New Roman" w:hAnsi="Times New Roman"/>
          <w:b/>
          <w:color w:val="000000"/>
          <w:sz w:val="24"/>
          <w:szCs w:val="24"/>
          <w:lang w:eastAsia="pl-PL"/>
        </w:rPr>
        <w:t xml:space="preserve">Administrowanie systemem </w:t>
      </w:r>
      <w:r w:rsidR="001605AD">
        <w:rPr>
          <w:rFonts w:ascii="Times New Roman" w:eastAsia="Times New Roman" w:hAnsi="Times New Roman"/>
          <w:b/>
          <w:color w:val="000000"/>
          <w:sz w:val="24"/>
          <w:szCs w:val="24"/>
          <w:lang w:eastAsia="pl-PL"/>
        </w:rPr>
        <w:t>El-Dok</w:t>
      </w:r>
    </w:p>
    <w:p w14:paraId="0D82B942" w14:textId="77777777" w:rsidR="0041334D" w:rsidRPr="009B2957" w:rsidRDefault="0041334D" w:rsidP="0041334D">
      <w:pPr>
        <w:tabs>
          <w:tab w:val="left" w:pos="8222"/>
        </w:tabs>
        <w:spacing w:after="0" w:line="240" w:lineRule="auto"/>
        <w:jc w:val="center"/>
        <w:rPr>
          <w:rFonts w:ascii="Times New Roman" w:eastAsia="Times New Roman" w:hAnsi="Times New Roman"/>
          <w:b/>
          <w:color w:val="000000"/>
          <w:sz w:val="24"/>
          <w:szCs w:val="24"/>
          <w:lang w:eastAsia="pl-PL"/>
        </w:rPr>
      </w:pPr>
    </w:p>
    <w:p w14:paraId="6B09DDFC" w14:textId="77777777" w:rsidR="0041334D" w:rsidRPr="009B2957" w:rsidRDefault="00C47852" w:rsidP="0041334D">
      <w:pPr>
        <w:tabs>
          <w:tab w:val="left" w:pos="8222"/>
        </w:tabs>
        <w:spacing w:after="0" w:line="240" w:lineRule="auto"/>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 20</w:t>
      </w:r>
    </w:p>
    <w:p w14:paraId="7495F18C" w14:textId="77777777" w:rsidR="0041334D" w:rsidRPr="009B2957" w:rsidRDefault="0041334D" w:rsidP="0041334D">
      <w:pPr>
        <w:tabs>
          <w:tab w:val="left" w:pos="8222"/>
        </w:tabs>
        <w:spacing w:after="0" w:line="240" w:lineRule="auto"/>
        <w:jc w:val="both"/>
        <w:rPr>
          <w:rFonts w:ascii="Times New Roman" w:eastAsia="Times New Roman" w:hAnsi="Times New Roman"/>
          <w:b/>
          <w:color w:val="000000"/>
          <w:sz w:val="24"/>
          <w:szCs w:val="24"/>
          <w:lang w:eastAsia="pl-PL"/>
        </w:rPr>
      </w:pPr>
    </w:p>
    <w:p w14:paraId="3760825E" w14:textId="77777777" w:rsidR="0041334D" w:rsidRPr="009B2957" w:rsidRDefault="0041334D" w:rsidP="0041334D">
      <w:pPr>
        <w:pStyle w:val="Akapitzlist"/>
        <w:numPr>
          <w:ilvl w:val="0"/>
          <w:numId w:val="28"/>
        </w:numPr>
        <w:spacing w:after="0" w:line="240" w:lineRule="auto"/>
        <w:ind w:left="284" w:hanging="284"/>
        <w:jc w:val="both"/>
        <w:rPr>
          <w:rFonts w:ascii="Times New Roman" w:eastAsia="Times New Roman" w:hAnsi="Times New Roman"/>
          <w:color w:val="000000"/>
          <w:sz w:val="24"/>
          <w:szCs w:val="24"/>
          <w:lang w:eastAsia="pl-PL"/>
        </w:rPr>
      </w:pPr>
      <w:r w:rsidRPr="009B2957">
        <w:rPr>
          <w:rFonts w:ascii="Times New Roman" w:hAnsi="Times New Roman"/>
          <w:color w:val="000000"/>
          <w:sz w:val="24"/>
          <w:szCs w:val="24"/>
        </w:rPr>
        <w:t xml:space="preserve">Osobą odpowiedzialną za działanie systemu </w:t>
      </w:r>
      <w:r w:rsidR="001605AD">
        <w:rPr>
          <w:rFonts w:ascii="Times New Roman" w:hAnsi="Times New Roman"/>
          <w:color w:val="000000"/>
          <w:sz w:val="24"/>
          <w:szCs w:val="24"/>
        </w:rPr>
        <w:t>El-Dok</w:t>
      </w:r>
      <w:r w:rsidRPr="009B2957">
        <w:rPr>
          <w:rFonts w:ascii="Times New Roman" w:hAnsi="Times New Roman"/>
          <w:color w:val="000000"/>
          <w:sz w:val="24"/>
          <w:szCs w:val="24"/>
        </w:rPr>
        <w:t xml:space="preserve"> </w:t>
      </w:r>
      <w:r w:rsidRPr="009B2957">
        <w:rPr>
          <w:rFonts w:ascii="Times New Roman" w:hAnsi="Times New Roman"/>
          <w:b/>
          <w:color w:val="000000"/>
          <w:sz w:val="24"/>
          <w:szCs w:val="24"/>
        </w:rPr>
        <w:t>od strony technicznej</w:t>
      </w:r>
      <w:r w:rsidRPr="009B2957">
        <w:rPr>
          <w:rFonts w:ascii="Times New Roman" w:hAnsi="Times New Roman"/>
          <w:color w:val="000000"/>
          <w:sz w:val="24"/>
          <w:szCs w:val="24"/>
        </w:rPr>
        <w:t xml:space="preserve"> jest </w:t>
      </w:r>
      <w:r w:rsidR="00C47852">
        <w:rPr>
          <w:rFonts w:ascii="Times New Roman" w:hAnsi="Times New Roman"/>
          <w:color w:val="000000"/>
          <w:sz w:val="24"/>
          <w:szCs w:val="24"/>
        </w:rPr>
        <w:t>Informatyk</w:t>
      </w:r>
      <w:r w:rsidRPr="009B2957">
        <w:rPr>
          <w:rFonts w:ascii="Times New Roman" w:hAnsi="Times New Roman"/>
          <w:color w:val="000000"/>
          <w:sz w:val="24"/>
          <w:szCs w:val="24"/>
        </w:rPr>
        <w:t>.</w:t>
      </w:r>
    </w:p>
    <w:p w14:paraId="0C762964" w14:textId="77777777" w:rsidR="0041334D" w:rsidRPr="009B2957" w:rsidRDefault="0041334D" w:rsidP="0041334D">
      <w:pPr>
        <w:numPr>
          <w:ilvl w:val="0"/>
          <w:numId w:val="28"/>
        </w:numPr>
        <w:spacing w:after="0" w:line="240" w:lineRule="auto"/>
        <w:ind w:left="284" w:hanging="284"/>
        <w:contextualSpacing/>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 xml:space="preserve">Do obowiązków administratora systemu </w:t>
      </w:r>
      <w:r w:rsidR="001605AD">
        <w:rPr>
          <w:rFonts w:ascii="Times New Roman" w:eastAsia="Times New Roman" w:hAnsi="Times New Roman"/>
          <w:color w:val="000000"/>
          <w:sz w:val="24"/>
          <w:szCs w:val="24"/>
          <w:lang w:eastAsia="pl-PL"/>
        </w:rPr>
        <w:t>El-Dok</w:t>
      </w:r>
      <w:r w:rsidRPr="009B2957">
        <w:rPr>
          <w:rFonts w:ascii="Times New Roman" w:eastAsia="Times New Roman" w:hAnsi="Times New Roman"/>
          <w:color w:val="000000"/>
          <w:sz w:val="24"/>
          <w:szCs w:val="24"/>
          <w:lang w:eastAsia="pl-PL"/>
        </w:rPr>
        <w:t xml:space="preserve"> należy </w:t>
      </w:r>
      <w:r w:rsidR="00C47852">
        <w:rPr>
          <w:rFonts w:ascii="Times New Roman" w:eastAsia="Times New Roman" w:hAnsi="Times New Roman"/>
          <w:color w:val="000000"/>
          <w:sz w:val="24"/>
          <w:szCs w:val="24"/>
          <w:lang w:eastAsia="pl-PL"/>
        </w:rPr>
        <w:t>ścisła współpraca z twórcą systemu, w szczególności w zakresie</w:t>
      </w:r>
      <w:r w:rsidRPr="009B2957">
        <w:rPr>
          <w:rFonts w:ascii="Times New Roman" w:eastAsia="Times New Roman" w:hAnsi="Times New Roman"/>
          <w:color w:val="000000"/>
          <w:sz w:val="24"/>
          <w:szCs w:val="24"/>
          <w:lang w:eastAsia="pl-PL"/>
        </w:rPr>
        <w:t>:</w:t>
      </w:r>
    </w:p>
    <w:p w14:paraId="2C1EA19E" w14:textId="77777777" w:rsidR="0041334D" w:rsidRPr="009B2957" w:rsidRDefault="0041334D" w:rsidP="0041334D">
      <w:pPr>
        <w:pStyle w:val="Akapitzlist"/>
        <w:numPr>
          <w:ilvl w:val="0"/>
          <w:numId w:val="29"/>
        </w:numPr>
        <w:spacing w:after="0" w:line="240" w:lineRule="auto"/>
        <w:ind w:left="426" w:hanging="284"/>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dbanie o należyte zabezpieczenie dostępu do serwera zarówno fizyczne (odpowiednie zabezpieczenie miejsca przechowywania serwera), jak i techniczne (odpowiednie zabezpieczenie dostępu do serwera poprzez sieć),</w:t>
      </w:r>
    </w:p>
    <w:p w14:paraId="2E2AFE65" w14:textId="77777777" w:rsidR="0041334D" w:rsidRPr="009B2957" w:rsidRDefault="0041334D" w:rsidP="0041334D">
      <w:pPr>
        <w:pStyle w:val="Akapitzlist"/>
        <w:numPr>
          <w:ilvl w:val="0"/>
          <w:numId w:val="29"/>
        </w:numPr>
        <w:spacing w:after="0" w:line="240" w:lineRule="auto"/>
        <w:ind w:left="426" w:hanging="284"/>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kontrola stanu technicznego serwera i jego konserwacja w zakresie dopuszczonym  warunkami gwarancji,</w:t>
      </w:r>
    </w:p>
    <w:p w14:paraId="426E33EB" w14:textId="77777777" w:rsidR="0041334D" w:rsidRPr="009B2957" w:rsidRDefault="0041334D" w:rsidP="0041334D">
      <w:pPr>
        <w:pStyle w:val="Akapitzlist"/>
        <w:numPr>
          <w:ilvl w:val="0"/>
          <w:numId w:val="29"/>
        </w:numPr>
        <w:spacing w:after="0" w:line="240" w:lineRule="auto"/>
        <w:ind w:left="426" w:hanging="284"/>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 xml:space="preserve">wykonywanie czynności konserwatorskich bazy danych systemu </w:t>
      </w:r>
      <w:r w:rsidR="001605AD">
        <w:rPr>
          <w:rFonts w:ascii="Times New Roman" w:eastAsia="Times New Roman" w:hAnsi="Times New Roman"/>
          <w:color w:val="000000"/>
          <w:sz w:val="24"/>
          <w:szCs w:val="24"/>
          <w:lang w:eastAsia="pl-PL"/>
        </w:rPr>
        <w:t>El-Dok</w:t>
      </w:r>
      <w:r w:rsidRPr="009B2957">
        <w:rPr>
          <w:rFonts w:ascii="Times New Roman" w:eastAsia="Times New Roman" w:hAnsi="Times New Roman"/>
          <w:color w:val="000000"/>
          <w:sz w:val="24"/>
          <w:szCs w:val="24"/>
          <w:lang w:eastAsia="pl-PL"/>
        </w:rPr>
        <w:t xml:space="preserve"> zapewniających szybką i efektywną pracę,</w:t>
      </w:r>
    </w:p>
    <w:p w14:paraId="18CAA64D" w14:textId="77777777" w:rsidR="0041334D" w:rsidRPr="009B2957" w:rsidRDefault="0041334D" w:rsidP="0041334D">
      <w:pPr>
        <w:pStyle w:val="Akapitzlist"/>
        <w:numPr>
          <w:ilvl w:val="0"/>
          <w:numId w:val="29"/>
        </w:numPr>
        <w:spacing w:after="0" w:line="240" w:lineRule="auto"/>
        <w:ind w:left="426" w:hanging="284"/>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 xml:space="preserve">utrzymywanie kontaktu z serwisem dostawcy systemu oraz koordynacja działań serwisu </w:t>
      </w:r>
      <w:r w:rsidRPr="009B2957">
        <w:rPr>
          <w:rFonts w:ascii="Times New Roman" w:eastAsia="Times New Roman" w:hAnsi="Times New Roman"/>
          <w:color w:val="000000"/>
          <w:sz w:val="24"/>
          <w:szCs w:val="24"/>
          <w:lang w:eastAsia="pl-PL"/>
        </w:rPr>
        <w:br/>
        <w:t xml:space="preserve">i użytkowników w wypadku awarii, </w:t>
      </w:r>
    </w:p>
    <w:p w14:paraId="315A88FA" w14:textId="77777777" w:rsidR="0041334D" w:rsidRPr="009B2957" w:rsidRDefault="0041334D" w:rsidP="0041334D">
      <w:pPr>
        <w:pStyle w:val="Akapitzlist"/>
        <w:numPr>
          <w:ilvl w:val="0"/>
          <w:numId w:val="29"/>
        </w:numPr>
        <w:spacing w:after="0" w:line="240" w:lineRule="auto"/>
        <w:ind w:left="426" w:hanging="284"/>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 xml:space="preserve">wykonywanie regularnych kopii bezpieczeństwa danych przechowywanych w bazie danych jak również danych konfiguracyjnych serwera, </w:t>
      </w:r>
    </w:p>
    <w:p w14:paraId="7945B0B7" w14:textId="77777777" w:rsidR="0041334D" w:rsidRPr="009B2957" w:rsidRDefault="0041334D" w:rsidP="0041334D">
      <w:pPr>
        <w:pStyle w:val="Akapitzlist"/>
        <w:numPr>
          <w:ilvl w:val="0"/>
          <w:numId w:val="29"/>
        </w:numPr>
        <w:spacing w:after="0" w:line="240" w:lineRule="auto"/>
        <w:ind w:left="426" w:hanging="284"/>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właściwe przechowywanie w/w kopii w celu jak najdłuższej przydatności w wypadku awarii,</w:t>
      </w:r>
    </w:p>
    <w:p w14:paraId="01994AC7" w14:textId="77777777" w:rsidR="0041334D" w:rsidRPr="009B2957" w:rsidRDefault="0041334D" w:rsidP="0041334D">
      <w:pPr>
        <w:pStyle w:val="Akapitzlist"/>
        <w:numPr>
          <w:ilvl w:val="0"/>
          <w:numId w:val="29"/>
        </w:numPr>
        <w:spacing w:after="0" w:line="240" w:lineRule="auto"/>
        <w:ind w:left="426" w:hanging="284"/>
        <w:jc w:val="both"/>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 xml:space="preserve">odtwarzanie bazy danych systemu </w:t>
      </w:r>
      <w:r w:rsidR="001605AD">
        <w:rPr>
          <w:rFonts w:ascii="Times New Roman" w:eastAsia="Times New Roman" w:hAnsi="Times New Roman"/>
          <w:color w:val="000000"/>
          <w:sz w:val="24"/>
          <w:szCs w:val="24"/>
          <w:lang w:eastAsia="pl-PL"/>
        </w:rPr>
        <w:t>El-Dok</w:t>
      </w:r>
      <w:r w:rsidRPr="009B2957">
        <w:rPr>
          <w:rFonts w:ascii="Times New Roman" w:eastAsia="Times New Roman" w:hAnsi="Times New Roman"/>
          <w:color w:val="000000"/>
          <w:sz w:val="24"/>
          <w:szCs w:val="24"/>
          <w:lang w:eastAsia="pl-PL"/>
        </w:rPr>
        <w:t xml:space="preserve"> w razie awarii,</w:t>
      </w:r>
    </w:p>
    <w:p w14:paraId="70D67627" w14:textId="77777777" w:rsidR="0041334D" w:rsidRPr="009B2957" w:rsidRDefault="0041334D" w:rsidP="0041334D">
      <w:pPr>
        <w:pStyle w:val="Akapitzlist"/>
        <w:numPr>
          <w:ilvl w:val="0"/>
          <w:numId w:val="29"/>
        </w:numPr>
        <w:spacing w:after="0" w:line="240" w:lineRule="auto"/>
        <w:ind w:left="426" w:hanging="284"/>
        <w:jc w:val="both"/>
        <w:rPr>
          <w:rFonts w:ascii="Times New Roman" w:eastAsia="Times New Roman" w:hAnsi="Times New Roman"/>
          <w:color w:val="000000"/>
          <w:sz w:val="24"/>
          <w:szCs w:val="24"/>
          <w:lang w:eastAsia="pl-PL"/>
        </w:rPr>
      </w:pPr>
      <w:r w:rsidRPr="009B2957">
        <w:rPr>
          <w:rFonts w:ascii="Times New Roman" w:hAnsi="Times New Roman"/>
          <w:color w:val="000000"/>
          <w:sz w:val="24"/>
          <w:szCs w:val="24"/>
        </w:rPr>
        <w:t>tworzenie i aktualizowanie struktury organizacyjnej urzędu,</w:t>
      </w:r>
    </w:p>
    <w:p w14:paraId="6E7FA968" w14:textId="77777777" w:rsidR="0041334D" w:rsidRPr="009B2957" w:rsidRDefault="0041334D" w:rsidP="0041334D">
      <w:pPr>
        <w:pStyle w:val="Akapitzlist"/>
        <w:numPr>
          <w:ilvl w:val="0"/>
          <w:numId w:val="29"/>
        </w:numPr>
        <w:spacing w:after="0" w:line="240" w:lineRule="auto"/>
        <w:ind w:left="426" w:hanging="284"/>
        <w:jc w:val="both"/>
        <w:rPr>
          <w:rFonts w:ascii="Times New Roman" w:eastAsia="Times New Roman" w:hAnsi="Times New Roman"/>
          <w:color w:val="000000"/>
          <w:sz w:val="24"/>
          <w:szCs w:val="24"/>
          <w:lang w:eastAsia="pl-PL"/>
        </w:rPr>
      </w:pPr>
      <w:r w:rsidRPr="009B2957">
        <w:rPr>
          <w:rFonts w:ascii="Times New Roman" w:hAnsi="Times New Roman"/>
          <w:color w:val="000000"/>
          <w:sz w:val="24"/>
          <w:szCs w:val="24"/>
        </w:rPr>
        <w:lastRenderedPageBreak/>
        <w:t xml:space="preserve">dbanie, aby ustawienia i dane w systemie były na bieżąco aktualizowane </w:t>
      </w:r>
      <w:r w:rsidRPr="009B2957">
        <w:rPr>
          <w:rFonts w:ascii="Times New Roman" w:hAnsi="Times New Roman"/>
          <w:color w:val="000000"/>
          <w:sz w:val="24"/>
          <w:szCs w:val="24"/>
        </w:rPr>
        <w:br/>
        <w:t>i odzwierciedlały stan rzeczywisty.</w:t>
      </w:r>
    </w:p>
    <w:p w14:paraId="3292EE19" w14:textId="77777777" w:rsidR="0041334D" w:rsidRPr="009B2957" w:rsidRDefault="0041334D" w:rsidP="0041334D">
      <w:pPr>
        <w:spacing w:after="0" w:line="240" w:lineRule="auto"/>
        <w:ind w:left="6372"/>
        <w:jc w:val="both"/>
        <w:rPr>
          <w:rFonts w:ascii="Times New Roman" w:eastAsia="Times New Roman" w:hAnsi="Times New Roman"/>
          <w:color w:val="000000"/>
          <w:sz w:val="20"/>
          <w:szCs w:val="20"/>
          <w:lang w:eastAsia="pl-PL"/>
        </w:rPr>
      </w:pPr>
    </w:p>
    <w:p w14:paraId="49C4FD8A" w14:textId="77777777" w:rsidR="0041334D" w:rsidRDefault="0041334D" w:rsidP="0041334D">
      <w:pPr>
        <w:spacing w:after="0" w:line="240" w:lineRule="auto"/>
        <w:ind w:left="6372"/>
        <w:jc w:val="both"/>
        <w:rPr>
          <w:rFonts w:ascii="Times New Roman" w:eastAsia="Times New Roman" w:hAnsi="Times New Roman"/>
          <w:color w:val="000000"/>
          <w:sz w:val="20"/>
          <w:szCs w:val="20"/>
          <w:lang w:eastAsia="pl-PL"/>
        </w:rPr>
      </w:pPr>
    </w:p>
    <w:p w14:paraId="253F6369" w14:textId="77777777" w:rsidR="0041334D" w:rsidRPr="009B2957" w:rsidRDefault="0041334D" w:rsidP="0041334D">
      <w:pPr>
        <w:spacing w:after="0" w:line="240" w:lineRule="auto"/>
        <w:ind w:left="6372"/>
        <w:jc w:val="both"/>
        <w:rPr>
          <w:rFonts w:ascii="Times New Roman" w:eastAsia="Times New Roman" w:hAnsi="Times New Roman"/>
          <w:color w:val="000000"/>
          <w:sz w:val="20"/>
          <w:szCs w:val="20"/>
          <w:lang w:eastAsia="pl-PL"/>
        </w:rPr>
      </w:pPr>
    </w:p>
    <w:p w14:paraId="0BD5898A" w14:textId="77777777" w:rsidR="0041334D" w:rsidRPr="009B2957" w:rsidRDefault="0041334D" w:rsidP="0041334D">
      <w:pPr>
        <w:spacing w:after="0" w:line="240" w:lineRule="auto"/>
        <w:jc w:val="both"/>
        <w:rPr>
          <w:rFonts w:ascii="Times New Roman" w:hAnsi="Times New Roman"/>
          <w:b/>
          <w:color w:val="000000"/>
          <w:sz w:val="24"/>
          <w:szCs w:val="24"/>
        </w:rPr>
      </w:pPr>
    </w:p>
    <w:p w14:paraId="1A0A372C" w14:textId="77777777" w:rsidR="0041334D" w:rsidRPr="009B2957" w:rsidRDefault="0041334D" w:rsidP="0041334D">
      <w:pPr>
        <w:spacing w:after="0" w:line="240" w:lineRule="auto"/>
        <w:jc w:val="center"/>
        <w:rPr>
          <w:rFonts w:ascii="Times New Roman" w:hAnsi="Times New Roman"/>
          <w:b/>
          <w:color w:val="000000"/>
          <w:sz w:val="24"/>
          <w:szCs w:val="24"/>
        </w:rPr>
      </w:pPr>
      <w:r w:rsidRPr="009B2957">
        <w:rPr>
          <w:rFonts w:ascii="Times New Roman" w:hAnsi="Times New Roman"/>
          <w:b/>
          <w:color w:val="000000"/>
          <w:sz w:val="24"/>
          <w:szCs w:val="24"/>
        </w:rPr>
        <w:t>Rozdział XII</w:t>
      </w:r>
    </w:p>
    <w:p w14:paraId="14F343C4" w14:textId="77777777" w:rsidR="0041334D" w:rsidRPr="009B2957" w:rsidRDefault="0041334D" w:rsidP="0041334D">
      <w:pPr>
        <w:spacing w:after="3" w:line="248" w:lineRule="auto"/>
        <w:ind w:right="517"/>
        <w:jc w:val="center"/>
        <w:rPr>
          <w:rFonts w:ascii="Times New Roman" w:eastAsia="Times New Roman" w:hAnsi="Times New Roman"/>
          <w:b/>
          <w:color w:val="000000"/>
          <w:sz w:val="24"/>
          <w:szCs w:val="24"/>
          <w:lang w:eastAsia="pl-PL"/>
        </w:rPr>
      </w:pPr>
      <w:r w:rsidRPr="009B2957">
        <w:rPr>
          <w:rFonts w:ascii="Times New Roman" w:eastAsia="Times New Roman" w:hAnsi="Times New Roman"/>
          <w:b/>
          <w:color w:val="000000"/>
          <w:sz w:val="24"/>
          <w:szCs w:val="24"/>
          <w:lang w:eastAsia="pl-PL"/>
        </w:rPr>
        <w:t xml:space="preserve">Uprawnienia dostępu do dokumentów funkcjonujących w ramach systemu </w:t>
      </w:r>
      <w:r w:rsidR="001605AD">
        <w:rPr>
          <w:rFonts w:ascii="Times New Roman" w:eastAsia="Times New Roman" w:hAnsi="Times New Roman"/>
          <w:b/>
          <w:color w:val="000000"/>
          <w:sz w:val="24"/>
          <w:szCs w:val="24"/>
          <w:lang w:eastAsia="pl-PL"/>
        </w:rPr>
        <w:t>El-Dok</w:t>
      </w:r>
    </w:p>
    <w:p w14:paraId="537B7332" w14:textId="77777777" w:rsidR="0041334D" w:rsidRPr="009B2957" w:rsidRDefault="0041334D" w:rsidP="0041334D">
      <w:pPr>
        <w:tabs>
          <w:tab w:val="left" w:pos="8222"/>
        </w:tabs>
        <w:spacing w:after="0" w:line="240" w:lineRule="auto"/>
        <w:jc w:val="center"/>
        <w:rPr>
          <w:rFonts w:ascii="Times New Roman" w:eastAsia="Times New Roman" w:hAnsi="Times New Roman"/>
          <w:b/>
          <w:color w:val="000000"/>
          <w:sz w:val="24"/>
          <w:szCs w:val="24"/>
          <w:lang w:eastAsia="pl-PL"/>
        </w:rPr>
      </w:pPr>
    </w:p>
    <w:p w14:paraId="41FF1975" w14:textId="77777777" w:rsidR="0041334D" w:rsidRPr="009B2957" w:rsidRDefault="00C47852" w:rsidP="0041334D">
      <w:pPr>
        <w:tabs>
          <w:tab w:val="left" w:pos="8222"/>
        </w:tabs>
        <w:spacing w:after="0" w:line="240" w:lineRule="auto"/>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 21</w:t>
      </w:r>
    </w:p>
    <w:p w14:paraId="7280849A" w14:textId="77777777" w:rsidR="0041334D" w:rsidRPr="009B2957" w:rsidRDefault="0041334D" w:rsidP="0041334D">
      <w:pPr>
        <w:tabs>
          <w:tab w:val="left" w:pos="8222"/>
        </w:tabs>
        <w:spacing w:after="0" w:line="240" w:lineRule="auto"/>
        <w:jc w:val="both"/>
        <w:rPr>
          <w:rFonts w:ascii="Times New Roman" w:eastAsia="Times New Roman" w:hAnsi="Times New Roman"/>
          <w:b/>
          <w:color w:val="000000"/>
          <w:sz w:val="24"/>
          <w:szCs w:val="24"/>
          <w:lang w:eastAsia="pl-PL"/>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3657"/>
        <w:gridCol w:w="4727"/>
      </w:tblGrid>
      <w:tr w:rsidR="0041334D" w:rsidRPr="009B2957" w14:paraId="3DBFA41E" w14:textId="77777777" w:rsidTr="001605AD">
        <w:tc>
          <w:tcPr>
            <w:tcW w:w="914" w:type="dxa"/>
            <w:shd w:val="clear" w:color="auto" w:fill="auto"/>
            <w:vAlign w:val="center"/>
          </w:tcPr>
          <w:p w14:paraId="476C05C0" w14:textId="77777777" w:rsidR="0041334D" w:rsidRPr="009B2957" w:rsidRDefault="0041334D" w:rsidP="001605AD">
            <w:pPr>
              <w:spacing w:after="3" w:line="248" w:lineRule="auto"/>
              <w:ind w:right="517"/>
              <w:jc w:val="center"/>
              <w:rPr>
                <w:rFonts w:ascii="Times New Roman" w:eastAsia="Times New Roman" w:hAnsi="Times New Roman"/>
                <w:b/>
                <w:color w:val="000000"/>
                <w:sz w:val="24"/>
                <w:szCs w:val="24"/>
                <w:lang w:eastAsia="pl-PL"/>
              </w:rPr>
            </w:pPr>
            <w:r w:rsidRPr="009B2957">
              <w:rPr>
                <w:rFonts w:ascii="Times New Roman" w:eastAsia="Times New Roman" w:hAnsi="Times New Roman"/>
                <w:b/>
                <w:color w:val="000000"/>
                <w:sz w:val="24"/>
                <w:szCs w:val="24"/>
                <w:lang w:eastAsia="pl-PL"/>
              </w:rPr>
              <w:t>1.</w:t>
            </w:r>
          </w:p>
        </w:tc>
        <w:tc>
          <w:tcPr>
            <w:tcW w:w="3657" w:type="dxa"/>
            <w:shd w:val="clear" w:color="auto" w:fill="auto"/>
            <w:vAlign w:val="center"/>
          </w:tcPr>
          <w:p w14:paraId="16256FB1" w14:textId="77777777" w:rsidR="0041334D" w:rsidRPr="009B2957" w:rsidRDefault="00C47852" w:rsidP="001605AD">
            <w:pPr>
              <w:spacing w:after="3" w:line="248" w:lineRule="auto"/>
              <w:ind w:right="517"/>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Wójt, sekretarz</w:t>
            </w:r>
          </w:p>
        </w:tc>
        <w:tc>
          <w:tcPr>
            <w:tcW w:w="4727" w:type="dxa"/>
            <w:shd w:val="clear" w:color="auto" w:fill="auto"/>
          </w:tcPr>
          <w:p w14:paraId="353AA415" w14:textId="77777777" w:rsidR="0041334D" w:rsidRPr="009B2957" w:rsidRDefault="0041334D" w:rsidP="001605AD">
            <w:pPr>
              <w:spacing w:after="3" w:line="248" w:lineRule="auto"/>
              <w:ind w:right="517"/>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pełna widoczność wszystkich dokumentów i spraw na stanowiskach</w:t>
            </w:r>
          </w:p>
          <w:p w14:paraId="25B577BF" w14:textId="77777777" w:rsidR="0041334D" w:rsidRPr="009B2957" w:rsidRDefault="0041334D" w:rsidP="001605AD">
            <w:pPr>
              <w:spacing w:after="3" w:line="248" w:lineRule="auto"/>
              <w:ind w:right="517"/>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 xml:space="preserve">w całym urzędzie </w:t>
            </w:r>
          </w:p>
        </w:tc>
      </w:tr>
      <w:tr w:rsidR="00C47852" w:rsidRPr="009B2957" w14:paraId="7848011B" w14:textId="77777777" w:rsidTr="001605AD">
        <w:trPr>
          <w:trHeight w:val="801"/>
        </w:trPr>
        <w:tc>
          <w:tcPr>
            <w:tcW w:w="914" w:type="dxa"/>
            <w:shd w:val="clear" w:color="auto" w:fill="auto"/>
            <w:vAlign w:val="center"/>
          </w:tcPr>
          <w:p w14:paraId="7C07E28B" w14:textId="77777777" w:rsidR="00C47852" w:rsidRPr="009B2957" w:rsidRDefault="00C47852" w:rsidP="001605AD">
            <w:pPr>
              <w:spacing w:after="3" w:line="248" w:lineRule="auto"/>
              <w:ind w:right="517"/>
              <w:jc w:val="center"/>
              <w:rPr>
                <w:rFonts w:ascii="Times New Roman" w:eastAsia="Times New Roman" w:hAnsi="Times New Roman"/>
                <w:b/>
                <w:color w:val="000000"/>
                <w:sz w:val="24"/>
                <w:szCs w:val="24"/>
                <w:lang w:eastAsia="pl-PL"/>
              </w:rPr>
            </w:pPr>
          </w:p>
          <w:p w14:paraId="558AF1EB" w14:textId="77777777" w:rsidR="00C47852" w:rsidRPr="009B2957" w:rsidRDefault="00C47852" w:rsidP="001605AD">
            <w:pPr>
              <w:spacing w:after="3" w:line="248" w:lineRule="auto"/>
              <w:ind w:right="517"/>
              <w:jc w:val="center"/>
              <w:rPr>
                <w:rFonts w:ascii="Times New Roman" w:eastAsia="Times New Roman" w:hAnsi="Times New Roman"/>
                <w:b/>
                <w:color w:val="000000"/>
                <w:sz w:val="24"/>
                <w:szCs w:val="24"/>
                <w:lang w:eastAsia="pl-PL"/>
              </w:rPr>
            </w:pPr>
            <w:r w:rsidRPr="009B2957">
              <w:rPr>
                <w:rFonts w:ascii="Times New Roman" w:eastAsia="Times New Roman" w:hAnsi="Times New Roman"/>
                <w:b/>
                <w:color w:val="000000"/>
                <w:sz w:val="24"/>
                <w:szCs w:val="24"/>
                <w:lang w:eastAsia="pl-PL"/>
              </w:rPr>
              <w:t>2.</w:t>
            </w:r>
          </w:p>
          <w:p w14:paraId="4E6FB54A" w14:textId="77777777" w:rsidR="00C47852" w:rsidRPr="009B2957" w:rsidRDefault="00C47852" w:rsidP="001605AD">
            <w:pPr>
              <w:spacing w:after="3" w:line="248" w:lineRule="auto"/>
              <w:ind w:right="517"/>
              <w:jc w:val="center"/>
              <w:rPr>
                <w:rFonts w:ascii="Times New Roman" w:eastAsia="Times New Roman" w:hAnsi="Times New Roman"/>
                <w:b/>
                <w:color w:val="000000"/>
                <w:sz w:val="24"/>
                <w:szCs w:val="24"/>
                <w:lang w:eastAsia="pl-PL"/>
              </w:rPr>
            </w:pPr>
          </w:p>
        </w:tc>
        <w:tc>
          <w:tcPr>
            <w:tcW w:w="3657" w:type="dxa"/>
            <w:shd w:val="clear" w:color="auto" w:fill="auto"/>
            <w:vAlign w:val="center"/>
          </w:tcPr>
          <w:p w14:paraId="2E8AA775" w14:textId="77777777" w:rsidR="00C47852" w:rsidRPr="009B2957" w:rsidRDefault="00C47852" w:rsidP="006669BD">
            <w:pPr>
              <w:spacing w:after="3" w:line="248" w:lineRule="auto"/>
              <w:ind w:right="517"/>
              <w:rPr>
                <w:rFonts w:ascii="Times New Roman" w:eastAsia="Times New Roman" w:hAnsi="Times New Roman"/>
                <w:b/>
                <w:color w:val="000000"/>
                <w:sz w:val="24"/>
                <w:szCs w:val="24"/>
                <w:lang w:eastAsia="pl-PL"/>
              </w:rPr>
            </w:pPr>
            <w:r w:rsidRPr="009B2957">
              <w:rPr>
                <w:rFonts w:ascii="Times New Roman" w:eastAsia="Times New Roman" w:hAnsi="Times New Roman"/>
                <w:b/>
                <w:color w:val="000000"/>
                <w:sz w:val="24"/>
                <w:szCs w:val="24"/>
                <w:lang w:eastAsia="pl-PL"/>
              </w:rPr>
              <w:t>kierownik jednostki organizacyjnej  urzędu</w:t>
            </w:r>
          </w:p>
        </w:tc>
        <w:tc>
          <w:tcPr>
            <w:tcW w:w="4727" w:type="dxa"/>
            <w:shd w:val="clear" w:color="auto" w:fill="auto"/>
          </w:tcPr>
          <w:p w14:paraId="18470999" w14:textId="77777777" w:rsidR="00C47852" w:rsidRPr="009B2957" w:rsidRDefault="00C47852" w:rsidP="006669BD">
            <w:pPr>
              <w:spacing w:after="3" w:line="248" w:lineRule="auto"/>
              <w:ind w:right="517"/>
              <w:rPr>
                <w:rFonts w:ascii="Times New Roman" w:eastAsia="Times New Roman" w:hAnsi="Times New Roman"/>
                <w:b/>
                <w:color w:val="000000"/>
                <w:sz w:val="24"/>
                <w:szCs w:val="24"/>
                <w:lang w:eastAsia="pl-PL"/>
              </w:rPr>
            </w:pPr>
            <w:r w:rsidRPr="009B2957">
              <w:rPr>
                <w:rFonts w:ascii="Times New Roman" w:eastAsia="Times New Roman" w:hAnsi="Times New Roman"/>
                <w:color w:val="000000"/>
                <w:sz w:val="24"/>
                <w:szCs w:val="24"/>
                <w:lang w:eastAsia="pl-PL"/>
              </w:rPr>
              <w:t xml:space="preserve">widoczność wszystkich dokumentów </w:t>
            </w:r>
            <w:r w:rsidRPr="009B2957">
              <w:rPr>
                <w:rFonts w:ascii="Times New Roman" w:eastAsia="Times New Roman" w:hAnsi="Times New Roman"/>
                <w:color w:val="000000"/>
                <w:sz w:val="24"/>
                <w:szCs w:val="24"/>
                <w:lang w:eastAsia="pl-PL"/>
              </w:rPr>
              <w:br/>
              <w:t xml:space="preserve">i spraw na stanowiskach w kierowanej jednostce organizacyjnej urzędu </w:t>
            </w:r>
          </w:p>
        </w:tc>
      </w:tr>
      <w:tr w:rsidR="00C47852" w:rsidRPr="009B2957" w14:paraId="3BD80836" w14:textId="77777777" w:rsidTr="001605AD">
        <w:tc>
          <w:tcPr>
            <w:tcW w:w="914" w:type="dxa"/>
            <w:shd w:val="clear" w:color="auto" w:fill="auto"/>
            <w:vAlign w:val="center"/>
          </w:tcPr>
          <w:p w14:paraId="7D5F506E" w14:textId="77777777" w:rsidR="00C47852" w:rsidRPr="009B2957" w:rsidRDefault="00C47852" w:rsidP="001605AD">
            <w:pPr>
              <w:spacing w:after="3" w:line="248" w:lineRule="auto"/>
              <w:ind w:right="517"/>
              <w:jc w:val="center"/>
              <w:rPr>
                <w:rFonts w:ascii="Times New Roman" w:eastAsia="Times New Roman" w:hAnsi="Times New Roman"/>
                <w:b/>
                <w:color w:val="000000"/>
                <w:sz w:val="24"/>
                <w:szCs w:val="24"/>
                <w:lang w:eastAsia="pl-PL"/>
              </w:rPr>
            </w:pPr>
          </w:p>
          <w:p w14:paraId="4C9D9441" w14:textId="77777777" w:rsidR="00C47852" w:rsidRPr="009B2957" w:rsidRDefault="00C47852" w:rsidP="001605AD">
            <w:pPr>
              <w:spacing w:after="3" w:line="248" w:lineRule="auto"/>
              <w:ind w:right="517"/>
              <w:jc w:val="center"/>
              <w:rPr>
                <w:rFonts w:ascii="Times New Roman" w:eastAsia="Times New Roman" w:hAnsi="Times New Roman"/>
                <w:b/>
                <w:color w:val="000000"/>
                <w:sz w:val="24"/>
                <w:szCs w:val="24"/>
                <w:lang w:eastAsia="pl-PL"/>
              </w:rPr>
            </w:pPr>
            <w:r w:rsidRPr="009B2957">
              <w:rPr>
                <w:rFonts w:ascii="Times New Roman" w:eastAsia="Times New Roman" w:hAnsi="Times New Roman"/>
                <w:b/>
                <w:color w:val="000000"/>
                <w:sz w:val="24"/>
                <w:szCs w:val="24"/>
                <w:lang w:eastAsia="pl-PL"/>
              </w:rPr>
              <w:t>3.</w:t>
            </w:r>
          </w:p>
        </w:tc>
        <w:tc>
          <w:tcPr>
            <w:tcW w:w="3657" w:type="dxa"/>
            <w:shd w:val="clear" w:color="auto" w:fill="auto"/>
            <w:vAlign w:val="center"/>
          </w:tcPr>
          <w:p w14:paraId="544D6B09" w14:textId="77777777" w:rsidR="00C47852" w:rsidRPr="009B2957" w:rsidRDefault="00C47852" w:rsidP="006669BD">
            <w:pPr>
              <w:spacing w:after="3" w:line="248" w:lineRule="auto"/>
              <w:ind w:right="517"/>
              <w:rPr>
                <w:rFonts w:ascii="Times New Roman" w:eastAsia="Times New Roman" w:hAnsi="Times New Roman"/>
                <w:b/>
                <w:color w:val="000000"/>
                <w:sz w:val="24"/>
                <w:szCs w:val="24"/>
                <w:lang w:eastAsia="pl-PL"/>
              </w:rPr>
            </w:pPr>
            <w:r w:rsidRPr="009B2957">
              <w:rPr>
                <w:rFonts w:ascii="Times New Roman" w:eastAsia="Times New Roman" w:hAnsi="Times New Roman"/>
                <w:b/>
                <w:color w:val="000000"/>
                <w:sz w:val="24"/>
                <w:szCs w:val="24"/>
                <w:lang w:eastAsia="pl-PL"/>
              </w:rPr>
              <w:t>Pracownik</w:t>
            </w:r>
          </w:p>
        </w:tc>
        <w:tc>
          <w:tcPr>
            <w:tcW w:w="4727" w:type="dxa"/>
            <w:shd w:val="clear" w:color="auto" w:fill="auto"/>
          </w:tcPr>
          <w:p w14:paraId="391027EA" w14:textId="77777777" w:rsidR="00C47852" w:rsidRPr="009B2957" w:rsidRDefault="00C47852" w:rsidP="006669BD">
            <w:pPr>
              <w:spacing w:after="3" w:line="248" w:lineRule="auto"/>
              <w:ind w:right="517"/>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widoczność dokumentów na zajmowanym stanowisku</w:t>
            </w:r>
          </w:p>
        </w:tc>
      </w:tr>
      <w:tr w:rsidR="00C47852" w:rsidRPr="009B2957" w14:paraId="35CF56DA" w14:textId="77777777" w:rsidTr="001605AD">
        <w:tc>
          <w:tcPr>
            <w:tcW w:w="914" w:type="dxa"/>
            <w:shd w:val="clear" w:color="auto" w:fill="auto"/>
            <w:vAlign w:val="center"/>
          </w:tcPr>
          <w:p w14:paraId="69BFCF0A" w14:textId="77777777" w:rsidR="00C47852" w:rsidRPr="009B2957" w:rsidRDefault="00C47852" w:rsidP="001605AD">
            <w:pPr>
              <w:spacing w:after="3" w:line="248" w:lineRule="auto"/>
              <w:ind w:right="517"/>
              <w:jc w:val="center"/>
              <w:rPr>
                <w:rFonts w:ascii="Times New Roman" w:eastAsia="Times New Roman" w:hAnsi="Times New Roman"/>
                <w:b/>
                <w:color w:val="000000"/>
                <w:sz w:val="24"/>
                <w:szCs w:val="24"/>
                <w:lang w:eastAsia="pl-PL"/>
              </w:rPr>
            </w:pPr>
            <w:r w:rsidRPr="009B2957">
              <w:rPr>
                <w:rFonts w:ascii="Times New Roman" w:eastAsia="Times New Roman" w:hAnsi="Times New Roman"/>
                <w:b/>
                <w:color w:val="000000"/>
                <w:sz w:val="24"/>
                <w:szCs w:val="24"/>
                <w:lang w:eastAsia="pl-PL"/>
              </w:rPr>
              <w:t>4</w:t>
            </w:r>
          </w:p>
        </w:tc>
        <w:tc>
          <w:tcPr>
            <w:tcW w:w="3657" w:type="dxa"/>
            <w:shd w:val="clear" w:color="auto" w:fill="auto"/>
            <w:vAlign w:val="center"/>
          </w:tcPr>
          <w:p w14:paraId="7E76A126" w14:textId="77777777" w:rsidR="00C47852" w:rsidRPr="009B2957" w:rsidRDefault="00C47852" w:rsidP="006669BD">
            <w:pPr>
              <w:spacing w:after="3" w:line="248" w:lineRule="auto"/>
              <w:ind w:right="517"/>
              <w:rPr>
                <w:rFonts w:ascii="Times New Roman" w:eastAsia="Times New Roman" w:hAnsi="Times New Roman"/>
                <w:b/>
                <w:color w:val="000000"/>
                <w:sz w:val="24"/>
                <w:szCs w:val="24"/>
                <w:lang w:eastAsia="pl-PL"/>
              </w:rPr>
            </w:pPr>
            <w:r w:rsidRPr="009B2957">
              <w:rPr>
                <w:rFonts w:ascii="Times New Roman" w:eastAsia="Times New Roman" w:hAnsi="Times New Roman"/>
                <w:b/>
                <w:color w:val="000000"/>
                <w:sz w:val="24"/>
                <w:szCs w:val="24"/>
                <w:lang w:eastAsia="pl-PL"/>
              </w:rPr>
              <w:t>KO</w:t>
            </w:r>
          </w:p>
        </w:tc>
        <w:tc>
          <w:tcPr>
            <w:tcW w:w="4727" w:type="dxa"/>
            <w:shd w:val="clear" w:color="auto" w:fill="auto"/>
          </w:tcPr>
          <w:p w14:paraId="28112BF0" w14:textId="77777777" w:rsidR="00C47852" w:rsidRPr="009B2957" w:rsidRDefault="00C47852" w:rsidP="006669BD">
            <w:pPr>
              <w:spacing w:after="3" w:line="248" w:lineRule="auto"/>
              <w:ind w:right="517"/>
              <w:rPr>
                <w:rFonts w:ascii="Times New Roman" w:eastAsia="Times New Roman" w:hAnsi="Times New Roman"/>
                <w:color w:val="000000"/>
                <w:sz w:val="24"/>
                <w:szCs w:val="24"/>
                <w:lang w:eastAsia="pl-PL"/>
              </w:rPr>
            </w:pPr>
            <w:r w:rsidRPr="009B2957">
              <w:rPr>
                <w:rFonts w:ascii="Times New Roman" w:eastAsia="Times New Roman" w:hAnsi="Times New Roman"/>
                <w:color w:val="000000"/>
                <w:sz w:val="24"/>
                <w:szCs w:val="24"/>
                <w:lang w:eastAsia="pl-PL"/>
              </w:rPr>
              <w:t xml:space="preserve">pełna widoczność wszystkich ścieżek obiegu korespondencji zarejestrowanej </w:t>
            </w:r>
            <w:r w:rsidRPr="009B2957">
              <w:rPr>
                <w:rFonts w:ascii="Times New Roman" w:eastAsia="Times New Roman" w:hAnsi="Times New Roman"/>
                <w:color w:val="000000"/>
                <w:sz w:val="24"/>
                <w:szCs w:val="24"/>
                <w:lang w:eastAsia="pl-PL"/>
              </w:rPr>
              <w:br/>
              <w:t xml:space="preserve">w KO </w:t>
            </w:r>
          </w:p>
        </w:tc>
      </w:tr>
    </w:tbl>
    <w:p w14:paraId="6E43B9AA" w14:textId="77777777" w:rsidR="0041334D" w:rsidRPr="009B2957" w:rsidRDefault="0041334D" w:rsidP="0041334D">
      <w:pPr>
        <w:spacing w:after="3" w:line="248" w:lineRule="auto"/>
        <w:ind w:right="517"/>
        <w:jc w:val="both"/>
        <w:rPr>
          <w:rFonts w:ascii="Times New Roman" w:eastAsia="Times New Roman" w:hAnsi="Times New Roman"/>
          <w:b/>
          <w:color w:val="000000"/>
          <w:sz w:val="24"/>
          <w:szCs w:val="24"/>
          <w:lang w:eastAsia="pl-PL"/>
        </w:rPr>
      </w:pPr>
    </w:p>
    <w:p w14:paraId="3736B21C" w14:textId="77777777" w:rsidR="0041334D" w:rsidRPr="009B2957" w:rsidRDefault="0041334D" w:rsidP="0041334D">
      <w:pPr>
        <w:spacing w:after="3" w:line="248" w:lineRule="auto"/>
        <w:ind w:right="517"/>
        <w:jc w:val="both"/>
        <w:rPr>
          <w:rFonts w:ascii="Times New Roman" w:eastAsia="Times New Roman" w:hAnsi="Times New Roman"/>
          <w:b/>
          <w:color w:val="000000"/>
          <w:sz w:val="24"/>
          <w:szCs w:val="24"/>
          <w:lang w:eastAsia="pl-PL"/>
        </w:rPr>
      </w:pPr>
    </w:p>
    <w:p w14:paraId="485B9FAF" w14:textId="77777777" w:rsidR="0041334D" w:rsidRPr="009B2957" w:rsidRDefault="0041334D" w:rsidP="0041334D">
      <w:pPr>
        <w:spacing w:after="0" w:line="240" w:lineRule="auto"/>
        <w:jc w:val="center"/>
        <w:rPr>
          <w:rFonts w:ascii="Times New Roman" w:hAnsi="Times New Roman"/>
          <w:b/>
          <w:color w:val="000000"/>
          <w:sz w:val="24"/>
          <w:szCs w:val="24"/>
        </w:rPr>
      </w:pPr>
      <w:r w:rsidRPr="009B2957">
        <w:rPr>
          <w:rFonts w:ascii="Times New Roman" w:hAnsi="Times New Roman"/>
          <w:b/>
          <w:color w:val="000000"/>
          <w:sz w:val="24"/>
          <w:szCs w:val="24"/>
        </w:rPr>
        <w:t>Rozdział XIII</w:t>
      </w:r>
    </w:p>
    <w:p w14:paraId="7E09C94C" w14:textId="77777777" w:rsidR="0041334D" w:rsidRPr="009B2957" w:rsidRDefault="0041334D" w:rsidP="0041334D">
      <w:pPr>
        <w:spacing w:after="0" w:line="240" w:lineRule="auto"/>
        <w:jc w:val="center"/>
        <w:rPr>
          <w:rFonts w:ascii="Times New Roman" w:eastAsia="Times New Roman" w:hAnsi="Times New Roman"/>
          <w:b/>
          <w:color w:val="000000"/>
          <w:sz w:val="24"/>
          <w:szCs w:val="24"/>
          <w:lang w:eastAsia="pl-PL"/>
        </w:rPr>
      </w:pPr>
      <w:r w:rsidRPr="009B2957">
        <w:rPr>
          <w:rFonts w:ascii="Times New Roman" w:eastAsia="Times New Roman" w:hAnsi="Times New Roman"/>
          <w:b/>
          <w:color w:val="000000"/>
          <w:sz w:val="24"/>
          <w:szCs w:val="24"/>
          <w:lang w:eastAsia="pl-PL"/>
        </w:rPr>
        <w:t>Przepisy końcowe</w:t>
      </w:r>
    </w:p>
    <w:p w14:paraId="587C68CF" w14:textId="77777777" w:rsidR="0041334D" w:rsidRPr="009B2957" w:rsidRDefault="0041334D" w:rsidP="0041334D">
      <w:pPr>
        <w:tabs>
          <w:tab w:val="left" w:pos="8222"/>
        </w:tabs>
        <w:spacing w:after="0" w:line="240" w:lineRule="auto"/>
        <w:jc w:val="center"/>
        <w:rPr>
          <w:rFonts w:ascii="Times New Roman" w:eastAsia="Times New Roman" w:hAnsi="Times New Roman"/>
          <w:b/>
          <w:color w:val="000000"/>
          <w:sz w:val="24"/>
          <w:szCs w:val="24"/>
          <w:lang w:eastAsia="pl-PL"/>
        </w:rPr>
      </w:pPr>
    </w:p>
    <w:p w14:paraId="37CDC54F" w14:textId="77777777" w:rsidR="0041334D" w:rsidRPr="009B2957" w:rsidRDefault="00C47852" w:rsidP="0041334D">
      <w:pPr>
        <w:tabs>
          <w:tab w:val="left" w:pos="8222"/>
        </w:tabs>
        <w:spacing w:after="0" w:line="240" w:lineRule="auto"/>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 22</w:t>
      </w:r>
    </w:p>
    <w:p w14:paraId="6C17480E" w14:textId="77777777" w:rsidR="0041334D" w:rsidRPr="009B2957" w:rsidRDefault="0041334D" w:rsidP="0041334D">
      <w:pPr>
        <w:tabs>
          <w:tab w:val="left" w:pos="8222"/>
        </w:tabs>
        <w:spacing w:after="0" w:line="240" w:lineRule="auto"/>
        <w:jc w:val="center"/>
        <w:rPr>
          <w:rFonts w:ascii="Times New Roman" w:eastAsia="Times New Roman" w:hAnsi="Times New Roman"/>
          <w:b/>
          <w:color w:val="000000"/>
          <w:sz w:val="24"/>
          <w:szCs w:val="24"/>
          <w:lang w:eastAsia="pl-PL"/>
        </w:rPr>
      </w:pPr>
    </w:p>
    <w:p w14:paraId="5434318D" w14:textId="77777777" w:rsidR="0041334D" w:rsidRPr="009B2957" w:rsidRDefault="0041334D" w:rsidP="0041334D">
      <w:pPr>
        <w:jc w:val="both"/>
        <w:rPr>
          <w:rFonts w:ascii="Times New Roman" w:hAnsi="Times New Roman"/>
          <w:color w:val="000000"/>
          <w:sz w:val="24"/>
          <w:szCs w:val="24"/>
        </w:rPr>
      </w:pPr>
      <w:r w:rsidRPr="009B2957">
        <w:rPr>
          <w:rFonts w:ascii="Times New Roman" w:hAnsi="Times New Roman"/>
          <w:color w:val="000000"/>
          <w:sz w:val="24"/>
          <w:szCs w:val="24"/>
        </w:rPr>
        <w:t xml:space="preserve">W sprawach nieuregulowanych niniejszą instrukcją mają zastosowanie przepisy rozporządzenia Prezesa Rady Ministrów z dnia 18 stycznia 2011 r. w sprawie instrukcji kancelaryjnej, jednolitych rzeczowych wykazów akt oraz instrukcji w sprawie organizacji </w:t>
      </w:r>
      <w:r w:rsidRPr="009B2957">
        <w:rPr>
          <w:rFonts w:ascii="Times New Roman" w:hAnsi="Times New Roman"/>
          <w:color w:val="000000"/>
          <w:sz w:val="24"/>
          <w:szCs w:val="24"/>
        </w:rPr>
        <w:br/>
        <w:t xml:space="preserve">i zakresu działania archiwów zakładowych (Dz. U. z 2011r. Nr 14, poz. 67 z </w:t>
      </w:r>
      <w:proofErr w:type="spellStart"/>
      <w:r w:rsidRPr="009B2957">
        <w:rPr>
          <w:rFonts w:ascii="Times New Roman" w:hAnsi="Times New Roman"/>
          <w:color w:val="000000"/>
          <w:sz w:val="24"/>
          <w:szCs w:val="24"/>
        </w:rPr>
        <w:t>późn</w:t>
      </w:r>
      <w:proofErr w:type="spellEnd"/>
      <w:r w:rsidRPr="009B2957">
        <w:rPr>
          <w:rFonts w:ascii="Times New Roman" w:hAnsi="Times New Roman"/>
          <w:color w:val="000000"/>
          <w:sz w:val="24"/>
          <w:szCs w:val="24"/>
        </w:rPr>
        <w:t>. zm.).</w:t>
      </w:r>
    </w:p>
    <w:p w14:paraId="715DE0C9" w14:textId="77777777" w:rsidR="0041334D" w:rsidRPr="009B2957" w:rsidRDefault="0041334D" w:rsidP="0041334D">
      <w:pPr>
        <w:jc w:val="both"/>
        <w:rPr>
          <w:color w:val="000000"/>
        </w:rPr>
      </w:pPr>
    </w:p>
    <w:p w14:paraId="398574CF" w14:textId="77777777" w:rsidR="0041334D" w:rsidRDefault="0041334D" w:rsidP="0041334D"/>
    <w:p w14:paraId="4FDEF15B" w14:textId="77777777" w:rsidR="0041334D" w:rsidRDefault="0041334D" w:rsidP="0041334D"/>
    <w:p w14:paraId="36DE06D4" w14:textId="77777777" w:rsidR="0041334D" w:rsidRDefault="0041334D" w:rsidP="0041334D"/>
    <w:p w14:paraId="7EB8B386" w14:textId="77777777" w:rsidR="001605AD" w:rsidRDefault="001605AD"/>
    <w:sectPr w:rsidR="001605A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F9186" w14:textId="77777777" w:rsidR="008026FE" w:rsidRDefault="008026FE">
      <w:pPr>
        <w:spacing w:after="0" w:line="240" w:lineRule="auto"/>
      </w:pPr>
      <w:r>
        <w:separator/>
      </w:r>
    </w:p>
  </w:endnote>
  <w:endnote w:type="continuationSeparator" w:id="0">
    <w:p w14:paraId="025ACE9F" w14:textId="77777777" w:rsidR="008026FE" w:rsidRDefault="0080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ro-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46C9" w14:textId="77777777" w:rsidR="001605AD" w:rsidRDefault="001605AD">
    <w:pPr>
      <w:pStyle w:val="Stopka"/>
    </w:pPr>
    <w:r>
      <w:fldChar w:fldCharType="begin"/>
    </w:r>
    <w:r>
      <w:instrText>PAGE   \* MERGEFORMAT</w:instrText>
    </w:r>
    <w:r>
      <w:fldChar w:fldCharType="separate"/>
    </w:r>
    <w:r w:rsidR="00C47852">
      <w:rPr>
        <w:noProof/>
      </w:rPr>
      <w:t>13</w:t>
    </w:r>
    <w:r>
      <w:fldChar w:fldCharType="end"/>
    </w:r>
  </w:p>
  <w:p w14:paraId="669D58B2" w14:textId="77777777" w:rsidR="001605AD" w:rsidRDefault="001605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A1035" w14:textId="77777777" w:rsidR="008026FE" w:rsidRDefault="008026FE">
      <w:pPr>
        <w:spacing w:after="0" w:line="240" w:lineRule="auto"/>
      </w:pPr>
      <w:r>
        <w:separator/>
      </w:r>
    </w:p>
  </w:footnote>
  <w:footnote w:type="continuationSeparator" w:id="0">
    <w:p w14:paraId="642D01D0" w14:textId="77777777" w:rsidR="008026FE" w:rsidRDefault="00802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842"/>
    <w:multiLevelType w:val="hybridMultilevel"/>
    <w:tmpl w:val="41469AA2"/>
    <w:lvl w:ilvl="0" w:tplc="C42C88BC">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29326F"/>
    <w:multiLevelType w:val="hybridMultilevel"/>
    <w:tmpl w:val="62E6A48C"/>
    <w:lvl w:ilvl="0" w:tplc="79C2A786">
      <w:start w:val="1"/>
      <w:numFmt w:val="decimal"/>
      <w:lvlText w:val="%1)"/>
      <w:lvlJc w:val="left"/>
      <w:pPr>
        <w:ind w:left="3049" w:hanging="360"/>
      </w:pPr>
      <w:rPr>
        <w:rFonts w:hint="default"/>
      </w:rPr>
    </w:lvl>
    <w:lvl w:ilvl="1" w:tplc="04150019" w:tentative="1">
      <w:start w:val="1"/>
      <w:numFmt w:val="lowerLetter"/>
      <w:lvlText w:val="%2."/>
      <w:lvlJc w:val="left"/>
      <w:pPr>
        <w:ind w:left="3769" w:hanging="360"/>
      </w:pPr>
    </w:lvl>
    <w:lvl w:ilvl="2" w:tplc="0415001B" w:tentative="1">
      <w:start w:val="1"/>
      <w:numFmt w:val="lowerRoman"/>
      <w:lvlText w:val="%3."/>
      <w:lvlJc w:val="right"/>
      <w:pPr>
        <w:ind w:left="4489" w:hanging="180"/>
      </w:pPr>
    </w:lvl>
    <w:lvl w:ilvl="3" w:tplc="0415000F" w:tentative="1">
      <w:start w:val="1"/>
      <w:numFmt w:val="decimal"/>
      <w:lvlText w:val="%4."/>
      <w:lvlJc w:val="left"/>
      <w:pPr>
        <w:ind w:left="5209" w:hanging="360"/>
      </w:pPr>
    </w:lvl>
    <w:lvl w:ilvl="4" w:tplc="04150019" w:tentative="1">
      <w:start w:val="1"/>
      <w:numFmt w:val="lowerLetter"/>
      <w:lvlText w:val="%5."/>
      <w:lvlJc w:val="left"/>
      <w:pPr>
        <w:ind w:left="5929" w:hanging="360"/>
      </w:pPr>
    </w:lvl>
    <w:lvl w:ilvl="5" w:tplc="0415001B" w:tentative="1">
      <w:start w:val="1"/>
      <w:numFmt w:val="lowerRoman"/>
      <w:lvlText w:val="%6."/>
      <w:lvlJc w:val="right"/>
      <w:pPr>
        <w:ind w:left="6649" w:hanging="180"/>
      </w:pPr>
    </w:lvl>
    <w:lvl w:ilvl="6" w:tplc="0415000F" w:tentative="1">
      <w:start w:val="1"/>
      <w:numFmt w:val="decimal"/>
      <w:lvlText w:val="%7."/>
      <w:lvlJc w:val="left"/>
      <w:pPr>
        <w:ind w:left="7369" w:hanging="360"/>
      </w:pPr>
    </w:lvl>
    <w:lvl w:ilvl="7" w:tplc="04150019" w:tentative="1">
      <w:start w:val="1"/>
      <w:numFmt w:val="lowerLetter"/>
      <w:lvlText w:val="%8."/>
      <w:lvlJc w:val="left"/>
      <w:pPr>
        <w:ind w:left="8089" w:hanging="360"/>
      </w:pPr>
    </w:lvl>
    <w:lvl w:ilvl="8" w:tplc="0415001B" w:tentative="1">
      <w:start w:val="1"/>
      <w:numFmt w:val="lowerRoman"/>
      <w:lvlText w:val="%9."/>
      <w:lvlJc w:val="right"/>
      <w:pPr>
        <w:ind w:left="8809" w:hanging="180"/>
      </w:pPr>
    </w:lvl>
  </w:abstractNum>
  <w:abstractNum w:abstractNumId="2" w15:restartNumberingAfterBreak="0">
    <w:nsid w:val="0571692A"/>
    <w:multiLevelType w:val="hybridMultilevel"/>
    <w:tmpl w:val="1EF26EEC"/>
    <w:lvl w:ilvl="0" w:tplc="1D64E44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9397109"/>
    <w:multiLevelType w:val="hybridMultilevel"/>
    <w:tmpl w:val="7CF43C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415FF"/>
    <w:multiLevelType w:val="hybridMultilevel"/>
    <w:tmpl w:val="51BAB4E4"/>
    <w:lvl w:ilvl="0" w:tplc="04150011">
      <w:start w:val="1"/>
      <w:numFmt w:val="decimal"/>
      <w:lvlText w:val="%1)"/>
      <w:lvlJc w:val="left"/>
      <w:pPr>
        <w:ind w:left="644" w:hanging="360"/>
      </w:pPr>
    </w:lvl>
    <w:lvl w:ilvl="1" w:tplc="18F493D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EF3E89"/>
    <w:multiLevelType w:val="hybridMultilevel"/>
    <w:tmpl w:val="3DE02C6C"/>
    <w:lvl w:ilvl="0" w:tplc="75080F0A">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573B99"/>
    <w:multiLevelType w:val="hybridMultilevel"/>
    <w:tmpl w:val="7BFE3E3C"/>
    <w:lvl w:ilvl="0" w:tplc="04150011">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862A8F"/>
    <w:multiLevelType w:val="hybridMultilevel"/>
    <w:tmpl w:val="70B693A2"/>
    <w:lvl w:ilvl="0" w:tplc="2ABAA5FA">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707DA8"/>
    <w:multiLevelType w:val="hybridMultilevel"/>
    <w:tmpl w:val="CA1E92C8"/>
    <w:lvl w:ilvl="0" w:tplc="DDC67260">
      <w:start w:val="4"/>
      <w:numFmt w:val="decimal"/>
      <w:lvlText w:val="%1."/>
      <w:lvlJc w:val="left"/>
      <w:pPr>
        <w:ind w:left="64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0D0173"/>
    <w:multiLevelType w:val="hybridMultilevel"/>
    <w:tmpl w:val="0D54B6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C659C6"/>
    <w:multiLevelType w:val="hybridMultilevel"/>
    <w:tmpl w:val="277283D8"/>
    <w:lvl w:ilvl="0" w:tplc="04150017">
      <w:start w:val="1"/>
      <w:numFmt w:val="lowerLetter"/>
      <w:lvlText w:val="%1)"/>
      <w:lvlJc w:val="left"/>
      <w:pPr>
        <w:ind w:left="1429" w:hanging="360"/>
      </w:pPr>
    </w:lvl>
    <w:lvl w:ilvl="1" w:tplc="04150017">
      <w:start w:val="1"/>
      <w:numFmt w:val="lowerLetter"/>
      <w:lvlText w:val="%2)"/>
      <w:lvlJc w:val="left"/>
      <w:pPr>
        <w:ind w:left="3621"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26456D20"/>
    <w:multiLevelType w:val="hybridMultilevel"/>
    <w:tmpl w:val="377E5516"/>
    <w:lvl w:ilvl="0" w:tplc="B324DBDA">
      <w:start w:val="1"/>
      <w:numFmt w:val="decimal"/>
      <w:lvlText w:val="%1)"/>
      <w:lvlJc w:val="left"/>
      <w:pPr>
        <w:ind w:left="2487"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19" w:hanging="360"/>
      </w:pPr>
    </w:lvl>
    <w:lvl w:ilvl="2" w:tplc="0415001B" w:tentative="1">
      <w:start w:val="1"/>
      <w:numFmt w:val="lowerRoman"/>
      <w:lvlText w:val="%3."/>
      <w:lvlJc w:val="right"/>
      <w:pPr>
        <w:ind w:left="601" w:hanging="180"/>
      </w:pPr>
    </w:lvl>
    <w:lvl w:ilvl="3" w:tplc="0415000F" w:tentative="1">
      <w:start w:val="1"/>
      <w:numFmt w:val="decimal"/>
      <w:lvlText w:val="%4."/>
      <w:lvlJc w:val="left"/>
      <w:pPr>
        <w:ind w:left="1321" w:hanging="360"/>
      </w:pPr>
    </w:lvl>
    <w:lvl w:ilvl="4" w:tplc="04150019" w:tentative="1">
      <w:start w:val="1"/>
      <w:numFmt w:val="lowerLetter"/>
      <w:lvlText w:val="%5."/>
      <w:lvlJc w:val="left"/>
      <w:pPr>
        <w:ind w:left="2041" w:hanging="360"/>
      </w:pPr>
    </w:lvl>
    <w:lvl w:ilvl="5" w:tplc="0415001B" w:tentative="1">
      <w:start w:val="1"/>
      <w:numFmt w:val="lowerRoman"/>
      <w:lvlText w:val="%6."/>
      <w:lvlJc w:val="right"/>
      <w:pPr>
        <w:ind w:left="2761" w:hanging="180"/>
      </w:pPr>
    </w:lvl>
    <w:lvl w:ilvl="6" w:tplc="0415000F" w:tentative="1">
      <w:start w:val="1"/>
      <w:numFmt w:val="decimal"/>
      <w:lvlText w:val="%7."/>
      <w:lvlJc w:val="left"/>
      <w:pPr>
        <w:ind w:left="3481" w:hanging="360"/>
      </w:pPr>
    </w:lvl>
    <w:lvl w:ilvl="7" w:tplc="04150019" w:tentative="1">
      <w:start w:val="1"/>
      <w:numFmt w:val="lowerLetter"/>
      <w:lvlText w:val="%8."/>
      <w:lvlJc w:val="left"/>
      <w:pPr>
        <w:ind w:left="4201" w:hanging="360"/>
      </w:pPr>
    </w:lvl>
    <w:lvl w:ilvl="8" w:tplc="0415001B" w:tentative="1">
      <w:start w:val="1"/>
      <w:numFmt w:val="lowerRoman"/>
      <w:lvlText w:val="%9."/>
      <w:lvlJc w:val="right"/>
      <w:pPr>
        <w:ind w:left="4921" w:hanging="180"/>
      </w:pPr>
    </w:lvl>
  </w:abstractNum>
  <w:abstractNum w:abstractNumId="12" w15:restartNumberingAfterBreak="0">
    <w:nsid w:val="28E6461B"/>
    <w:multiLevelType w:val="hybridMultilevel"/>
    <w:tmpl w:val="73C24A2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9031DBF"/>
    <w:multiLevelType w:val="hybridMultilevel"/>
    <w:tmpl w:val="32CC422E"/>
    <w:lvl w:ilvl="0" w:tplc="73505FBA">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7D0F3B"/>
    <w:multiLevelType w:val="hybridMultilevel"/>
    <w:tmpl w:val="6B8C44E2"/>
    <w:lvl w:ilvl="0" w:tplc="FA3EE9BC">
      <w:start w:val="1"/>
      <w:numFmt w:val="decimal"/>
      <w:lvlText w:val="%1)"/>
      <w:lvlJc w:val="left"/>
      <w:pPr>
        <w:ind w:left="778" w:hanging="360"/>
      </w:pPr>
      <w:rPr>
        <w:b w:val="0"/>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5" w15:restartNumberingAfterBreak="0">
    <w:nsid w:val="2F7D19EB"/>
    <w:multiLevelType w:val="hybridMultilevel"/>
    <w:tmpl w:val="020CFEBE"/>
    <w:lvl w:ilvl="0" w:tplc="04150017">
      <w:start w:val="1"/>
      <w:numFmt w:val="lowerLetter"/>
      <w:lvlText w:val="%1)"/>
      <w:lvlJc w:val="left"/>
      <w:pPr>
        <w:ind w:left="1772" w:hanging="360"/>
      </w:pPr>
    </w:lvl>
    <w:lvl w:ilvl="1" w:tplc="04150019" w:tentative="1">
      <w:start w:val="1"/>
      <w:numFmt w:val="lowerLetter"/>
      <w:lvlText w:val="%2."/>
      <w:lvlJc w:val="left"/>
      <w:pPr>
        <w:ind w:left="2492" w:hanging="360"/>
      </w:pPr>
    </w:lvl>
    <w:lvl w:ilvl="2" w:tplc="0415001B" w:tentative="1">
      <w:start w:val="1"/>
      <w:numFmt w:val="lowerRoman"/>
      <w:lvlText w:val="%3."/>
      <w:lvlJc w:val="right"/>
      <w:pPr>
        <w:ind w:left="3212" w:hanging="180"/>
      </w:pPr>
    </w:lvl>
    <w:lvl w:ilvl="3" w:tplc="0415000F" w:tentative="1">
      <w:start w:val="1"/>
      <w:numFmt w:val="decimal"/>
      <w:lvlText w:val="%4."/>
      <w:lvlJc w:val="left"/>
      <w:pPr>
        <w:ind w:left="3932" w:hanging="360"/>
      </w:pPr>
    </w:lvl>
    <w:lvl w:ilvl="4" w:tplc="04150019" w:tentative="1">
      <w:start w:val="1"/>
      <w:numFmt w:val="lowerLetter"/>
      <w:lvlText w:val="%5."/>
      <w:lvlJc w:val="left"/>
      <w:pPr>
        <w:ind w:left="4652" w:hanging="360"/>
      </w:pPr>
    </w:lvl>
    <w:lvl w:ilvl="5" w:tplc="0415001B" w:tentative="1">
      <w:start w:val="1"/>
      <w:numFmt w:val="lowerRoman"/>
      <w:lvlText w:val="%6."/>
      <w:lvlJc w:val="right"/>
      <w:pPr>
        <w:ind w:left="5372" w:hanging="180"/>
      </w:pPr>
    </w:lvl>
    <w:lvl w:ilvl="6" w:tplc="0415000F" w:tentative="1">
      <w:start w:val="1"/>
      <w:numFmt w:val="decimal"/>
      <w:lvlText w:val="%7."/>
      <w:lvlJc w:val="left"/>
      <w:pPr>
        <w:ind w:left="6092" w:hanging="360"/>
      </w:pPr>
    </w:lvl>
    <w:lvl w:ilvl="7" w:tplc="04150019" w:tentative="1">
      <w:start w:val="1"/>
      <w:numFmt w:val="lowerLetter"/>
      <w:lvlText w:val="%8."/>
      <w:lvlJc w:val="left"/>
      <w:pPr>
        <w:ind w:left="6812" w:hanging="360"/>
      </w:pPr>
    </w:lvl>
    <w:lvl w:ilvl="8" w:tplc="0415001B" w:tentative="1">
      <w:start w:val="1"/>
      <w:numFmt w:val="lowerRoman"/>
      <w:lvlText w:val="%9."/>
      <w:lvlJc w:val="right"/>
      <w:pPr>
        <w:ind w:left="7532" w:hanging="180"/>
      </w:pPr>
    </w:lvl>
  </w:abstractNum>
  <w:abstractNum w:abstractNumId="16" w15:restartNumberingAfterBreak="0">
    <w:nsid w:val="346303B9"/>
    <w:multiLevelType w:val="hybridMultilevel"/>
    <w:tmpl w:val="2D3A5C68"/>
    <w:lvl w:ilvl="0" w:tplc="EE32969C">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5C524F50">
      <w:start w:val="1"/>
      <w:numFmt w:val="decimal"/>
      <w:lvlText w:val="%3."/>
      <w:lvlJc w:val="left"/>
      <w:pPr>
        <w:ind w:left="2337" w:hanging="360"/>
      </w:pPr>
      <w:rPr>
        <w:rFonts w:hint="default"/>
        <w:b/>
        <w:i w:val="0"/>
      </w:r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38705342"/>
    <w:multiLevelType w:val="hybridMultilevel"/>
    <w:tmpl w:val="CD5E3890"/>
    <w:lvl w:ilvl="0" w:tplc="639CEA3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7E017C"/>
    <w:multiLevelType w:val="hybridMultilevel"/>
    <w:tmpl w:val="F1B6948C"/>
    <w:lvl w:ilvl="0" w:tplc="AFB08852">
      <w:start w:val="1"/>
      <w:numFmt w:val="decimal"/>
      <w:lvlText w:val="%1."/>
      <w:lvlJc w:val="left"/>
      <w:pPr>
        <w:ind w:left="1219"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8823E80">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423887"/>
    <w:multiLevelType w:val="hybridMultilevel"/>
    <w:tmpl w:val="7FE8771C"/>
    <w:lvl w:ilvl="0" w:tplc="0415000F">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1">
      <w:start w:val="1"/>
      <w:numFmt w:val="decimal"/>
      <w:lvlText w:val="%3)"/>
      <w:lvlJc w:val="left"/>
      <w:pPr>
        <w:ind w:left="2024"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636F7B"/>
    <w:multiLevelType w:val="hybridMultilevel"/>
    <w:tmpl w:val="06C4EC52"/>
    <w:lvl w:ilvl="0" w:tplc="2FE4AC46">
      <w:start w:val="1"/>
      <w:numFmt w:val="decimal"/>
      <w:lvlText w:val="%1)"/>
      <w:lvlJc w:val="left"/>
      <w:pPr>
        <w:ind w:left="644" w:hanging="360"/>
      </w:pPr>
      <w:rPr>
        <w:rFonts w:eastAsia="Times New Roman"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56D33BF"/>
    <w:multiLevelType w:val="hybridMultilevel"/>
    <w:tmpl w:val="3FC845A8"/>
    <w:lvl w:ilvl="0" w:tplc="086EC0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58A715F"/>
    <w:multiLevelType w:val="hybridMultilevel"/>
    <w:tmpl w:val="E8A2493E"/>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FEE2F248">
      <w:start w:val="1"/>
      <w:numFmt w:val="decimal"/>
      <w:lvlText w:val="%3)"/>
      <w:lvlJc w:val="left"/>
      <w:pPr>
        <w:ind w:left="3049" w:hanging="360"/>
      </w:pPr>
      <w:rPr>
        <w:rFonts w:hint="default"/>
        <w:b w:val="0"/>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4651474E"/>
    <w:multiLevelType w:val="hybridMultilevel"/>
    <w:tmpl w:val="AFE686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A026B4"/>
    <w:multiLevelType w:val="hybridMultilevel"/>
    <w:tmpl w:val="154ED4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9A61923"/>
    <w:multiLevelType w:val="hybridMultilevel"/>
    <w:tmpl w:val="AA3AE9A6"/>
    <w:lvl w:ilvl="0" w:tplc="8F3C7284">
      <w:start w:val="1"/>
      <w:numFmt w:val="decimal"/>
      <w:lvlText w:val="%1)"/>
      <w:lvlJc w:val="left"/>
      <w:pPr>
        <w:ind w:left="2912" w:hanging="360"/>
      </w:pPr>
      <w:rPr>
        <w:rFonts w:hint="default"/>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26" w15:restartNumberingAfterBreak="0">
    <w:nsid w:val="4F2D28A8"/>
    <w:multiLevelType w:val="hybridMultilevel"/>
    <w:tmpl w:val="C52256D2"/>
    <w:lvl w:ilvl="0" w:tplc="04150011">
      <w:start w:val="1"/>
      <w:numFmt w:val="decimal"/>
      <w:lvlText w:val="%1)"/>
      <w:lvlJc w:val="left"/>
      <w:pPr>
        <w:ind w:left="107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2F587F"/>
    <w:multiLevelType w:val="hybridMultilevel"/>
    <w:tmpl w:val="7D2C742A"/>
    <w:lvl w:ilvl="0" w:tplc="79B2425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18D59F6"/>
    <w:multiLevelType w:val="hybridMultilevel"/>
    <w:tmpl w:val="A3BCF5B6"/>
    <w:lvl w:ilvl="0" w:tplc="5C52092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4612BE"/>
    <w:multiLevelType w:val="hybridMultilevel"/>
    <w:tmpl w:val="7450B178"/>
    <w:lvl w:ilvl="0" w:tplc="79C2A78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3E0708A"/>
    <w:multiLevelType w:val="hybridMultilevel"/>
    <w:tmpl w:val="E7E613CC"/>
    <w:lvl w:ilvl="0" w:tplc="B61E38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303E87"/>
    <w:multiLevelType w:val="hybridMultilevel"/>
    <w:tmpl w:val="522242AE"/>
    <w:lvl w:ilvl="0" w:tplc="7E80530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7A4501"/>
    <w:multiLevelType w:val="hybridMultilevel"/>
    <w:tmpl w:val="E45A0F50"/>
    <w:lvl w:ilvl="0" w:tplc="F8568736">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A275B8"/>
    <w:multiLevelType w:val="hybridMultilevel"/>
    <w:tmpl w:val="B1E2B2EC"/>
    <w:lvl w:ilvl="0" w:tplc="04150011">
      <w:start w:val="1"/>
      <w:numFmt w:val="decimal"/>
      <w:lvlText w:val="%1)"/>
      <w:lvlJc w:val="left"/>
      <w:pPr>
        <w:ind w:left="644" w:hanging="360"/>
      </w:pPr>
    </w:lvl>
    <w:lvl w:ilvl="1" w:tplc="04150017">
      <w:start w:val="1"/>
      <w:numFmt w:val="lowerLetter"/>
      <w:lvlText w:val="%2)"/>
      <w:lvlJc w:val="left"/>
      <w:pPr>
        <w:ind w:left="1440" w:hanging="360"/>
      </w:pPr>
      <w:rPr>
        <w:rFonts w:hint="default"/>
      </w:rPr>
    </w:lvl>
    <w:lvl w:ilvl="2" w:tplc="6B4849B4">
      <w:start w:val="1"/>
      <w:numFmt w:val="decimal"/>
      <w:lvlText w:val="%3"/>
      <w:lvlJc w:val="left"/>
      <w:pPr>
        <w:ind w:left="2340" w:hanging="360"/>
      </w:pPr>
      <w:rPr>
        <w:rFonts w:hint="default"/>
      </w:rPr>
    </w:lvl>
    <w:lvl w:ilvl="3" w:tplc="80E8D366">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CA2EDC"/>
    <w:multiLevelType w:val="hybridMultilevel"/>
    <w:tmpl w:val="29CA9682"/>
    <w:lvl w:ilvl="0" w:tplc="7188E58E">
      <w:start w:val="1"/>
      <w:numFmt w:val="decimal"/>
      <w:lvlText w:val="%1."/>
      <w:lvlJc w:val="left"/>
      <w:pPr>
        <w:ind w:left="720" w:hanging="360"/>
      </w:pPr>
      <w:rPr>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64133C"/>
    <w:multiLevelType w:val="hybridMultilevel"/>
    <w:tmpl w:val="0926467E"/>
    <w:lvl w:ilvl="0" w:tplc="14C40DD6">
      <w:start w:val="1"/>
      <w:numFmt w:val="decimal"/>
      <w:lvlText w:val="%1."/>
      <w:lvlJc w:val="left"/>
      <w:pPr>
        <w:ind w:left="745"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D31490"/>
    <w:multiLevelType w:val="hybridMultilevel"/>
    <w:tmpl w:val="72D4CC22"/>
    <w:lvl w:ilvl="0" w:tplc="F29036F6">
      <w:start w:val="1"/>
      <w:numFmt w:val="decimal"/>
      <w:lvlText w:val="%1."/>
      <w:lvlJc w:val="left"/>
      <w:pPr>
        <w:ind w:left="1219"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851039"/>
    <w:multiLevelType w:val="hybridMultilevel"/>
    <w:tmpl w:val="16564B10"/>
    <w:lvl w:ilvl="0" w:tplc="6B3A2272">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1C45E2"/>
    <w:multiLevelType w:val="hybridMultilevel"/>
    <w:tmpl w:val="6C18586A"/>
    <w:lvl w:ilvl="0" w:tplc="1592E1F2">
      <w:start w:val="2"/>
      <w:numFmt w:val="decimal"/>
      <w:lvlText w:val="%1."/>
      <w:lvlJc w:val="left"/>
      <w:pPr>
        <w:ind w:left="100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385E21"/>
    <w:multiLevelType w:val="hybridMultilevel"/>
    <w:tmpl w:val="18B42992"/>
    <w:lvl w:ilvl="0" w:tplc="96C0B360">
      <w:start w:val="1"/>
      <w:numFmt w:val="decimal"/>
      <w:lvlText w:val="%1."/>
      <w:lvlJc w:val="left"/>
      <w:pPr>
        <w:ind w:left="107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6659C4"/>
    <w:multiLevelType w:val="hybridMultilevel"/>
    <w:tmpl w:val="14B0F820"/>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BA330B"/>
    <w:multiLevelType w:val="hybridMultilevel"/>
    <w:tmpl w:val="B5344322"/>
    <w:lvl w:ilvl="0" w:tplc="1F9AA162">
      <w:start w:val="1"/>
      <w:numFmt w:val="decimal"/>
      <w:lvlText w:val="%1."/>
      <w:lvlJc w:val="left"/>
      <w:pPr>
        <w:ind w:left="1211"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251F2A"/>
    <w:multiLevelType w:val="hybridMultilevel"/>
    <w:tmpl w:val="9B5E14F8"/>
    <w:lvl w:ilvl="0" w:tplc="BFE2C29A">
      <w:start w:val="1"/>
      <w:numFmt w:val="decimal"/>
      <w:lvlText w:val="%1."/>
      <w:lvlJc w:val="left"/>
      <w:pPr>
        <w:ind w:left="360" w:hanging="360"/>
      </w:pPr>
      <w:rPr>
        <w:rFonts w:eastAsia="Arial"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1B0529"/>
    <w:multiLevelType w:val="hybridMultilevel"/>
    <w:tmpl w:val="26F29538"/>
    <w:lvl w:ilvl="0" w:tplc="9F7A754E">
      <w:start w:val="9"/>
      <w:numFmt w:val="decimal"/>
      <w:lvlText w:val="%1)"/>
      <w:lvlJc w:val="left"/>
      <w:pPr>
        <w:ind w:left="2487"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AD3542"/>
    <w:multiLevelType w:val="hybridMultilevel"/>
    <w:tmpl w:val="224661DA"/>
    <w:lvl w:ilvl="0" w:tplc="02642C8C">
      <w:start w:val="1"/>
      <w:numFmt w:val="decimal"/>
      <w:lvlText w:val="%1."/>
      <w:lvlJc w:val="left"/>
      <w:pPr>
        <w:ind w:left="1211" w:hanging="360"/>
      </w:pPr>
      <w:rPr>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C07096F"/>
    <w:multiLevelType w:val="hybridMultilevel"/>
    <w:tmpl w:val="22187398"/>
    <w:lvl w:ilvl="0" w:tplc="30B040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D839F1"/>
    <w:multiLevelType w:val="hybridMultilevel"/>
    <w:tmpl w:val="819E1BFA"/>
    <w:lvl w:ilvl="0" w:tplc="04150011">
      <w:start w:val="1"/>
      <w:numFmt w:val="decimal"/>
      <w:lvlText w:val="%1)"/>
      <w:lvlJc w:val="left"/>
      <w:pPr>
        <w:ind w:left="1219" w:hanging="360"/>
      </w:pPr>
      <w:rPr>
        <w:b w:val="0"/>
        <w:color w:val="auto"/>
      </w:rPr>
    </w:lvl>
    <w:lvl w:ilvl="1" w:tplc="04150019" w:tentative="1">
      <w:start w:val="1"/>
      <w:numFmt w:val="lowerLetter"/>
      <w:lvlText w:val="%2."/>
      <w:lvlJc w:val="left"/>
      <w:pPr>
        <w:ind w:left="1939" w:hanging="360"/>
      </w:pPr>
    </w:lvl>
    <w:lvl w:ilvl="2" w:tplc="0415001B" w:tentative="1">
      <w:start w:val="1"/>
      <w:numFmt w:val="lowerRoman"/>
      <w:lvlText w:val="%3."/>
      <w:lvlJc w:val="right"/>
      <w:pPr>
        <w:ind w:left="2659" w:hanging="180"/>
      </w:pPr>
    </w:lvl>
    <w:lvl w:ilvl="3" w:tplc="AE8CC372">
      <w:start w:val="1"/>
      <w:numFmt w:val="decimal"/>
      <w:lvlText w:val="%4."/>
      <w:lvlJc w:val="left"/>
      <w:pPr>
        <w:ind w:left="3379" w:hanging="360"/>
      </w:pPr>
      <w:rPr>
        <w:b/>
      </w:rPr>
    </w:lvl>
    <w:lvl w:ilvl="4" w:tplc="04150019" w:tentative="1">
      <w:start w:val="1"/>
      <w:numFmt w:val="lowerLetter"/>
      <w:lvlText w:val="%5."/>
      <w:lvlJc w:val="left"/>
      <w:pPr>
        <w:ind w:left="4099" w:hanging="360"/>
      </w:pPr>
    </w:lvl>
    <w:lvl w:ilvl="5" w:tplc="0415001B" w:tentative="1">
      <w:start w:val="1"/>
      <w:numFmt w:val="lowerRoman"/>
      <w:lvlText w:val="%6."/>
      <w:lvlJc w:val="right"/>
      <w:pPr>
        <w:ind w:left="4819" w:hanging="180"/>
      </w:pPr>
    </w:lvl>
    <w:lvl w:ilvl="6" w:tplc="0415000F" w:tentative="1">
      <w:start w:val="1"/>
      <w:numFmt w:val="decimal"/>
      <w:lvlText w:val="%7."/>
      <w:lvlJc w:val="left"/>
      <w:pPr>
        <w:ind w:left="5539" w:hanging="360"/>
      </w:pPr>
    </w:lvl>
    <w:lvl w:ilvl="7" w:tplc="04150019" w:tentative="1">
      <w:start w:val="1"/>
      <w:numFmt w:val="lowerLetter"/>
      <w:lvlText w:val="%8."/>
      <w:lvlJc w:val="left"/>
      <w:pPr>
        <w:ind w:left="6259" w:hanging="360"/>
      </w:pPr>
    </w:lvl>
    <w:lvl w:ilvl="8" w:tplc="0415001B" w:tentative="1">
      <w:start w:val="1"/>
      <w:numFmt w:val="lowerRoman"/>
      <w:lvlText w:val="%9."/>
      <w:lvlJc w:val="right"/>
      <w:pPr>
        <w:ind w:left="6979" w:hanging="180"/>
      </w:pPr>
    </w:lvl>
  </w:abstractNum>
  <w:abstractNum w:abstractNumId="47" w15:restartNumberingAfterBreak="0">
    <w:nsid w:val="6DE234D2"/>
    <w:multiLevelType w:val="hybridMultilevel"/>
    <w:tmpl w:val="4F04E0F8"/>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BBA28A4">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EE0E90"/>
    <w:multiLevelType w:val="hybridMultilevel"/>
    <w:tmpl w:val="0E38C5DC"/>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6374ADC2">
      <w:start w:val="1"/>
      <w:numFmt w:val="decimal"/>
      <w:lvlText w:val="%3)"/>
      <w:lvlJc w:val="left"/>
      <w:pPr>
        <w:ind w:left="3049" w:hanging="360"/>
      </w:pPr>
      <w:rPr>
        <w:rFonts w:hint="default"/>
      </w:rPr>
    </w:lvl>
    <w:lvl w:ilvl="3" w:tplc="25C20DDC">
      <w:start w:val="1"/>
      <w:numFmt w:val="decimal"/>
      <w:lvlText w:val="%4."/>
      <w:lvlJc w:val="left"/>
      <w:pPr>
        <w:ind w:left="3589" w:hanging="360"/>
      </w:pPr>
      <w:rPr>
        <w:rFonts w:hint="default"/>
        <w:b/>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6E630EE5"/>
    <w:multiLevelType w:val="hybridMultilevel"/>
    <w:tmpl w:val="78D063D4"/>
    <w:lvl w:ilvl="0" w:tplc="5A4808C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15:restartNumberingAfterBreak="0">
    <w:nsid w:val="6F4D2BFB"/>
    <w:multiLevelType w:val="hybridMultilevel"/>
    <w:tmpl w:val="2CDEAA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FD8766F"/>
    <w:multiLevelType w:val="hybridMultilevel"/>
    <w:tmpl w:val="1E505E9A"/>
    <w:lvl w:ilvl="0" w:tplc="A6DA7AC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0641FE"/>
    <w:multiLevelType w:val="hybridMultilevel"/>
    <w:tmpl w:val="CCC66686"/>
    <w:lvl w:ilvl="0" w:tplc="B94045E2">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9C2EE5"/>
    <w:multiLevelType w:val="hybridMultilevel"/>
    <w:tmpl w:val="8C201500"/>
    <w:lvl w:ilvl="0" w:tplc="FEE2F248">
      <w:start w:val="1"/>
      <w:numFmt w:val="decimal"/>
      <w:lvlText w:val="%1)"/>
      <w:lvlJc w:val="left"/>
      <w:pPr>
        <w:ind w:left="360" w:hanging="360"/>
      </w:pPr>
      <w:rPr>
        <w:rFonts w:hint="default"/>
        <w:b w:val="0"/>
      </w:rPr>
    </w:lvl>
    <w:lvl w:ilvl="1" w:tplc="04150019" w:tentative="1">
      <w:start w:val="1"/>
      <w:numFmt w:val="lowerLetter"/>
      <w:lvlText w:val="%2."/>
      <w:lvlJc w:val="left"/>
      <w:pPr>
        <w:ind w:left="-1249" w:hanging="360"/>
      </w:pPr>
    </w:lvl>
    <w:lvl w:ilvl="2" w:tplc="0415001B" w:tentative="1">
      <w:start w:val="1"/>
      <w:numFmt w:val="lowerRoman"/>
      <w:lvlText w:val="%3."/>
      <w:lvlJc w:val="right"/>
      <w:pPr>
        <w:ind w:left="-529" w:hanging="180"/>
      </w:pPr>
    </w:lvl>
    <w:lvl w:ilvl="3" w:tplc="0415000F" w:tentative="1">
      <w:start w:val="1"/>
      <w:numFmt w:val="decimal"/>
      <w:lvlText w:val="%4."/>
      <w:lvlJc w:val="left"/>
      <w:pPr>
        <w:ind w:left="191" w:hanging="360"/>
      </w:pPr>
    </w:lvl>
    <w:lvl w:ilvl="4" w:tplc="04150019" w:tentative="1">
      <w:start w:val="1"/>
      <w:numFmt w:val="lowerLetter"/>
      <w:lvlText w:val="%5."/>
      <w:lvlJc w:val="left"/>
      <w:pPr>
        <w:ind w:left="911" w:hanging="360"/>
      </w:pPr>
    </w:lvl>
    <w:lvl w:ilvl="5" w:tplc="0415001B" w:tentative="1">
      <w:start w:val="1"/>
      <w:numFmt w:val="lowerRoman"/>
      <w:lvlText w:val="%6."/>
      <w:lvlJc w:val="right"/>
      <w:pPr>
        <w:ind w:left="1631" w:hanging="180"/>
      </w:pPr>
    </w:lvl>
    <w:lvl w:ilvl="6" w:tplc="0415000F" w:tentative="1">
      <w:start w:val="1"/>
      <w:numFmt w:val="decimal"/>
      <w:lvlText w:val="%7."/>
      <w:lvlJc w:val="left"/>
      <w:pPr>
        <w:ind w:left="2351" w:hanging="360"/>
      </w:pPr>
    </w:lvl>
    <w:lvl w:ilvl="7" w:tplc="04150019" w:tentative="1">
      <w:start w:val="1"/>
      <w:numFmt w:val="lowerLetter"/>
      <w:lvlText w:val="%8."/>
      <w:lvlJc w:val="left"/>
      <w:pPr>
        <w:ind w:left="3071" w:hanging="360"/>
      </w:pPr>
    </w:lvl>
    <w:lvl w:ilvl="8" w:tplc="0415001B" w:tentative="1">
      <w:start w:val="1"/>
      <w:numFmt w:val="lowerRoman"/>
      <w:lvlText w:val="%9."/>
      <w:lvlJc w:val="right"/>
      <w:pPr>
        <w:ind w:left="3791" w:hanging="180"/>
      </w:pPr>
    </w:lvl>
  </w:abstractNum>
  <w:num w:numId="1" w16cid:durableId="938415538">
    <w:abstractNumId w:val="51"/>
  </w:num>
  <w:num w:numId="2" w16cid:durableId="871697711">
    <w:abstractNumId w:val="9"/>
  </w:num>
  <w:num w:numId="3" w16cid:durableId="266934301">
    <w:abstractNumId w:val="4"/>
  </w:num>
  <w:num w:numId="4" w16cid:durableId="1426262882">
    <w:abstractNumId w:val="7"/>
  </w:num>
  <w:num w:numId="5" w16cid:durableId="1437483084">
    <w:abstractNumId w:val="13"/>
  </w:num>
  <w:num w:numId="6" w16cid:durableId="645160883">
    <w:abstractNumId w:val="39"/>
  </w:num>
  <w:num w:numId="7" w16cid:durableId="1132796154">
    <w:abstractNumId w:val="23"/>
  </w:num>
  <w:num w:numId="8" w16cid:durableId="302665477">
    <w:abstractNumId w:val="15"/>
  </w:num>
  <w:num w:numId="9" w16cid:durableId="1082528033">
    <w:abstractNumId w:val="46"/>
  </w:num>
  <w:num w:numId="10" w16cid:durableId="1475024724">
    <w:abstractNumId w:val="5"/>
  </w:num>
  <w:num w:numId="11" w16cid:durableId="483814272">
    <w:abstractNumId w:val="14"/>
  </w:num>
  <w:num w:numId="12" w16cid:durableId="687372663">
    <w:abstractNumId w:val="6"/>
  </w:num>
  <w:num w:numId="13" w16cid:durableId="43141174">
    <w:abstractNumId w:val="48"/>
  </w:num>
  <w:num w:numId="14" w16cid:durableId="319044160">
    <w:abstractNumId w:val="44"/>
  </w:num>
  <w:num w:numId="15" w16cid:durableId="1638140780">
    <w:abstractNumId w:val="1"/>
  </w:num>
  <w:num w:numId="16" w16cid:durableId="1172643387">
    <w:abstractNumId w:val="16"/>
  </w:num>
  <w:num w:numId="17" w16cid:durableId="178202113">
    <w:abstractNumId w:val="25"/>
  </w:num>
  <w:num w:numId="18" w16cid:durableId="1164129865">
    <w:abstractNumId w:val="42"/>
  </w:num>
  <w:num w:numId="19" w16cid:durableId="1463115940">
    <w:abstractNumId w:val="33"/>
  </w:num>
  <w:num w:numId="20" w16cid:durableId="930356886">
    <w:abstractNumId w:val="27"/>
  </w:num>
  <w:num w:numId="21" w16cid:durableId="643513230">
    <w:abstractNumId w:val="2"/>
  </w:num>
  <w:num w:numId="22" w16cid:durableId="1863278493">
    <w:abstractNumId w:val="22"/>
  </w:num>
  <w:num w:numId="23" w16cid:durableId="877157929">
    <w:abstractNumId w:val="20"/>
  </w:num>
  <w:num w:numId="24" w16cid:durableId="1053116739">
    <w:abstractNumId w:val="45"/>
  </w:num>
  <w:num w:numId="25" w16cid:durableId="1922979902">
    <w:abstractNumId w:val="21"/>
  </w:num>
  <w:num w:numId="26" w16cid:durableId="344938886">
    <w:abstractNumId w:val="0"/>
  </w:num>
  <w:num w:numId="27" w16cid:durableId="1670477623">
    <w:abstractNumId w:val="49"/>
  </w:num>
  <w:num w:numId="28" w16cid:durableId="1270966969">
    <w:abstractNumId w:val="17"/>
  </w:num>
  <w:num w:numId="29" w16cid:durableId="1167673416">
    <w:abstractNumId w:val="53"/>
  </w:num>
  <w:num w:numId="30" w16cid:durableId="2007005108">
    <w:abstractNumId w:val="41"/>
  </w:num>
  <w:num w:numId="31" w16cid:durableId="11230523">
    <w:abstractNumId w:val="29"/>
  </w:num>
  <w:num w:numId="32" w16cid:durableId="619806173">
    <w:abstractNumId w:val="18"/>
  </w:num>
  <w:num w:numId="33" w16cid:durableId="805662095">
    <w:abstractNumId w:val="36"/>
  </w:num>
  <w:num w:numId="34" w16cid:durableId="441923849">
    <w:abstractNumId w:val="52"/>
  </w:num>
  <w:num w:numId="35" w16cid:durableId="121576567">
    <w:abstractNumId w:val="28"/>
  </w:num>
  <w:num w:numId="36" w16cid:durableId="192808144">
    <w:abstractNumId w:val="47"/>
  </w:num>
  <w:num w:numId="37" w16cid:durableId="375618063">
    <w:abstractNumId w:val="19"/>
  </w:num>
  <w:num w:numId="38" w16cid:durableId="1649091448">
    <w:abstractNumId w:val="34"/>
  </w:num>
  <w:num w:numId="39" w16cid:durableId="1263219468">
    <w:abstractNumId w:val="31"/>
  </w:num>
  <w:num w:numId="40" w16cid:durableId="1078793230">
    <w:abstractNumId w:val="30"/>
  </w:num>
  <w:num w:numId="41" w16cid:durableId="1649935692">
    <w:abstractNumId w:val="11"/>
  </w:num>
  <w:num w:numId="42" w16cid:durableId="841428471">
    <w:abstractNumId w:val="3"/>
  </w:num>
  <w:num w:numId="43" w16cid:durableId="1185316727">
    <w:abstractNumId w:val="10"/>
  </w:num>
  <w:num w:numId="44" w16cid:durableId="275259074">
    <w:abstractNumId w:val="37"/>
  </w:num>
  <w:num w:numId="45" w16cid:durableId="887452604">
    <w:abstractNumId w:val="40"/>
  </w:num>
  <w:num w:numId="46" w16cid:durableId="1735007819">
    <w:abstractNumId w:val="43"/>
  </w:num>
  <w:num w:numId="47" w16cid:durableId="130173926">
    <w:abstractNumId w:val="50"/>
  </w:num>
  <w:num w:numId="48" w16cid:durableId="1392924044">
    <w:abstractNumId w:val="32"/>
  </w:num>
  <w:num w:numId="49" w16cid:durableId="1207373996">
    <w:abstractNumId w:val="35"/>
  </w:num>
  <w:num w:numId="50" w16cid:durableId="1405369424">
    <w:abstractNumId w:val="24"/>
  </w:num>
  <w:num w:numId="51" w16cid:durableId="2068872067">
    <w:abstractNumId w:val="38"/>
  </w:num>
  <w:num w:numId="52" w16cid:durableId="1174877939">
    <w:abstractNumId w:val="8"/>
  </w:num>
  <w:num w:numId="53" w16cid:durableId="2082865636">
    <w:abstractNumId w:val="26"/>
  </w:num>
  <w:num w:numId="54" w16cid:durableId="609894782">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34D"/>
    <w:rsid w:val="000D0FFA"/>
    <w:rsid w:val="000D4A21"/>
    <w:rsid w:val="001605AD"/>
    <w:rsid w:val="00184787"/>
    <w:rsid w:val="001C2D06"/>
    <w:rsid w:val="001C694C"/>
    <w:rsid w:val="002E12B9"/>
    <w:rsid w:val="002E76B8"/>
    <w:rsid w:val="00307A27"/>
    <w:rsid w:val="0041334D"/>
    <w:rsid w:val="005019CE"/>
    <w:rsid w:val="00681363"/>
    <w:rsid w:val="0073784A"/>
    <w:rsid w:val="008026FE"/>
    <w:rsid w:val="00965CDD"/>
    <w:rsid w:val="00997C93"/>
    <w:rsid w:val="00A91BB0"/>
    <w:rsid w:val="00AF3197"/>
    <w:rsid w:val="00AF5969"/>
    <w:rsid w:val="00AF59EB"/>
    <w:rsid w:val="00C47852"/>
    <w:rsid w:val="00CD55E7"/>
    <w:rsid w:val="00E11D54"/>
    <w:rsid w:val="00E76C34"/>
    <w:rsid w:val="00E81C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8CB91"/>
  <w15:docId w15:val="{7B2C980F-F117-4904-95DF-E68EACC4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334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41334D"/>
    <w:pPr>
      <w:ind w:left="720"/>
      <w:contextualSpacing/>
    </w:pPr>
  </w:style>
  <w:style w:type="paragraph" w:customStyle="1" w:styleId="Default">
    <w:name w:val="Default"/>
    <w:rsid w:val="0041334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unhideWhenUsed/>
    <w:rsid w:val="004133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334D"/>
    <w:rPr>
      <w:rFonts w:ascii="Calibri" w:eastAsia="Calibri" w:hAnsi="Calibri" w:cs="Times New Roman"/>
    </w:rPr>
  </w:style>
  <w:style w:type="character" w:styleId="Odwoaniedokomentarza">
    <w:name w:val="annotation reference"/>
    <w:basedOn w:val="Domylnaczcionkaakapitu"/>
    <w:uiPriority w:val="99"/>
    <w:semiHidden/>
    <w:unhideWhenUsed/>
    <w:rsid w:val="00184787"/>
    <w:rPr>
      <w:sz w:val="16"/>
      <w:szCs w:val="16"/>
    </w:rPr>
  </w:style>
  <w:style w:type="paragraph" w:styleId="Tekstkomentarza">
    <w:name w:val="annotation text"/>
    <w:basedOn w:val="Normalny"/>
    <w:link w:val="TekstkomentarzaZnak"/>
    <w:uiPriority w:val="99"/>
    <w:semiHidden/>
    <w:unhideWhenUsed/>
    <w:rsid w:val="0018478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478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84787"/>
    <w:rPr>
      <w:b/>
      <w:bCs/>
    </w:rPr>
  </w:style>
  <w:style w:type="character" w:customStyle="1" w:styleId="TematkomentarzaZnak">
    <w:name w:val="Temat komentarza Znak"/>
    <w:basedOn w:val="TekstkomentarzaZnak"/>
    <w:link w:val="Tematkomentarza"/>
    <w:uiPriority w:val="99"/>
    <w:semiHidden/>
    <w:rsid w:val="0018478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1847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478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4249</Words>
  <Characters>25500</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uzytkownik</dc:creator>
  <cp:lastModifiedBy>Paul Piter</cp:lastModifiedBy>
  <cp:revision>4</cp:revision>
  <cp:lastPrinted>2022-12-01T12:46:00Z</cp:lastPrinted>
  <dcterms:created xsi:type="dcterms:W3CDTF">2022-12-01T11:42:00Z</dcterms:created>
  <dcterms:modified xsi:type="dcterms:W3CDTF">2022-12-01T12:53:00Z</dcterms:modified>
</cp:coreProperties>
</file>