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771" w14:textId="1050815F" w:rsidR="007023C0" w:rsidRPr="00B84A65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506/2023</w:t>
      </w:r>
    </w:p>
    <w:p w14:paraId="06D5DA1B" w14:textId="77777777" w:rsidR="007023C0" w:rsidRPr="00B84A65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551D018B" w14:textId="56A47ACA" w:rsidR="007023C0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 stycznia 2023 r.</w:t>
      </w:r>
    </w:p>
    <w:p w14:paraId="54D11320" w14:textId="77777777" w:rsidR="007023C0" w:rsidRPr="00B84A65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7A676" w14:textId="77777777" w:rsidR="007023C0" w:rsidRPr="00B84A65" w:rsidRDefault="007023C0" w:rsidP="00702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w sprawie zmiany zarządzenia w sprawie powołania Gminnej Komisji Rozwiązywania Problemów Alkoholowych</w:t>
      </w:r>
    </w:p>
    <w:p w14:paraId="3319F607" w14:textId="77777777" w:rsidR="007023C0" w:rsidRPr="00B84A65" w:rsidRDefault="007023C0" w:rsidP="007023C0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Na podstawie art. 4</w:t>
      </w:r>
      <w:r w:rsidRPr="00B84A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4A65">
        <w:rPr>
          <w:rFonts w:ascii="Times New Roman" w:hAnsi="Times New Roman" w:cs="Times New Roman"/>
          <w:sz w:val="24"/>
          <w:szCs w:val="24"/>
        </w:rPr>
        <w:t xml:space="preserve"> ust. 3 ustawy z dnia 26 października 1982 r. o wychowaniu w trzeźwości i przeciwdziałaniu alkoholizmowi (Dz. </w:t>
      </w:r>
      <w:r>
        <w:rPr>
          <w:rFonts w:ascii="Times New Roman" w:hAnsi="Times New Roman" w:cs="Times New Roman"/>
          <w:sz w:val="24"/>
          <w:szCs w:val="24"/>
        </w:rPr>
        <w:t>U. z</w:t>
      </w:r>
      <w:r w:rsidRPr="00B84A6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84A65">
        <w:rPr>
          <w:rFonts w:ascii="Times New Roman" w:hAnsi="Times New Roman" w:cs="Times New Roman"/>
          <w:sz w:val="24"/>
          <w:szCs w:val="24"/>
        </w:rPr>
        <w:t xml:space="preserve"> r. poz. 2</w:t>
      </w:r>
      <w:r>
        <w:rPr>
          <w:rFonts w:ascii="Times New Roman" w:hAnsi="Times New Roman" w:cs="Times New Roman"/>
          <w:sz w:val="24"/>
          <w:szCs w:val="24"/>
        </w:rPr>
        <w:t>469</w:t>
      </w:r>
      <w:r w:rsidRPr="00B84A65">
        <w:rPr>
          <w:rFonts w:ascii="Times New Roman" w:hAnsi="Times New Roman" w:cs="Times New Roman"/>
          <w:sz w:val="24"/>
          <w:szCs w:val="24"/>
        </w:rPr>
        <w:t xml:space="preserve"> ze zm.) zarządzam co następuje:</w:t>
      </w:r>
    </w:p>
    <w:p w14:paraId="04993D2A" w14:textId="77777777" w:rsidR="007023C0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03972" w14:textId="620212D4" w:rsidR="007023C0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1A88827" w14:textId="77777777" w:rsidR="007023C0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FF83" w14:textId="121D1F65" w:rsidR="007023C0" w:rsidRPr="0019091E" w:rsidRDefault="007023C0" w:rsidP="007023C0">
      <w:pPr>
        <w:jc w:val="both"/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sz w:val="24"/>
          <w:szCs w:val="24"/>
        </w:rPr>
        <w:t>W Zarządzeniu Nr 499/2023 Wójta Gminy Dubeninki z dnia 05 stycznia 2023 r. wprowadza się następujące zmiany, § 2 otrzymuje brzmienie:</w:t>
      </w:r>
    </w:p>
    <w:p w14:paraId="608FA5A3" w14:textId="33DB393A" w:rsidR="007023C0" w:rsidRPr="009B7AF4" w:rsidRDefault="009B7AF4" w:rsidP="007023C0">
      <w:pPr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sz w:val="24"/>
          <w:szCs w:val="24"/>
        </w:rPr>
        <w:t>„</w:t>
      </w:r>
      <w:r w:rsidR="007023C0" w:rsidRPr="0019091E">
        <w:rPr>
          <w:rFonts w:ascii="Times New Roman" w:hAnsi="Times New Roman" w:cs="Times New Roman"/>
          <w:sz w:val="24"/>
          <w:szCs w:val="24"/>
        </w:rPr>
        <w:t>Skład Gminnej Komisji Rozwiazywania Problemów Alkoholowych po zmianach w składzie:</w:t>
      </w:r>
    </w:p>
    <w:p w14:paraId="78A363EB" w14:textId="3C5D7095" w:rsidR="007023C0" w:rsidRPr="0019091E" w:rsidRDefault="007023C0" w:rsidP="007023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sz w:val="24"/>
          <w:szCs w:val="24"/>
        </w:rPr>
        <w:t>Anna Stypułkowska – Przewodnicząca Komisji;</w:t>
      </w:r>
    </w:p>
    <w:p w14:paraId="58EE8920" w14:textId="6020DFE7" w:rsidR="007023C0" w:rsidRPr="0019091E" w:rsidRDefault="007023C0" w:rsidP="007023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sz w:val="24"/>
          <w:szCs w:val="24"/>
        </w:rPr>
        <w:t>Ryszard Makarewicz-Zastępca Przewodniczącego Komisji;</w:t>
      </w:r>
    </w:p>
    <w:p w14:paraId="520F79F9" w14:textId="26CF43C4" w:rsidR="007023C0" w:rsidRPr="0019091E" w:rsidRDefault="007023C0" w:rsidP="007023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19091E">
        <w:rPr>
          <w:rFonts w:ascii="Times New Roman" w:hAnsi="Times New Roman" w:cs="Times New Roman"/>
          <w:sz w:val="24"/>
          <w:szCs w:val="24"/>
        </w:rPr>
        <w:t>Wołongiewicz</w:t>
      </w:r>
      <w:proofErr w:type="spellEnd"/>
      <w:r w:rsidRPr="0019091E">
        <w:rPr>
          <w:rFonts w:ascii="Times New Roman" w:hAnsi="Times New Roman" w:cs="Times New Roman"/>
          <w:sz w:val="24"/>
          <w:szCs w:val="24"/>
        </w:rPr>
        <w:t xml:space="preserve"> – Sekretarz Komisji;</w:t>
      </w:r>
    </w:p>
    <w:p w14:paraId="305EFFC6" w14:textId="21C97110" w:rsidR="007023C0" w:rsidRPr="0019091E" w:rsidRDefault="007023C0" w:rsidP="007023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19091E">
        <w:rPr>
          <w:rFonts w:ascii="Times New Roman" w:hAnsi="Times New Roman" w:cs="Times New Roman"/>
          <w:sz w:val="24"/>
          <w:szCs w:val="24"/>
        </w:rPr>
        <w:t>Bordzio</w:t>
      </w:r>
      <w:proofErr w:type="spellEnd"/>
      <w:r w:rsidRPr="0019091E">
        <w:rPr>
          <w:rFonts w:ascii="Times New Roman" w:hAnsi="Times New Roman" w:cs="Times New Roman"/>
          <w:sz w:val="24"/>
          <w:szCs w:val="24"/>
        </w:rPr>
        <w:t xml:space="preserve"> – członek Komisji;</w:t>
      </w:r>
    </w:p>
    <w:p w14:paraId="480326BD" w14:textId="4505B619" w:rsidR="007023C0" w:rsidRPr="0019091E" w:rsidRDefault="007023C0" w:rsidP="007023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1E"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 w:rsidRPr="0019091E">
        <w:rPr>
          <w:rFonts w:ascii="Times New Roman" w:hAnsi="Times New Roman" w:cs="Times New Roman"/>
          <w:sz w:val="24"/>
          <w:szCs w:val="24"/>
        </w:rPr>
        <w:t>Kilon</w:t>
      </w:r>
      <w:proofErr w:type="spellEnd"/>
      <w:r w:rsidRPr="0019091E">
        <w:rPr>
          <w:rFonts w:ascii="Times New Roman" w:hAnsi="Times New Roman" w:cs="Times New Roman"/>
          <w:sz w:val="24"/>
          <w:szCs w:val="24"/>
        </w:rPr>
        <w:t xml:space="preserve"> – członek Komisji.”</w:t>
      </w:r>
    </w:p>
    <w:p w14:paraId="36C72E22" w14:textId="77777777" w:rsidR="007023C0" w:rsidRPr="0019091E" w:rsidRDefault="007023C0" w:rsidP="007023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419EAE" w14:textId="05CC2830" w:rsidR="007023C0" w:rsidRPr="0019091E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91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42E6832" w14:textId="77777777" w:rsidR="007023C0" w:rsidRPr="0019091E" w:rsidRDefault="007023C0" w:rsidP="007023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3D341" w14:textId="0839A238" w:rsidR="007023C0" w:rsidRPr="009B7AF4" w:rsidRDefault="007023C0" w:rsidP="007023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F4">
        <w:rPr>
          <w:rFonts w:ascii="Times New Roman" w:hAnsi="Times New Roman" w:cs="Times New Roman"/>
          <w:sz w:val="24"/>
          <w:szCs w:val="24"/>
        </w:rPr>
        <w:t>Zakres działania Komisji określają przepisy ustawy o wychowaniu w trzeźwości i przeciwdziałaniu alkoholizmowi oraz Regulamin Gminnej Komisji Rozwiązywania Problemów Alkoholowych w Dubeninkach stanowiący załącznik do zarządzenia.</w:t>
      </w:r>
    </w:p>
    <w:p w14:paraId="7248B625" w14:textId="77777777" w:rsidR="007023C0" w:rsidRPr="009B7AF4" w:rsidRDefault="007023C0" w:rsidP="007023C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121E5" w14:textId="036006D5" w:rsidR="007023C0" w:rsidRPr="009B7AF4" w:rsidRDefault="007023C0" w:rsidP="007023C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AF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F2C37E" w14:textId="77777777" w:rsidR="007023C0" w:rsidRPr="007023C0" w:rsidRDefault="007023C0" w:rsidP="007023C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12E403B" w14:textId="463A4A49" w:rsidR="007023C0" w:rsidRPr="00B84A65" w:rsidRDefault="007023C0" w:rsidP="007023C0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14:paraId="5CBC3451" w14:textId="77777777" w:rsidR="00B90BC1" w:rsidRDefault="00000000"/>
    <w:sectPr w:rsidR="00B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5D4"/>
    <w:multiLevelType w:val="hybridMultilevel"/>
    <w:tmpl w:val="7AF234C6"/>
    <w:lvl w:ilvl="0" w:tplc="A7B8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A70FF"/>
    <w:multiLevelType w:val="hybridMultilevel"/>
    <w:tmpl w:val="0A2A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2084">
    <w:abstractNumId w:val="1"/>
  </w:num>
  <w:num w:numId="2" w16cid:durableId="80158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92"/>
    <w:rsid w:val="0019091E"/>
    <w:rsid w:val="002F3B92"/>
    <w:rsid w:val="004F3590"/>
    <w:rsid w:val="004F5298"/>
    <w:rsid w:val="007023C0"/>
    <w:rsid w:val="009B7AF4"/>
    <w:rsid w:val="00A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3E95"/>
  <w15:chartTrackingRefBased/>
  <w15:docId w15:val="{4A0E7C82-2681-417B-84B1-75315A5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C0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6</cp:revision>
  <cp:lastPrinted>2023-01-24T09:20:00Z</cp:lastPrinted>
  <dcterms:created xsi:type="dcterms:W3CDTF">2023-01-20T13:14:00Z</dcterms:created>
  <dcterms:modified xsi:type="dcterms:W3CDTF">2023-01-24T09:20:00Z</dcterms:modified>
</cp:coreProperties>
</file>