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4AB8" w14:textId="77777777" w:rsidR="00F90893" w:rsidRDefault="00F90893" w:rsidP="00F90893">
      <w:pPr>
        <w:pStyle w:val="Bezodstpw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Zarządzenie Nr 509/2023</w:t>
      </w:r>
    </w:p>
    <w:p w14:paraId="1A2745B2" w14:textId="77777777" w:rsidR="00F90893" w:rsidRDefault="00F90893" w:rsidP="00F90893">
      <w:pPr>
        <w:pStyle w:val="Bezodstpw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Wójta Gminy Dubeninki</w:t>
      </w:r>
    </w:p>
    <w:p w14:paraId="6FA970C3" w14:textId="77777777" w:rsidR="00F90893" w:rsidRDefault="00F90893" w:rsidP="00F90893">
      <w:pPr>
        <w:pStyle w:val="Bezodstpw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 dnia 25 stycznia 2023 r.</w:t>
      </w:r>
    </w:p>
    <w:p w14:paraId="5257E465" w14:textId="77777777" w:rsidR="00F90893" w:rsidRDefault="00F90893" w:rsidP="00F90893">
      <w:pPr>
        <w:ind w:left="1134" w:hanging="1134"/>
        <w:jc w:val="both"/>
        <w:rPr>
          <w:sz w:val="24"/>
          <w:szCs w:val="24"/>
        </w:rPr>
      </w:pPr>
    </w:p>
    <w:p w14:paraId="10E1E4C4" w14:textId="77777777" w:rsidR="00F90893" w:rsidRDefault="00F90893" w:rsidP="00F90893">
      <w:pPr>
        <w:pStyle w:val="NormalnyWeb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 sprawie przedłożenia informacji z wykonania planu finansowego rachunku środków z Funduszu Przeciwdziałania COVID-19 Gminy Dubeninki w 2022 roku</w:t>
      </w:r>
    </w:p>
    <w:p w14:paraId="4511E029" w14:textId="77777777" w:rsidR="00F90893" w:rsidRDefault="00F90893" w:rsidP="00F90893">
      <w:pPr>
        <w:pStyle w:val="NormalnyWeb"/>
        <w:rPr>
          <w:u w:val="single"/>
        </w:rPr>
      </w:pPr>
    </w:p>
    <w:p w14:paraId="59D15E22" w14:textId="77777777" w:rsidR="00F90893" w:rsidRDefault="00F90893" w:rsidP="00F9089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30 ust. 2 pkt 4 ustawy z dnia 8 marca 1990 r. o  samorządzie  gminnym  </w:t>
      </w:r>
      <w:r>
        <w:rPr>
          <w:sz w:val="22"/>
          <w:szCs w:val="22"/>
        </w:rPr>
        <w:br/>
        <w:t xml:space="preserve">(Dz. U. z  2023 r.,  poz. 40), art. 65 ust.13 ustawy z dnia 31 marca 2020 roku o zmianie ustawy </w:t>
      </w:r>
      <w:r>
        <w:rPr>
          <w:sz w:val="22"/>
          <w:szCs w:val="22"/>
        </w:rPr>
        <w:br/>
        <w:t xml:space="preserve">o szczególnych rozwiązaniach związanych z zapobieganiem, przeciwdziałaniem i zwalczaniem COVID-19, innych chorób zakaźnych wywołanych nimi sytuacji kryzysowych oraz niektórych innych ustaw </w:t>
      </w:r>
      <w:r>
        <w:rPr>
          <w:sz w:val="22"/>
          <w:szCs w:val="22"/>
        </w:rPr>
        <w:br/>
        <w:t xml:space="preserve">(Dz. U. z 2021 r. poz. 2095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zarządzam, co następuje:</w:t>
      </w:r>
    </w:p>
    <w:p w14:paraId="50152501" w14:textId="77777777" w:rsidR="00F90893" w:rsidRDefault="00F90893" w:rsidP="00F90893">
      <w:pPr>
        <w:pStyle w:val="NormalnyWeb"/>
        <w:jc w:val="both"/>
        <w:rPr>
          <w:rFonts w:asciiTheme="minorHAnsi" w:hAnsiTheme="minorHAnsi"/>
          <w:sz w:val="22"/>
          <w:szCs w:val="22"/>
        </w:rPr>
      </w:pPr>
      <w:r>
        <w:rPr>
          <w:rFonts w:ascii="Segoe UI Symbol" w:hAnsi="Segoe UI Symbol"/>
          <w:sz w:val="22"/>
          <w:szCs w:val="22"/>
        </w:rPr>
        <w:t xml:space="preserve">§ 1. </w:t>
      </w:r>
      <w:r>
        <w:rPr>
          <w:rFonts w:asciiTheme="minorHAnsi" w:hAnsiTheme="minorHAnsi"/>
          <w:sz w:val="22"/>
          <w:szCs w:val="22"/>
        </w:rPr>
        <w:t>Przedkłada się Radzie Gminy Dubeninki informację z wykonania planu finansowego rachunku środków z Funduszu Przeciwdziałania COVID-19 Gminy Dubeninki w 2022 roku, dotyczącego dodatku osłonowego, dodatku węglowego, dodatku na inne źródła ciepła, dodatku dla podmiotów wrażliwych, komputery dla dzieci z rodzin po PGR, transportu osób mających trudności w samodzielnym dotarciu do punktów szczepień przeciwko wirusowi SARS-Co V-2 organizacji punktów informacji telefonicznej, zgodnie z załącznikiem nr 1 do niniejszego zarządzenia.</w:t>
      </w:r>
    </w:p>
    <w:p w14:paraId="56396B5B" w14:textId="77777777" w:rsidR="00F90893" w:rsidRDefault="00F90893" w:rsidP="00F90893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2. Wykonanie zarządzenia powierza się Wójtowi Gminy.</w:t>
      </w:r>
    </w:p>
    <w:p w14:paraId="73D873A6" w14:textId="77777777" w:rsidR="00F90893" w:rsidRDefault="00F90893" w:rsidP="00F90893">
      <w:pPr>
        <w:pStyle w:val="Normalny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§ 3. Zarządzenie wchodzi w życie z dniem podpisania.</w:t>
      </w:r>
    </w:p>
    <w:p w14:paraId="0B447A24" w14:textId="77777777" w:rsidR="00CD6A4A" w:rsidRDefault="00CD6A4A"/>
    <w:sectPr w:rsidR="00CD6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93"/>
    <w:rsid w:val="00CD6A4A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826E"/>
  <w15:chartTrackingRefBased/>
  <w15:docId w15:val="{87AE0D0A-EB0A-446A-B2E2-EAA6C575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89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8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9089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2023-02-03T08:35:00Z</dcterms:created>
  <dcterms:modified xsi:type="dcterms:W3CDTF">2023-02-03T08:35:00Z</dcterms:modified>
</cp:coreProperties>
</file>