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447B" w14:textId="77777777" w:rsidR="008074F4" w:rsidRPr="008074F4" w:rsidRDefault="008074F4" w:rsidP="008074F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74F4">
        <w:rPr>
          <w:rFonts w:ascii="Arial" w:hAnsi="Arial" w:cs="Arial"/>
          <w:b/>
          <w:bCs/>
          <w:sz w:val="20"/>
          <w:szCs w:val="20"/>
        </w:rPr>
        <w:t>ZARZĄDZENIE Nr 510/2023</w:t>
      </w:r>
    </w:p>
    <w:p w14:paraId="1647FE06" w14:textId="77777777" w:rsidR="008074F4" w:rsidRPr="008074F4" w:rsidRDefault="008074F4" w:rsidP="008074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74F4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62E8EFC3" w14:textId="77777777" w:rsidR="008074F4" w:rsidRPr="008074F4" w:rsidRDefault="008074F4" w:rsidP="008074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74F4">
        <w:rPr>
          <w:rFonts w:ascii="Arial" w:hAnsi="Arial" w:cs="Arial"/>
          <w:b/>
          <w:bCs/>
          <w:sz w:val="20"/>
          <w:szCs w:val="20"/>
        </w:rPr>
        <w:t xml:space="preserve">  z dnia 26 stycznia 2023 r.</w:t>
      </w:r>
    </w:p>
    <w:p w14:paraId="1D4305E7" w14:textId="77777777" w:rsidR="008074F4" w:rsidRPr="008074F4" w:rsidRDefault="008074F4" w:rsidP="008074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461E46" w14:textId="77777777" w:rsidR="008074F4" w:rsidRPr="008074F4" w:rsidRDefault="008074F4" w:rsidP="008074F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 xml:space="preserve">w sprawie: </w:t>
      </w:r>
      <w:r w:rsidRPr="008074F4">
        <w:rPr>
          <w:rFonts w:ascii="Arial" w:hAnsi="Arial" w:cs="Arial"/>
          <w:b/>
          <w:bCs/>
          <w:sz w:val="20"/>
          <w:szCs w:val="20"/>
          <w:u w:val="single"/>
        </w:rPr>
        <w:t>zmian w budżecie gminy na 2023 rok.</w:t>
      </w:r>
    </w:p>
    <w:p w14:paraId="3004357A" w14:textId="77777777" w:rsidR="008074F4" w:rsidRPr="008074F4" w:rsidRDefault="008074F4" w:rsidP="008074F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2C845F31" w14:textId="77777777" w:rsidR="008074F4" w:rsidRPr="008074F4" w:rsidRDefault="008074F4" w:rsidP="008074F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 xml:space="preserve"> (Dz. U. z 2022 r. poz. 1634) Wójt Gminy Dubeninki zarządza, co następuje:</w:t>
      </w:r>
    </w:p>
    <w:p w14:paraId="6D44946B" w14:textId="77777777" w:rsidR="008074F4" w:rsidRPr="008074F4" w:rsidRDefault="008074F4" w:rsidP="008074F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FEC0DB" w14:textId="77777777" w:rsidR="008074F4" w:rsidRPr="008074F4" w:rsidRDefault="008074F4" w:rsidP="008074F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b/>
          <w:bCs/>
          <w:sz w:val="20"/>
          <w:szCs w:val="20"/>
        </w:rPr>
        <w:t>§ 1</w:t>
      </w:r>
      <w:r w:rsidRPr="008074F4">
        <w:rPr>
          <w:rFonts w:ascii="Arial" w:hAnsi="Arial" w:cs="Arial"/>
          <w:sz w:val="20"/>
          <w:szCs w:val="20"/>
        </w:rPr>
        <w:t xml:space="preserve"> Wprowadzić zmiany w planie dochodów budżetowych:</w:t>
      </w:r>
    </w:p>
    <w:p w14:paraId="1A3998A8" w14:textId="77777777" w:rsidR="008074F4" w:rsidRPr="008074F4" w:rsidRDefault="008074F4" w:rsidP="008074F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>1. Zwiększyć dochody o kwotę – 16.540,00 zł.</w:t>
      </w:r>
    </w:p>
    <w:p w14:paraId="2EA22BB1" w14:textId="77777777" w:rsidR="008074F4" w:rsidRPr="008074F4" w:rsidRDefault="008074F4" w:rsidP="008074F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>w tym: dochody bieżące o kwotę – 16.540,00 zł.</w:t>
      </w:r>
    </w:p>
    <w:p w14:paraId="1E72E3CB" w14:textId="77777777" w:rsidR="008074F4" w:rsidRPr="008074F4" w:rsidRDefault="008074F4" w:rsidP="008074F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>zgodnie z załącznikiem Nr 1.</w:t>
      </w:r>
    </w:p>
    <w:p w14:paraId="3899A8F4" w14:textId="77777777" w:rsidR="008074F4" w:rsidRPr="008074F4" w:rsidRDefault="008074F4" w:rsidP="008074F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F37A0B" w14:textId="77777777" w:rsidR="008074F4" w:rsidRPr="008074F4" w:rsidRDefault="008074F4" w:rsidP="008074F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074F4">
        <w:rPr>
          <w:rFonts w:ascii="Arial" w:hAnsi="Arial" w:cs="Arial"/>
          <w:b/>
          <w:bCs/>
          <w:sz w:val="20"/>
          <w:szCs w:val="20"/>
        </w:rPr>
        <w:t xml:space="preserve">§ 2 </w:t>
      </w:r>
      <w:r w:rsidRPr="008074F4">
        <w:rPr>
          <w:rFonts w:ascii="Arial" w:hAnsi="Arial" w:cs="Arial"/>
          <w:sz w:val="20"/>
          <w:szCs w:val="20"/>
        </w:rPr>
        <w:t>Wprowadzić zmiany w planie wydatków budżetowych:</w:t>
      </w:r>
    </w:p>
    <w:p w14:paraId="0C9DFD4C" w14:textId="77777777" w:rsidR="008074F4" w:rsidRPr="008074F4" w:rsidRDefault="008074F4" w:rsidP="008074F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>1. Zwiększyć wydatki o kwotę – 19.540,00 zł.</w:t>
      </w:r>
    </w:p>
    <w:p w14:paraId="240B057B" w14:textId="77777777" w:rsidR="008074F4" w:rsidRPr="008074F4" w:rsidRDefault="008074F4" w:rsidP="008074F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>w tym: wydatki bieżące o kwotę – 19.540,00 zł.</w:t>
      </w:r>
    </w:p>
    <w:p w14:paraId="55DE145A" w14:textId="77777777" w:rsidR="008074F4" w:rsidRPr="008074F4" w:rsidRDefault="008074F4" w:rsidP="008074F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>2. Zmniejszyć wydatki o kwotę – 3.000,00 zł.</w:t>
      </w:r>
    </w:p>
    <w:p w14:paraId="43BFA446" w14:textId="77777777" w:rsidR="008074F4" w:rsidRPr="008074F4" w:rsidRDefault="008074F4" w:rsidP="008074F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>w tym: wydatki bieżące o kwotę – 3.000,00 zł.</w:t>
      </w:r>
    </w:p>
    <w:p w14:paraId="2A0DFAA1" w14:textId="77777777" w:rsidR="008074F4" w:rsidRPr="008074F4" w:rsidRDefault="008074F4" w:rsidP="008074F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>zgodnie z załącznikiem Nr 2.</w:t>
      </w:r>
    </w:p>
    <w:p w14:paraId="7554CD39" w14:textId="77777777" w:rsidR="008074F4" w:rsidRPr="008074F4" w:rsidRDefault="008074F4" w:rsidP="008074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15202A3" w14:textId="35CF00CC" w:rsidR="008074F4" w:rsidRPr="008074F4" w:rsidRDefault="008074F4" w:rsidP="008074F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8074F4">
        <w:rPr>
          <w:rFonts w:ascii="Arial" w:hAnsi="Arial" w:cs="Arial"/>
          <w:sz w:val="20"/>
          <w:szCs w:val="20"/>
        </w:rPr>
        <w:t xml:space="preserve"> Budżet po dokonanych zmianach wynosi:</w:t>
      </w:r>
    </w:p>
    <w:p w14:paraId="523BF5AA" w14:textId="77777777" w:rsidR="008074F4" w:rsidRPr="008074F4" w:rsidRDefault="008074F4" w:rsidP="008074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>1. Plan dochodów po zmianach – 24.964.698,72 zł.</w:t>
      </w:r>
    </w:p>
    <w:p w14:paraId="614C5B6A" w14:textId="77777777" w:rsidR="008074F4" w:rsidRPr="008074F4" w:rsidRDefault="008074F4" w:rsidP="008074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>w tym: dochody bieżące – 13.244.375,00 zł.</w:t>
      </w:r>
    </w:p>
    <w:p w14:paraId="495BD77C" w14:textId="77777777" w:rsidR="008074F4" w:rsidRPr="008074F4" w:rsidRDefault="008074F4" w:rsidP="008074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>dochody majątkowe - 11.720.323,72 zł.</w:t>
      </w:r>
    </w:p>
    <w:p w14:paraId="6366920D" w14:textId="77777777" w:rsidR="008074F4" w:rsidRPr="008074F4" w:rsidRDefault="008074F4" w:rsidP="008074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>2. Plan wydatków po zmianach – 25.992.698,72 zł.</w:t>
      </w:r>
    </w:p>
    <w:p w14:paraId="70FDED0A" w14:textId="77777777" w:rsidR="008074F4" w:rsidRPr="008074F4" w:rsidRDefault="008074F4" w:rsidP="008074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>w tym: wydatki bieżące – 13.188.325,80 zł.</w:t>
      </w:r>
    </w:p>
    <w:p w14:paraId="587B7D2F" w14:textId="77777777" w:rsidR="008074F4" w:rsidRPr="008074F4" w:rsidRDefault="008074F4" w:rsidP="008074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74F4">
        <w:rPr>
          <w:rFonts w:ascii="Arial" w:hAnsi="Arial" w:cs="Arial"/>
          <w:sz w:val="20"/>
          <w:szCs w:val="20"/>
        </w:rPr>
        <w:t>wydatki majątkowe - 12.804.372,92 zł.</w:t>
      </w:r>
    </w:p>
    <w:p w14:paraId="147E6B4A" w14:textId="77777777" w:rsidR="008074F4" w:rsidRPr="008074F4" w:rsidRDefault="008074F4" w:rsidP="008074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E6A8FC" w14:textId="7A5DE91E" w:rsidR="008074F4" w:rsidRPr="008074F4" w:rsidRDefault="008074F4" w:rsidP="008074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074F4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8074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8074F4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3BEDA0BE" w14:textId="77777777" w:rsidR="008074F4" w:rsidRPr="008074F4" w:rsidRDefault="008074F4" w:rsidP="008074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63C60A8" w14:textId="77777777" w:rsidR="008074F4" w:rsidRPr="008074F4" w:rsidRDefault="008074F4" w:rsidP="008074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554D961" w14:textId="77777777" w:rsidR="008074F4" w:rsidRPr="008074F4" w:rsidRDefault="008074F4" w:rsidP="008074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070E6767" w14:textId="77777777" w:rsidR="00B874D9" w:rsidRDefault="00B874D9"/>
    <w:sectPr w:rsidR="00B874D9" w:rsidSect="002F30E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F4"/>
    <w:rsid w:val="008074F4"/>
    <w:rsid w:val="00B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E6BB"/>
  <w15:chartTrackingRefBased/>
  <w15:docId w15:val="{D914B182-B372-4162-AE49-0651707F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2023-02-02T12:18:00Z</dcterms:created>
  <dcterms:modified xsi:type="dcterms:W3CDTF">2023-02-02T12:19:00Z</dcterms:modified>
</cp:coreProperties>
</file>