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B38E" w14:textId="77777777" w:rsidR="00C234FD" w:rsidRPr="00C234FD" w:rsidRDefault="00C234FD" w:rsidP="00C234F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C234FD">
        <w:rPr>
          <w:rFonts w:ascii="Arial" w:hAnsi="Arial" w:cs="Arial"/>
          <w:b/>
          <w:bCs/>
          <w:kern w:val="0"/>
          <w:sz w:val="20"/>
          <w:szCs w:val="20"/>
        </w:rPr>
        <w:t>ZARZĄDZENIE Nr 537/2023</w:t>
      </w:r>
    </w:p>
    <w:p w14:paraId="43C61073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C234FD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2071D8A8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C234FD">
        <w:rPr>
          <w:rFonts w:ascii="Arial" w:hAnsi="Arial" w:cs="Arial"/>
          <w:b/>
          <w:bCs/>
          <w:kern w:val="0"/>
          <w:sz w:val="20"/>
          <w:szCs w:val="20"/>
        </w:rPr>
        <w:t xml:space="preserve">  z dnia 22 maja 2023 r.</w:t>
      </w:r>
    </w:p>
    <w:p w14:paraId="4A916671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4713ECD8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C234FD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2023 rok.</w:t>
      </w:r>
    </w:p>
    <w:p w14:paraId="6271F49B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Na podstawie art. 257   ustawy z dnia 27 sierpnia  2009 roku o finansach publicznych</w:t>
      </w:r>
    </w:p>
    <w:p w14:paraId="48C1CBDB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 xml:space="preserve"> (Dz. U. z 2022 r. poz. 1634 z </w:t>
      </w:r>
      <w:proofErr w:type="spellStart"/>
      <w:r w:rsidRPr="00C234FD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C234FD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4DB65977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6792F9F4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C234FD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C234FD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0C8BE9AC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1. Zwiększyć wydatki o kwotę – 67,43 zł.</w:t>
      </w:r>
    </w:p>
    <w:p w14:paraId="6E9031C4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w tym: wydatki bieżące o kwotę – 67,43 zł.</w:t>
      </w:r>
    </w:p>
    <w:p w14:paraId="2CD21494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2. Zmniejszyć wydatki o kwotę - 67,43 zł.</w:t>
      </w:r>
    </w:p>
    <w:p w14:paraId="126C4CA8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w tym: wydatki bieżące o kwotę - 67,43 zł.</w:t>
      </w:r>
    </w:p>
    <w:p w14:paraId="5FC5892B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382C230B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10493078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C234FD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C234FD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</w:p>
    <w:p w14:paraId="62D52C68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</w:t>
      </w:r>
    </w:p>
    <w:p w14:paraId="27157031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w 2022 roku". Dochody i wydatki związane z realizacją:</w:t>
      </w:r>
    </w:p>
    <w:p w14:paraId="7C7DDC8B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</w:t>
      </w:r>
    </w:p>
    <w:p w14:paraId="0382AB0C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terytorialnego odrębnymi ustawami w kwocie 1.792.914,28 zł.</w:t>
      </w:r>
    </w:p>
    <w:p w14:paraId="46E8AA39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zgodnie z załącznikiem Nr 2 i 2a.</w:t>
      </w:r>
    </w:p>
    <w:p w14:paraId="66D735C1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69362047" w14:textId="77777777" w:rsidR="00C234FD" w:rsidRPr="00C234FD" w:rsidRDefault="00C234FD" w:rsidP="00C234FD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C234FD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5C812499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1. Plan dochodów po zmianach – 27.356.453,22 zł.</w:t>
      </w:r>
    </w:p>
    <w:p w14:paraId="6165F57F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w tym: dochody bieżące – 14.091.402,28 zł.</w:t>
      </w:r>
    </w:p>
    <w:p w14:paraId="1F87E2E7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dochody majątkowe - 13.265.050,94 zł.</w:t>
      </w:r>
    </w:p>
    <w:p w14:paraId="3B18829F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2. Plan wydatków po zmianach – 30.017.323,48 zł.</w:t>
      </w:r>
    </w:p>
    <w:p w14:paraId="3657EB46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w tym: wydatki bieżące – 14.415.782,99 zł.</w:t>
      </w:r>
    </w:p>
    <w:p w14:paraId="65E9AA47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234FD">
        <w:rPr>
          <w:rFonts w:ascii="Arial" w:hAnsi="Arial" w:cs="Arial"/>
          <w:kern w:val="0"/>
          <w:sz w:val="20"/>
          <w:szCs w:val="20"/>
        </w:rPr>
        <w:t>wydatki majątkowe - 15.601.540,49 zł.</w:t>
      </w:r>
    </w:p>
    <w:p w14:paraId="50365B6E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05E6B8B" w14:textId="77777777" w:rsidR="00C234FD" w:rsidRPr="00C234FD" w:rsidRDefault="00C234FD" w:rsidP="00C234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  <w:sz w:val="20"/>
          <w:szCs w:val="20"/>
        </w:rPr>
      </w:pPr>
      <w:r w:rsidRPr="00C234FD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C234FD">
        <w:rPr>
          <w:rFonts w:ascii="Arial" w:hAnsi="Arial" w:cs="Arial"/>
          <w:kern w:val="0"/>
          <w:sz w:val="20"/>
          <w:szCs w:val="20"/>
        </w:rPr>
        <w:t>Zarządzenie wchodzi w życie z dniem podjęcia i podlega ogłoszeniu na tablicy ogłoszeń w Urzędzie Gminy.</w:t>
      </w:r>
    </w:p>
    <w:p w14:paraId="51509281" w14:textId="77777777" w:rsidR="00C234FD" w:rsidRPr="00C234FD" w:rsidRDefault="00C234FD" w:rsidP="00C234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B1144FE" w14:textId="77777777" w:rsidR="00C234FD" w:rsidRPr="00C234FD" w:rsidRDefault="00C234FD" w:rsidP="00C234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DC1D3ED" w14:textId="77777777" w:rsidR="00E601F8" w:rsidRDefault="00E601F8"/>
    <w:sectPr w:rsidR="00E601F8" w:rsidSect="00605EB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FD"/>
    <w:rsid w:val="00C234FD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2B29"/>
  <w15:chartTrackingRefBased/>
  <w15:docId w15:val="{34BEBE32-F700-4DAC-AE48-7986F44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2023-05-22T06:46:00Z</dcterms:created>
  <dcterms:modified xsi:type="dcterms:W3CDTF">2023-05-22T06:47:00Z</dcterms:modified>
</cp:coreProperties>
</file>