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608C" w14:textId="21F12D71" w:rsidR="006D56F1" w:rsidRPr="006D56F1" w:rsidRDefault="006D56F1" w:rsidP="006D56F1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1416" w:firstLine="708"/>
        <w:jc w:val="left"/>
        <w:rPr>
          <w:rFonts w:ascii="Arial" w:hAnsi="Arial" w:cs="Arial"/>
          <w:b/>
          <w:bCs/>
          <w:kern w:val="0"/>
          <w:sz w:val="20"/>
          <w:szCs w:val="20"/>
        </w:rPr>
      </w:pPr>
      <w:r w:rsidRPr="006D56F1">
        <w:rPr>
          <w:rFonts w:ascii="Arial" w:hAnsi="Arial" w:cs="Arial"/>
          <w:b/>
          <w:bCs/>
          <w:kern w:val="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kern w:val="0"/>
          <w:sz w:val="20"/>
          <w:szCs w:val="20"/>
        </w:rPr>
        <w:t xml:space="preserve">                </w:t>
      </w:r>
      <w:r w:rsidRPr="006D56F1">
        <w:rPr>
          <w:rFonts w:ascii="Arial" w:hAnsi="Arial" w:cs="Arial"/>
          <w:b/>
          <w:bCs/>
          <w:kern w:val="0"/>
          <w:sz w:val="20"/>
          <w:szCs w:val="20"/>
        </w:rPr>
        <w:t xml:space="preserve">  ZARZĄDZENIE Nr 595/2023</w:t>
      </w:r>
    </w:p>
    <w:p w14:paraId="2D4A81E6" w14:textId="77777777" w:rsidR="006D56F1" w:rsidRPr="006D56F1" w:rsidRDefault="006D56F1" w:rsidP="006D56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6D56F1"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14:paraId="1E662062" w14:textId="77777777" w:rsidR="006D56F1" w:rsidRPr="006D56F1" w:rsidRDefault="006D56F1" w:rsidP="006D56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6D56F1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6D56F1">
        <w:rPr>
          <w:rFonts w:ascii="Arial" w:hAnsi="Arial" w:cs="Arial"/>
          <w:b/>
          <w:bCs/>
          <w:kern w:val="0"/>
          <w:sz w:val="20"/>
          <w:szCs w:val="20"/>
        </w:rPr>
        <w:tab/>
      </w:r>
      <w:r w:rsidRPr="006D56F1">
        <w:rPr>
          <w:rFonts w:ascii="Arial" w:hAnsi="Arial" w:cs="Arial"/>
          <w:b/>
          <w:bCs/>
          <w:kern w:val="0"/>
          <w:sz w:val="20"/>
          <w:szCs w:val="20"/>
        </w:rPr>
        <w:tab/>
      </w:r>
      <w:r w:rsidRPr="006D56F1">
        <w:rPr>
          <w:rFonts w:ascii="Arial" w:hAnsi="Arial" w:cs="Arial"/>
          <w:b/>
          <w:bCs/>
          <w:kern w:val="0"/>
          <w:sz w:val="20"/>
          <w:szCs w:val="20"/>
        </w:rPr>
        <w:tab/>
      </w:r>
      <w:r w:rsidRPr="006D56F1">
        <w:rPr>
          <w:rFonts w:ascii="Arial" w:hAnsi="Arial" w:cs="Arial"/>
          <w:b/>
          <w:bCs/>
          <w:kern w:val="0"/>
          <w:sz w:val="20"/>
          <w:szCs w:val="20"/>
        </w:rPr>
        <w:tab/>
        <w:t xml:space="preserve">      z dnia 10 października 2023 r.</w:t>
      </w:r>
    </w:p>
    <w:p w14:paraId="4EF5228C" w14:textId="77777777" w:rsidR="006D56F1" w:rsidRPr="006D56F1" w:rsidRDefault="006D56F1" w:rsidP="006D56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492437F7" w14:textId="77777777" w:rsidR="009F6B53" w:rsidRDefault="006D56F1" w:rsidP="006D56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  <w:sz w:val="20"/>
          <w:szCs w:val="20"/>
          <w:u w:val="single"/>
        </w:rPr>
      </w:pPr>
      <w:r w:rsidRPr="006D56F1">
        <w:rPr>
          <w:rFonts w:ascii="Arial" w:hAnsi="Arial" w:cs="Arial"/>
          <w:kern w:val="0"/>
          <w:sz w:val="20"/>
          <w:szCs w:val="20"/>
        </w:rPr>
        <w:t xml:space="preserve">w sprawie: </w:t>
      </w:r>
      <w:r w:rsidRPr="006D56F1">
        <w:rPr>
          <w:rFonts w:ascii="Arial" w:hAnsi="Arial" w:cs="Arial"/>
          <w:b/>
          <w:bCs/>
          <w:kern w:val="0"/>
          <w:sz w:val="20"/>
          <w:szCs w:val="20"/>
          <w:u w:val="single"/>
        </w:rPr>
        <w:t>uchylenia zarządzenia Wójta Gminy Dubeninki nr 583/2023 z dnia 12 września 2023 r.</w:t>
      </w:r>
    </w:p>
    <w:p w14:paraId="3A9A540F" w14:textId="4D978709" w:rsidR="009F6B53" w:rsidRDefault="006D56F1" w:rsidP="006D56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6D56F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</w:p>
    <w:p w14:paraId="2D3B319F" w14:textId="15536019" w:rsidR="006D56F1" w:rsidRPr="006D56F1" w:rsidRDefault="006D56F1" w:rsidP="006D56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6D56F1">
        <w:rPr>
          <w:rFonts w:ascii="Arial" w:hAnsi="Arial" w:cs="Arial"/>
          <w:kern w:val="0"/>
          <w:sz w:val="20"/>
          <w:szCs w:val="20"/>
        </w:rPr>
        <w:t xml:space="preserve">Na podstawie art. 257   ustawy z dnia 27 sierpnia  2009 roku o finansach publicznych (Dz. U. z 2023 r. poz. 1270 z </w:t>
      </w:r>
      <w:proofErr w:type="spellStart"/>
      <w:r w:rsidRPr="006D56F1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6D56F1">
        <w:rPr>
          <w:rFonts w:ascii="Arial" w:hAnsi="Arial" w:cs="Arial"/>
          <w:kern w:val="0"/>
          <w:sz w:val="20"/>
          <w:szCs w:val="20"/>
        </w:rPr>
        <w:t>. zm.) Wójt Gminy Dubeninki zarządza, co następuje:</w:t>
      </w:r>
    </w:p>
    <w:p w14:paraId="52EB75A8" w14:textId="77777777" w:rsidR="006D56F1" w:rsidRPr="006D56F1" w:rsidRDefault="006D56F1" w:rsidP="006D56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MS PGothic" w:eastAsia="MS PGothic" w:hAnsi="Calibri" w:cs="MS PGothic"/>
          <w:kern w:val="0"/>
          <w:sz w:val="20"/>
          <w:szCs w:val="20"/>
        </w:rPr>
      </w:pPr>
      <w:r w:rsidRPr="006D56F1">
        <w:rPr>
          <w:rFonts w:ascii="Arial" w:hAnsi="Arial" w:cs="Arial"/>
          <w:kern w:val="0"/>
          <w:sz w:val="20"/>
          <w:szCs w:val="20"/>
        </w:rPr>
        <w:t>§</w:t>
      </w:r>
      <w:r w:rsidRPr="006D56F1">
        <w:rPr>
          <w:rFonts w:ascii="MS PGothic" w:eastAsia="MS PGothic" w:hAnsi="Calibri" w:cs="MS PGothic"/>
          <w:kern w:val="0"/>
          <w:sz w:val="20"/>
          <w:szCs w:val="20"/>
        </w:rPr>
        <w:t xml:space="preserve"> 1 </w:t>
      </w:r>
    </w:p>
    <w:p w14:paraId="2E0D8027" w14:textId="74D452FF" w:rsidR="006D56F1" w:rsidRPr="006D56F1" w:rsidRDefault="006D56F1" w:rsidP="006D56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0"/>
          <w:sz w:val="20"/>
          <w:szCs w:val="20"/>
        </w:rPr>
      </w:pPr>
      <w:r w:rsidRPr="006D56F1">
        <w:rPr>
          <w:rFonts w:ascii="Arial" w:hAnsi="Arial" w:cs="Arial"/>
          <w:kern w:val="0"/>
          <w:sz w:val="20"/>
          <w:szCs w:val="20"/>
        </w:rPr>
        <w:t>Uchyla się zarządzenie Wójta Gminy Dubeninki Nr 583/2023 z dnia 12 wrze</w:t>
      </w:r>
      <w:r w:rsidR="00C220B2">
        <w:rPr>
          <w:rFonts w:ascii="Arial" w:hAnsi="Arial" w:cs="Arial"/>
          <w:kern w:val="0"/>
          <w:sz w:val="20"/>
          <w:szCs w:val="20"/>
        </w:rPr>
        <w:t>ś</w:t>
      </w:r>
      <w:r w:rsidRPr="006D56F1">
        <w:rPr>
          <w:rFonts w:ascii="Arial" w:hAnsi="Arial" w:cs="Arial"/>
          <w:kern w:val="0"/>
          <w:sz w:val="20"/>
          <w:szCs w:val="20"/>
        </w:rPr>
        <w:t>nia 2023 r. w sprawie: zmian w budżecie gminy na 2023 rok.</w:t>
      </w:r>
    </w:p>
    <w:p w14:paraId="56FA3501" w14:textId="77777777" w:rsidR="006D56F1" w:rsidRPr="006D56F1" w:rsidRDefault="006D56F1" w:rsidP="006D56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MS PGothic" w:eastAsia="MS PGothic" w:hAnsi="Calibri" w:cs="MS PGothic"/>
          <w:b/>
          <w:bCs/>
          <w:kern w:val="0"/>
          <w:sz w:val="20"/>
          <w:szCs w:val="20"/>
        </w:rPr>
      </w:pPr>
      <w:r w:rsidRPr="006D56F1">
        <w:rPr>
          <w:rFonts w:ascii="Arial" w:hAnsi="Arial" w:cs="Arial"/>
          <w:kern w:val="0"/>
          <w:sz w:val="20"/>
          <w:szCs w:val="20"/>
        </w:rPr>
        <w:t>§</w:t>
      </w:r>
      <w:r w:rsidRPr="006D56F1">
        <w:rPr>
          <w:rFonts w:ascii="MS PGothic" w:eastAsia="MS PGothic" w:hAnsi="Calibri" w:cs="MS PGothic"/>
          <w:kern w:val="0"/>
          <w:sz w:val="20"/>
          <w:szCs w:val="20"/>
        </w:rPr>
        <w:t xml:space="preserve"> </w:t>
      </w:r>
      <w:r w:rsidRPr="006D56F1">
        <w:rPr>
          <w:rFonts w:ascii="Arial" w:hAnsi="Arial" w:cs="Arial"/>
          <w:kern w:val="0"/>
          <w:sz w:val="20"/>
          <w:szCs w:val="20"/>
        </w:rPr>
        <w:t>2</w:t>
      </w:r>
    </w:p>
    <w:p w14:paraId="57D04339" w14:textId="77777777" w:rsidR="006D56F1" w:rsidRPr="006D56F1" w:rsidRDefault="006D56F1" w:rsidP="006D56F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  <w:sz w:val="20"/>
          <w:szCs w:val="20"/>
        </w:rPr>
      </w:pPr>
      <w:r w:rsidRPr="006D56F1">
        <w:rPr>
          <w:rFonts w:ascii="Arial" w:hAnsi="Arial" w:cs="Arial"/>
          <w:kern w:val="0"/>
          <w:sz w:val="20"/>
          <w:szCs w:val="20"/>
        </w:rPr>
        <w:t>Zarządzenie wchodzi w życie z dniem podjęcia.</w:t>
      </w:r>
    </w:p>
    <w:p w14:paraId="3F3E41FF" w14:textId="77777777" w:rsidR="00E601F8" w:rsidRPr="00010EE1" w:rsidRDefault="00E601F8">
      <w:pPr>
        <w:rPr>
          <w:rFonts w:ascii="Times New Roman" w:hAnsi="Times New Roman" w:cs="Times New Roman"/>
        </w:rPr>
      </w:pPr>
    </w:p>
    <w:sectPr w:rsidR="00E601F8" w:rsidRPr="00010EE1" w:rsidSect="006F0D6C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7B"/>
    <w:rsid w:val="00010EE1"/>
    <w:rsid w:val="0013437B"/>
    <w:rsid w:val="002E2AEF"/>
    <w:rsid w:val="00315BE7"/>
    <w:rsid w:val="00433C4A"/>
    <w:rsid w:val="006D56F1"/>
    <w:rsid w:val="00982B70"/>
    <w:rsid w:val="009F6B53"/>
    <w:rsid w:val="00C220B2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6507"/>
  <w15:chartTrackingRefBased/>
  <w15:docId w15:val="{3BFF6EC2-D931-4767-B15F-6BC3A23B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43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34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6</cp:revision>
  <cp:lastPrinted>2023-10-12T10:28:00Z</cp:lastPrinted>
  <dcterms:created xsi:type="dcterms:W3CDTF">2023-10-12T09:51:00Z</dcterms:created>
  <dcterms:modified xsi:type="dcterms:W3CDTF">2023-10-12T11:09:00Z</dcterms:modified>
</cp:coreProperties>
</file>