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807C" w14:textId="77777777" w:rsidR="006958DE" w:rsidRPr="006958DE" w:rsidRDefault="006958DE" w:rsidP="006958D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958DE">
        <w:rPr>
          <w:rFonts w:ascii="Arial" w:hAnsi="Arial" w:cs="Arial"/>
          <w:b/>
          <w:bCs/>
          <w:kern w:val="0"/>
          <w:sz w:val="20"/>
          <w:szCs w:val="20"/>
        </w:rPr>
        <w:t>ZARZĄDZENIE Nr 632/2023</w:t>
      </w:r>
    </w:p>
    <w:p w14:paraId="6267FC25" w14:textId="77777777" w:rsidR="006958DE" w:rsidRPr="006958DE" w:rsidRDefault="006958DE" w:rsidP="006958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958DE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4A41153F" w14:textId="77777777" w:rsidR="006958DE" w:rsidRPr="006958DE" w:rsidRDefault="006958DE" w:rsidP="006958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958DE">
        <w:rPr>
          <w:rFonts w:ascii="Arial" w:hAnsi="Arial" w:cs="Arial"/>
          <w:b/>
          <w:bCs/>
          <w:kern w:val="0"/>
          <w:sz w:val="20"/>
          <w:szCs w:val="20"/>
        </w:rPr>
        <w:t xml:space="preserve">  z dnia 29 grudnia 2023 r.</w:t>
      </w:r>
    </w:p>
    <w:p w14:paraId="3DD8EAC1" w14:textId="77777777" w:rsidR="006958DE" w:rsidRPr="006958DE" w:rsidRDefault="006958DE" w:rsidP="006958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5B2B1EC" w14:textId="77777777" w:rsidR="006958DE" w:rsidRPr="006958DE" w:rsidRDefault="006958DE" w:rsidP="006958D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6958DE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73609355" w14:textId="77777777" w:rsidR="006958DE" w:rsidRPr="006958DE" w:rsidRDefault="006958DE" w:rsidP="006958D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6958DE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6958DE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5B011398" w14:textId="77777777" w:rsidR="006958DE" w:rsidRPr="006958DE" w:rsidRDefault="006958DE" w:rsidP="006958D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359A7D4" w14:textId="77777777" w:rsidR="006958DE" w:rsidRPr="006958DE" w:rsidRDefault="006958DE" w:rsidP="006958D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6958DE">
        <w:rPr>
          <w:rFonts w:ascii="Arial" w:hAnsi="Arial" w:cs="Arial"/>
          <w:b/>
          <w:bCs/>
          <w:kern w:val="0"/>
          <w:sz w:val="20"/>
          <w:szCs w:val="20"/>
        </w:rPr>
        <w:t xml:space="preserve">§ 1. </w:t>
      </w:r>
      <w:r w:rsidRPr="006958DE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3188424A" w14:textId="77777777" w:rsidR="006958DE" w:rsidRPr="006958DE" w:rsidRDefault="006958DE" w:rsidP="006958D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>1.Zwiększyć plan wydatków o kwotę – 8.000,00 zł.</w:t>
      </w:r>
    </w:p>
    <w:p w14:paraId="5363D54B" w14:textId="77777777" w:rsidR="006958DE" w:rsidRPr="006958DE" w:rsidRDefault="006958DE" w:rsidP="006958D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>w tym: wydatki bieżące o kwotę – 8.000,00</w:t>
      </w:r>
    </w:p>
    <w:p w14:paraId="37FA71DE" w14:textId="77777777" w:rsidR="006958DE" w:rsidRPr="006958DE" w:rsidRDefault="006958DE" w:rsidP="006958D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>2. Zmniejszyć plan wydatków o kwotę – 8.000,00 zł.</w:t>
      </w:r>
    </w:p>
    <w:p w14:paraId="1DEF2067" w14:textId="77777777" w:rsidR="006958DE" w:rsidRPr="006958DE" w:rsidRDefault="006958DE" w:rsidP="006958D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>W tym: wydatków bieżących o kwotę – 8.000,00 zł.</w:t>
      </w:r>
    </w:p>
    <w:p w14:paraId="79BABF38" w14:textId="77777777" w:rsidR="006958DE" w:rsidRPr="006958DE" w:rsidRDefault="006958DE" w:rsidP="006958D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0C46C334" w14:textId="77777777" w:rsidR="006958DE" w:rsidRPr="006958DE" w:rsidRDefault="006958DE" w:rsidP="006958D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11BB5F1C" w14:textId="77777777" w:rsidR="006958DE" w:rsidRPr="006958DE" w:rsidRDefault="006958DE" w:rsidP="006958D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b/>
          <w:bCs/>
          <w:kern w:val="0"/>
          <w:sz w:val="20"/>
          <w:szCs w:val="20"/>
        </w:rPr>
        <w:t xml:space="preserve">§ 2. </w:t>
      </w:r>
      <w:r w:rsidRPr="006958DE">
        <w:rPr>
          <w:rFonts w:ascii="Arial" w:hAnsi="Arial" w:cs="Arial"/>
          <w:kern w:val="0"/>
          <w:sz w:val="20"/>
          <w:szCs w:val="20"/>
        </w:rPr>
        <w:t>Budżet po dokonanych zmianach wynosi:</w:t>
      </w:r>
    </w:p>
    <w:p w14:paraId="5C3C7802" w14:textId="77777777" w:rsidR="006958DE" w:rsidRPr="006958DE" w:rsidRDefault="006958DE" w:rsidP="006958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>1. Plan dochodów po zmianach – 32.496.270,94 zł.</w:t>
      </w:r>
    </w:p>
    <w:p w14:paraId="16D4BF78" w14:textId="77777777" w:rsidR="006958DE" w:rsidRPr="006958DE" w:rsidRDefault="006958DE" w:rsidP="006958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>w tym: dochody bieżące – 16.691.220,00 zł.</w:t>
      </w:r>
    </w:p>
    <w:p w14:paraId="7AC210CB" w14:textId="77777777" w:rsidR="006958DE" w:rsidRPr="006958DE" w:rsidRDefault="006958DE" w:rsidP="006958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>dochody majątkowe – 15.805.050,94 zł.</w:t>
      </w:r>
    </w:p>
    <w:p w14:paraId="020B306A" w14:textId="77777777" w:rsidR="006958DE" w:rsidRPr="006958DE" w:rsidRDefault="006958DE" w:rsidP="006958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>2. Plan wydatków po zmianach – 35.286.711,71 zł.</w:t>
      </w:r>
    </w:p>
    <w:p w14:paraId="024CFEF2" w14:textId="77777777" w:rsidR="006958DE" w:rsidRPr="006958DE" w:rsidRDefault="006958DE" w:rsidP="006958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>w tym: wydatki bieżące – 16.895.935,28 zł.</w:t>
      </w:r>
    </w:p>
    <w:p w14:paraId="5EDD3260" w14:textId="77777777" w:rsidR="006958DE" w:rsidRPr="006958DE" w:rsidRDefault="006958DE" w:rsidP="006958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kern w:val="0"/>
          <w:sz w:val="20"/>
          <w:szCs w:val="20"/>
        </w:rPr>
        <w:t>wydatki majątkowe – 18.390.776,43 zł.</w:t>
      </w:r>
    </w:p>
    <w:p w14:paraId="66E28102" w14:textId="77777777" w:rsidR="006958DE" w:rsidRPr="006958DE" w:rsidRDefault="006958DE" w:rsidP="006958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A7C10C1" w14:textId="77777777" w:rsidR="006958DE" w:rsidRPr="006958DE" w:rsidRDefault="006958DE" w:rsidP="00695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6958DE">
        <w:rPr>
          <w:rFonts w:ascii="Arial" w:hAnsi="Arial" w:cs="Arial"/>
          <w:b/>
          <w:bCs/>
          <w:kern w:val="0"/>
          <w:sz w:val="20"/>
          <w:szCs w:val="20"/>
        </w:rPr>
        <w:t xml:space="preserve">§ 3. </w:t>
      </w:r>
      <w:r w:rsidRPr="006958DE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249B8C97" w14:textId="77777777" w:rsidR="006958DE" w:rsidRPr="006958DE" w:rsidRDefault="006958DE" w:rsidP="006958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D33A0A2" w14:textId="77777777" w:rsidR="00E601F8" w:rsidRDefault="00E601F8"/>
    <w:sectPr w:rsidR="00E601F8" w:rsidSect="00D5768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DE"/>
    <w:rsid w:val="006958DE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14D4"/>
  <w15:chartTrackingRefBased/>
  <w15:docId w15:val="{40000A46-C900-409A-8352-7A28C77C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2024-01-04T11:24:00Z</dcterms:created>
  <dcterms:modified xsi:type="dcterms:W3CDTF">2024-01-04T11:26:00Z</dcterms:modified>
</cp:coreProperties>
</file>