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0E8F" w:rsidRPr="00071A1A" w:rsidRDefault="00D00E8F">
      <w:pPr>
        <w:rPr>
          <w:sz w:val="26"/>
          <w:szCs w:val="26"/>
        </w:rPr>
      </w:pPr>
    </w:p>
    <w:p w:rsidR="0079338C" w:rsidRPr="00071A1A" w:rsidRDefault="0079338C">
      <w:pPr>
        <w:rPr>
          <w:sz w:val="26"/>
          <w:szCs w:val="26"/>
        </w:rPr>
      </w:pPr>
    </w:p>
    <w:p w:rsidR="0079338C" w:rsidRPr="00071A1A" w:rsidRDefault="0079338C">
      <w:pPr>
        <w:rPr>
          <w:sz w:val="26"/>
          <w:szCs w:val="26"/>
        </w:rPr>
      </w:pPr>
    </w:p>
    <w:p w:rsidR="0079338C" w:rsidRPr="00071A1A" w:rsidRDefault="0079338C">
      <w:pPr>
        <w:rPr>
          <w:sz w:val="26"/>
          <w:szCs w:val="26"/>
        </w:rPr>
      </w:pPr>
    </w:p>
    <w:p w:rsidR="0079338C" w:rsidRPr="00071A1A" w:rsidRDefault="0079338C">
      <w:pPr>
        <w:rPr>
          <w:sz w:val="26"/>
          <w:szCs w:val="26"/>
        </w:rPr>
      </w:pPr>
    </w:p>
    <w:p w:rsidR="0079338C" w:rsidRPr="00071A1A" w:rsidRDefault="0079338C">
      <w:pPr>
        <w:rPr>
          <w:sz w:val="26"/>
          <w:szCs w:val="26"/>
        </w:rPr>
      </w:pPr>
    </w:p>
    <w:p w:rsidR="0079338C" w:rsidRPr="00071A1A" w:rsidRDefault="0079338C">
      <w:pPr>
        <w:rPr>
          <w:sz w:val="26"/>
          <w:szCs w:val="26"/>
        </w:rPr>
      </w:pPr>
    </w:p>
    <w:p w:rsidR="0079338C" w:rsidRPr="00071A1A" w:rsidRDefault="0079338C">
      <w:pPr>
        <w:rPr>
          <w:sz w:val="26"/>
          <w:szCs w:val="26"/>
        </w:rPr>
      </w:pPr>
    </w:p>
    <w:p w:rsidR="00CF32B8" w:rsidRPr="00450990" w:rsidRDefault="00CF32B8" w:rsidP="0079338C">
      <w:pPr>
        <w:jc w:val="center"/>
        <w:rPr>
          <w:sz w:val="48"/>
          <w:szCs w:val="26"/>
        </w:rPr>
      </w:pPr>
      <w:r w:rsidRPr="00450990">
        <w:rPr>
          <w:sz w:val="48"/>
          <w:szCs w:val="26"/>
        </w:rPr>
        <w:t>PROGRAM OCH</w:t>
      </w:r>
      <w:r w:rsidR="0079338C" w:rsidRPr="00450990">
        <w:rPr>
          <w:sz w:val="48"/>
          <w:szCs w:val="26"/>
        </w:rPr>
        <w:t>R</w:t>
      </w:r>
      <w:r w:rsidRPr="00450990">
        <w:rPr>
          <w:sz w:val="48"/>
          <w:szCs w:val="26"/>
        </w:rPr>
        <w:t>O</w:t>
      </w:r>
      <w:r w:rsidR="0079338C" w:rsidRPr="00450990">
        <w:rPr>
          <w:sz w:val="48"/>
          <w:szCs w:val="26"/>
        </w:rPr>
        <w:t xml:space="preserve">NY ŚRODOWISKA DLA </w:t>
      </w:r>
      <w:r w:rsidR="00E2193C">
        <w:rPr>
          <w:sz w:val="48"/>
          <w:szCs w:val="26"/>
        </w:rPr>
        <w:t>GMINY DUBENINKI</w:t>
      </w:r>
      <w:r w:rsidRPr="00450990">
        <w:rPr>
          <w:sz w:val="48"/>
          <w:szCs w:val="26"/>
        </w:rPr>
        <w:t xml:space="preserve"> </w:t>
      </w:r>
    </w:p>
    <w:p w:rsidR="00244CE2" w:rsidRDefault="00CF32B8" w:rsidP="0079338C">
      <w:pPr>
        <w:jc w:val="center"/>
        <w:rPr>
          <w:sz w:val="48"/>
          <w:szCs w:val="26"/>
        </w:rPr>
      </w:pPr>
      <w:r w:rsidRPr="00450990">
        <w:rPr>
          <w:sz w:val="48"/>
          <w:szCs w:val="26"/>
        </w:rPr>
        <w:t xml:space="preserve">NA LATA 2017-2020 </w:t>
      </w:r>
    </w:p>
    <w:p w:rsidR="0079338C" w:rsidRPr="00450990" w:rsidRDefault="00CF32B8" w:rsidP="0079338C">
      <w:pPr>
        <w:jc w:val="center"/>
        <w:rPr>
          <w:sz w:val="48"/>
          <w:szCs w:val="26"/>
        </w:rPr>
      </w:pPr>
      <w:r w:rsidRPr="00450990">
        <w:rPr>
          <w:sz w:val="48"/>
          <w:szCs w:val="26"/>
        </w:rPr>
        <w:t>Z PERSPEKTYWĄ NA LATA 2021-2024</w:t>
      </w:r>
    </w:p>
    <w:p w:rsidR="00CF32B8" w:rsidRPr="003942C9" w:rsidRDefault="00CF32B8" w:rsidP="0079338C">
      <w:pPr>
        <w:jc w:val="center"/>
        <w:rPr>
          <w:sz w:val="48"/>
          <w:szCs w:val="26"/>
        </w:rPr>
      </w:pPr>
    </w:p>
    <w:p w:rsidR="0079338C" w:rsidRPr="00071A1A" w:rsidRDefault="003942C9" w:rsidP="0079338C">
      <w:pPr>
        <w:jc w:val="center"/>
        <w:rPr>
          <w:sz w:val="26"/>
          <w:szCs w:val="26"/>
        </w:rPr>
      </w:pPr>
      <w:r>
        <w:rPr>
          <w:noProof/>
          <w:sz w:val="26"/>
          <w:szCs w:val="26"/>
          <w:lang w:eastAsia="pl-PL"/>
        </w:rPr>
        <w:drawing>
          <wp:inline distT="0" distB="0" distL="0" distR="0">
            <wp:extent cx="2095500" cy="1571625"/>
            <wp:effectExtent l="19050" t="0" r="0" b="0"/>
            <wp:docPr id="9" name="Obraz 8" descr="logo_gminy_dubenin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miny_dubeninki.jpg"/>
                    <pic:cNvPicPr/>
                  </pic:nvPicPr>
                  <pic:blipFill>
                    <a:blip r:embed="rId8" cstate="print"/>
                    <a:stretch>
                      <a:fillRect/>
                    </a:stretch>
                  </pic:blipFill>
                  <pic:spPr>
                    <a:xfrm>
                      <a:off x="0" y="0"/>
                      <a:ext cx="2095500" cy="1571625"/>
                    </a:xfrm>
                    <a:prstGeom prst="rect">
                      <a:avLst/>
                    </a:prstGeom>
                  </pic:spPr>
                </pic:pic>
              </a:graphicData>
            </a:graphic>
          </wp:inline>
        </w:drawing>
      </w:r>
    </w:p>
    <w:p w:rsidR="0079338C" w:rsidRPr="00071A1A" w:rsidRDefault="0079338C" w:rsidP="0079338C">
      <w:pPr>
        <w:jc w:val="center"/>
        <w:rPr>
          <w:sz w:val="26"/>
          <w:szCs w:val="26"/>
        </w:rPr>
      </w:pPr>
    </w:p>
    <w:p w:rsidR="0079338C" w:rsidRPr="00071A1A" w:rsidRDefault="0079338C" w:rsidP="0079338C">
      <w:pPr>
        <w:jc w:val="center"/>
        <w:rPr>
          <w:sz w:val="26"/>
          <w:szCs w:val="26"/>
        </w:rPr>
      </w:pPr>
    </w:p>
    <w:p w:rsidR="0079338C" w:rsidRPr="00071A1A" w:rsidRDefault="0079338C" w:rsidP="0079338C">
      <w:pPr>
        <w:jc w:val="center"/>
        <w:rPr>
          <w:sz w:val="26"/>
          <w:szCs w:val="26"/>
        </w:rPr>
      </w:pPr>
    </w:p>
    <w:p w:rsidR="0079338C" w:rsidRPr="00071A1A" w:rsidRDefault="0079338C" w:rsidP="0079338C">
      <w:pPr>
        <w:jc w:val="center"/>
        <w:rPr>
          <w:sz w:val="26"/>
          <w:szCs w:val="26"/>
        </w:rPr>
      </w:pPr>
    </w:p>
    <w:p w:rsidR="00F552D2" w:rsidRPr="00071A1A" w:rsidRDefault="00450990" w:rsidP="00450990">
      <w:pPr>
        <w:jc w:val="center"/>
        <w:rPr>
          <w:sz w:val="26"/>
          <w:szCs w:val="26"/>
        </w:rPr>
      </w:pPr>
      <w:r>
        <w:rPr>
          <w:sz w:val="26"/>
          <w:szCs w:val="26"/>
        </w:rPr>
        <w:t>DUBENINKI, STYCZEŃ-LUTY 2017</w:t>
      </w:r>
    </w:p>
    <w:sdt>
      <w:sdtPr>
        <w:rPr>
          <w:rFonts w:asciiTheme="minorHAnsi" w:eastAsiaTheme="minorHAnsi" w:hAnsiTheme="minorHAnsi" w:cstheme="minorBidi"/>
          <w:b w:val="0"/>
          <w:bCs w:val="0"/>
          <w:color w:val="auto"/>
          <w:sz w:val="26"/>
          <w:szCs w:val="26"/>
        </w:rPr>
        <w:id w:val="1006527472"/>
        <w:docPartObj>
          <w:docPartGallery w:val="Table of Contents"/>
          <w:docPartUnique/>
        </w:docPartObj>
      </w:sdtPr>
      <w:sdtContent>
        <w:p w:rsidR="002B2F1D" w:rsidRPr="00071A1A" w:rsidRDefault="00CF32B8" w:rsidP="00CF32B8">
          <w:pPr>
            <w:pStyle w:val="Nagwekspisutreci"/>
            <w:jc w:val="center"/>
            <w:rPr>
              <w:sz w:val="26"/>
              <w:szCs w:val="26"/>
            </w:rPr>
          </w:pPr>
          <w:r w:rsidRPr="00CF32B8">
            <w:rPr>
              <w:color w:val="auto"/>
              <w:sz w:val="26"/>
              <w:szCs w:val="26"/>
            </w:rPr>
            <w:t>ZAWARTOŚĆ</w:t>
          </w:r>
        </w:p>
        <w:p w:rsidR="00BF00A3" w:rsidRPr="00BF00A3" w:rsidRDefault="007F1614">
          <w:pPr>
            <w:pStyle w:val="Spistreci1"/>
            <w:tabs>
              <w:tab w:val="left" w:pos="440"/>
              <w:tab w:val="right" w:leader="dot" w:pos="9062"/>
            </w:tabs>
            <w:rPr>
              <w:rFonts w:eastAsiaTheme="minorEastAsia"/>
              <w:noProof/>
              <w:sz w:val="26"/>
              <w:szCs w:val="26"/>
              <w:lang w:eastAsia="pl-PL"/>
            </w:rPr>
          </w:pPr>
          <w:r w:rsidRPr="00071A1A">
            <w:rPr>
              <w:sz w:val="26"/>
              <w:szCs w:val="26"/>
            </w:rPr>
            <w:fldChar w:fldCharType="begin"/>
          </w:r>
          <w:r w:rsidR="002B2F1D" w:rsidRPr="00071A1A">
            <w:rPr>
              <w:sz w:val="26"/>
              <w:szCs w:val="26"/>
            </w:rPr>
            <w:instrText xml:space="preserve"> TOC \o "1-3" \h \z \u </w:instrText>
          </w:r>
          <w:r w:rsidRPr="00071A1A">
            <w:rPr>
              <w:sz w:val="26"/>
              <w:szCs w:val="26"/>
            </w:rPr>
            <w:fldChar w:fldCharType="separate"/>
          </w:r>
          <w:hyperlink w:anchor="_Toc475460561" w:history="1">
            <w:r w:rsidR="00BF00A3" w:rsidRPr="00BF00A3">
              <w:rPr>
                <w:rStyle w:val="Hipercze"/>
                <w:b/>
                <w:noProof/>
                <w:sz w:val="26"/>
                <w:szCs w:val="26"/>
              </w:rPr>
              <w:t>1.</w:t>
            </w:r>
            <w:r w:rsidR="00BF00A3" w:rsidRPr="00BF00A3">
              <w:rPr>
                <w:rFonts w:eastAsiaTheme="minorEastAsia"/>
                <w:noProof/>
                <w:sz w:val="26"/>
                <w:szCs w:val="26"/>
                <w:lang w:eastAsia="pl-PL"/>
              </w:rPr>
              <w:tab/>
            </w:r>
            <w:r w:rsidR="00BF00A3" w:rsidRPr="00BF00A3">
              <w:rPr>
                <w:rStyle w:val="Hipercze"/>
                <w:b/>
                <w:noProof/>
                <w:sz w:val="26"/>
                <w:szCs w:val="26"/>
              </w:rPr>
              <w:t>Wstęp</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_Toc475460561 \h </w:instrText>
            </w:r>
            <w:r w:rsidRPr="00BF00A3">
              <w:rPr>
                <w:noProof/>
                <w:webHidden/>
                <w:sz w:val="26"/>
                <w:szCs w:val="26"/>
              </w:rPr>
            </w:r>
            <w:r w:rsidRPr="00BF00A3">
              <w:rPr>
                <w:noProof/>
                <w:webHidden/>
                <w:sz w:val="26"/>
                <w:szCs w:val="26"/>
              </w:rPr>
              <w:fldChar w:fldCharType="separate"/>
            </w:r>
            <w:r w:rsidR="00450990">
              <w:rPr>
                <w:noProof/>
                <w:webHidden/>
                <w:sz w:val="26"/>
                <w:szCs w:val="26"/>
              </w:rPr>
              <w:t>6</w:t>
            </w:r>
            <w:r w:rsidRPr="00BF00A3">
              <w:rPr>
                <w:noProof/>
                <w:webHidden/>
                <w:sz w:val="26"/>
                <w:szCs w:val="26"/>
              </w:rPr>
              <w:fldChar w:fldCharType="end"/>
            </w:r>
          </w:hyperlink>
        </w:p>
        <w:p w:rsidR="00BF00A3" w:rsidRPr="00BF00A3" w:rsidRDefault="007F1614">
          <w:pPr>
            <w:pStyle w:val="Spistreci2"/>
            <w:tabs>
              <w:tab w:val="left" w:pos="880"/>
              <w:tab w:val="right" w:leader="dot" w:pos="9062"/>
            </w:tabs>
            <w:rPr>
              <w:rFonts w:eastAsiaTheme="minorEastAsia"/>
              <w:noProof/>
              <w:sz w:val="26"/>
              <w:szCs w:val="26"/>
              <w:lang w:eastAsia="pl-PL"/>
            </w:rPr>
          </w:pPr>
          <w:hyperlink w:anchor="_Toc475460562" w:history="1">
            <w:r w:rsidR="00BF00A3" w:rsidRPr="00BF00A3">
              <w:rPr>
                <w:rStyle w:val="Hipercze"/>
                <w:b/>
                <w:noProof/>
                <w:sz w:val="26"/>
                <w:szCs w:val="26"/>
              </w:rPr>
              <w:t>1.1.</w:t>
            </w:r>
            <w:r w:rsidR="00BF00A3" w:rsidRPr="00BF00A3">
              <w:rPr>
                <w:rFonts w:eastAsiaTheme="minorEastAsia"/>
                <w:noProof/>
                <w:sz w:val="26"/>
                <w:szCs w:val="26"/>
                <w:lang w:eastAsia="pl-PL"/>
              </w:rPr>
              <w:tab/>
            </w:r>
            <w:r w:rsidR="00BF00A3" w:rsidRPr="00BF00A3">
              <w:rPr>
                <w:rStyle w:val="Hipercze"/>
                <w:b/>
                <w:noProof/>
                <w:sz w:val="26"/>
                <w:szCs w:val="26"/>
              </w:rPr>
              <w:t>Cel i zakres opracowania</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_Toc475460562 \h </w:instrText>
            </w:r>
            <w:r w:rsidRPr="00BF00A3">
              <w:rPr>
                <w:noProof/>
                <w:webHidden/>
                <w:sz w:val="26"/>
                <w:szCs w:val="26"/>
              </w:rPr>
            </w:r>
            <w:r w:rsidRPr="00BF00A3">
              <w:rPr>
                <w:noProof/>
                <w:webHidden/>
                <w:sz w:val="26"/>
                <w:szCs w:val="26"/>
              </w:rPr>
              <w:fldChar w:fldCharType="separate"/>
            </w:r>
            <w:r w:rsidR="00450990">
              <w:rPr>
                <w:noProof/>
                <w:webHidden/>
                <w:sz w:val="26"/>
                <w:szCs w:val="26"/>
              </w:rPr>
              <w:t>6</w:t>
            </w:r>
            <w:r w:rsidRPr="00BF00A3">
              <w:rPr>
                <w:noProof/>
                <w:webHidden/>
                <w:sz w:val="26"/>
                <w:szCs w:val="26"/>
              </w:rPr>
              <w:fldChar w:fldCharType="end"/>
            </w:r>
          </w:hyperlink>
        </w:p>
        <w:p w:rsidR="00BF00A3" w:rsidRPr="00BF00A3" w:rsidRDefault="007F1614">
          <w:pPr>
            <w:pStyle w:val="Spistreci2"/>
            <w:tabs>
              <w:tab w:val="left" w:pos="880"/>
              <w:tab w:val="right" w:leader="dot" w:pos="9062"/>
            </w:tabs>
            <w:rPr>
              <w:rFonts w:eastAsiaTheme="minorEastAsia"/>
              <w:noProof/>
              <w:sz w:val="26"/>
              <w:szCs w:val="26"/>
              <w:lang w:eastAsia="pl-PL"/>
            </w:rPr>
          </w:pPr>
          <w:hyperlink w:anchor="_Toc475460563" w:history="1">
            <w:r w:rsidR="00BF00A3" w:rsidRPr="00BF00A3">
              <w:rPr>
                <w:rStyle w:val="Hipercze"/>
                <w:b/>
                <w:noProof/>
                <w:sz w:val="26"/>
                <w:szCs w:val="26"/>
              </w:rPr>
              <w:t>1.2.</w:t>
            </w:r>
            <w:r w:rsidR="00BF00A3" w:rsidRPr="00BF00A3">
              <w:rPr>
                <w:rFonts w:eastAsiaTheme="minorEastAsia"/>
                <w:noProof/>
                <w:sz w:val="26"/>
                <w:szCs w:val="26"/>
                <w:lang w:eastAsia="pl-PL"/>
              </w:rPr>
              <w:tab/>
            </w:r>
            <w:r w:rsidR="00BF00A3" w:rsidRPr="00BF00A3">
              <w:rPr>
                <w:rStyle w:val="Hipercze"/>
                <w:b/>
                <w:noProof/>
                <w:sz w:val="26"/>
                <w:szCs w:val="26"/>
              </w:rPr>
              <w:t>Opis przyjętej metodyki</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_Toc475460563 \h </w:instrText>
            </w:r>
            <w:r w:rsidRPr="00BF00A3">
              <w:rPr>
                <w:noProof/>
                <w:webHidden/>
                <w:sz w:val="26"/>
                <w:szCs w:val="26"/>
              </w:rPr>
            </w:r>
            <w:r w:rsidRPr="00BF00A3">
              <w:rPr>
                <w:noProof/>
                <w:webHidden/>
                <w:sz w:val="26"/>
                <w:szCs w:val="26"/>
              </w:rPr>
              <w:fldChar w:fldCharType="separate"/>
            </w:r>
            <w:r w:rsidR="00450990">
              <w:rPr>
                <w:noProof/>
                <w:webHidden/>
                <w:sz w:val="26"/>
                <w:szCs w:val="26"/>
              </w:rPr>
              <w:t>7</w:t>
            </w:r>
            <w:r w:rsidRPr="00BF00A3">
              <w:rPr>
                <w:noProof/>
                <w:webHidden/>
                <w:sz w:val="26"/>
                <w:szCs w:val="26"/>
              </w:rPr>
              <w:fldChar w:fldCharType="end"/>
            </w:r>
          </w:hyperlink>
        </w:p>
        <w:p w:rsidR="00BF00A3" w:rsidRPr="00BF00A3" w:rsidRDefault="007F1614">
          <w:pPr>
            <w:pStyle w:val="Spistreci1"/>
            <w:tabs>
              <w:tab w:val="left" w:pos="440"/>
              <w:tab w:val="right" w:leader="dot" w:pos="9062"/>
            </w:tabs>
            <w:rPr>
              <w:rFonts w:eastAsiaTheme="minorEastAsia"/>
              <w:noProof/>
              <w:sz w:val="26"/>
              <w:szCs w:val="26"/>
              <w:lang w:eastAsia="pl-PL"/>
            </w:rPr>
          </w:pPr>
          <w:hyperlink w:anchor="_Toc475460564" w:history="1">
            <w:r w:rsidR="00BF00A3" w:rsidRPr="00BF00A3">
              <w:rPr>
                <w:rStyle w:val="Hipercze"/>
                <w:b/>
                <w:noProof/>
                <w:sz w:val="26"/>
                <w:szCs w:val="26"/>
              </w:rPr>
              <w:t>2.</w:t>
            </w:r>
            <w:r w:rsidR="00BF00A3" w:rsidRPr="00BF00A3">
              <w:rPr>
                <w:rFonts w:eastAsiaTheme="minorEastAsia"/>
                <w:noProof/>
                <w:sz w:val="26"/>
                <w:szCs w:val="26"/>
                <w:lang w:eastAsia="pl-PL"/>
              </w:rPr>
              <w:tab/>
            </w:r>
            <w:r w:rsidR="00BF00A3" w:rsidRPr="00BF00A3">
              <w:rPr>
                <w:rStyle w:val="Hipercze"/>
                <w:b/>
                <w:noProof/>
                <w:sz w:val="26"/>
                <w:szCs w:val="26"/>
              </w:rPr>
              <w:t>Charakterystyka gminy</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_Toc475460564 \h </w:instrText>
            </w:r>
            <w:r w:rsidRPr="00BF00A3">
              <w:rPr>
                <w:noProof/>
                <w:webHidden/>
                <w:sz w:val="26"/>
                <w:szCs w:val="26"/>
              </w:rPr>
            </w:r>
            <w:r w:rsidRPr="00BF00A3">
              <w:rPr>
                <w:noProof/>
                <w:webHidden/>
                <w:sz w:val="26"/>
                <w:szCs w:val="26"/>
              </w:rPr>
              <w:fldChar w:fldCharType="separate"/>
            </w:r>
            <w:r w:rsidR="00450990">
              <w:rPr>
                <w:noProof/>
                <w:webHidden/>
                <w:sz w:val="26"/>
                <w:szCs w:val="26"/>
              </w:rPr>
              <w:t>8</w:t>
            </w:r>
            <w:r w:rsidRPr="00BF00A3">
              <w:rPr>
                <w:noProof/>
                <w:webHidden/>
                <w:sz w:val="26"/>
                <w:szCs w:val="26"/>
              </w:rPr>
              <w:fldChar w:fldCharType="end"/>
            </w:r>
          </w:hyperlink>
        </w:p>
        <w:p w:rsidR="00BF00A3" w:rsidRPr="00BF00A3" w:rsidRDefault="007F1614">
          <w:pPr>
            <w:pStyle w:val="Spistreci2"/>
            <w:tabs>
              <w:tab w:val="left" w:pos="880"/>
              <w:tab w:val="right" w:leader="dot" w:pos="9062"/>
            </w:tabs>
            <w:rPr>
              <w:rFonts w:eastAsiaTheme="minorEastAsia"/>
              <w:noProof/>
              <w:sz w:val="26"/>
              <w:szCs w:val="26"/>
              <w:lang w:eastAsia="pl-PL"/>
            </w:rPr>
          </w:pPr>
          <w:hyperlink w:anchor="_Toc475460565" w:history="1">
            <w:r w:rsidR="00BF00A3" w:rsidRPr="00BF00A3">
              <w:rPr>
                <w:rStyle w:val="Hipercze"/>
                <w:b/>
                <w:noProof/>
                <w:sz w:val="26"/>
                <w:szCs w:val="26"/>
              </w:rPr>
              <w:t>2.1.</w:t>
            </w:r>
            <w:r w:rsidR="00BF00A3" w:rsidRPr="00BF00A3">
              <w:rPr>
                <w:rFonts w:eastAsiaTheme="minorEastAsia"/>
                <w:noProof/>
                <w:sz w:val="26"/>
                <w:szCs w:val="26"/>
                <w:lang w:eastAsia="pl-PL"/>
              </w:rPr>
              <w:tab/>
            </w:r>
            <w:r w:rsidR="00BF00A3" w:rsidRPr="00BF00A3">
              <w:rPr>
                <w:rStyle w:val="Hipercze"/>
                <w:b/>
                <w:noProof/>
                <w:sz w:val="26"/>
                <w:szCs w:val="26"/>
              </w:rPr>
              <w:t>Obszar, położenie, granice i podział administracyjny</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_Toc475460565 \h </w:instrText>
            </w:r>
            <w:r w:rsidRPr="00BF00A3">
              <w:rPr>
                <w:noProof/>
                <w:webHidden/>
                <w:sz w:val="26"/>
                <w:szCs w:val="26"/>
              </w:rPr>
            </w:r>
            <w:r w:rsidRPr="00BF00A3">
              <w:rPr>
                <w:noProof/>
                <w:webHidden/>
                <w:sz w:val="26"/>
                <w:szCs w:val="26"/>
              </w:rPr>
              <w:fldChar w:fldCharType="separate"/>
            </w:r>
            <w:r w:rsidR="00450990">
              <w:rPr>
                <w:noProof/>
                <w:webHidden/>
                <w:sz w:val="26"/>
                <w:szCs w:val="26"/>
              </w:rPr>
              <w:t>8</w:t>
            </w:r>
            <w:r w:rsidRPr="00BF00A3">
              <w:rPr>
                <w:noProof/>
                <w:webHidden/>
                <w:sz w:val="26"/>
                <w:szCs w:val="26"/>
              </w:rPr>
              <w:fldChar w:fldCharType="end"/>
            </w:r>
          </w:hyperlink>
        </w:p>
        <w:p w:rsidR="00BF00A3" w:rsidRPr="00BF00A3" w:rsidRDefault="007F1614">
          <w:pPr>
            <w:pStyle w:val="Spistreci2"/>
            <w:tabs>
              <w:tab w:val="left" w:pos="880"/>
              <w:tab w:val="right" w:leader="dot" w:pos="9062"/>
            </w:tabs>
            <w:rPr>
              <w:rFonts w:eastAsiaTheme="minorEastAsia"/>
              <w:noProof/>
              <w:sz w:val="26"/>
              <w:szCs w:val="26"/>
              <w:lang w:eastAsia="pl-PL"/>
            </w:rPr>
          </w:pPr>
          <w:hyperlink w:anchor="_Toc475460566" w:history="1">
            <w:r w:rsidR="00BF00A3" w:rsidRPr="00BF00A3">
              <w:rPr>
                <w:rStyle w:val="Hipercze"/>
                <w:b/>
                <w:noProof/>
                <w:sz w:val="26"/>
                <w:szCs w:val="26"/>
              </w:rPr>
              <w:t>2.2.</w:t>
            </w:r>
            <w:r w:rsidR="00BF00A3" w:rsidRPr="00BF00A3">
              <w:rPr>
                <w:rFonts w:eastAsiaTheme="minorEastAsia"/>
                <w:noProof/>
                <w:sz w:val="26"/>
                <w:szCs w:val="26"/>
                <w:lang w:eastAsia="pl-PL"/>
              </w:rPr>
              <w:tab/>
            </w:r>
            <w:r w:rsidR="00BF00A3" w:rsidRPr="00BF00A3">
              <w:rPr>
                <w:rStyle w:val="Hipercze"/>
                <w:b/>
                <w:noProof/>
                <w:sz w:val="26"/>
                <w:szCs w:val="26"/>
              </w:rPr>
              <w:t>Budowa geologiczna, ukształtowanie i rzeźba terenu</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_Toc475460566 \h </w:instrText>
            </w:r>
            <w:r w:rsidRPr="00BF00A3">
              <w:rPr>
                <w:noProof/>
                <w:webHidden/>
                <w:sz w:val="26"/>
                <w:szCs w:val="26"/>
              </w:rPr>
            </w:r>
            <w:r w:rsidRPr="00BF00A3">
              <w:rPr>
                <w:noProof/>
                <w:webHidden/>
                <w:sz w:val="26"/>
                <w:szCs w:val="26"/>
              </w:rPr>
              <w:fldChar w:fldCharType="separate"/>
            </w:r>
            <w:r w:rsidR="00450990">
              <w:rPr>
                <w:noProof/>
                <w:webHidden/>
                <w:sz w:val="26"/>
                <w:szCs w:val="26"/>
              </w:rPr>
              <w:t>9</w:t>
            </w:r>
            <w:r w:rsidRPr="00BF00A3">
              <w:rPr>
                <w:noProof/>
                <w:webHidden/>
                <w:sz w:val="26"/>
                <w:szCs w:val="26"/>
              </w:rPr>
              <w:fldChar w:fldCharType="end"/>
            </w:r>
          </w:hyperlink>
        </w:p>
        <w:p w:rsidR="00BF00A3" w:rsidRPr="00BF00A3" w:rsidRDefault="007F1614">
          <w:pPr>
            <w:pStyle w:val="Spistreci2"/>
            <w:tabs>
              <w:tab w:val="left" w:pos="880"/>
              <w:tab w:val="right" w:leader="dot" w:pos="9062"/>
            </w:tabs>
            <w:rPr>
              <w:rFonts w:eastAsiaTheme="minorEastAsia"/>
              <w:noProof/>
              <w:sz w:val="26"/>
              <w:szCs w:val="26"/>
              <w:lang w:eastAsia="pl-PL"/>
            </w:rPr>
          </w:pPr>
          <w:hyperlink w:anchor="_Toc475460567" w:history="1">
            <w:r w:rsidR="00BF00A3" w:rsidRPr="00BF00A3">
              <w:rPr>
                <w:rStyle w:val="Hipercze"/>
                <w:b/>
                <w:noProof/>
                <w:sz w:val="26"/>
                <w:szCs w:val="26"/>
              </w:rPr>
              <w:t>2.3.</w:t>
            </w:r>
            <w:r w:rsidR="00BF00A3" w:rsidRPr="00BF00A3">
              <w:rPr>
                <w:rFonts w:eastAsiaTheme="minorEastAsia"/>
                <w:noProof/>
                <w:sz w:val="26"/>
                <w:szCs w:val="26"/>
                <w:lang w:eastAsia="pl-PL"/>
              </w:rPr>
              <w:tab/>
            </w:r>
            <w:r w:rsidR="00BF00A3" w:rsidRPr="00BF00A3">
              <w:rPr>
                <w:rStyle w:val="Hipercze"/>
                <w:b/>
                <w:noProof/>
                <w:sz w:val="26"/>
                <w:szCs w:val="26"/>
              </w:rPr>
              <w:t>Warunki klimatyczne</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_Toc475460567 \h </w:instrText>
            </w:r>
            <w:r w:rsidRPr="00BF00A3">
              <w:rPr>
                <w:noProof/>
                <w:webHidden/>
                <w:sz w:val="26"/>
                <w:szCs w:val="26"/>
              </w:rPr>
            </w:r>
            <w:r w:rsidRPr="00BF00A3">
              <w:rPr>
                <w:noProof/>
                <w:webHidden/>
                <w:sz w:val="26"/>
                <w:szCs w:val="26"/>
              </w:rPr>
              <w:fldChar w:fldCharType="separate"/>
            </w:r>
            <w:r w:rsidR="00450990">
              <w:rPr>
                <w:noProof/>
                <w:webHidden/>
                <w:sz w:val="26"/>
                <w:szCs w:val="26"/>
              </w:rPr>
              <w:t>11</w:t>
            </w:r>
            <w:r w:rsidRPr="00BF00A3">
              <w:rPr>
                <w:noProof/>
                <w:webHidden/>
                <w:sz w:val="26"/>
                <w:szCs w:val="26"/>
              </w:rPr>
              <w:fldChar w:fldCharType="end"/>
            </w:r>
          </w:hyperlink>
        </w:p>
        <w:p w:rsidR="00BF00A3" w:rsidRPr="00BF00A3" w:rsidRDefault="007F1614">
          <w:pPr>
            <w:pStyle w:val="Spistreci2"/>
            <w:tabs>
              <w:tab w:val="left" w:pos="880"/>
              <w:tab w:val="right" w:leader="dot" w:pos="9062"/>
            </w:tabs>
            <w:rPr>
              <w:rFonts w:eastAsiaTheme="minorEastAsia"/>
              <w:noProof/>
              <w:sz w:val="26"/>
              <w:szCs w:val="26"/>
              <w:lang w:eastAsia="pl-PL"/>
            </w:rPr>
          </w:pPr>
          <w:hyperlink w:anchor="_Toc475460568" w:history="1">
            <w:r w:rsidR="00BF00A3" w:rsidRPr="00BF00A3">
              <w:rPr>
                <w:rStyle w:val="Hipercze"/>
                <w:b/>
                <w:noProof/>
                <w:sz w:val="26"/>
                <w:szCs w:val="26"/>
              </w:rPr>
              <w:t>2.4.</w:t>
            </w:r>
            <w:r w:rsidR="00BF00A3" w:rsidRPr="00BF00A3">
              <w:rPr>
                <w:rFonts w:eastAsiaTheme="minorEastAsia"/>
                <w:noProof/>
                <w:sz w:val="26"/>
                <w:szCs w:val="26"/>
                <w:lang w:eastAsia="pl-PL"/>
              </w:rPr>
              <w:tab/>
            </w:r>
            <w:r w:rsidR="00BF00A3" w:rsidRPr="00BF00A3">
              <w:rPr>
                <w:rStyle w:val="Hipercze"/>
                <w:b/>
                <w:noProof/>
                <w:sz w:val="26"/>
                <w:szCs w:val="26"/>
              </w:rPr>
              <w:t>Demografia</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_Toc475460568 \h </w:instrText>
            </w:r>
            <w:r w:rsidRPr="00BF00A3">
              <w:rPr>
                <w:noProof/>
                <w:webHidden/>
                <w:sz w:val="26"/>
                <w:szCs w:val="26"/>
              </w:rPr>
            </w:r>
            <w:r w:rsidRPr="00BF00A3">
              <w:rPr>
                <w:noProof/>
                <w:webHidden/>
                <w:sz w:val="26"/>
                <w:szCs w:val="26"/>
              </w:rPr>
              <w:fldChar w:fldCharType="separate"/>
            </w:r>
            <w:r w:rsidR="00450990">
              <w:rPr>
                <w:noProof/>
                <w:webHidden/>
                <w:sz w:val="26"/>
                <w:szCs w:val="26"/>
              </w:rPr>
              <w:t>12</w:t>
            </w:r>
            <w:r w:rsidRPr="00BF00A3">
              <w:rPr>
                <w:noProof/>
                <w:webHidden/>
                <w:sz w:val="26"/>
                <w:szCs w:val="26"/>
              </w:rPr>
              <w:fldChar w:fldCharType="end"/>
            </w:r>
          </w:hyperlink>
        </w:p>
        <w:p w:rsidR="00BF00A3" w:rsidRPr="00BF00A3" w:rsidRDefault="007F1614">
          <w:pPr>
            <w:pStyle w:val="Spistreci2"/>
            <w:tabs>
              <w:tab w:val="left" w:pos="880"/>
              <w:tab w:val="right" w:leader="dot" w:pos="9062"/>
            </w:tabs>
            <w:rPr>
              <w:rFonts w:eastAsiaTheme="minorEastAsia"/>
              <w:noProof/>
              <w:sz w:val="26"/>
              <w:szCs w:val="26"/>
              <w:lang w:eastAsia="pl-PL"/>
            </w:rPr>
          </w:pPr>
          <w:hyperlink w:anchor="_Toc475460569" w:history="1">
            <w:r w:rsidR="00BF00A3" w:rsidRPr="00BF00A3">
              <w:rPr>
                <w:rStyle w:val="Hipercze"/>
                <w:b/>
                <w:noProof/>
                <w:sz w:val="26"/>
                <w:szCs w:val="26"/>
              </w:rPr>
              <w:t>2.5.</w:t>
            </w:r>
            <w:r w:rsidR="00BF00A3" w:rsidRPr="00BF00A3">
              <w:rPr>
                <w:rFonts w:eastAsiaTheme="minorEastAsia"/>
                <w:noProof/>
                <w:sz w:val="26"/>
                <w:szCs w:val="26"/>
                <w:lang w:eastAsia="pl-PL"/>
              </w:rPr>
              <w:tab/>
            </w:r>
            <w:r w:rsidR="00BF00A3" w:rsidRPr="00BF00A3">
              <w:rPr>
                <w:rStyle w:val="Hipercze"/>
                <w:b/>
                <w:noProof/>
                <w:sz w:val="26"/>
                <w:szCs w:val="26"/>
              </w:rPr>
              <w:t>Infrastruktura inżynieryjno-techniczna</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_Toc475460569 \h </w:instrText>
            </w:r>
            <w:r w:rsidRPr="00BF00A3">
              <w:rPr>
                <w:noProof/>
                <w:webHidden/>
                <w:sz w:val="26"/>
                <w:szCs w:val="26"/>
              </w:rPr>
            </w:r>
            <w:r w:rsidRPr="00BF00A3">
              <w:rPr>
                <w:noProof/>
                <w:webHidden/>
                <w:sz w:val="26"/>
                <w:szCs w:val="26"/>
              </w:rPr>
              <w:fldChar w:fldCharType="separate"/>
            </w:r>
            <w:r w:rsidR="00450990">
              <w:rPr>
                <w:noProof/>
                <w:webHidden/>
                <w:sz w:val="26"/>
                <w:szCs w:val="26"/>
              </w:rPr>
              <w:t>12</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570" w:history="1">
            <w:r w:rsidR="00BF00A3" w:rsidRPr="00BF00A3">
              <w:rPr>
                <w:rStyle w:val="Hipercze"/>
                <w:b/>
                <w:noProof/>
                <w:sz w:val="26"/>
                <w:szCs w:val="26"/>
              </w:rPr>
              <w:t>2.5.1.</w:t>
            </w:r>
            <w:r w:rsidR="00BF00A3" w:rsidRPr="00BF00A3">
              <w:rPr>
                <w:rFonts w:eastAsiaTheme="minorEastAsia"/>
                <w:noProof/>
                <w:sz w:val="26"/>
                <w:szCs w:val="26"/>
                <w:lang w:eastAsia="pl-PL"/>
              </w:rPr>
              <w:tab/>
            </w:r>
            <w:r w:rsidR="00BF00A3" w:rsidRPr="00BF00A3">
              <w:rPr>
                <w:rStyle w:val="Hipercze"/>
                <w:b/>
                <w:noProof/>
                <w:sz w:val="26"/>
                <w:szCs w:val="26"/>
              </w:rPr>
              <w:t>Sieć wodociągowa</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_Toc475460570 \h </w:instrText>
            </w:r>
            <w:r w:rsidRPr="00BF00A3">
              <w:rPr>
                <w:noProof/>
                <w:webHidden/>
                <w:sz w:val="26"/>
                <w:szCs w:val="26"/>
              </w:rPr>
            </w:r>
            <w:r w:rsidRPr="00BF00A3">
              <w:rPr>
                <w:noProof/>
                <w:webHidden/>
                <w:sz w:val="26"/>
                <w:szCs w:val="26"/>
              </w:rPr>
              <w:fldChar w:fldCharType="separate"/>
            </w:r>
            <w:r w:rsidR="00450990">
              <w:rPr>
                <w:noProof/>
                <w:webHidden/>
                <w:sz w:val="26"/>
                <w:szCs w:val="26"/>
              </w:rPr>
              <w:t>12</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571" w:history="1">
            <w:r w:rsidR="00BF00A3" w:rsidRPr="00BF00A3">
              <w:rPr>
                <w:rStyle w:val="Hipercze"/>
                <w:b/>
                <w:noProof/>
                <w:sz w:val="26"/>
                <w:szCs w:val="26"/>
              </w:rPr>
              <w:t>2.5.2.</w:t>
            </w:r>
            <w:r w:rsidR="00BF00A3" w:rsidRPr="00BF00A3">
              <w:rPr>
                <w:rFonts w:eastAsiaTheme="minorEastAsia"/>
                <w:noProof/>
                <w:sz w:val="26"/>
                <w:szCs w:val="26"/>
                <w:lang w:eastAsia="pl-PL"/>
              </w:rPr>
              <w:tab/>
            </w:r>
            <w:r w:rsidR="00BF00A3" w:rsidRPr="00BF00A3">
              <w:rPr>
                <w:rStyle w:val="Hipercze"/>
                <w:b/>
                <w:noProof/>
                <w:sz w:val="26"/>
                <w:szCs w:val="26"/>
              </w:rPr>
              <w:t>Sieć kanalizacyjna</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_Toc475460571 \h </w:instrText>
            </w:r>
            <w:r w:rsidRPr="00BF00A3">
              <w:rPr>
                <w:noProof/>
                <w:webHidden/>
                <w:sz w:val="26"/>
                <w:szCs w:val="26"/>
              </w:rPr>
            </w:r>
            <w:r w:rsidRPr="00BF00A3">
              <w:rPr>
                <w:noProof/>
                <w:webHidden/>
                <w:sz w:val="26"/>
                <w:szCs w:val="26"/>
              </w:rPr>
              <w:fldChar w:fldCharType="separate"/>
            </w:r>
            <w:r w:rsidR="00450990">
              <w:rPr>
                <w:noProof/>
                <w:webHidden/>
                <w:sz w:val="26"/>
                <w:szCs w:val="26"/>
              </w:rPr>
              <w:t>13</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572" w:history="1">
            <w:r w:rsidR="00BF00A3" w:rsidRPr="00BF00A3">
              <w:rPr>
                <w:rStyle w:val="Hipercze"/>
                <w:b/>
                <w:noProof/>
                <w:sz w:val="26"/>
                <w:szCs w:val="26"/>
              </w:rPr>
              <w:t>2.5.3.</w:t>
            </w:r>
            <w:r w:rsidR="00BF00A3" w:rsidRPr="00BF00A3">
              <w:rPr>
                <w:rFonts w:eastAsiaTheme="minorEastAsia"/>
                <w:noProof/>
                <w:sz w:val="26"/>
                <w:szCs w:val="26"/>
                <w:lang w:eastAsia="pl-PL"/>
              </w:rPr>
              <w:tab/>
            </w:r>
            <w:r w:rsidR="00BF00A3" w:rsidRPr="00BF00A3">
              <w:rPr>
                <w:rStyle w:val="Hipercze"/>
                <w:b/>
                <w:noProof/>
                <w:sz w:val="26"/>
                <w:szCs w:val="26"/>
              </w:rPr>
              <w:t>Sieć gazowa</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_Toc475460572 \h </w:instrText>
            </w:r>
            <w:r w:rsidRPr="00BF00A3">
              <w:rPr>
                <w:noProof/>
                <w:webHidden/>
                <w:sz w:val="26"/>
                <w:szCs w:val="26"/>
              </w:rPr>
            </w:r>
            <w:r w:rsidRPr="00BF00A3">
              <w:rPr>
                <w:noProof/>
                <w:webHidden/>
                <w:sz w:val="26"/>
                <w:szCs w:val="26"/>
              </w:rPr>
              <w:fldChar w:fldCharType="separate"/>
            </w:r>
            <w:r w:rsidR="00450990">
              <w:rPr>
                <w:noProof/>
                <w:webHidden/>
                <w:sz w:val="26"/>
                <w:szCs w:val="26"/>
              </w:rPr>
              <w:t>14</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573" w:history="1">
            <w:r w:rsidR="00BF00A3" w:rsidRPr="00BF00A3">
              <w:rPr>
                <w:rStyle w:val="Hipercze"/>
                <w:b/>
                <w:noProof/>
                <w:sz w:val="26"/>
                <w:szCs w:val="26"/>
              </w:rPr>
              <w:t>2.5.4.</w:t>
            </w:r>
            <w:r w:rsidR="00BF00A3" w:rsidRPr="00BF00A3">
              <w:rPr>
                <w:rFonts w:eastAsiaTheme="minorEastAsia"/>
                <w:noProof/>
                <w:sz w:val="26"/>
                <w:szCs w:val="26"/>
                <w:lang w:eastAsia="pl-PL"/>
              </w:rPr>
              <w:tab/>
            </w:r>
            <w:r w:rsidR="00BF00A3" w:rsidRPr="00BF00A3">
              <w:rPr>
                <w:rStyle w:val="Hipercze"/>
                <w:b/>
                <w:noProof/>
                <w:sz w:val="26"/>
                <w:szCs w:val="26"/>
              </w:rPr>
              <w:t>Sieć elektroenergetyczna</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_Toc475460573 \h </w:instrText>
            </w:r>
            <w:r w:rsidRPr="00BF00A3">
              <w:rPr>
                <w:noProof/>
                <w:webHidden/>
                <w:sz w:val="26"/>
                <w:szCs w:val="26"/>
              </w:rPr>
            </w:r>
            <w:r w:rsidRPr="00BF00A3">
              <w:rPr>
                <w:noProof/>
                <w:webHidden/>
                <w:sz w:val="26"/>
                <w:szCs w:val="26"/>
              </w:rPr>
              <w:fldChar w:fldCharType="separate"/>
            </w:r>
            <w:r w:rsidR="00450990">
              <w:rPr>
                <w:noProof/>
                <w:webHidden/>
                <w:sz w:val="26"/>
                <w:szCs w:val="26"/>
              </w:rPr>
              <w:t>14</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574" w:history="1">
            <w:r w:rsidR="00BF00A3" w:rsidRPr="00BF00A3">
              <w:rPr>
                <w:rStyle w:val="Hipercze"/>
                <w:b/>
                <w:noProof/>
                <w:sz w:val="26"/>
                <w:szCs w:val="26"/>
              </w:rPr>
              <w:t>2.5.5.</w:t>
            </w:r>
            <w:r w:rsidR="00BF00A3" w:rsidRPr="00BF00A3">
              <w:rPr>
                <w:rFonts w:eastAsiaTheme="minorEastAsia"/>
                <w:noProof/>
                <w:sz w:val="26"/>
                <w:szCs w:val="26"/>
                <w:lang w:eastAsia="pl-PL"/>
              </w:rPr>
              <w:tab/>
            </w:r>
            <w:r w:rsidR="00BF00A3" w:rsidRPr="00BF00A3">
              <w:rPr>
                <w:rStyle w:val="Hipercze"/>
                <w:b/>
                <w:noProof/>
                <w:sz w:val="26"/>
                <w:szCs w:val="26"/>
              </w:rPr>
              <w:t>Sieć drogowa</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_Toc475460574 \h </w:instrText>
            </w:r>
            <w:r w:rsidRPr="00BF00A3">
              <w:rPr>
                <w:noProof/>
                <w:webHidden/>
                <w:sz w:val="26"/>
                <w:szCs w:val="26"/>
              </w:rPr>
            </w:r>
            <w:r w:rsidRPr="00BF00A3">
              <w:rPr>
                <w:noProof/>
                <w:webHidden/>
                <w:sz w:val="26"/>
                <w:szCs w:val="26"/>
              </w:rPr>
              <w:fldChar w:fldCharType="separate"/>
            </w:r>
            <w:r w:rsidR="00450990">
              <w:rPr>
                <w:noProof/>
                <w:webHidden/>
                <w:sz w:val="26"/>
                <w:szCs w:val="26"/>
              </w:rPr>
              <w:t>14</w:t>
            </w:r>
            <w:r w:rsidRPr="00BF00A3">
              <w:rPr>
                <w:noProof/>
                <w:webHidden/>
                <w:sz w:val="26"/>
                <w:szCs w:val="26"/>
              </w:rPr>
              <w:fldChar w:fldCharType="end"/>
            </w:r>
          </w:hyperlink>
        </w:p>
        <w:p w:rsidR="00BF00A3" w:rsidRPr="00BF00A3" w:rsidRDefault="007F1614">
          <w:pPr>
            <w:pStyle w:val="Spistreci1"/>
            <w:tabs>
              <w:tab w:val="left" w:pos="440"/>
              <w:tab w:val="right" w:leader="dot" w:pos="9062"/>
            </w:tabs>
            <w:rPr>
              <w:rFonts w:eastAsiaTheme="minorEastAsia"/>
              <w:noProof/>
              <w:sz w:val="26"/>
              <w:szCs w:val="26"/>
              <w:lang w:eastAsia="pl-PL"/>
            </w:rPr>
          </w:pPr>
          <w:hyperlink w:anchor="_Toc475460575" w:history="1">
            <w:r w:rsidR="00BF00A3" w:rsidRPr="00BF00A3">
              <w:rPr>
                <w:rStyle w:val="Hipercze"/>
                <w:b/>
                <w:noProof/>
                <w:sz w:val="26"/>
                <w:szCs w:val="26"/>
              </w:rPr>
              <w:t>3.</w:t>
            </w:r>
            <w:r w:rsidR="00BF00A3" w:rsidRPr="00BF00A3">
              <w:rPr>
                <w:rFonts w:eastAsiaTheme="minorEastAsia"/>
                <w:noProof/>
                <w:sz w:val="26"/>
                <w:szCs w:val="26"/>
                <w:lang w:eastAsia="pl-PL"/>
              </w:rPr>
              <w:tab/>
            </w:r>
            <w:r w:rsidR="00BF00A3" w:rsidRPr="00BF00A3">
              <w:rPr>
                <w:rStyle w:val="Hipercze"/>
                <w:b/>
                <w:noProof/>
                <w:sz w:val="26"/>
                <w:szCs w:val="26"/>
              </w:rPr>
              <w:t>Założenia programu</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_Toc475460575 \h </w:instrText>
            </w:r>
            <w:r w:rsidRPr="00BF00A3">
              <w:rPr>
                <w:noProof/>
                <w:webHidden/>
                <w:sz w:val="26"/>
                <w:szCs w:val="26"/>
              </w:rPr>
            </w:r>
            <w:r w:rsidRPr="00BF00A3">
              <w:rPr>
                <w:noProof/>
                <w:webHidden/>
                <w:sz w:val="26"/>
                <w:szCs w:val="26"/>
              </w:rPr>
              <w:fldChar w:fldCharType="separate"/>
            </w:r>
            <w:r w:rsidR="00450990">
              <w:rPr>
                <w:noProof/>
                <w:webHidden/>
                <w:sz w:val="26"/>
                <w:szCs w:val="26"/>
              </w:rPr>
              <w:t>17</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576" w:history="1">
            <w:r w:rsidR="00BF00A3" w:rsidRPr="00BF00A3">
              <w:rPr>
                <w:rStyle w:val="Hipercze"/>
                <w:b/>
                <w:noProof/>
                <w:sz w:val="26"/>
                <w:szCs w:val="26"/>
              </w:rPr>
              <w:t>3.1.1.</w:t>
            </w:r>
            <w:r w:rsidR="00BF00A3" w:rsidRPr="00BF00A3">
              <w:rPr>
                <w:rFonts w:eastAsiaTheme="minorEastAsia"/>
                <w:noProof/>
                <w:sz w:val="26"/>
                <w:szCs w:val="26"/>
                <w:lang w:eastAsia="pl-PL"/>
              </w:rPr>
              <w:tab/>
            </w:r>
            <w:r w:rsidR="00BF00A3" w:rsidRPr="00BF00A3">
              <w:rPr>
                <w:rStyle w:val="Hipercze"/>
                <w:b/>
                <w:bCs/>
                <w:noProof/>
                <w:sz w:val="26"/>
                <w:szCs w:val="26"/>
              </w:rPr>
              <w:t>Długookresowa Strategia Rozwoju Kraju. Polska 2030. Trzecia Fala Nowoczesności</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_Toc475460576 \h </w:instrText>
            </w:r>
            <w:r w:rsidRPr="00BF00A3">
              <w:rPr>
                <w:noProof/>
                <w:webHidden/>
                <w:sz w:val="26"/>
                <w:szCs w:val="26"/>
              </w:rPr>
            </w:r>
            <w:r w:rsidRPr="00BF00A3">
              <w:rPr>
                <w:noProof/>
                <w:webHidden/>
                <w:sz w:val="26"/>
                <w:szCs w:val="26"/>
              </w:rPr>
              <w:fldChar w:fldCharType="separate"/>
            </w:r>
            <w:r w:rsidR="00450990">
              <w:rPr>
                <w:noProof/>
                <w:webHidden/>
                <w:sz w:val="26"/>
                <w:szCs w:val="26"/>
              </w:rPr>
              <w:t>17</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577" w:history="1">
            <w:r w:rsidR="00BF00A3" w:rsidRPr="00BF00A3">
              <w:rPr>
                <w:rStyle w:val="Hipercze"/>
                <w:b/>
                <w:noProof/>
                <w:sz w:val="26"/>
                <w:szCs w:val="26"/>
              </w:rPr>
              <w:t>3.1.2.</w:t>
            </w:r>
            <w:r w:rsidR="00BF00A3" w:rsidRPr="00BF00A3">
              <w:rPr>
                <w:rFonts w:eastAsiaTheme="minorEastAsia"/>
                <w:noProof/>
                <w:sz w:val="26"/>
                <w:szCs w:val="26"/>
                <w:lang w:eastAsia="pl-PL"/>
              </w:rPr>
              <w:tab/>
            </w:r>
            <w:r w:rsidR="00BF00A3" w:rsidRPr="00BF00A3">
              <w:rPr>
                <w:rStyle w:val="Hipercze"/>
                <w:b/>
                <w:bCs/>
                <w:noProof/>
                <w:sz w:val="26"/>
                <w:szCs w:val="26"/>
              </w:rPr>
              <w:t>Strategia Rozwoju Kraju 2020</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_Toc475460577 \h </w:instrText>
            </w:r>
            <w:r w:rsidRPr="00BF00A3">
              <w:rPr>
                <w:noProof/>
                <w:webHidden/>
                <w:sz w:val="26"/>
                <w:szCs w:val="26"/>
              </w:rPr>
            </w:r>
            <w:r w:rsidRPr="00BF00A3">
              <w:rPr>
                <w:noProof/>
                <w:webHidden/>
                <w:sz w:val="26"/>
                <w:szCs w:val="26"/>
              </w:rPr>
              <w:fldChar w:fldCharType="separate"/>
            </w:r>
            <w:r w:rsidR="00450990">
              <w:rPr>
                <w:noProof/>
                <w:webHidden/>
                <w:sz w:val="26"/>
                <w:szCs w:val="26"/>
              </w:rPr>
              <w:t>18</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578" w:history="1">
            <w:r w:rsidR="00BF00A3" w:rsidRPr="00BF00A3">
              <w:rPr>
                <w:rStyle w:val="Hipercze"/>
                <w:b/>
                <w:noProof/>
                <w:sz w:val="26"/>
                <w:szCs w:val="26"/>
              </w:rPr>
              <w:t>3.1.3.</w:t>
            </w:r>
            <w:r w:rsidR="00BF00A3" w:rsidRPr="00BF00A3">
              <w:rPr>
                <w:rFonts w:eastAsiaTheme="minorEastAsia"/>
                <w:noProof/>
                <w:sz w:val="26"/>
                <w:szCs w:val="26"/>
                <w:lang w:eastAsia="pl-PL"/>
              </w:rPr>
              <w:tab/>
            </w:r>
            <w:r w:rsidR="00BF00A3" w:rsidRPr="00BF00A3">
              <w:rPr>
                <w:rStyle w:val="Hipercze"/>
                <w:b/>
                <w:bCs/>
                <w:noProof/>
                <w:sz w:val="26"/>
                <w:szCs w:val="26"/>
              </w:rPr>
              <w:t>Strategia „Bezpieczeństwo Energetyczne i Środowisko”</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_Toc475460578 \h </w:instrText>
            </w:r>
            <w:r w:rsidRPr="00BF00A3">
              <w:rPr>
                <w:noProof/>
                <w:webHidden/>
                <w:sz w:val="26"/>
                <w:szCs w:val="26"/>
              </w:rPr>
            </w:r>
            <w:r w:rsidRPr="00BF00A3">
              <w:rPr>
                <w:noProof/>
                <w:webHidden/>
                <w:sz w:val="26"/>
                <w:szCs w:val="26"/>
              </w:rPr>
              <w:fldChar w:fldCharType="separate"/>
            </w:r>
            <w:r w:rsidR="00450990">
              <w:rPr>
                <w:noProof/>
                <w:webHidden/>
                <w:sz w:val="26"/>
                <w:szCs w:val="26"/>
              </w:rPr>
              <w:t>20</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579" w:history="1">
            <w:r w:rsidR="00BF00A3" w:rsidRPr="00BF00A3">
              <w:rPr>
                <w:rStyle w:val="Hipercze"/>
                <w:b/>
                <w:noProof/>
                <w:sz w:val="26"/>
                <w:szCs w:val="26"/>
              </w:rPr>
              <w:t>3.1.4.</w:t>
            </w:r>
            <w:r w:rsidR="00BF00A3" w:rsidRPr="00BF00A3">
              <w:rPr>
                <w:rFonts w:eastAsiaTheme="minorEastAsia"/>
                <w:noProof/>
                <w:sz w:val="26"/>
                <w:szCs w:val="26"/>
                <w:lang w:eastAsia="pl-PL"/>
              </w:rPr>
              <w:tab/>
            </w:r>
            <w:r w:rsidR="00BF00A3" w:rsidRPr="00BF00A3">
              <w:rPr>
                <w:rStyle w:val="Hipercze"/>
                <w:b/>
                <w:bCs/>
                <w:noProof/>
                <w:sz w:val="26"/>
                <w:szCs w:val="26"/>
              </w:rPr>
              <w:t>Strategia innowacyjności i efektywności gospodarki „Dynamiczna Polska 2020”</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_Toc475460579 \h </w:instrText>
            </w:r>
            <w:r w:rsidRPr="00BF00A3">
              <w:rPr>
                <w:noProof/>
                <w:webHidden/>
                <w:sz w:val="26"/>
                <w:szCs w:val="26"/>
              </w:rPr>
            </w:r>
            <w:r w:rsidRPr="00BF00A3">
              <w:rPr>
                <w:noProof/>
                <w:webHidden/>
                <w:sz w:val="26"/>
                <w:szCs w:val="26"/>
              </w:rPr>
              <w:fldChar w:fldCharType="separate"/>
            </w:r>
            <w:r w:rsidR="00450990">
              <w:rPr>
                <w:noProof/>
                <w:webHidden/>
                <w:sz w:val="26"/>
                <w:szCs w:val="26"/>
              </w:rPr>
              <w:t>21</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580" w:history="1">
            <w:r w:rsidR="00BF00A3" w:rsidRPr="00BF00A3">
              <w:rPr>
                <w:rStyle w:val="Hipercze"/>
                <w:b/>
                <w:noProof/>
                <w:sz w:val="26"/>
                <w:szCs w:val="26"/>
              </w:rPr>
              <w:t>3.1.5.</w:t>
            </w:r>
            <w:r w:rsidR="00BF00A3" w:rsidRPr="00BF00A3">
              <w:rPr>
                <w:rFonts w:eastAsiaTheme="minorEastAsia"/>
                <w:noProof/>
                <w:sz w:val="26"/>
                <w:szCs w:val="26"/>
                <w:lang w:eastAsia="pl-PL"/>
              </w:rPr>
              <w:tab/>
            </w:r>
            <w:r w:rsidR="00BF00A3" w:rsidRPr="00BF00A3">
              <w:rPr>
                <w:rStyle w:val="Hipercze"/>
                <w:b/>
                <w:bCs/>
                <w:noProof/>
                <w:sz w:val="26"/>
                <w:szCs w:val="26"/>
              </w:rPr>
              <w:t>Strategia rozwoju transportu do 2020 roku (z perspektywą do 2030 roku)</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_Toc475460580 \h </w:instrText>
            </w:r>
            <w:r w:rsidRPr="00BF00A3">
              <w:rPr>
                <w:noProof/>
                <w:webHidden/>
                <w:sz w:val="26"/>
                <w:szCs w:val="26"/>
              </w:rPr>
            </w:r>
            <w:r w:rsidRPr="00BF00A3">
              <w:rPr>
                <w:noProof/>
                <w:webHidden/>
                <w:sz w:val="26"/>
                <w:szCs w:val="26"/>
              </w:rPr>
              <w:fldChar w:fldCharType="separate"/>
            </w:r>
            <w:r w:rsidR="00450990">
              <w:rPr>
                <w:noProof/>
                <w:webHidden/>
                <w:sz w:val="26"/>
                <w:szCs w:val="26"/>
              </w:rPr>
              <w:t>22</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581" w:history="1">
            <w:r w:rsidR="00BF00A3" w:rsidRPr="00BF00A3">
              <w:rPr>
                <w:rStyle w:val="Hipercze"/>
                <w:b/>
                <w:noProof/>
                <w:sz w:val="26"/>
                <w:szCs w:val="26"/>
              </w:rPr>
              <w:t>3.1.6.</w:t>
            </w:r>
            <w:r w:rsidR="00BF00A3" w:rsidRPr="00BF00A3">
              <w:rPr>
                <w:rFonts w:eastAsiaTheme="minorEastAsia"/>
                <w:noProof/>
                <w:sz w:val="26"/>
                <w:szCs w:val="26"/>
                <w:lang w:eastAsia="pl-PL"/>
              </w:rPr>
              <w:tab/>
            </w:r>
            <w:r w:rsidR="00BF00A3" w:rsidRPr="00BF00A3">
              <w:rPr>
                <w:rStyle w:val="Hipercze"/>
                <w:b/>
                <w:bCs/>
                <w:noProof/>
                <w:sz w:val="26"/>
                <w:szCs w:val="26"/>
              </w:rPr>
              <w:t>Strategia zrównoważonego rozwoju wsi, rolnictwa i rybactwa na lata 2012–2020</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_Toc475460581 \h </w:instrText>
            </w:r>
            <w:r w:rsidRPr="00BF00A3">
              <w:rPr>
                <w:noProof/>
                <w:webHidden/>
                <w:sz w:val="26"/>
                <w:szCs w:val="26"/>
              </w:rPr>
            </w:r>
            <w:r w:rsidRPr="00BF00A3">
              <w:rPr>
                <w:noProof/>
                <w:webHidden/>
                <w:sz w:val="26"/>
                <w:szCs w:val="26"/>
              </w:rPr>
              <w:fldChar w:fldCharType="separate"/>
            </w:r>
            <w:r w:rsidR="00450990">
              <w:rPr>
                <w:noProof/>
                <w:webHidden/>
                <w:sz w:val="26"/>
                <w:szCs w:val="26"/>
              </w:rPr>
              <w:t>22</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582" w:history="1">
            <w:r w:rsidR="00BF00A3" w:rsidRPr="00BF00A3">
              <w:rPr>
                <w:rStyle w:val="Hipercze"/>
                <w:b/>
                <w:noProof/>
                <w:sz w:val="26"/>
                <w:szCs w:val="26"/>
              </w:rPr>
              <w:t>3.1.7.</w:t>
            </w:r>
            <w:r w:rsidR="00BF00A3" w:rsidRPr="00BF00A3">
              <w:rPr>
                <w:rFonts w:eastAsiaTheme="minorEastAsia"/>
                <w:noProof/>
                <w:sz w:val="26"/>
                <w:szCs w:val="26"/>
                <w:lang w:eastAsia="pl-PL"/>
              </w:rPr>
              <w:tab/>
            </w:r>
            <w:r w:rsidR="00BF00A3" w:rsidRPr="00BF00A3">
              <w:rPr>
                <w:rStyle w:val="Hipercze"/>
                <w:b/>
                <w:bCs/>
                <w:noProof/>
                <w:sz w:val="26"/>
                <w:szCs w:val="26"/>
              </w:rPr>
              <w:t>Strategia „Sprawne Państwo 2020”</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_Toc475460582 \h </w:instrText>
            </w:r>
            <w:r w:rsidRPr="00BF00A3">
              <w:rPr>
                <w:noProof/>
                <w:webHidden/>
                <w:sz w:val="26"/>
                <w:szCs w:val="26"/>
              </w:rPr>
            </w:r>
            <w:r w:rsidRPr="00BF00A3">
              <w:rPr>
                <w:noProof/>
                <w:webHidden/>
                <w:sz w:val="26"/>
                <w:szCs w:val="26"/>
              </w:rPr>
              <w:fldChar w:fldCharType="separate"/>
            </w:r>
            <w:r w:rsidR="00450990">
              <w:rPr>
                <w:noProof/>
                <w:webHidden/>
                <w:sz w:val="26"/>
                <w:szCs w:val="26"/>
              </w:rPr>
              <w:t>24</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583" w:history="1">
            <w:r w:rsidR="00BF00A3" w:rsidRPr="00BF00A3">
              <w:rPr>
                <w:rStyle w:val="Hipercze"/>
                <w:b/>
                <w:noProof/>
                <w:sz w:val="26"/>
                <w:szCs w:val="26"/>
              </w:rPr>
              <w:t>3.1.8.</w:t>
            </w:r>
            <w:r w:rsidR="00BF00A3" w:rsidRPr="00BF00A3">
              <w:rPr>
                <w:rFonts w:eastAsiaTheme="minorEastAsia"/>
                <w:noProof/>
                <w:sz w:val="26"/>
                <w:szCs w:val="26"/>
                <w:lang w:eastAsia="pl-PL"/>
              </w:rPr>
              <w:tab/>
            </w:r>
            <w:r w:rsidR="00BF00A3" w:rsidRPr="00BF00A3">
              <w:rPr>
                <w:rStyle w:val="Hipercze"/>
                <w:b/>
                <w:bCs/>
                <w:noProof/>
                <w:sz w:val="26"/>
                <w:szCs w:val="26"/>
              </w:rPr>
              <w:t>Strategia rozwoju systemu bezpieczeństwa narodowego Rzeczypospolitej Polskiej 2022</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_Toc475460583 \h </w:instrText>
            </w:r>
            <w:r w:rsidRPr="00BF00A3">
              <w:rPr>
                <w:noProof/>
                <w:webHidden/>
                <w:sz w:val="26"/>
                <w:szCs w:val="26"/>
              </w:rPr>
            </w:r>
            <w:r w:rsidRPr="00BF00A3">
              <w:rPr>
                <w:noProof/>
                <w:webHidden/>
                <w:sz w:val="26"/>
                <w:szCs w:val="26"/>
              </w:rPr>
              <w:fldChar w:fldCharType="separate"/>
            </w:r>
            <w:r w:rsidR="00450990">
              <w:rPr>
                <w:noProof/>
                <w:webHidden/>
                <w:sz w:val="26"/>
                <w:szCs w:val="26"/>
              </w:rPr>
              <w:t>25</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584" w:history="1">
            <w:r w:rsidR="00BF00A3" w:rsidRPr="00BF00A3">
              <w:rPr>
                <w:rStyle w:val="Hipercze"/>
                <w:b/>
                <w:noProof/>
                <w:sz w:val="26"/>
                <w:szCs w:val="26"/>
              </w:rPr>
              <w:t>3.1.9.</w:t>
            </w:r>
            <w:r w:rsidR="00BF00A3" w:rsidRPr="00BF00A3">
              <w:rPr>
                <w:rFonts w:eastAsiaTheme="minorEastAsia"/>
                <w:noProof/>
                <w:sz w:val="26"/>
                <w:szCs w:val="26"/>
                <w:lang w:eastAsia="pl-PL"/>
              </w:rPr>
              <w:tab/>
            </w:r>
            <w:r w:rsidR="00BF00A3" w:rsidRPr="00BF00A3">
              <w:rPr>
                <w:rStyle w:val="Hipercze"/>
                <w:b/>
                <w:bCs/>
                <w:noProof/>
                <w:sz w:val="26"/>
                <w:szCs w:val="26"/>
              </w:rPr>
              <w:t>Krajowa strategia rozwoju regionalnego 2010–2020: regiony, miasta, obszary wiejskie</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_Toc475460584 \h </w:instrText>
            </w:r>
            <w:r w:rsidRPr="00BF00A3">
              <w:rPr>
                <w:noProof/>
                <w:webHidden/>
                <w:sz w:val="26"/>
                <w:szCs w:val="26"/>
              </w:rPr>
            </w:r>
            <w:r w:rsidRPr="00BF00A3">
              <w:rPr>
                <w:noProof/>
                <w:webHidden/>
                <w:sz w:val="26"/>
                <w:szCs w:val="26"/>
              </w:rPr>
              <w:fldChar w:fldCharType="separate"/>
            </w:r>
            <w:r w:rsidR="00450990">
              <w:rPr>
                <w:noProof/>
                <w:webHidden/>
                <w:sz w:val="26"/>
                <w:szCs w:val="26"/>
              </w:rPr>
              <w:t>26</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585" w:history="1">
            <w:r w:rsidR="00BF00A3" w:rsidRPr="00BF00A3">
              <w:rPr>
                <w:rStyle w:val="Hipercze"/>
                <w:b/>
                <w:noProof/>
                <w:sz w:val="26"/>
                <w:szCs w:val="26"/>
              </w:rPr>
              <w:t>3.1.10.</w:t>
            </w:r>
            <w:r w:rsidR="00BF00A3" w:rsidRPr="00BF00A3">
              <w:rPr>
                <w:rFonts w:eastAsiaTheme="minorEastAsia"/>
                <w:noProof/>
                <w:sz w:val="26"/>
                <w:szCs w:val="26"/>
                <w:lang w:eastAsia="pl-PL"/>
              </w:rPr>
              <w:tab/>
            </w:r>
            <w:r w:rsidR="00BF00A3" w:rsidRPr="00BF00A3">
              <w:rPr>
                <w:rStyle w:val="Hipercze"/>
                <w:b/>
                <w:bCs/>
                <w:noProof/>
                <w:sz w:val="26"/>
                <w:szCs w:val="26"/>
              </w:rPr>
              <w:t>Strategia Rozwoju Kapitału Ludzkiego 2020</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_Toc475460585 \h </w:instrText>
            </w:r>
            <w:r w:rsidRPr="00BF00A3">
              <w:rPr>
                <w:noProof/>
                <w:webHidden/>
                <w:sz w:val="26"/>
                <w:szCs w:val="26"/>
              </w:rPr>
            </w:r>
            <w:r w:rsidRPr="00BF00A3">
              <w:rPr>
                <w:noProof/>
                <w:webHidden/>
                <w:sz w:val="26"/>
                <w:szCs w:val="26"/>
              </w:rPr>
              <w:fldChar w:fldCharType="separate"/>
            </w:r>
            <w:r w:rsidR="00450990">
              <w:rPr>
                <w:noProof/>
                <w:webHidden/>
                <w:sz w:val="26"/>
                <w:szCs w:val="26"/>
              </w:rPr>
              <w:t>27</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586" w:history="1">
            <w:r w:rsidR="00BF00A3" w:rsidRPr="00BF00A3">
              <w:rPr>
                <w:rStyle w:val="Hipercze"/>
                <w:b/>
                <w:noProof/>
                <w:sz w:val="26"/>
                <w:szCs w:val="26"/>
              </w:rPr>
              <w:t>3.1.11.</w:t>
            </w:r>
            <w:r w:rsidR="00BF00A3" w:rsidRPr="00BF00A3">
              <w:rPr>
                <w:rFonts w:eastAsiaTheme="minorEastAsia"/>
                <w:noProof/>
                <w:sz w:val="26"/>
                <w:szCs w:val="26"/>
                <w:lang w:eastAsia="pl-PL"/>
              </w:rPr>
              <w:tab/>
            </w:r>
            <w:r w:rsidR="00BF00A3" w:rsidRPr="00BF00A3">
              <w:rPr>
                <w:rStyle w:val="Hipercze"/>
                <w:b/>
                <w:bCs/>
                <w:noProof/>
                <w:sz w:val="26"/>
                <w:szCs w:val="26"/>
              </w:rPr>
              <w:t>Strategia Rozwoju Kapitału Społecznego 2020</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_Toc475460586 \h </w:instrText>
            </w:r>
            <w:r w:rsidRPr="00BF00A3">
              <w:rPr>
                <w:noProof/>
                <w:webHidden/>
                <w:sz w:val="26"/>
                <w:szCs w:val="26"/>
              </w:rPr>
            </w:r>
            <w:r w:rsidRPr="00BF00A3">
              <w:rPr>
                <w:noProof/>
                <w:webHidden/>
                <w:sz w:val="26"/>
                <w:szCs w:val="26"/>
              </w:rPr>
              <w:fldChar w:fldCharType="separate"/>
            </w:r>
            <w:r w:rsidR="00450990">
              <w:rPr>
                <w:noProof/>
                <w:webHidden/>
                <w:sz w:val="26"/>
                <w:szCs w:val="26"/>
              </w:rPr>
              <w:t>27</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587" w:history="1">
            <w:r w:rsidR="00BF00A3" w:rsidRPr="00BF00A3">
              <w:rPr>
                <w:rStyle w:val="Hipercze"/>
                <w:b/>
                <w:noProof/>
                <w:sz w:val="26"/>
                <w:szCs w:val="26"/>
              </w:rPr>
              <w:t>3.1.12.</w:t>
            </w:r>
            <w:r w:rsidR="00BF00A3" w:rsidRPr="00BF00A3">
              <w:rPr>
                <w:rFonts w:eastAsiaTheme="minorEastAsia"/>
                <w:noProof/>
                <w:sz w:val="26"/>
                <w:szCs w:val="26"/>
                <w:lang w:eastAsia="pl-PL"/>
              </w:rPr>
              <w:tab/>
            </w:r>
            <w:r w:rsidR="00BF00A3" w:rsidRPr="00BF00A3">
              <w:rPr>
                <w:rStyle w:val="Hipercze"/>
                <w:b/>
                <w:bCs/>
                <w:noProof/>
                <w:sz w:val="26"/>
                <w:szCs w:val="26"/>
              </w:rPr>
              <w:t>Polityka energetyczna Polski do 2030 roku</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_Toc475460587 \h </w:instrText>
            </w:r>
            <w:r w:rsidRPr="00BF00A3">
              <w:rPr>
                <w:noProof/>
                <w:webHidden/>
                <w:sz w:val="26"/>
                <w:szCs w:val="26"/>
              </w:rPr>
            </w:r>
            <w:r w:rsidRPr="00BF00A3">
              <w:rPr>
                <w:noProof/>
                <w:webHidden/>
                <w:sz w:val="26"/>
                <w:szCs w:val="26"/>
              </w:rPr>
              <w:fldChar w:fldCharType="separate"/>
            </w:r>
            <w:r w:rsidR="00450990">
              <w:rPr>
                <w:noProof/>
                <w:webHidden/>
                <w:sz w:val="26"/>
                <w:szCs w:val="26"/>
              </w:rPr>
              <w:t>27</w:t>
            </w:r>
            <w:r w:rsidRPr="00BF00A3">
              <w:rPr>
                <w:noProof/>
                <w:webHidden/>
                <w:sz w:val="26"/>
                <w:szCs w:val="26"/>
              </w:rPr>
              <w:fldChar w:fldCharType="end"/>
            </w:r>
          </w:hyperlink>
        </w:p>
        <w:p w:rsidR="00BF00A3" w:rsidRPr="00BF00A3" w:rsidRDefault="007F1614">
          <w:pPr>
            <w:pStyle w:val="Spistreci1"/>
            <w:tabs>
              <w:tab w:val="left" w:pos="440"/>
              <w:tab w:val="right" w:leader="dot" w:pos="9062"/>
            </w:tabs>
            <w:rPr>
              <w:rFonts w:eastAsiaTheme="minorEastAsia"/>
              <w:noProof/>
              <w:sz w:val="26"/>
              <w:szCs w:val="26"/>
              <w:lang w:eastAsia="pl-PL"/>
            </w:rPr>
          </w:pPr>
          <w:hyperlink w:anchor="_Toc475460588" w:history="1">
            <w:r w:rsidR="00BF00A3" w:rsidRPr="00BF00A3">
              <w:rPr>
                <w:rStyle w:val="Hipercze"/>
                <w:b/>
                <w:noProof/>
                <w:sz w:val="26"/>
                <w:szCs w:val="26"/>
              </w:rPr>
              <w:t>4.</w:t>
            </w:r>
            <w:r w:rsidR="00BF00A3" w:rsidRPr="00BF00A3">
              <w:rPr>
                <w:rFonts w:eastAsiaTheme="minorEastAsia"/>
                <w:noProof/>
                <w:sz w:val="26"/>
                <w:szCs w:val="26"/>
                <w:lang w:eastAsia="pl-PL"/>
              </w:rPr>
              <w:tab/>
            </w:r>
            <w:r w:rsidR="00BF00A3" w:rsidRPr="00BF00A3">
              <w:rPr>
                <w:rStyle w:val="Hipercze"/>
                <w:b/>
                <w:noProof/>
                <w:sz w:val="26"/>
                <w:szCs w:val="26"/>
              </w:rPr>
              <w:t>Działania systemowe</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_Toc475460588 \h </w:instrText>
            </w:r>
            <w:r w:rsidRPr="00BF00A3">
              <w:rPr>
                <w:noProof/>
                <w:webHidden/>
                <w:sz w:val="26"/>
                <w:szCs w:val="26"/>
              </w:rPr>
            </w:r>
            <w:r w:rsidRPr="00BF00A3">
              <w:rPr>
                <w:noProof/>
                <w:webHidden/>
                <w:sz w:val="26"/>
                <w:szCs w:val="26"/>
              </w:rPr>
              <w:fldChar w:fldCharType="separate"/>
            </w:r>
            <w:r w:rsidR="00450990">
              <w:rPr>
                <w:noProof/>
                <w:webHidden/>
                <w:sz w:val="26"/>
                <w:szCs w:val="26"/>
              </w:rPr>
              <w:t>29</w:t>
            </w:r>
            <w:r w:rsidRPr="00BF00A3">
              <w:rPr>
                <w:noProof/>
                <w:webHidden/>
                <w:sz w:val="26"/>
                <w:szCs w:val="26"/>
              </w:rPr>
              <w:fldChar w:fldCharType="end"/>
            </w:r>
          </w:hyperlink>
        </w:p>
        <w:p w:rsidR="00BF00A3" w:rsidRPr="00BF00A3" w:rsidRDefault="007F1614">
          <w:pPr>
            <w:pStyle w:val="Spistreci1"/>
            <w:tabs>
              <w:tab w:val="left" w:pos="660"/>
              <w:tab w:val="right" w:leader="dot" w:pos="9062"/>
            </w:tabs>
            <w:rPr>
              <w:rFonts w:eastAsiaTheme="minorEastAsia"/>
              <w:noProof/>
              <w:sz w:val="26"/>
              <w:szCs w:val="26"/>
              <w:lang w:eastAsia="pl-PL"/>
            </w:rPr>
          </w:pPr>
          <w:hyperlink w:anchor="_Toc475460589" w:history="1">
            <w:r w:rsidR="00BF00A3" w:rsidRPr="00BF00A3">
              <w:rPr>
                <w:rStyle w:val="Hipercze"/>
                <w:b/>
                <w:noProof/>
                <w:sz w:val="26"/>
                <w:szCs w:val="26"/>
              </w:rPr>
              <w:t>4.1.</w:t>
            </w:r>
            <w:r w:rsidR="00BF00A3" w:rsidRPr="00BF00A3">
              <w:rPr>
                <w:rFonts w:eastAsiaTheme="minorEastAsia"/>
                <w:noProof/>
                <w:sz w:val="26"/>
                <w:szCs w:val="26"/>
                <w:lang w:eastAsia="pl-PL"/>
              </w:rPr>
              <w:tab/>
            </w:r>
            <w:r w:rsidR="00BF00A3" w:rsidRPr="00BF00A3">
              <w:rPr>
                <w:rStyle w:val="Hipercze"/>
                <w:b/>
                <w:noProof/>
                <w:sz w:val="26"/>
                <w:szCs w:val="26"/>
              </w:rPr>
              <w:t>Zarządzanie środowiskowe</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_Toc475460589 \h </w:instrText>
            </w:r>
            <w:r w:rsidRPr="00BF00A3">
              <w:rPr>
                <w:noProof/>
                <w:webHidden/>
                <w:sz w:val="26"/>
                <w:szCs w:val="26"/>
              </w:rPr>
            </w:r>
            <w:r w:rsidRPr="00BF00A3">
              <w:rPr>
                <w:noProof/>
                <w:webHidden/>
                <w:sz w:val="26"/>
                <w:szCs w:val="26"/>
              </w:rPr>
              <w:fldChar w:fldCharType="separate"/>
            </w:r>
            <w:r w:rsidR="00450990">
              <w:rPr>
                <w:noProof/>
                <w:webHidden/>
                <w:sz w:val="26"/>
                <w:szCs w:val="26"/>
              </w:rPr>
              <w:t>29</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590" w:history="1">
            <w:r w:rsidR="00BF00A3" w:rsidRPr="00BF00A3">
              <w:rPr>
                <w:rStyle w:val="Hipercze"/>
                <w:b/>
                <w:noProof/>
                <w:sz w:val="26"/>
                <w:szCs w:val="26"/>
              </w:rPr>
              <w:t>4.1.1.</w:t>
            </w:r>
            <w:r w:rsidR="00BF00A3" w:rsidRPr="00BF00A3">
              <w:rPr>
                <w:rFonts w:eastAsiaTheme="minorEastAsia"/>
                <w:noProof/>
                <w:sz w:val="26"/>
                <w:szCs w:val="26"/>
                <w:lang w:eastAsia="pl-PL"/>
              </w:rPr>
              <w:tab/>
            </w:r>
            <w:r w:rsidR="00BF00A3" w:rsidRPr="00BF00A3">
              <w:rPr>
                <w:rStyle w:val="Hipercze"/>
                <w:b/>
                <w:bCs/>
                <w:noProof/>
                <w:sz w:val="26"/>
                <w:szCs w:val="26"/>
              </w:rPr>
              <w:t>Cele i strategia działania</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_Toc475460590 \h </w:instrText>
            </w:r>
            <w:r w:rsidRPr="00BF00A3">
              <w:rPr>
                <w:noProof/>
                <w:webHidden/>
                <w:sz w:val="26"/>
                <w:szCs w:val="26"/>
              </w:rPr>
            </w:r>
            <w:r w:rsidRPr="00BF00A3">
              <w:rPr>
                <w:noProof/>
                <w:webHidden/>
                <w:sz w:val="26"/>
                <w:szCs w:val="26"/>
              </w:rPr>
              <w:fldChar w:fldCharType="separate"/>
            </w:r>
            <w:r w:rsidR="00450990">
              <w:rPr>
                <w:noProof/>
                <w:webHidden/>
                <w:sz w:val="26"/>
                <w:szCs w:val="26"/>
              </w:rPr>
              <w:t>29</w:t>
            </w:r>
            <w:r w:rsidRPr="00BF00A3">
              <w:rPr>
                <w:noProof/>
                <w:webHidden/>
                <w:sz w:val="26"/>
                <w:szCs w:val="26"/>
              </w:rPr>
              <w:fldChar w:fldCharType="end"/>
            </w:r>
          </w:hyperlink>
        </w:p>
        <w:p w:rsidR="00BF00A3" w:rsidRPr="00BF00A3" w:rsidRDefault="007F1614">
          <w:pPr>
            <w:pStyle w:val="Spistreci1"/>
            <w:tabs>
              <w:tab w:val="left" w:pos="660"/>
              <w:tab w:val="right" w:leader="dot" w:pos="9062"/>
            </w:tabs>
            <w:rPr>
              <w:rFonts w:eastAsiaTheme="minorEastAsia"/>
              <w:noProof/>
              <w:sz w:val="26"/>
              <w:szCs w:val="26"/>
              <w:lang w:eastAsia="pl-PL"/>
            </w:rPr>
          </w:pPr>
          <w:hyperlink w:anchor="_Toc475460591" w:history="1">
            <w:r w:rsidR="00BF00A3" w:rsidRPr="00BF00A3">
              <w:rPr>
                <w:rStyle w:val="Hipercze"/>
                <w:b/>
                <w:noProof/>
                <w:sz w:val="26"/>
                <w:szCs w:val="26"/>
              </w:rPr>
              <w:t>4.2.</w:t>
            </w:r>
            <w:r w:rsidR="00BF00A3" w:rsidRPr="00BF00A3">
              <w:rPr>
                <w:rFonts w:eastAsiaTheme="minorEastAsia"/>
                <w:noProof/>
                <w:sz w:val="26"/>
                <w:szCs w:val="26"/>
                <w:lang w:eastAsia="pl-PL"/>
              </w:rPr>
              <w:tab/>
            </w:r>
            <w:r w:rsidR="00BF00A3" w:rsidRPr="00BF00A3">
              <w:rPr>
                <w:rStyle w:val="Hipercze"/>
                <w:b/>
                <w:noProof/>
                <w:sz w:val="26"/>
                <w:szCs w:val="26"/>
              </w:rPr>
              <w:t>Edukacja ekologiczna</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_Toc475460591 \h </w:instrText>
            </w:r>
            <w:r w:rsidRPr="00BF00A3">
              <w:rPr>
                <w:noProof/>
                <w:webHidden/>
                <w:sz w:val="26"/>
                <w:szCs w:val="26"/>
              </w:rPr>
            </w:r>
            <w:r w:rsidRPr="00BF00A3">
              <w:rPr>
                <w:noProof/>
                <w:webHidden/>
                <w:sz w:val="26"/>
                <w:szCs w:val="26"/>
              </w:rPr>
              <w:fldChar w:fldCharType="separate"/>
            </w:r>
            <w:r w:rsidR="00450990">
              <w:rPr>
                <w:noProof/>
                <w:webHidden/>
                <w:sz w:val="26"/>
                <w:szCs w:val="26"/>
              </w:rPr>
              <w:t>30</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592" w:history="1">
            <w:r w:rsidR="00BF00A3" w:rsidRPr="00BF00A3">
              <w:rPr>
                <w:rStyle w:val="Hipercze"/>
                <w:b/>
                <w:noProof/>
                <w:sz w:val="26"/>
                <w:szCs w:val="26"/>
              </w:rPr>
              <w:t>4.2.1.</w:t>
            </w:r>
            <w:r w:rsidR="00BF00A3" w:rsidRPr="00BF00A3">
              <w:rPr>
                <w:rFonts w:eastAsiaTheme="minorEastAsia"/>
                <w:noProof/>
                <w:sz w:val="26"/>
                <w:szCs w:val="26"/>
                <w:lang w:eastAsia="pl-PL"/>
              </w:rPr>
              <w:tab/>
            </w:r>
            <w:r w:rsidR="00BF00A3" w:rsidRPr="00BF00A3">
              <w:rPr>
                <w:rStyle w:val="Hipercze"/>
                <w:b/>
                <w:bCs/>
                <w:noProof/>
                <w:sz w:val="26"/>
                <w:szCs w:val="26"/>
              </w:rPr>
              <w:t>Cele i strategia działania</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_Toc475460592 \h </w:instrText>
            </w:r>
            <w:r w:rsidRPr="00BF00A3">
              <w:rPr>
                <w:noProof/>
                <w:webHidden/>
                <w:sz w:val="26"/>
                <w:szCs w:val="26"/>
              </w:rPr>
            </w:r>
            <w:r w:rsidRPr="00BF00A3">
              <w:rPr>
                <w:noProof/>
                <w:webHidden/>
                <w:sz w:val="26"/>
                <w:szCs w:val="26"/>
              </w:rPr>
              <w:fldChar w:fldCharType="separate"/>
            </w:r>
            <w:r w:rsidR="00450990">
              <w:rPr>
                <w:noProof/>
                <w:webHidden/>
                <w:sz w:val="26"/>
                <w:szCs w:val="26"/>
              </w:rPr>
              <w:t>34</w:t>
            </w:r>
            <w:r w:rsidRPr="00BF00A3">
              <w:rPr>
                <w:noProof/>
                <w:webHidden/>
                <w:sz w:val="26"/>
                <w:szCs w:val="26"/>
              </w:rPr>
              <w:fldChar w:fldCharType="end"/>
            </w:r>
          </w:hyperlink>
        </w:p>
        <w:p w:rsidR="00BF00A3" w:rsidRPr="00BF00A3" w:rsidRDefault="007F1614">
          <w:pPr>
            <w:pStyle w:val="Spistreci1"/>
            <w:tabs>
              <w:tab w:val="left" w:pos="660"/>
              <w:tab w:val="right" w:leader="dot" w:pos="9062"/>
            </w:tabs>
            <w:rPr>
              <w:rFonts w:eastAsiaTheme="minorEastAsia"/>
              <w:noProof/>
              <w:sz w:val="26"/>
              <w:szCs w:val="26"/>
              <w:lang w:eastAsia="pl-PL"/>
            </w:rPr>
          </w:pPr>
          <w:hyperlink w:anchor="_Toc475460593" w:history="1">
            <w:r w:rsidR="00BF00A3" w:rsidRPr="00BF00A3">
              <w:rPr>
                <w:rStyle w:val="Hipercze"/>
                <w:b/>
                <w:noProof/>
                <w:sz w:val="26"/>
                <w:szCs w:val="26"/>
              </w:rPr>
              <w:t>4.3.</w:t>
            </w:r>
            <w:r w:rsidR="00BF00A3" w:rsidRPr="00BF00A3">
              <w:rPr>
                <w:rFonts w:eastAsiaTheme="minorEastAsia"/>
                <w:noProof/>
                <w:sz w:val="26"/>
                <w:szCs w:val="26"/>
                <w:lang w:eastAsia="pl-PL"/>
              </w:rPr>
              <w:tab/>
            </w:r>
            <w:r w:rsidR="00BF00A3" w:rsidRPr="00BF00A3">
              <w:rPr>
                <w:rStyle w:val="Hipercze"/>
                <w:b/>
                <w:noProof/>
                <w:sz w:val="26"/>
                <w:szCs w:val="26"/>
              </w:rPr>
              <w:t>Poważne awarie</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_Toc475460593 \h </w:instrText>
            </w:r>
            <w:r w:rsidRPr="00BF00A3">
              <w:rPr>
                <w:noProof/>
                <w:webHidden/>
                <w:sz w:val="26"/>
                <w:szCs w:val="26"/>
              </w:rPr>
            </w:r>
            <w:r w:rsidRPr="00BF00A3">
              <w:rPr>
                <w:noProof/>
                <w:webHidden/>
                <w:sz w:val="26"/>
                <w:szCs w:val="26"/>
              </w:rPr>
              <w:fldChar w:fldCharType="separate"/>
            </w:r>
            <w:r w:rsidR="00450990">
              <w:rPr>
                <w:noProof/>
                <w:webHidden/>
                <w:sz w:val="26"/>
                <w:szCs w:val="26"/>
              </w:rPr>
              <w:t>35</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594" w:history="1">
            <w:r w:rsidR="00BF00A3" w:rsidRPr="00BF00A3">
              <w:rPr>
                <w:rStyle w:val="Hipercze"/>
                <w:b/>
                <w:noProof/>
                <w:sz w:val="26"/>
                <w:szCs w:val="26"/>
              </w:rPr>
              <w:t>4.3.1.</w:t>
            </w:r>
            <w:r w:rsidR="00BF00A3" w:rsidRPr="00BF00A3">
              <w:rPr>
                <w:rFonts w:eastAsiaTheme="minorEastAsia"/>
                <w:noProof/>
                <w:sz w:val="26"/>
                <w:szCs w:val="26"/>
                <w:lang w:eastAsia="pl-PL"/>
              </w:rPr>
              <w:tab/>
            </w:r>
            <w:r w:rsidR="00BF00A3" w:rsidRPr="00BF00A3">
              <w:rPr>
                <w:rStyle w:val="Hipercze"/>
                <w:b/>
                <w:bCs/>
                <w:noProof/>
                <w:sz w:val="26"/>
                <w:szCs w:val="26"/>
              </w:rPr>
              <w:t>Stan aktualny</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_Toc475460594 \h </w:instrText>
            </w:r>
            <w:r w:rsidRPr="00BF00A3">
              <w:rPr>
                <w:noProof/>
                <w:webHidden/>
                <w:sz w:val="26"/>
                <w:szCs w:val="26"/>
              </w:rPr>
            </w:r>
            <w:r w:rsidRPr="00BF00A3">
              <w:rPr>
                <w:noProof/>
                <w:webHidden/>
                <w:sz w:val="26"/>
                <w:szCs w:val="26"/>
              </w:rPr>
              <w:fldChar w:fldCharType="separate"/>
            </w:r>
            <w:r w:rsidR="00450990">
              <w:rPr>
                <w:noProof/>
                <w:webHidden/>
                <w:sz w:val="26"/>
                <w:szCs w:val="26"/>
              </w:rPr>
              <w:t>35</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595" w:history="1">
            <w:r w:rsidR="00BF00A3" w:rsidRPr="00BF00A3">
              <w:rPr>
                <w:rStyle w:val="Hipercze"/>
                <w:b/>
                <w:noProof/>
                <w:sz w:val="26"/>
                <w:szCs w:val="26"/>
              </w:rPr>
              <w:t>4.3.2.</w:t>
            </w:r>
            <w:r w:rsidR="00BF00A3" w:rsidRPr="00BF00A3">
              <w:rPr>
                <w:rFonts w:eastAsiaTheme="minorEastAsia"/>
                <w:noProof/>
                <w:sz w:val="26"/>
                <w:szCs w:val="26"/>
                <w:lang w:eastAsia="pl-PL"/>
              </w:rPr>
              <w:tab/>
            </w:r>
            <w:r w:rsidR="00BF00A3" w:rsidRPr="00BF00A3">
              <w:rPr>
                <w:rStyle w:val="Hipercze"/>
                <w:b/>
                <w:bCs/>
                <w:noProof/>
                <w:sz w:val="26"/>
                <w:szCs w:val="26"/>
              </w:rPr>
              <w:t>Zagrożenia</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_Toc475460595 \h </w:instrText>
            </w:r>
            <w:r w:rsidRPr="00BF00A3">
              <w:rPr>
                <w:noProof/>
                <w:webHidden/>
                <w:sz w:val="26"/>
                <w:szCs w:val="26"/>
              </w:rPr>
            </w:r>
            <w:r w:rsidRPr="00BF00A3">
              <w:rPr>
                <w:noProof/>
                <w:webHidden/>
                <w:sz w:val="26"/>
                <w:szCs w:val="26"/>
              </w:rPr>
              <w:fldChar w:fldCharType="separate"/>
            </w:r>
            <w:r w:rsidR="00450990">
              <w:rPr>
                <w:noProof/>
                <w:webHidden/>
                <w:sz w:val="26"/>
                <w:szCs w:val="26"/>
              </w:rPr>
              <w:t>36</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596" w:history="1">
            <w:r w:rsidR="00BF00A3" w:rsidRPr="00BF00A3">
              <w:rPr>
                <w:rStyle w:val="Hipercze"/>
                <w:b/>
                <w:noProof/>
                <w:sz w:val="26"/>
                <w:szCs w:val="26"/>
              </w:rPr>
              <w:t>4.3.3.</w:t>
            </w:r>
            <w:r w:rsidR="00BF00A3" w:rsidRPr="00BF00A3">
              <w:rPr>
                <w:rFonts w:eastAsiaTheme="minorEastAsia"/>
                <w:noProof/>
                <w:sz w:val="26"/>
                <w:szCs w:val="26"/>
                <w:lang w:eastAsia="pl-PL"/>
              </w:rPr>
              <w:tab/>
            </w:r>
            <w:r w:rsidR="00BF00A3" w:rsidRPr="00BF00A3">
              <w:rPr>
                <w:rStyle w:val="Hipercze"/>
                <w:b/>
                <w:bCs/>
                <w:noProof/>
                <w:sz w:val="26"/>
                <w:szCs w:val="26"/>
              </w:rPr>
              <w:t>Cele i strategia działania</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_Toc475460596 \h </w:instrText>
            </w:r>
            <w:r w:rsidRPr="00BF00A3">
              <w:rPr>
                <w:noProof/>
                <w:webHidden/>
                <w:sz w:val="26"/>
                <w:szCs w:val="26"/>
              </w:rPr>
            </w:r>
            <w:r w:rsidRPr="00BF00A3">
              <w:rPr>
                <w:noProof/>
                <w:webHidden/>
                <w:sz w:val="26"/>
                <w:szCs w:val="26"/>
              </w:rPr>
              <w:fldChar w:fldCharType="separate"/>
            </w:r>
            <w:r w:rsidR="00450990">
              <w:rPr>
                <w:noProof/>
                <w:webHidden/>
                <w:sz w:val="26"/>
                <w:szCs w:val="26"/>
              </w:rPr>
              <w:t>36</w:t>
            </w:r>
            <w:r w:rsidRPr="00BF00A3">
              <w:rPr>
                <w:noProof/>
                <w:webHidden/>
                <w:sz w:val="26"/>
                <w:szCs w:val="26"/>
              </w:rPr>
              <w:fldChar w:fldCharType="end"/>
            </w:r>
          </w:hyperlink>
        </w:p>
        <w:p w:rsidR="00BF00A3" w:rsidRPr="00BF00A3" w:rsidRDefault="007F1614">
          <w:pPr>
            <w:pStyle w:val="Spistreci1"/>
            <w:tabs>
              <w:tab w:val="left" w:pos="440"/>
              <w:tab w:val="right" w:leader="dot" w:pos="9062"/>
            </w:tabs>
            <w:rPr>
              <w:rFonts w:eastAsiaTheme="minorEastAsia"/>
              <w:noProof/>
              <w:sz w:val="26"/>
              <w:szCs w:val="26"/>
              <w:lang w:eastAsia="pl-PL"/>
            </w:rPr>
          </w:pPr>
          <w:hyperlink w:anchor="_Toc475460597" w:history="1">
            <w:r w:rsidR="00BF00A3" w:rsidRPr="00BF00A3">
              <w:rPr>
                <w:rStyle w:val="Hipercze"/>
                <w:b/>
                <w:noProof/>
                <w:sz w:val="26"/>
                <w:szCs w:val="26"/>
              </w:rPr>
              <w:t>5.</w:t>
            </w:r>
            <w:r w:rsidR="00BF00A3" w:rsidRPr="00BF00A3">
              <w:rPr>
                <w:rFonts w:eastAsiaTheme="minorEastAsia"/>
                <w:noProof/>
                <w:sz w:val="26"/>
                <w:szCs w:val="26"/>
                <w:lang w:eastAsia="pl-PL"/>
              </w:rPr>
              <w:tab/>
            </w:r>
            <w:r w:rsidR="00BF00A3" w:rsidRPr="00BF00A3">
              <w:rPr>
                <w:rStyle w:val="Hipercze"/>
                <w:b/>
                <w:noProof/>
                <w:sz w:val="26"/>
                <w:szCs w:val="26"/>
              </w:rPr>
              <w:t>Ochrona zasobów przyrody</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_Toc475460597 \h </w:instrText>
            </w:r>
            <w:r w:rsidRPr="00BF00A3">
              <w:rPr>
                <w:noProof/>
                <w:webHidden/>
                <w:sz w:val="26"/>
                <w:szCs w:val="26"/>
              </w:rPr>
            </w:r>
            <w:r w:rsidRPr="00BF00A3">
              <w:rPr>
                <w:noProof/>
                <w:webHidden/>
                <w:sz w:val="26"/>
                <w:szCs w:val="26"/>
              </w:rPr>
              <w:fldChar w:fldCharType="separate"/>
            </w:r>
            <w:r w:rsidR="00450990">
              <w:rPr>
                <w:noProof/>
                <w:webHidden/>
                <w:sz w:val="26"/>
                <w:szCs w:val="26"/>
              </w:rPr>
              <w:t>36</w:t>
            </w:r>
            <w:r w:rsidRPr="00BF00A3">
              <w:rPr>
                <w:noProof/>
                <w:webHidden/>
                <w:sz w:val="26"/>
                <w:szCs w:val="26"/>
              </w:rPr>
              <w:fldChar w:fldCharType="end"/>
            </w:r>
          </w:hyperlink>
        </w:p>
        <w:p w:rsidR="00BF00A3" w:rsidRPr="00BF00A3" w:rsidRDefault="007F1614">
          <w:pPr>
            <w:pStyle w:val="Spistreci1"/>
            <w:tabs>
              <w:tab w:val="left" w:pos="660"/>
              <w:tab w:val="right" w:leader="dot" w:pos="9062"/>
            </w:tabs>
            <w:rPr>
              <w:rFonts w:eastAsiaTheme="minorEastAsia"/>
              <w:noProof/>
              <w:sz w:val="26"/>
              <w:szCs w:val="26"/>
              <w:lang w:eastAsia="pl-PL"/>
            </w:rPr>
          </w:pPr>
          <w:hyperlink w:anchor="_Toc475460598" w:history="1">
            <w:r w:rsidR="00BF00A3" w:rsidRPr="00BF00A3">
              <w:rPr>
                <w:rStyle w:val="Hipercze"/>
                <w:b/>
                <w:noProof/>
                <w:sz w:val="26"/>
                <w:szCs w:val="26"/>
              </w:rPr>
              <w:t>5.1.</w:t>
            </w:r>
            <w:r w:rsidR="00BF00A3" w:rsidRPr="00BF00A3">
              <w:rPr>
                <w:rFonts w:eastAsiaTheme="minorEastAsia"/>
                <w:noProof/>
                <w:sz w:val="26"/>
                <w:szCs w:val="26"/>
                <w:lang w:eastAsia="pl-PL"/>
              </w:rPr>
              <w:tab/>
            </w:r>
            <w:r w:rsidR="00BF00A3" w:rsidRPr="00BF00A3">
              <w:rPr>
                <w:rStyle w:val="Hipercze"/>
                <w:b/>
                <w:noProof/>
                <w:sz w:val="26"/>
                <w:szCs w:val="26"/>
              </w:rPr>
              <w:t>Ochrona przyrody</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_Toc475460598 \h </w:instrText>
            </w:r>
            <w:r w:rsidRPr="00BF00A3">
              <w:rPr>
                <w:noProof/>
                <w:webHidden/>
                <w:sz w:val="26"/>
                <w:szCs w:val="26"/>
              </w:rPr>
            </w:r>
            <w:r w:rsidRPr="00BF00A3">
              <w:rPr>
                <w:noProof/>
                <w:webHidden/>
                <w:sz w:val="26"/>
                <w:szCs w:val="26"/>
              </w:rPr>
              <w:fldChar w:fldCharType="separate"/>
            </w:r>
            <w:r w:rsidR="00450990">
              <w:rPr>
                <w:noProof/>
                <w:webHidden/>
                <w:sz w:val="26"/>
                <w:szCs w:val="26"/>
              </w:rPr>
              <w:t>36</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599" w:history="1">
            <w:r w:rsidR="00BF00A3" w:rsidRPr="00BF00A3">
              <w:rPr>
                <w:rStyle w:val="Hipercze"/>
                <w:b/>
                <w:noProof/>
                <w:sz w:val="26"/>
                <w:szCs w:val="26"/>
              </w:rPr>
              <w:t>5.1.1.</w:t>
            </w:r>
            <w:r w:rsidR="00BF00A3" w:rsidRPr="00BF00A3">
              <w:rPr>
                <w:rFonts w:eastAsiaTheme="minorEastAsia"/>
                <w:noProof/>
                <w:sz w:val="26"/>
                <w:szCs w:val="26"/>
                <w:lang w:eastAsia="pl-PL"/>
              </w:rPr>
              <w:tab/>
            </w:r>
            <w:r w:rsidR="00BF00A3" w:rsidRPr="00BF00A3">
              <w:rPr>
                <w:rStyle w:val="Hipercze"/>
                <w:b/>
                <w:bCs/>
                <w:noProof/>
                <w:sz w:val="26"/>
                <w:szCs w:val="26"/>
              </w:rPr>
              <w:t>Stan aktualny</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_Toc475460599 \h </w:instrText>
            </w:r>
            <w:r w:rsidRPr="00BF00A3">
              <w:rPr>
                <w:noProof/>
                <w:webHidden/>
                <w:sz w:val="26"/>
                <w:szCs w:val="26"/>
              </w:rPr>
            </w:r>
            <w:r w:rsidRPr="00BF00A3">
              <w:rPr>
                <w:noProof/>
                <w:webHidden/>
                <w:sz w:val="26"/>
                <w:szCs w:val="26"/>
              </w:rPr>
              <w:fldChar w:fldCharType="separate"/>
            </w:r>
            <w:r w:rsidR="00450990">
              <w:rPr>
                <w:noProof/>
                <w:webHidden/>
                <w:sz w:val="26"/>
                <w:szCs w:val="26"/>
              </w:rPr>
              <w:t>36</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600" w:history="1">
            <w:r w:rsidR="00BF00A3" w:rsidRPr="00BF00A3">
              <w:rPr>
                <w:rStyle w:val="Hipercze"/>
                <w:b/>
                <w:noProof/>
                <w:sz w:val="26"/>
                <w:szCs w:val="26"/>
              </w:rPr>
              <w:t>5.1.2.</w:t>
            </w:r>
            <w:r w:rsidR="00BF00A3" w:rsidRPr="00BF00A3">
              <w:rPr>
                <w:rFonts w:eastAsiaTheme="minorEastAsia"/>
                <w:noProof/>
                <w:sz w:val="26"/>
                <w:szCs w:val="26"/>
                <w:lang w:eastAsia="pl-PL"/>
              </w:rPr>
              <w:tab/>
            </w:r>
            <w:r w:rsidR="00BF00A3" w:rsidRPr="00BF00A3">
              <w:rPr>
                <w:rStyle w:val="Hipercze"/>
                <w:b/>
                <w:bCs/>
                <w:noProof/>
                <w:sz w:val="26"/>
                <w:szCs w:val="26"/>
              </w:rPr>
              <w:t>Zagrożenia</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_Toc475460600 \h </w:instrText>
            </w:r>
            <w:r w:rsidRPr="00BF00A3">
              <w:rPr>
                <w:noProof/>
                <w:webHidden/>
                <w:sz w:val="26"/>
                <w:szCs w:val="26"/>
              </w:rPr>
            </w:r>
            <w:r w:rsidRPr="00BF00A3">
              <w:rPr>
                <w:noProof/>
                <w:webHidden/>
                <w:sz w:val="26"/>
                <w:szCs w:val="26"/>
              </w:rPr>
              <w:fldChar w:fldCharType="separate"/>
            </w:r>
            <w:r w:rsidR="00450990">
              <w:rPr>
                <w:noProof/>
                <w:webHidden/>
                <w:sz w:val="26"/>
                <w:szCs w:val="26"/>
              </w:rPr>
              <w:t>43</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601" w:history="1">
            <w:r w:rsidR="00BF00A3" w:rsidRPr="00BF00A3">
              <w:rPr>
                <w:rStyle w:val="Hipercze"/>
                <w:b/>
                <w:noProof/>
                <w:sz w:val="26"/>
                <w:szCs w:val="26"/>
              </w:rPr>
              <w:t>5.1.3.</w:t>
            </w:r>
            <w:r w:rsidR="00BF00A3" w:rsidRPr="00BF00A3">
              <w:rPr>
                <w:rFonts w:eastAsiaTheme="minorEastAsia"/>
                <w:noProof/>
                <w:sz w:val="26"/>
                <w:szCs w:val="26"/>
                <w:lang w:eastAsia="pl-PL"/>
              </w:rPr>
              <w:tab/>
            </w:r>
            <w:r w:rsidR="00BF00A3" w:rsidRPr="00BF00A3">
              <w:rPr>
                <w:rStyle w:val="Hipercze"/>
                <w:b/>
                <w:bCs/>
                <w:noProof/>
                <w:sz w:val="26"/>
                <w:szCs w:val="26"/>
              </w:rPr>
              <w:t>Cele i strategia działania</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_Toc475460601 \h </w:instrText>
            </w:r>
            <w:r w:rsidRPr="00BF00A3">
              <w:rPr>
                <w:noProof/>
                <w:webHidden/>
                <w:sz w:val="26"/>
                <w:szCs w:val="26"/>
              </w:rPr>
            </w:r>
            <w:r w:rsidRPr="00BF00A3">
              <w:rPr>
                <w:noProof/>
                <w:webHidden/>
                <w:sz w:val="26"/>
                <w:szCs w:val="26"/>
              </w:rPr>
              <w:fldChar w:fldCharType="separate"/>
            </w:r>
            <w:r w:rsidR="00450990">
              <w:rPr>
                <w:noProof/>
                <w:webHidden/>
                <w:sz w:val="26"/>
                <w:szCs w:val="26"/>
              </w:rPr>
              <w:t>44</w:t>
            </w:r>
            <w:r w:rsidRPr="00BF00A3">
              <w:rPr>
                <w:noProof/>
                <w:webHidden/>
                <w:sz w:val="26"/>
                <w:szCs w:val="26"/>
              </w:rPr>
              <w:fldChar w:fldCharType="end"/>
            </w:r>
          </w:hyperlink>
        </w:p>
        <w:p w:rsidR="00BF00A3" w:rsidRPr="00BF00A3" w:rsidRDefault="007F1614">
          <w:pPr>
            <w:pStyle w:val="Spistreci1"/>
            <w:tabs>
              <w:tab w:val="left" w:pos="660"/>
              <w:tab w:val="right" w:leader="dot" w:pos="9062"/>
            </w:tabs>
            <w:rPr>
              <w:rFonts w:eastAsiaTheme="minorEastAsia"/>
              <w:noProof/>
              <w:sz w:val="26"/>
              <w:szCs w:val="26"/>
              <w:lang w:eastAsia="pl-PL"/>
            </w:rPr>
          </w:pPr>
          <w:hyperlink w:anchor="_Toc475460602" w:history="1">
            <w:r w:rsidR="00BF00A3" w:rsidRPr="00BF00A3">
              <w:rPr>
                <w:rStyle w:val="Hipercze"/>
                <w:b/>
                <w:noProof/>
                <w:sz w:val="26"/>
                <w:szCs w:val="26"/>
              </w:rPr>
              <w:t>5.2.</w:t>
            </w:r>
            <w:r w:rsidR="00BF00A3" w:rsidRPr="00BF00A3">
              <w:rPr>
                <w:rFonts w:eastAsiaTheme="minorEastAsia"/>
                <w:noProof/>
                <w:sz w:val="26"/>
                <w:szCs w:val="26"/>
                <w:lang w:eastAsia="pl-PL"/>
              </w:rPr>
              <w:tab/>
            </w:r>
            <w:r w:rsidR="00BF00A3" w:rsidRPr="00BF00A3">
              <w:rPr>
                <w:rStyle w:val="Hipercze"/>
                <w:b/>
                <w:noProof/>
                <w:sz w:val="26"/>
                <w:szCs w:val="26"/>
              </w:rPr>
              <w:t>Lasy</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_Toc475460602 \h </w:instrText>
            </w:r>
            <w:r w:rsidRPr="00BF00A3">
              <w:rPr>
                <w:noProof/>
                <w:webHidden/>
                <w:sz w:val="26"/>
                <w:szCs w:val="26"/>
              </w:rPr>
            </w:r>
            <w:r w:rsidRPr="00BF00A3">
              <w:rPr>
                <w:noProof/>
                <w:webHidden/>
                <w:sz w:val="26"/>
                <w:szCs w:val="26"/>
              </w:rPr>
              <w:fldChar w:fldCharType="separate"/>
            </w:r>
            <w:r w:rsidR="00450990">
              <w:rPr>
                <w:noProof/>
                <w:webHidden/>
                <w:sz w:val="26"/>
                <w:szCs w:val="26"/>
              </w:rPr>
              <w:t>45</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603" w:history="1">
            <w:r w:rsidR="00BF00A3" w:rsidRPr="00BF00A3">
              <w:rPr>
                <w:rStyle w:val="Hipercze"/>
                <w:b/>
                <w:noProof/>
                <w:sz w:val="26"/>
                <w:szCs w:val="26"/>
              </w:rPr>
              <w:t>5.2.1.</w:t>
            </w:r>
            <w:r w:rsidR="00BF00A3" w:rsidRPr="00BF00A3">
              <w:rPr>
                <w:rFonts w:eastAsiaTheme="minorEastAsia"/>
                <w:noProof/>
                <w:sz w:val="26"/>
                <w:szCs w:val="26"/>
                <w:lang w:eastAsia="pl-PL"/>
              </w:rPr>
              <w:tab/>
            </w:r>
            <w:r w:rsidR="00BF00A3" w:rsidRPr="00BF00A3">
              <w:rPr>
                <w:rStyle w:val="Hipercze"/>
                <w:b/>
                <w:bCs/>
                <w:noProof/>
                <w:sz w:val="26"/>
                <w:szCs w:val="26"/>
              </w:rPr>
              <w:t>Stan aktualny</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_Toc475460603 \h </w:instrText>
            </w:r>
            <w:r w:rsidRPr="00BF00A3">
              <w:rPr>
                <w:noProof/>
                <w:webHidden/>
                <w:sz w:val="26"/>
                <w:szCs w:val="26"/>
              </w:rPr>
            </w:r>
            <w:r w:rsidRPr="00BF00A3">
              <w:rPr>
                <w:noProof/>
                <w:webHidden/>
                <w:sz w:val="26"/>
                <w:szCs w:val="26"/>
              </w:rPr>
              <w:fldChar w:fldCharType="separate"/>
            </w:r>
            <w:r w:rsidR="00450990">
              <w:rPr>
                <w:noProof/>
                <w:webHidden/>
                <w:sz w:val="26"/>
                <w:szCs w:val="26"/>
              </w:rPr>
              <w:t>45</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604" w:history="1">
            <w:r w:rsidR="00BF00A3" w:rsidRPr="00BF00A3">
              <w:rPr>
                <w:rStyle w:val="Hipercze"/>
                <w:b/>
                <w:noProof/>
                <w:sz w:val="26"/>
                <w:szCs w:val="26"/>
              </w:rPr>
              <w:t>5.2.2.</w:t>
            </w:r>
            <w:r w:rsidR="00BF00A3" w:rsidRPr="00BF00A3">
              <w:rPr>
                <w:rFonts w:eastAsiaTheme="minorEastAsia"/>
                <w:noProof/>
                <w:sz w:val="26"/>
                <w:szCs w:val="26"/>
                <w:lang w:eastAsia="pl-PL"/>
              </w:rPr>
              <w:tab/>
            </w:r>
            <w:r w:rsidR="00BF00A3" w:rsidRPr="00BF00A3">
              <w:rPr>
                <w:rStyle w:val="Hipercze"/>
                <w:b/>
                <w:bCs/>
                <w:noProof/>
                <w:sz w:val="26"/>
                <w:szCs w:val="26"/>
              </w:rPr>
              <w:t>Zagrożenia</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_Toc475460604 \h </w:instrText>
            </w:r>
            <w:r w:rsidRPr="00BF00A3">
              <w:rPr>
                <w:noProof/>
                <w:webHidden/>
                <w:sz w:val="26"/>
                <w:szCs w:val="26"/>
              </w:rPr>
            </w:r>
            <w:r w:rsidRPr="00BF00A3">
              <w:rPr>
                <w:noProof/>
                <w:webHidden/>
                <w:sz w:val="26"/>
                <w:szCs w:val="26"/>
              </w:rPr>
              <w:fldChar w:fldCharType="separate"/>
            </w:r>
            <w:r w:rsidR="00450990">
              <w:rPr>
                <w:noProof/>
                <w:webHidden/>
                <w:sz w:val="26"/>
                <w:szCs w:val="26"/>
              </w:rPr>
              <w:t>45</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605" w:history="1">
            <w:r w:rsidR="00BF00A3" w:rsidRPr="00BF00A3">
              <w:rPr>
                <w:rStyle w:val="Hipercze"/>
                <w:b/>
                <w:noProof/>
                <w:sz w:val="26"/>
                <w:szCs w:val="26"/>
              </w:rPr>
              <w:t>5.2.3.</w:t>
            </w:r>
            <w:r w:rsidR="00BF00A3" w:rsidRPr="00BF00A3">
              <w:rPr>
                <w:rFonts w:eastAsiaTheme="minorEastAsia"/>
                <w:noProof/>
                <w:sz w:val="26"/>
                <w:szCs w:val="26"/>
                <w:lang w:eastAsia="pl-PL"/>
              </w:rPr>
              <w:tab/>
            </w:r>
            <w:r w:rsidR="00BF00A3" w:rsidRPr="00BF00A3">
              <w:rPr>
                <w:rStyle w:val="Hipercze"/>
                <w:b/>
                <w:bCs/>
                <w:noProof/>
                <w:sz w:val="26"/>
                <w:szCs w:val="26"/>
              </w:rPr>
              <w:t>Cele i strategia działania</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_Toc475460605 \h </w:instrText>
            </w:r>
            <w:r w:rsidRPr="00BF00A3">
              <w:rPr>
                <w:noProof/>
                <w:webHidden/>
                <w:sz w:val="26"/>
                <w:szCs w:val="26"/>
              </w:rPr>
            </w:r>
            <w:r w:rsidRPr="00BF00A3">
              <w:rPr>
                <w:noProof/>
                <w:webHidden/>
                <w:sz w:val="26"/>
                <w:szCs w:val="26"/>
              </w:rPr>
              <w:fldChar w:fldCharType="separate"/>
            </w:r>
            <w:r w:rsidR="00450990">
              <w:rPr>
                <w:noProof/>
                <w:webHidden/>
                <w:sz w:val="26"/>
                <w:szCs w:val="26"/>
              </w:rPr>
              <w:t>46</w:t>
            </w:r>
            <w:r w:rsidRPr="00BF00A3">
              <w:rPr>
                <w:noProof/>
                <w:webHidden/>
                <w:sz w:val="26"/>
                <w:szCs w:val="26"/>
              </w:rPr>
              <w:fldChar w:fldCharType="end"/>
            </w:r>
          </w:hyperlink>
        </w:p>
        <w:p w:rsidR="00BF00A3" w:rsidRPr="00BF00A3" w:rsidRDefault="007F1614">
          <w:pPr>
            <w:pStyle w:val="Spistreci1"/>
            <w:tabs>
              <w:tab w:val="left" w:pos="660"/>
              <w:tab w:val="right" w:leader="dot" w:pos="9062"/>
            </w:tabs>
            <w:rPr>
              <w:rFonts w:eastAsiaTheme="minorEastAsia"/>
              <w:noProof/>
              <w:sz w:val="26"/>
              <w:szCs w:val="26"/>
              <w:lang w:eastAsia="pl-PL"/>
            </w:rPr>
          </w:pPr>
          <w:hyperlink w:anchor="_Toc475460606" w:history="1">
            <w:r w:rsidR="00BF00A3" w:rsidRPr="00BF00A3">
              <w:rPr>
                <w:rStyle w:val="Hipercze"/>
                <w:b/>
                <w:noProof/>
                <w:sz w:val="26"/>
                <w:szCs w:val="26"/>
              </w:rPr>
              <w:t>5.3.</w:t>
            </w:r>
            <w:r w:rsidR="00BF00A3" w:rsidRPr="00BF00A3">
              <w:rPr>
                <w:rFonts w:eastAsiaTheme="minorEastAsia"/>
                <w:noProof/>
                <w:sz w:val="26"/>
                <w:szCs w:val="26"/>
                <w:lang w:eastAsia="pl-PL"/>
              </w:rPr>
              <w:tab/>
            </w:r>
            <w:r w:rsidR="00BF00A3" w:rsidRPr="00BF00A3">
              <w:rPr>
                <w:rStyle w:val="Hipercze"/>
                <w:b/>
                <w:noProof/>
                <w:sz w:val="26"/>
                <w:szCs w:val="26"/>
              </w:rPr>
              <w:t>Gleby</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_Toc475460606 \h </w:instrText>
            </w:r>
            <w:r w:rsidRPr="00BF00A3">
              <w:rPr>
                <w:noProof/>
                <w:webHidden/>
                <w:sz w:val="26"/>
                <w:szCs w:val="26"/>
              </w:rPr>
            </w:r>
            <w:r w:rsidRPr="00BF00A3">
              <w:rPr>
                <w:noProof/>
                <w:webHidden/>
                <w:sz w:val="26"/>
                <w:szCs w:val="26"/>
              </w:rPr>
              <w:fldChar w:fldCharType="separate"/>
            </w:r>
            <w:r w:rsidR="00450990">
              <w:rPr>
                <w:noProof/>
                <w:webHidden/>
                <w:sz w:val="26"/>
                <w:szCs w:val="26"/>
              </w:rPr>
              <w:t>47</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607" w:history="1">
            <w:r w:rsidR="00BF00A3" w:rsidRPr="00BF00A3">
              <w:rPr>
                <w:rStyle w:val="Hipercze"/>
                <w:b/>
                <w:noProof/>
                <w:sz w:val="26"/>
                <w:szCs w:val="26"/>
              </w:rPr>
              <w:t>5.3.1.</w:t>
            </w:r>
            <w:r w:rsidR="00BF00A3" w:rsidRPr="00BF00A3">
              <w:rPr>
                <w:rFonts w:eastAsiaTheme="minorEastAsia"/>
                <w:noProof/>
                <w:sz w:val="26"/>
                <w:szCs w:val="26"/>
                <w:lang w:eastAsia="pl-PL"/>
              </w:rPr>
              <w:tab/>
            </w:r>
            <w:r w:rsidR="00BF00A3" w:rsidRPr="00BF00A3">
              <w:rPr>
                <w:rStyle w:val="Hipercze"/>
                <w:b/>
                <w:bCs/>
                <w:noProof/>
                <w:sz w:val="26"/>
                <w:szCs w:val="26"/>
              </w:rPr>
              <w:t>Stan aktualny</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_Toc475460607 \h </w:instrText>
            </w:r>
            <w:r w:rsidRPr="00BF00A3">
              <w:rPr>
                <w:noProof/>
                <w:webHidden/>
                <w:sz w:val="26"/>
                <w:szCs w:val="26"/>
              </w:rPr>
            </w:r>
            <w:r w:rsidRPr="00BF00A3">
              <w:rPr>
                <w:noProof/>
                <w:webHidden/>
                <w:sz w:val="26"/>
                <w:szCs w:val="26"/>
              </w:rPr>
              <w:fldChar w:fldCharType="separate"/>
            </w:r>
            <w:r w:rsidR="00450990">
              <w:rPr>
                <w:noProof/>
                <w:webHidden/>
                <w:sz w:val="26"/>
                <w:szCs w:val="26"/>
              </w:rPr>
              <w:t>47</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608" w:history="1">
            <w:r w:rsidR="00BF00A3" w:rsidRPr="00BF00A3">
              <w:rPr>
                <w:rStyle w:val="Hipercze"/>
                <w:b/>
                <w:noProof/>
                <w:sz w:val="26"/>
                <w:szCs w:val="26"/>
              </w:rPr>
              <w:t>5.3.2.</w:t>
            </w:r>
            <w:r w:rsidR="00BF00A3" w:rsidRPr="00BF00A3">
              <w:rPr>
                <w:rFonts w:eastAsiaTheme="minorEastAsia"/>
                <w:noProof/>
                <w:sz w:val="26"/>
                <w:szCs w:val="26"/>
                <w:lang w:eastAsia="pl-PL"/>
              </w:rPr>
              <w:tab/>
            </w:r>
            <w:r w:rsidR="00BF00A3" w:rsidRPr="00BF00A3">
              <w:rPr>
                <w:rStyle w:val="Hipercze"/>
                <w:b/>
                <w:bCs/>
                <w:noProof/>
                <w:sz w:val="26"/>
                <w:szCs w:val="26"/>
              </w:rPr>
              <w:t>Zagrożenia</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_Toc475460608 \h </w:instrText>
            </w:r>
            <w:r w:rsidRPr="00BF00A3">
              <w:rPr>
                <w:noProof/>
                <w:webHidden/>
                <w:sz w:val="26"/>
                <w:szCs w:val="26"/>
              </w:rPr>
            </w:r>
            <w:r w:rsidRPr="00BF00A3">
              <w:rPr>
                <w:noProof/>
                <w:webHidden/>
                <w:sz w:val="26"/>
                <w:szCs w:val="26"/>
              </w:rPr>
              <w:fldChar w:fldCharType="separate"/>
            </w:r>
            <w:r w:rsidR="00450990">
              <w:rPr>
                <w:noProof/>
                <w:webHidden/>
                <w:sz w:val="26"/>
                <w:szCs w:val="26"/>
              </w:rPr>
              <w:t>48</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609" w:history="1">
            <w:r w:rsidR="00BF00A3" w:rsidRPr="00BF00A3">
              <w:rPr>
                <w:rStyle w:val="Hipercze"/>
                <w:b/>
                <w:noProof/>
                <w:sz w:val="26"/>
                <w:szCs w:val="26"/>
              </w:rPr>
              <w:t>5.3.3.</w:t>
            </w:r>
            <w:r w:rsidR="00BF00A3" w:rsidRPr="00BF00A3">
              <w:rPr>
                <w:rFonts w:eastAsiaTheme="minorEastAsia"/>
                <w:noProof/>
                <w:sz w:val="26"/>
                <w:szCs w:val="26"/>
                <w:lang w:eastAsia="pl-PL"/>
              </w:rPr>
              <w:tab/>
            </w:r>
            <w:r w:rsidR="00BF00A3" w:rsidRPr="00BF00A3">
              <w:rPr>
                <w:rStyle w:val="Hipercze"/>
                <w:b/>
                <w:bCs/>
                <w:noProof/>
                <w:sz w:val="26"/>
                <w:szCs w:val="26"/>
              </w:rPr>
              <w:t>Surowce naturalne oraz ich eksploatacja</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_Toc475460609 \h </w:instrText>
            </w:r>
            <w:r w:rsidRPr="00BF00A3">
              <w:rPr>
                <w:noProof/>
                <w:webHidden/>
                <w:sz w:val="26"/>
                <w:szCs w:val="26"/>
              </w:rPr>
            </w:r>
            <w:r w:rsidRPr="00BF00A3">
              <w:rPr>
                <w:noProof/>
                <w:webHidden/>
                <w:sz w:val="26"/>
                <w:szCs w:val="26"/>
              </w:rPr>
              <w:fldChar w:fldCharType="separate"/>
            </w:r>
            <w:r w:rsidR="00450990">
              <w:rPr>
                <w:noProof/>
                <w:webHidden/>
                <w:sz w:val="26"/>
                <w:szCs w:val="26"/>
              </w:rPr>
              <w:t>48</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610" w:history="1">
            <w:r w:rsidR="00BF00A3" w:rsidRPr="00BF00A3">
              <w:rPr>
                <w:rStyle w:val="Hipercze"/>
                <w:b/>
                <w:noProof/>
                <w:sz w:val="26"/>
                <w:szCs w:val="26"/>
              </w:rPr>
              <w:t>5.3.4.</w:t>
            </w:r>
            <w:r w:rsidR="00BF00A3" w:rsidRPr="00BF00A3">
              <w:rPr>
                <w:rFonts w:eastAsiaTheme="minorEastAsia"/>
                <w:noProof/>
                <w:sz w:val="26"/>
                <w:szCs w:val="26"/>
                <w:lang w:eastAsia="pl-PL"/>
              </w:rPr>
              <w:tab/>
            </w:r>
            <w:r w:rsidR="00BF00A3" w:rsidRPr="00BF00A3">
              <w:rPr>
                <w:rStyle w:val="Hipercze"/>
                <w:b/>
                <w:bCs/>
                <w:noProof/>
                <w:sz w:val="26"/>
                <w:szCs w:val="26"/>
              </w:rPr>
              <w:t>Cele i strategia działania</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_Toc475460610 \h </w:instrText>
            </w:r>
            <w:r w:rsidRPr="00BF00A3">
              <w:rPr>
                <w:noProof/>
                <w:webHidden/>
                <w:sz w:val="26"/>
                <w:szCs w:val="26"/>
              </w:rPr>
            </w:r>
            <w:r w:rsidRPr="00BF00A3">
              <w:rPr>
                <w:noProof/>
                <w:webHidden/>
                <w:sz w:val="26"/>
                <w:szCs w:val="26"/>
              </w:rPr>
              <w:fldChar w:fldCharType="separate"/>
            </w:r>
            <w:r w:rsidR="00450990">
              <w:rPr>
                <w:noProof/>
                <w:webHidden/>
                <w:sz w:val="26"/>
                <w:szCs w:val="26"/>
              </w:rPr>
              <w:t>49</w:t>
            </w:r>
            <w:r w:rsidRPr="00BF00A3">
              <w:rPr>
                <w:noProof/>
                <w:webHidden/>
                <w:sz w:val="26"/>
                <w:szCs w:val="26"/>
              </w:rPr>
              <w:fldChar w:fldCharType="end"/>
            </w:r>
          </w:hyperlink>
        </w:p>
        <w:p w:rsidR="00BF00A3" w:rsidRPr="00BF00A3" w:rsidRDefault="007F1614">
          <w:pPr>
            <w:pStyle w:val="Spistreci1"/>
            <w:tabs>
              <w:tab w:val="left" w:pos="440"/>
              <w:tab w:val="right" w:leader="dot" w:pos="9062"/>
            </w:tabs>
            <w:rPr>
              <w:rFonts w:eastAsiaTheme="minorEastAsia"/>
              <w:noProof/>
              <w:sz w:val="26"/>
              <w:szCs w:val="26"/>
              <w:lang w:eastAsia="pl-PL"/>
            </w:rPr>
          </w:pPr>
          <w:hyperlink w:anchor="_Toc475460611" w:history="1">
            <w:r w:rsidR="00BF00A3" w:rsidRPr="00BF00A3">
              <w:rPr>
                <w:rStyle w:val="Hipercze"/>
                <w:b/>
                <w:noProof/>
                <w:sz w:val="26"/>
                <w:szCs w:val="26"/>
              </w:rPr>
              <w:t>6.</w:t>
            </w:r>
            <w:r w:rsidR="00BF00A3" w:rsidRPr="00BF00A3">
              <w:rPr>
                <w:rFonts w:eastAsiaTheme="minorEastAsia"/>
                <w:noProof/>
                <w:sz w:val="26"/>
                <w:szCs w:val="26"/>
                <w:lang w:eastAsia="pl-PL"/>
              </w:rPr>
              <w:tab/>
            </w:r>
            <w:r w:rsidR="00BF00A3" w:rsidRPr="00BF00A3">
              <w:rPr>
                <w:rStyle w:val="Hipercze"/>
                <w:b/>
                <w:noProof/>
                <w:sz w:val="26"/>
                <w:szCs w:val="26"/>
              </w:rPr>
              <w:t>Poprawa jakości środowiska</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_Toc475460611 \h </w:instrText>
            </w:r>
            <w:r w:rsidRPr="00BF00A3">
              <w:rPr>
                <w:noProof/>
                <w:webHidden/>
                <w:sz w:val="26"/>
                <w:szCs w:val="26"/>
              </w:rPr>
            </w:r>
            <w:r w:rsidRPr="00BF00A3">
              <w:rPr>
                <w:noProof/>
                <w:webHidden/>
                <w:sz w:val="26"/>
                <w:szCs w:val="26"/>
              </w:rPr>
              <w:fldChar w:fldCharType="separate"/>
            </w:r>
            <w:r w:rsidR="00450990">
              <w:rPr>
                <w:noProof/>
                <w:webHidden/>
                <w:sz w:val="26"/>
                <w:szCs w:val="26"/>
              </w:rPr>
              <w:t>49</w:t>
            </w:r>
            <w:r w:rsidRPr="00BF00A3">
              <w:rPr>
                <w:noProof/>
                <w:webHidden/>
                <w:sz w:val="26"/>
                <w:szCs w:val="26"/>
              </w:rPr>
              <w:fldChar w:fldCharType="end"/>
            </w:r>
          </w:hyperlink>
        </w:p>
        <w:p w:rsidR="00BF00A3" w:rsidRPr="00BF00A3" w:rsidRDefault="007F1614">
          <w:pPr>
            <w:pStyle w:val="Spistreci1"/>
            <w:tabs>
              <w:tab w:val="left" w:pos="660"/>
              <w:tab w:val="right" w:leader="dot" w:pos="9062"/>
            </w:tabs>
            <w:rPr>
              <w:rFonts w:eastAsiaTheme="minorEastAsia"/>
              <w:noProof/>
              <w:sz w:val="26"/>
              <w:szCs w:val="26"/>
              <w:lang w:eastAsia="pl-PL"/>
            </w:rPr>
          </w:pPr>
          <w:hyperlink w:anchor="_Toc475460612" w:history="1">
            <w:r w:rsidR="00BF00A3" w:rsidRPr="00BF00A3">
              <w:rPr>
                <w:rStyle w:val="Hipercze"/>
                <w:b/>
                <w:noProof/>
                <w:sz w:val="26"/>
                <w:szCs w:val="26"/>
              </w:rPr>
              <w:t>6.1.</w:t>
            </w:r>
            <w:r w:rsidR="00BF00A3" w:rsidRPr="00BF00A3">
              <w:rPr>
                <w:rFonts w:eastAsiaTheme="minorEastAsia"/>
                <w:noProof/>
                <w:sz w:val="26"/>
                <w:szCs w:val="26"/>
                <w:lang w:eastAsia="pl-PL"/>
              </w:rPr>
              <w:tab/>
            </w:r>
            <w:r w:rsidR="00BF00A3" w:rsidRPr="00BF00A3">
              <w:rPr>
                <w:rStyle w:val="Hipercze"/>
                <w:b/>
                <w:noProof/>
                <w:sz w:val="26"/>
                <w:szCs w:val="26"/>
              </w:rPr>
              <w:t>Wody</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_Toc475460612 \h </w:instrText>
            </w:r>
            <w:r w:rsidRPr="00BF00A3">
              <w:rPr>
                <w:noProof/>
                <w:webHidden/>
                <w:sz w:val="26"/>
                <w:szCs w:val="26"/>
              </w:rPr>
            </w:r>
            <w:r w:rsidRPr="00BF00A3">
              <w:rPr>
                <w:noProof/>
                <w:webHidden/>
                <w:sz w:val="26"/>
                <w:szCs w:val="26"/>
              </w:rPr>
              <w:fldChar w:fldCharType="separate"/>
            </w:r>
            <w:r w:rsidR="00450990">
              <w:rPr>
                <w:noProof/>
                <w:webHidden/>
                <w:sz w:val="26"/>
                <w:szCs w:val="26"/>
              </w:rPr>
              <w:t>49</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613" w:history="1">
            <w:r w:rsidR="00BF00A3" w:rsidRPr="00BF00A3">
              <w:rPr>
                <w:rStyle w:val="Hipercze"/>
                <w:b/>
                <w:noProof/>
                <w:sz w:val="26"/>
                <w:szCs w:val="26"/>
              </w:rPr>
              <w:t>6.1.1.</w:t>
            </w:r>
            <w:r w:rsidR="00BF00A3" w:rsidRPr="00BF00A3">
              <w:rPr>
                <w:rFonts w:eastAsiaTheme="minorEastAsia"/>
                <w:noProof/>
                <w:sz w:val="26"/>
                <w:szCs w:val="26"/>
                <w:lang w:eastAsia="pl-PL"/>
              </w:rPr>
              <w:tab/>
            </w:r>
            <w:r w:rsidR="00BF00A3" w:rsidRPr="00BF00A3">
              <w:rPr>
                <w:rStyle w:val="Hipercze"/>
                <w:b/>
                <w:bCs/>
                <w:noProof/>
                <w:sz w:val="26"/>
                <w:szCs w:val="26"/>
              </w:rPr>
              <w:t>Stan wyjściowy – wody powierzchniowe</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_Toc475460613 \h </w:instrText>
            </w:r>
            <w:r w:rsidRPr="00BF00A3">
              <w:rPr>
                <w:noProof/>
                <w:webHidden/>
                <w:sz w:val="26"/>
                <w:szCs w:val="26"/>
              </w:rPr>
            </w:r>
            <w:r w:rsidRPr="00BF00A3">
              <w:rPr>
                <w:noProof/>
                <w:webHidden/>
                <w:sz w:val="26"/>
                <w:szCs w:val="26"/>
              </w:rPr>
              <w:fldChar w:fldCharType="separate"/>
            </w:r>
            <w:r w:rsidR="00450990">
              <w:rPr>
                <w:noProof/>
                <w:webHidden/>
                <w:sz w:val="26"/>
                <w:szCs w:val="26"/>
              </w:rPr>
              <w:t>49</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614" w:history="1">
            <w:r w:rsidR="00BF00A3" w:rsidRPr="00BF00A3">
              <w:rPr>
                <w:rStyle w:val="Hipercze"/>
                <w:b/>
                <w:noProof/>
                <w:sz w:val="26"/>
                <w:szCs w:val="26"/>
              </w:rPr>
              <w:t>6.1.2.</w:t>
            </w:r>
            <w:r w:rsidR="00BF00A3" w:rsidRPr="00BF00A3">
              <w:rPr>
                <w:rFonts w:eastAsiaTheme="minorEastAsia"/>
                <w:noProof/>
                <w:sz w:val="26"/>
                <w:szCs w:val="26"/>
                <w:lang w:eastAsia="pl-PL"/>
              </w:rPr>
              <w:tab/>
            </w:r>
            <w:r w:rsidR="00BF00A3" w:rsidRPr="00BF00A3">
              <w:rPr>
                <w:rStyle w:val="Hipercze"/>
                <w:b/>
                <w:bCs/>
                <w:noProof/>
                <w:sz w:val="26"/>
                <w:szCs w:val="26"/>
              </w:rPr>
              <w:t>Stan wyjściowy – podziemne</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_Toc475460614 \h </w:instrText>
            </w:r>
            <w:r w:rsidRPr="00BF00A3">
              <w:rPr>
                <w:noProof/>
                <w:webHidden/>
                <w:sz w:val="26"/>
                <w:szCs w:val="26"/>
              </w:rPr>
            </w:r>
            <w:r w:rsidRPr="00BF00A3">
              <w:rPr>
                <w:noProof/>
                <w:webHidden/>
                <w:sz w:val="26"/>
                <w:szCs w:val="26"/>
              </w:rPr>
              <w:fldChar w:fldCharType="separate"/>
            </w:r>
            <w:r w:rsidR="00450990">
              <w:rPr>
                <w:noProof/>
                <w:webHidden/>
                <w:sz w:val="26"/>
                <w:szCs w:val="26"/>
              </w:rPr>
              <w:t>51</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615" w:history="1">
            <w:r w:rsidR="00BF00A3" w:rsidRPr="00BF00A3">
              <w:rPr>
                <w:rStyle w:val="Hipercze"/>
                <w:b/>
                <w:noProof/>
                <w:sz w:val="26"/>
                <w:szCs w:val="26"/>
              </w:rPr>
              <w:t>6.1.3.</w:t>
            </w:r>
            <w:r w:rsidR="00BF00A3" w:rsidRPr="00BF00A3">
              <w:rPr>
                <w:rFonts w:eastAsiaTheme="minorEastAsia"/>
                <w:noProof/>
                <w:sz w:val="26"/>
                <w:szCs w:val="26"/>
                <w:lang w:eastAsia="pl-PL"/>
              </w:rPr>
              <w:tab/>
            </w:r>
            <w:r w:rsidR="00BF00A3" w:rsidRPr="00BF00A3">
              <w:rPr>
                <w:rStyle w:val="Hipercze"/>
                <w:b/>
                <w:bCs/>
                <w:noProof/>
                <w:sz w:val="26"/>
                <w:szCs w:val="26"/>
              </w:rPr>
              <w:t>Gospodarka wodociągowa</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_Toc475460615 \h </w:instrText>
            </w:r>
            <w:r w:rsidRPr="00BF00A3">
              <w:rPr>
                <w:noProof/>
                <w:webHidden/>
                <w:sz w:val="26"/>
                <w:szCs w:val="26"/>
              </w:rPr>
            </w:r>
            <w:r w:rsidRPr="00BF00A3">
              <w:rPr>
                <w:noProof/>
                <w:webHidden/>
                <w:sz w:val="26"/>
                <w:szCs w:val="26"/>
              </w:rPr>
              <w:fldChar w:fldCharType="separate"/>
            </w:r>
            <w:r w:rsidR="00450990">
              <w:rPr>
                <w:noProof/>
                <w:webHidden/>
                <w:sz w:val="26"/>
                <w:szCs w:val="26"/>
              </w:rPr>
              <w:t>51</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616" w:history="1">
            <w:r w:rsidR="00BF00A3" w:rsidRPr="00BF00A3">
              <w:rPr>
                <w:rStyle w:val="Hipercze"/>
                <w:b/>
                <w:noProof/>
                <w:sz w:val="26"/>
                <w:szCs w:val="26"/>
              </w:rPr>
              <w:t>6.1.4.</w:t>
            </w:r>
            <w:r w:rsidR="00BF00A3" w:rsidRPr="00BF00A3">
              <w:rPr>
                <w:rFonts w:eastAsiaTheme="minorEastAsia"/>
                <w:noProof/>
                <w:sz w:val="26"/>
                <w:szCs w:val="26"/>
                <w:lang w:eastAsia="pl-PL"/>
              </w:rPr>
              <w:tab/>
            </w:r>
            <w:r w:rsidR="00BF00A3" w:rsidRPr="00BF00A3">
              <w:rPr>
                <w:rStyle w:val="Hipercze"/>
                <w:b/>
                <w:bCs/>
                <w:noProof/>
                <w:sz w:val="26"/>
                <w:szCs w:val="26"/>
              </w:rPr>
              <w:t>Gospodarka ściekowa</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_Toc475460616 \h </w:instrText>
            </w:r>
            <w:r w:rsidRPr="00BF00A3">
              <w:rPr>
                <w:noProof/>
                <w:webHidden/>
                <w:sz w:val="26"/>
                <w:szCs w:val="26"/>
              </w:rPr>
            </w:r>
            <w:r w:rsidRPr="00BF00A3">
              <w:rPr>
                <w:noProof/>
                <w:webHidden/>
                <w:sz w:val="26"/>
                <w:szCs w:val="26"/>
              </w:rPr>
              <w:fldChar w:fldCharType="separate"/>
            </w:r>
            <w:r w:rsidR="00450990">
              <w:rPr>
                <w:noProof/>
                <w:webHidden/>
                <w:sz w:val="26"/>
                <w:szCs w:val="26"/>
              </w:rPr>
              <w:t>52</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617" w:history="1">
            <w:r w:rsidR="00BF00A3" w:rsidRPr="00BF00A3">
              <w:rPr>
                <w:rStyle w:val="Hipercze"/>
                <w:b/>
                <w:noProof/>
                <w:sz w:val="26"/>
                <w:szCs w:val="26"/>
              </w:rPr>
              <w:t>6.1.5.</w:t>
            </w:r>
            <w:r w:rsidR="00BF00A3" w:rsidRPr="00BF00A3">
              <w:rPr>
                <w:rFonts w:eastAsiaTheme="minorEastAsia"/>
                <w:noProof/>
                <w:sz w:val="26"/>
                <w:szCs w:val="26"/>
                <w:lang w:eastAsia="pl-PL"/>
              </w:rPr>
              <w:tab/>
            </w:r>
            <w:r w:rsidR="00BF00A3" w:rsidRPr="00BF00A3">
              <w:rPr>
                <w:rStyle w:val="Hipercze"/>
                <w:b/>
                <w:bCs/>
                <w:noProof/>
                <w:sz w:val="26"/>
                <w:szCs w:val="26"/>
              </w:rPr>
              <w:t>Zagrożenia</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_Toc475460617 \h </w:instrText>
            </w:r>
            <w:r w:rsidRPr="00BF00A3">
              <w:rPr>
                <w:noProof/>
                <w:webHidden/>
                <w:sz w:val="26"/>
                <w:szCs w:val="26"/>
              </w:rPr>
            </w:r>
            <w:r w:rsidRPr="00BF00A3">
              <w:rPr>
                <w:noProof/>
                <w:webHidden/>
                <w:sz w:val="26"/>
                <w:szCs w:val="26"/>
              </w:rPr>
              <w:fldChar w:fldCharType="separate"/>
            </w:r>
            <w:r w:rsidR="00450990">
              <w:rPr>
                <w:noProof/>
                <w:webHidden/>
                <w:sz w:val="26"/>
                <w:szCs w:val="26"/>
              </w:rPr>
              <w:t>53</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618" w:history="1">
            <w:r w:rsidR="00BF00A3" w:rsidRPr="00BF00A3">
              <w:rPr>
                <w:rStyle w:val="Hipercze"/>
                <w:b/>
                <w:noProof/>
                <w:sz w:val="26"/>
                <w:szCs w:val="26"/>
              </w:rPr>
              <w:t>6.1.6.</w:t>
            </w:r>
            <w:r w:rsidR="00BF00A3" w:rsidRPr="00BF00A3">
              <w:rPr>
                <w:rFonts w:eastAsiaTheme="minorEastAsia"/>
                <w:noProof/>
                <w:sz w:val="26"/>
                <w:szCs w:val="26"/>
                <w:lang w:eastAsia="pl-PL"/>
              </w:rPr>
              <w:tab/>
            </w:r>
            <w:r w:rsidR="00BF00A3" w:rsidRPr="00BF00A3">
              <w:rPr>
                <w:rStyle w:val="Hipercze"/>
                <w:b/>
                <w:bCs/>
                <w:noProof/>
                <w:sz w:val="26"/>
                <w:szCs w:val="26"/>
              </w:rPr>
              <w:t>Cele i strategia działania</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_Toc475460618 \h </w:instrText>
            </w:r>
            <w:r w:rsidRPr="00BF00A3">
              <w:rPr>
                <w:noProof/>
                <w:webHidden/>
                <w:sz w:val="26"/>
                <w:szCs w:val="26"/>
              </w:rPr>
            </w:r>
            <w:r w:rsidRPr="00BF00A3">
              <w:rPr>
                <w:noProof/>
                <w:webHidden/>
                <w:sz w:val="26"/>
                <w:szCs w:val="26"/>
              </w:rPr>
              <w:fldChar w:fldCharType="separate"/>
            </w:r>
            <w:r w:rsidR="00450990">
              <w:rPr>
                <w:noProof/>
                <w:webHidden/>
                <w:sz w:val="26"/>
                <w:szCs w:val="26"/>
              </w:rPr>
              <w:t>53</w:t>
            </w:r>
            <w:r w:rsidRPr="00BF00A3">
              <w:rPr>
                <w:noProof/>
                <w:webHidden/>
                <w:sz w:val="26"/>
                <w:szCs w:val="26"/>
              </w:rPr>
              <w:fldChar w:fldCharType="end"/>
            </w:r>
          </w:hyperlink>
        </w:p>
        <w:p w:rsidR="00BF00A3" w:rsidRPr="00BF00A3" w:rsidRDefault="007F1614">
          <w:pPr>
            <w:pStyle w:val="Spistreci1"/>
            <w:tabs>
              <w:tab w:val="left" w:pos="660"/>
              <w:tab w:val="right" w:leader="dot" w:pos="9062"/>
            </w:tabs>
            <w:rPr>
              <w:rFonts w:eastAsiaTheme="minorEastAsia"/>
              <w:noProof/>
              <w:sz w:val="26"/>
              <w:szCs w:val="26"/>
              <w:lang w:eastAsia="pl-PL"/>
            </w:rPr>
          </w:pPr>
          <w:hyperlink w:anchor="_Toc475460619" w:history="1">
            <w:r w:rsidR="00BF00A3" w:rsidRPr="00BF00A3">
              <w:rPr>
                <w:rStyle w:val="Hipercze"/>
                <w:b/>
                <w:noProof/>
                <w:sz w:val="26"/>
                <w:szCs w:val="26"/>
              </w:rPr>
              <w:t>6.2.</w:t>
            </w:r>
            <w:r w:rsidR="00BF00A3" w:rsidRPr="00BF00A3">
              <w:rPr>
                <w:rFonts w:eastAsiaTheme="minorEastAsia"/>
                <w:noProof/>
                <w:sz w:val="26"/>
                <w:szCs w:val="26"/>
                <w:lang w:eastAsia="pl-PL"/>
              </w:rPr>
              <w:tab/>
            </w:r>
            <w:r w:rsidR="00BF00A3" w:rsidRPr="00BF00A3">
              <w:rPr>
                <w:rStyle w:val="Hipercze"/>
                <w:b/>
                <w:noProof/>
                <w:sz w:val="26"/>
                <w:szCs w:val="26"/>
              </w:rPr>
              <w:t>Ochrona powietrza</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_Toc475460619 \h </w:instrText>
            </w:r>
            <w:r w:rsidRPr="00BF00A3">
              <w:rPr>
                <w:noProof/>
                <w:webHidden/>
                <w:sz w:val="26"/>
                <w:szCs w:val="26"/>
              </w:rPr>
            </w:r>
            <w:r w:rsidRPr="00BF00A3">
              <w:rPr>
                <w:noProof/>
                <w:webHidden/>
                <w:sz w:val="26"/>
                <w:szCs w:val="26"/>
              </w:rPr>
              <w:fldChar w:fldCharType="separate"/>
            </w:r>
            <w:r w:rsidR="00450990">
              <w:rPr>
                <w:noProof/>
                <w:webHidden/>
                <w:sz w:val="26"/>
                <w:szCs w:val="26"/>
              </w:rPr>
              <w:t>54</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620" w:history="1">
            <w:r w:rsidR="00BF00A3" w:rsidRPr="00BF00A3">
              <w:rPr>
                <w:rStyle w:val="Hipercze"/>
                <w:b/>
                <w:noProof/>
                <w:sz w:val="26"/>
                <w:szCs w:val="26"/>
              </w:rPr>
              <w:t>6.2.1.</w:t>
            </w:r>
            <w:r w:rsidR="00BF00A3" w:rsidRPr="00BF00A3">
              <w:rPr>
                <w:rFonts w:eastAsiaTheme="minorEastAsia"/>
                <w:noProof/>
                <w:sz w:val="26"/>
                <w:szCs w:val="26"/>
                <w:lang w:eastAsia="pl-PL"/>
              </w:rPr>
              <w:tab/>
            </w:r>
            <w:r w:rsidR="00BF00A3" w:rsidRPr="00BF00A3">
              <w:rPr>
                <w:rStyle w:val="Hipercze"/>
                <w:b/>
                <w:bCs/>
                <w:noProof/>
                <w:sz w:val="26"/>
                <w:szCs w:val="26"/>
              </w:rPr>
              <w:t>Źródła zanieczyszczenia powietrza</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_Toc475460620 \h </w:instrText>
            </w:r>
            <w:r w:rsidRPr="00BF00A3">
              <w:rPr>
                <w:noProof/>
                <w:webHidden/>
                <w:sz w:val="26"/>
                <w:szCs w:val="26"/>
              </w:rPr>
            </w:r>
            <w:r w:rsidRPr="00BF00A3">
              <w:rPr>
                <w:noProof/>
                <w:webHidden/>
                <w:sz w:val="26"/>
                <w:szCs w:val="26"/>
              </w:rPr>
              <w:fldChar w:fldCharType="separate"/>
            </w:r>
            <w:r w:rsidR="00450990">
              <w:rPr>
                <w:noProof/>
                <w:webHidden/>
                <w:sz w:val="26"/>
                <w:szCs w:val="26"/>
              </w:rPr>
              <w:t>54</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621" w:history="1">
            <w:r w:rsidR="00BF00A3" w:rsidRPr="00BF00A3">
              <w:rPr>
                <w:rStyle w:val="Hipercze"/>
                <w:b/>
                <w:noProof/>
                <w:sz w:val="26"/>
                <w:szCs w:val="26"/>
              </w:rPr>
              <w:t>6.2.2.</w:t>
            </w:r>
            <w:r w:rsidR="00BF00A3" w:rsidRPr="00BF00A3">
              <w:rPr>
                <w:rFonts w:eastAsiaTheme="minorEastAsia"/>
                <w:noProof/>
                <w:sz w:val="26"/>
                <w:szCs w:val="26"/>
                <w:lang w:eastAsia="pl-PL"/>
              </w:rPr>
              <w:tab/>
            </w:r>
            <w:r w:rsidR="00BF00A3" w:rsidRPr="00BF00A3">
              <w:rPr>
                <w:rStyle w:val="Hipercze"/>
                <w:b/>
                <w:bCs/>
                <w:noProof/>
                <w:sz w:val="26"/>
                <w:szCs w:val="26"/>
              </w:rPr>
              <w:t>Jakość powietrza</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_Toc475460621 \h </w:instrText>
            </w:r>
            <w:r w:rsidRPr="00BF00A3">
              <w:rPr>
                <w:noProof/>
                <w:webHidden/>
                <w:sz w:val="26"/>
                <w:szCs w:val="26"/>
              </w:rPr>
            </w:r>
            <w:r w:rsidRPr="00BF00A3">
              <w:rPr>
                <w:noProof/>
                <w:webHidden/>
                <w:sz w:val="26"/>
                <w:szCs w:val="26"/>
              </w:rPr>
              <w:fldChar w:fldCharType="separate"/>
            </w:r>
            <w:r w:rsidR="00450990">
              <w:rPr>
                <w:noProof/>
                <w:webHidden/>
                <w:sz w:val="26"/>
                <w:szCs w:val="26"/>
              </w:rPr>
              <w:t>57</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622" w:history="1">
            <w:r w:rsidR="00BF00A3" w:rsidRPr="00BF00A3">
              <w:rPr>
                <w:rStyle w:val="Hipercze"/>
                <w:b/>
                <w:noProof/>
                <w:sz w:val="26"/>
                <w:szCs w:val="26"/>
              </w:rPr>
              <w:t>6.2.3.</w:t>
            </w:r>
            <w:r w:rsidR="00BF00A3" w:rsidRPr="00BF00A3">
              <w:rPr>
                <w:rFonts w:eastAsiaTheme="minorEastAsia"/>
                <w:noProof/>
                <w:sz w:val="26"/>
                <w:szCs w:val="26"/>
                <w:lang w:eastAsia="pl-PL"/>
              </w:rPr>
              <w:tab/>
            </w:r>
            <w:r w:rsidR="00BF00A3" w:rsidRPr="00BF00A3">
              <w:rPr>
                <w:rStyle w:val="Hipercze"/>
                <w:b/>
                <w:bCs/>
                <w:noProof/>
                <w:sz w:val="26"/>
                <w:szCs w:val="26"/>
              </w:rPr>
              <w:t>Zagrożenia</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_Toc475460622 \h </w:instrText>
            </w:r>
            <w:r w:rsidRPr="00BF00A3">
              <w:rPr>
                <w:noProof/>
                <w:webHidden/>
                <w:sz w:val="26"/>
                <w:szCs w:val="26"/>
              </w:rPr>
            </w:r>
            <w:r w:rsidRPr="00BF00A3">
              <w:rPr>
                <w:noProof/>
                <w:webHidden/>
                <w:sz w:val="26"/>
                <w:szCs w:val="26"/>
              </w:rPr>
              <w:fldChar w:fldCharType="separate"/>
            </w:r>
            <w:r w:rsidR="00450990">
              <w:rPr>
                <w:noProof/>
                <w:webHidden/>
                <w:sz w:val="26"/>
                <w:szCs w:val="26"/>
              </w:rPr>
              <w:t>58</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623" w:history="1">
            <w:r w:rsidR="00BF00A3" w:rsidRPr="00BF00A3">
              <w:rPr>
                <w:rStyle w:val="Hipercze"/>
                <w:b/>
                <w:noProof/>
                <w:sz w:val="26"/>
                <w:szCs w:val="26"/>
              </w:rPr>
              <w:t>6.2.4.</w:t>
            </w:r>
            <w:r w:rsidR="00BF00A3" w:rsidRPr="00BF00A3">
              <w:rPr>
                <w:rFonts w:eastAsiaTheme="minorEastAsia"/>
                <w:noProof/>
                <w:sz w:val="26"/>
                <w:szCs w:val="26"/>
                <w:lang w:eastAsia="pl-PL"/>
              </w:rPr>
              <w:tab/>
            </w:r>
            <w:r w:rsidR="00BF00A3" w:rsidRPr="00BF00A3">
              <w:rPr>
                <w:rStyle w:val="Hipercze"/>
                <w:b/>
                <w:bCs/>
                <w:noProof/>
                <w:sz w:val="26"/>
                <w:szCs w:val="26"/>
              </w:rPr>
              <w:t>Cele i strategia działania</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_Toc475460623 \h </w:instrText>
            </w:r>
            <w:r w:rsidRPr="00BF00A3">
              <w:rPr>
                <w:noProof/>
                <w:webHidden/>
                <w:sz w:val="26"/>
                <w:szCs w:val="26"/>
              </w:rPr>
            </w:r>
            <w:r w:rsidRPr="00BF00A3">
              <w:rPr>
                <w:noProof/>
                <w:webHidden/>
                <w:sz w:val="26"/>
                <w:szCs w:val="26"/>
              </w:rPr>
              <w:fldChar w:fldCharType="separate"/>
            </w:r>
            <w:r w:rsidR="00450990">
              <w:rPr>
                <w:noProof/>
                <w:webHidden/>
                <w:sz w:val="26"/>
                <w:szCs w:val="26"/>
              </w:rPr>
              <w:t>59</w:t>
            </w:r>
            <w:r w:rsidRPr="00BF00A3">
              <w:rPr>
                <w:noProof/>
                <w:webHidden/>
                <w:sz w:val="26"/>
                <w:szCs w:val="26"/>
              </w:rPr>
              <w:fldChar w:fldCharType="end"/>
            </w:r>
          </w:hyperlink>
        </w:p>
        <w:p w:rsidR="00BF00A3" w:rsidRPr="00BF00A3" w:rsidRDefault="007F1614">
          <w:pPr>
            <w:pStyle w:val="Spistreci1"/>
            <w:tabs>
              <w:tab w:val="left" w:pos="660"/>
              <w:tab w:val="right" w:leader="dot" w:pos="9062"/>
            </w:tabs>
            <w:rPr>
              <w:rFonts w:eastAsiaTheme="minorEastAsia"/>
              <w:noProof/>
              <w:sz w:val="26"/>
              <w:szCs w:val="26"/>
              <w:lang w:eastAsia="pl-PL"/>
            </w:rPr>
          </w:pPr>
          <w:hyperlink w:anchor="_Toc475460624" w:history="1">
            <w:r w:rsidR="00BF00A3" w:rsidRPr="00BF00A3">
              <w:rPr>
                <w:rStyle w:val="Hipercze"/>
                <w:b/>
                <w:noProof/>
                <w:sz w:val="26"/>
                <w:szCs w:val="26"/>
              </w:rPr>
              <w:t>6.3.</w:t>
            </w:r>
            <w:r w:rsidR="00BF00A3" w:rsidRPr="00BF00A3">
              <w:rPr>
                <w:rFonts w:eastAsiaTheme="minorEastAsia"/>
                <w:noProof/>
                <w:sz w:val="26"/>
                <w:szCs w:val="26"/>
                <w:lang w:eastAsia="pl-PL"/>
              </w:rPr>
              <w:tab/>
            </w:r>
            <w:r w:rsidR="00BF00A3" w:rsidRPr="00BF00A3">
              <w:rPr>
                <w:rStyle w:val="Hipercze"/>
                <w:b/>
                <w:noProof/>
                <w:sz w:val="26"/>
                <w:szCs w:val="26"/>
              </w:rPr>
              <w:t>Hałas</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_Toc475460624 \h </w:instrText>
            </w:r>
            <w:r w:rsidRPr="00BF00A3">
              <w:rPr>
                <w:noProof/>
                <w:webHidden/>
                <w:sz w:val="26"/>
                <w:szCs w:val="26"/>
              </w:rPr>
            </w:r>
            <w:r w:rsidRPr="00BF00A3">
              <w:rPr>
                <w:noProof/>
                <w:webHidden/>
                <w:sz w:val="26"/>
                <w:szCs w:val="26"/>
              </w:rPr>
              <w:fldChar w:fldCharType="separate"/>
            </w:r>
            <w:r w:rsidR="00450990">
              <w:rPr>
                <w:noProof/>
                <w:webHidden/>
                <w:sz w:val="26"/>
                <w:szCs w:val="26"/>
              </w:rPr>
              <w:t>60</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625" w:history="1">
            <w:r w:rsidR="00BF00A3" w:rsidRPr="00BF00A3">
              <w:rPr>
                <w:rStyle w:val="Hipercze"/>
                <w:b/>
                <w:noProof/>
                <w:sz w:val="26"/>
                <w:szCs w:val="26"/>
              </w:rPr>
              <w:t>6.3.1.</w:t>
            </w:r>
            <w:r w:rsidR="00BF00A3" w:rsidRPr="00BF00A3">
              <w:rPr>
                <w:rFonts w:eastAsiaTheme="minorEastAsia"/>
                <w:noProof/>
                <w:sz w:val="26"/>
                <w:szCs w:val="26"/>
                <w:lang w:eastAsia="pl-PL"/>
              </w:rPr>
              <w:tab/>
            </w:r>
            <w:r w:rsidR="00BF00A3" w:rsidRPr="00BF00A3">
              <w:rPr>
                <w:rStyle w:val="Hipercze"/>
                <w:b/>
                <w:bCs/>
                <w:noProof/>
                <w:sz w:val="26"/>
                <w:szCs w:val="26"/>
              </w:rPr>
              <w:t>Stan wyjściowy</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_Toc475460625 \h </w:instrText>
            </w:r>
            <w:r w:rsidRPr="00BF00A3">
              <w:rPr>
                <w:noProof/>
                <w:webHidden/>
                <w:sz w:val="26"/>
                <w:szCs w:val="26"/>
              </w:rPr>
            </w:r>
            <w:r w:rsidRPr="00BF00A3">
              <w:rPr>
                <w:noProof/>
                <w:webHidden/>
                <w:sz w:val="26"/>
                <w:szCs w:val="26"/>
              </w:rPr>
              <w:fldChar w:fldCharType="separate"/>
            </w:r>
            <w:r w:rsidR="00450990">
              <w:rPr>
                <w:noProof/>
                <w:webHidden/>
                <w:sz w:val="26"/>
                <w:szCs w:val="26"/>
              </w:rPr>
              <w:t>60</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626" w:history="1">
            <w:r w:rsidR="00BF00A3" w:rsidRPr="00BF00A3">
              <w:rPr>
                <w:rStyle w:val="Hipercze"/>
                <w:b/>
                <w:noProof/>
                <w:sz w:val="26"/>
                <w:szCs w:val="26"/>
              </w:rPr>
              <w:t>6.3.2.</w:t>
            </w:r>
            <w:r w:rsidR="00BF00A3" w:rsidRPr="00BF00A3">
              <w:rPr>
                <w:rFonts w:eastAsiaTheme="minorEastAsia"/>
                <w:noProof/>
                <w:sz w:val="26"/>
                <w:szCs w:val="26"/>
                <w:lang w:eastAsia="pl-PL"/>
              </w:rPr>
              <w:tab/>
            </w:r>
            <w:r w:rsidR="00BF00A3" w:rsidRPr="00BF00A3">
              <w:rPr>
                <w:rStyle w:val="Hipercze"/>
                <w:b/>
                <w:bCs/>
                <w:noProof/>
                <w:sz w:val="26"/>
                <w:szCs w:val="26"/>
              </w:rPr>
              <w:t>Źródła hałasu</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_Toc475460626 \h </w:instrText>
            </w:r>
            <w:r w:rsidRPr="00BF00A3">
              <w:rPr>
                <w:noProof/>
                <w:webHidden/>
                <w:sz w:val="26"/>
                <w:szCs w:val="26"/>
              </w:rPr>
            </w:r>
            <w:r w:rsidRPr="00BF00A3">
              <w:rPr>
                <w:noProof/>
                <w:webHidden/>
                <w:sz w:val="26"/>
                <w:szCs w:val="26"/>
              </w:rPr>
              <w:fldChar w:fldCharType="separate"/>
            </w:r>
            <w:r w:rsidR="00450990">
              <w:rPr>
                <w:noProof/>
                <w:webHidden/>
                <w:sz w:val="26"/>
                <w:szCs w:val="26"/>
              </w:rPr>
              <w:t>61</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627" w:history="1">
            <w:r w:rsidR="00BF00A3" w:rsidRPr="00BF00A3">
              <w:rPr>
                <w:rStyle w:val="Hipercze"/>
                <w:b/>
                <w:noProof/>
                <w:sz w:val="26"/>
                <w:szCs w:val="26"/>
              </w:rPr>
              <w:t>6.3.3.</w:t>
            </w:r>
            <w:r w:rsidR="00BF00A3" w:rsidRPr="00BF00A3">
              <w:rPr>
                <w:rFonts w:eastAsiaTheme="minorEastAsia"/>
                <w:noProof/>
                <w:sz w:val="26"/>
                <w:szCs w:val="26"/>
                <w:lang w:eastAsia="pl-PL"/>
              </w:rPr>
              <w:tab/>
            </w:r>
            <w:r w:rsidR="00BF00A3" w:rsidRPr="00BF00A3">
              <w:rPr>
                <w:rStyle w:val="Hipercze"/>
                <w:b/>
                <w:bCs/>
                <w:noProof/>
                <w:sz w:val="26"/>
                <w:szCs w:val="26"/>
              </w:rPr>
              <w:t>Zagrożenia</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_Toc475460627 \h </w:instrText>
            </w:r>
            <w:r w:rsidRPr="00BF00A3">
              <w:rPr>
                <w:noProof/>
                <w:webHidden/>
                <w:sz w:val="26"/>
                <w:szCs w:val="26"/>
              </w:rPr>
            </w:r>
            <w:r w:rsidRPr="00BF00A3">
              <w:rPr>
                <w:noProof/>
                <w:webHidden/>
                <w:sz w:val="26"/>
                <w:szCs w:val="26"/>
              </w:rPr>
              <w:fldChar w:fldCharType="separate"/>
            </w:r>
            <w:r w:rsidR="00450990">
              <w:rPr>
                <w:noProof/>
                <w:webHidden/>
                <w:sz w:val="26"/>
                <w:szCs w:val="26"/>
              </w:rPr>
              <w:t>63</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628" w:history="1">
            <w:r w:rsidR="00BF00A3" w:rsidRPr="00BF00A3">
              <w:rPr>
                <w:rStyle w:val="Hipercze"/>
                <w:b/>
                <w:noProof/>
                <w:sz w:val="26"/>
                <w:szCs w:val="26"/>
              </w:rPr>
              <w:t>6.3.4.</w:t>
            </w:r>
            <w:r w:rsidR="00BF00A3" w:rsidRPr="00BF00A3">
              <w:rPr>
                <w:rFonts w:eastAsiaTheme="minorEastAsia"/>
                <w:noProof/>
                <w:sz w:val="26"/>
                <w:szCs w:val="26"/>
                <w:lang w:eastAsia="pl-PL"/>
              </w:rPr>
              <w:tab/>
            </w:r>
            <w:r w:rsidR="00BF00A3" w:rsidRPr="00BF00A3">
              <w:rPr>
                <w:rStyle w:val="Hipercze"/>
                <w:b/>
                <w:bCs/>
                <w:noProof/>
                <w:sz w:val="26"/>
                <w:szCs w:val="26"/>
              </w:rPr>
              <w:t>Cele i strategia działania</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_Toc475460628 \h </w:instrText>
            </w:r>
            <w:r w:rsidRPr="00BF00A3">
              <w:rPr>
                <w:noProof/>
                <w:webHidden/>
                <w:sz w:val="26"/>
                <w:szCs w:val="26"/>
              </w:rPr>
            </w:r>
            <w:r w:rsidRPr="00BF00A3">
              <w:rPr>
                <w:noProof/>
                <w:webHidden/>
                <w:sz w:val="26"/>
                <w:szCs w:val="26"/>
              </w:rPr>
              <w:fldChar w:fldCharType="separate"/>
            </w:r>
            <w:r w:rsidR="00450990">
              <w:rPr>
                <w:noProof/>
                <w:webHidden/>
                <w:sz w:val="26"/>
                <w:szCs w:val="26"/>
              </w:rPr>
              <w:t>63</w:t>
            </w:r>
            <w:r w:rsidRPr="00BF00A3">
              <w:rPr>
                <w:noProof/>
                <w:webHidden/>
                <w:sz w:val="26"/>
                <w:szCs w:val="26"/>
              </w:rPr>
              <w:fldChar w:fldCharType="end"/>
            </w:r>
          </w:hyperlink>
        </w:p>
        <w:p w:rsidR="00BF00A3" w:rsidRPr="00BF00A3" w:rsidRDefault="007F1614">
          <w:pPr>
            <w:pStyle w:val="Spistreci1"/>
            <w:tabs>
              <w:tab w:val="left" w:pos="660"/>
              <w:tab w:val="right" w:leader="dot" w:pos="9062"/>
            </w:tabs>
            <w:rPr>
              <w:rFonts w:eastAsiaTheme="minorEastAsia"/>
              <w:noProof/>
              <w:sz w:val="26"/>
              <w:szCs w:val="26"/>
              <w:lang w:eastAsia="pl-PL"/>
            </w:rPr>
          </w:pPr>
          <w:hyperlink w:anchor="_Toc475460629" w:history="1">
            <w:r w:rsidR="00BF00A3" w:rsidRPr="00BF00A3">
              <w:rPr>
                <w:rStyle w:val="Hipercze"/>
                <w:b/>
                <w:noProof/>
                <w:sz w:val="26"/>
                <w:szCs w:val="26"/>
              </w:rPr>
              <w:t>6.4.</w:t>
            </w:r>
            <w:r w:rsidR="00BF00A3" w:rsidRPr="00BF00A3">
              <w:rPr>
                <w:rFonts w:eastAsiaTheme="minorEastAsia"/>
                <w:noProof/>
                <w:sz w:val="26"/>
                <w:szCs w:val="26"/>
                <w:lang w:eastAsia="pl-PL"/>
              </w:rPr>
              <w:tab/>
            </w:r>
            <w:r w:rsidR="00BF00A3" w:rsidRPr="00BF00A3">
              <w:rPr>
                <w:rStyle w:val="Hipercze"/>
                <w:b/>
                <w:noProof/>
                <w:sz w:val="26"/>
                <w:szCs w:val="26"/>
              </w:rPr>
              <w:t>Promieniowanie elektromagnetyczne</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_Toc475460629 \h </w:instrText>
            </w:r>
            <w:r w:rsidRPr="00BF00A3">
              <w:rPr>
                <w:noProof/>
                <w:webHidden/>
                <w:sz w:val="26"/>
                <w:szCs w:val="26"/>
              </w:rPr>
            </w:r>
            <w:r w:rsidRPr="00BF00A3">
              <w:rPr>
                <w:noProof/>
                <w:webHidden/>
                <w:sz w:val="26"/>
                <w:szCs w:val="26"/>
              </w:rPr>
              <w:fldChar w:fldCharType="separate"/>
            </w:r>
            <w:r w:rsidR="00450990">
              <w:rPr>
                <w:noProof/>
                <w:webHidden/>
                <w:sz w:val="26"/>
                <w:szCs w:val="26"/>
              </w:rPr>
              <w:t>64</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630" w:history="1">
            <w:r w:rsidR="00BF00A3" w:rsidRPr="00BF00A3">
              <w:rPr>
                <w:rStyle w:val="Hipercze"/>
                <w:b/>
                <w:noProof/>
                <w:sz w:val="26"/>
                <w:szCs w:val="26"/>
              </w:rPr>
              <w:t>6.4.1.</w:t>
            </w:r>
            <w:r w:rsidR="00BF00A3" w:rsidRPr="00BF00A3">
              <w:rPr>
                <w:rFonts w:eastAsiaTheme="minorEastAsia"/>
                <w:noProof/>
                <w:sz w:val="26"/>
                <w:szCs w:val="26"/>
                <w:lang w:eastAsia="pl-PL"/>
              </w:rPr>
              <w:tab/>
            </w:r>
            <w:r w:rsidR="00BF00A3" w:rsidRPr="00BF00A3">
              <w:rPr>
                <w:rStyle w:val="Hipercze"/>
                <w:b/>
                <w:bCs/>
                <w:noProof/>
                <w:sz w:val="26"/>
                <w:szCs w:val="26"/>
              </w:rPr>
              <w:t>Stan wyjściowy</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_Toc475460630 \h </w:instrText>
            </w:r>
            <w:r w:rsidRPr="00BF00A3">
              <w:rPr>
                <w:noProof/>
                <w:webHidden/>
                <w:sz w:val="26"/>
                <w:szCs w:val="26"/>
              </w:rPr>
            </w:r>
            <w:r w:rsidRPr="00BF00A3">
              <w:rPr>
                <w:noProof/>
                <w:webHidden/>
                <w:sz w:val="26"/>
                <w:szCs w:val="26"/>
              </w:rPr>
              <w:fldChar w:fldCharType="separate"/>
            </w:r>
            <w:r w:rsidR="00450990">
              <w:rPr>
                <w:noProof/>
                <w:webHidden/>
                <w:sz w:val="26"/>
                <w:szCs w:val="26"/>
              </w:rPr>
              <w:t>64</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631" w:history="1">
            <w:r w:rsidR="00BF00A3" w:rsidRPr="00BF00A3">
              <w:rPr>
                <w:rStyle w:val="Hipercze"/>
                <w:b/>
                <w:noProof/>
                <w:sz w:val="26"/>
                <w:szCs w:val="26"/>
              </w:rPr>
              <w:t>6.4.2.</w:t>
            </w:r>
            <w:r w:rsidR="00BF00A3" w:rsidRPr="00BF00A3">
              <w:rPr>
                <w:rFonts w:eastAsiaTheme="minorEastAsia"/>
                <w:noProof/>
                <w:sz w:val="26"/>
                <w:szCs w:val="26"/>
                <w:lang w:eastAsia="pl-PL"/>
              </w:rPr>
              <w:tab/>
            </w:r>
            <w:r w:rsidR="00BF00A3" w:rsidRPr="00BF00A3">
              <w:rPr>
                <w:rStyle w:val="Hipercze"/>
                <w:b/>
                <w:bCs/>
                <w:noProof/>
                <w:sz w:val="26"/>
                <w:szCs w:val="26"/>
              </w:rPr>
              <w:t>Cele i strategia działania</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_Toc475460631 \h </w:instrText>
            </w:r>
            <w:r w:rsidRPr="00BF00A3">
              <w:rPr>
                <w:noProof/>
                <w:webHidden/>
                <w:sz w:val="26"/>
                <w:szCs w:val="26"/>
              </w:rPr>
            </w:r>
            <w:r w:rsidRPr="00BF00A3">
              <w:rPr>
                <w:noProof/>
                <w:webHidden/>
                <w:sz w:val="26"/>
                <w:szCs w:val="26"/>
              </w:rPr>
              <w:fldChar w:fldCharType="separate"/>
            </w:r>
            <w:r w:rsidR="00450990">
              <w:rPr>
                <w:noProof/>
                <w:webHidden/>
                <w:sz w:val="26"/>
                <w:szCs w:val="26"/>
              </w:rPr>
              <w:t>66</w:t>
            </w:r>
            <w:r w:rsidRPr="00BF00A3">
              <w:rPr>
                <w:noProof/>
                <w:webHidden/>
                <w:sz w:val="26"/>
                <w:szCs w:val="26"/>
              </w:rPr>
              <w:fldChar w:fldCharType="end"/>
            </w:r>
          </w:hyperlink>
        </w:p>
        <w:p w:rsidR="00BF00A3" w:rsidRPr="00BF00A3" w:rsidRDefault="007F1614">
          <w:pPr>
            <w:pStyle w:val="Spistreci1"/>
            <w:tabs>
              <w:tab w:val="left" w:pos="660"/>
              <w:tab w:val="right" w:leader="dot" w:pos="9062"/>
            </w:tabs>
            <w:rPr>
              <w:rFonts w:eastAsiaTheme="minorEastAsia"/>
              <w:noProof/>
              <w:sz w:val="26"/>
              <w:szCs w:val="26"/>
              <w:lang w:eastAsia="pl-PL"/>
            </w:rPr>
          </w:pPr>
          <w:hyperlink w:anchor="_Toc475460632" w:history="1">
            <w:r w:rsidR="00BF00A3" w:rsidRPr="00BF00A3">
              <w:rPr>
                <w:rStyle w:val="Hipercze"/>
                <w:b/>
                <w:noProof/>
                <w:sz w:val="26"/>
                <w:szCs w:val="26"/>
              </w:rPr>
              <w:t>6.5.</w:t>
            </w:r>
            <w:r w:rsidR="00BF00A3" w:rsidRPr="00BF00A3">
              <w:rPr>
                <w:rFonts w:eastAsiaTheme="minorEastAsia"/>
                <w:noProof/>
                <w:sz w:val="26"/>
                <w:szCs w:val="26"/>
                <w:lang w:eastAsia="pl-PL"/>
              </w:rPr>
              <w:tab/>
            </w:r>
            <w:r w:rsidR="00BF00A3" w:rsidRPr="00BF00A3">
              <w:rPr>
                <w:rStyle w:val="Hipercze"/>
                <w:b/>
                <w:noProof/>
                <w:sz w:val="26"/>
                <w:szCs w:val="26"/>
              </w:rPr>
              <w:t>Gospodarka odpadami</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_Toc475460632 \h </w:instrText>
            </w:r>
            <w:r w:rsidRPr="00BF00A3">
              <w:rPr>
                <w:noProof/>
                <w:webHidden/>
                <w:sz w:val="26"/>
                <w:szCs w:val="26"/>
              </w:rPr>
            </w:r>
            <w:r w:rsidRPr="00BF00A3">
              <w:rPr>
                <w:noProof/>
                <w:webHidden/>
                <w:sz w:val="26"/>
                <w:szCs w:val="26"/>
              </w:rPr>
              <w:fldChar w:fldCharType="separate"/>
            </w:r>
            <w:r w:rsidR="00450990">
              <w:rPr>
                <w:noProof/>
                <w:webHidden/>
                <w:sz w:val="26"/>
                <w:szCs w:val="26"/>
              </w:rPr>
              <w:t>67</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633" w:history="1">
            <w:r w:rsidR="00BF00A3" w:rsidRPr="00BF00A3">
              <w:rPr>
                <w:rStyle w:val="Hipercze"/>
                <w:b/>
                <w:noProof/>
                <w:sz w:val="26"/>
                <w:szCs w:val="26"/>
              </w:rPr>
              <w:t>6.5.1.</w:t>
            </w:r>
            <w:r w:rsidR="00BF00A3" w:rsidRPr="00BF00A3">
              <w:rPr>
                <w:rFonts w:eastAsiaTheme="minorEastAsia"/>
                <w:noProof/>
                <w:sz w:val="26"/>
                <w:szCs w:val="26"/>
                <w:lang w:eastAsia="pl-PL"/>
              </w:rPr>
              <w:tab/>
            </w:r>
            <w:r w:rsidR="00BF00A3" w:rsidRPr="00BF00A3">
              <w:rPr>
                <w:rStyle w:val="Hipercze"/>
                <w:b/>
                <w:bCs/>
                <w:noProof/>
                <w:sz w:val="26"/>
                <w:szCs w:val="26"/>
              </w:rPr>
              <w:t>Stan wyjściowy</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_Toc475460633 \h </w:instrText>
            </w:r>
            <w:r w:rsidRPr="00BF00A3">
              <w:rPr>
                <w:noProof/>
                <w:webHidden/>
                <w:sz w:val="26"/>
                <w:szCs w:val="26"/>
              </w:rPr>
            </w:r>
            <w:r w:rsidRPr="00BF00A3">
              <w:rPr>
                <w:noProof/>
                <w:webHidden/>
                <w:sz w:val="26"/>
                <w:szCs w:val="26"/>
              </w:rPr>
              <w:fldChar w:fldCharType="separate"/>
            </w:r>
            <w:r w:rsidR="00450990">
              <w:rPr>
                <w:noProof/>
                <w:webHidden/>
                <w:sz w:val="26"/>
                <w:szCs w:val="26"/>
              </w:rPr>
              <w:t>67</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634" w:history="1">
            <w:r w:rsidR="00BF00A3" w:rsidRPr="00BF00A3">
              <w:rPr>
                <w:rStyle w:val="Hipercze"/>
                <w:b/>
                <w:noProof/>
                <w:sz w:val="26"/>
                <w:szCs w:val="26"/>
              </w:rPr>
              <w:t>6.5.2.</w:t>
            </w:r>
            <w:r w:rsidR="00BF00A3" w:rsidRPr="00BF00A3">
              <w:rPr>
                <w:rFonts w:eastAsiaTheme="minorEastAsia"/>
                <w:noProof/>
                <w:sz w:val="26"/>
                <w:szCs w:val="26"/>
                <w:lang w:eastAsia="pl-PL"/>
              </w:rPr>
              <w:tab/>
            </w:r>
            <w:r w:rsidR="00BF00A3" w:rsidRPr="00BF00A3">
              <w:rPr>
                <w:rStyle w:val="Hipercze"/>
                <w:b/>
                <w:bCs/>
                <w:noProof/>
                <w:sz w:val="26"/>
                <w:szCs w:val="26"/>
              </w:rPr>
              <w:t>Zagrożenia</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_Toc475460634 \h </w:instrText>
            </w:r>
            <w:r w:rsidRPr="00BF00A3">
              <w:rPr>
                <w:noProof/>
                <w:webHidden/>
                <w:sz w:val="26"/>
                <w:szCs w:val="26"/>
              </w:rPr>
            </w:r>
            <w:r w:rsidRPr="00BF00A3">
              <w:rPr>
                <w:noProof/>
                <w:webHidden/>
                <w:sz w:val="26"/>
                <w:szCs w:val="26"/>
              </w:rPr>
              <w:fldChar w:fldCharType="separate"/>
            </w:r>
            <w:r w:rsidR="00450990">
              <w:rPr>
                <w:noProof/>
                <w:webHidden/>
                <w:sz w:val="26"/>
                <w:szCs w:val="26"/>
              </w:rPr>
              <w:t>73</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635" w:history="1">
            <w:r w:rsidR="00BF00A3" w:rsidRPr="00BF00A3">
              <w:rPr>
                <w:rStyle w:val="Hipercze"/>
                <w:b/>
                <w:noProof/>
                <w:sz w:val="26"/>
                <w:szCs w:val="26"/>
              </w:rPr>
              <w:t>6.5.3.</w:t>
            </w:r>
            <w:r w:rsidR="00BF00A3" w:rsidRPr="00BF00A3">
              <w:rPr>
                <w:rFonts w:eastAsiaTheme="minorEastAsia"/>
                <w:noProof/>
                <w:sz w:val="26"/>
                <w:szCs w:val="26"/>
                <w:lang w:eastAsia="pl-PL"/>
              </w:rPr>
              <w:tab/>
            </w:r>
            <w:r w:rsidR="00BF00A3" w:rsidRPr="00BF00A3">
              <w:rPr>
                <w:rStyle w:val="Hipercze"/>
                <w:b/>
                <w:bCs/>
                <w:noProof/>
                <w:sz w:val="26"/>
                <w:szCs w:val="26"/>
              </w:rPr>
              <w:t>Cele i strategia działania</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_Toc475460635 \h </w:instrText>
            </w:r>
            <w:r w:rsidRPr="00BF00A3">
              <w:rPr>
                <w:noProof/>
                <w:webHidden/>
                <w:sz w:val="26"/>
                <w:szCs w:val="26"/>
              </w:rPr>
            </w:r>
            <w:r w:rsidRPr="00BF00A3">
              <w:rPr>
                <w:noProof/>
                <w:webHidden/>
                <w:sz w:val="26"/>
                <w:szCs w:val="26"/>
              </w:rPr>
              <w:fldChar w:fldCharType="separate"/>
            </w:r>
            <w:r w:rsidR="00450990">
              <w:rPr>
                <w:noProof/>
                <w:webHidden/>
                <w:sz w:val="26"/>
                <w:szCs w:val="26"/>
              </w:rPr>
              <w:t>73</w:t>
            </w:r>
            <w:r w:rsidRPr="00BF00A3">
              <w:rPr>
                <w:noProof/>
                <w:webHidden/>
                <w:sz w:val="26"/>
                <w:szCs w:val="26"/>
              </w:rPr>
              <w:fldChar w:fldCharType="end"/>
            </w:r>
          </w:hyperlink>
        </w:p>
        <w:p w:rsidR="00BF00A3" w:rsidRPr="00BF00A3" w:rsidRDefault="007F1614">
          <w:pPr>
            <w:pStyle w:val="Spistreci1"/>
            <w:tabs>
              <w:tab w:val="left" w:pos="660"/>
              <w:tab w:val="right" w:leader="dot" w:pos="9062"/>
            </w:tabs>
            <w:rPr>
              <w:rFonts w:eastAsiaTheme="minorEastAsia"/>
              <w:noProof/>
              <w:sz w:val="26"/>
              <w:szCs w:val="26"/>
              <w:lang w:eastAsia="pl-PL"/>
            </w:rPr>
          </w:pPr>
          <w:hyperlink w:anchor="_Toc475460636" w:history="1">
            <w:r w:rsidR="00BF00A3" w:rsidRPr="00BF00A3">
              <w:rPr>
                <w:rStyle w:val="Hipercze"/>
                <w:b/>
                <w:noProof/>
                <w:sz w:val="26"/>
                <w:szCs w:val="26"/>
              </w:rPr>
              <w:t>6.6.</w:t>
            </w:r>
            <w:r w:rsidR="00BF00A3" w:rsidRPr="00BF00A3">
              <w:rPr>
                <w:rFonts w:eastAsiaTheme="minorEastAsia"/>
                <w:noProof/>
                <w:sz w:val="26"/>
                <w:szCs w:val="26"/>
                <w:lang w:eastAsia="pl-PL"/>
              </w:rPr>
              <w:tab/>
            </w:r>
            <w:r w:rsidR="00BF00A3" w:rsidRPr="00BF00A3">
              <w:rPr>
                <w:rStyle w:val="Hipercze"/>
                <w:b/>
                <w:noProof/>
                <w:sz w:val="26"/>
                <w:szCs w:val="26"/>
              </w:rPr>
              <w:t>Odnawialne źródła energii</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_Toc475460636 \h </w:instrText>
            </w:r>
            <w:r w:rsidRPr="00BF00A3">
              <w:rPr>
                <w:noProof/>
                <w:webHidden/>
                <w:sz w:val="26"/>
                <w:szCs w:val="26"/>
              </w:rPr>
            </w:r>
            <w:r w:rsidRPr="00BF00A3">
              <w:rPr>
                <w:noProof/>
                <w:webHidden/>
                <w:sz w:val="26"/>
                <w:szCs w:val="26"/>
              </w:rPr>
              <w:fldChar w:fldCharType="separate"/>
            </w:r>
            <w:r w:rsidR="00450990">
              <w:rPr>
                <w:noProof/>
                <w:webHidden/>
                <w:sz w:val="26"/>
                <w:szCs w:val="26"/>
              </w:rPr>
              <w:t>74</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637" w:history="1">
            <w:r w:rsidR="00BF00A3" w:rsidRPr="00BF00A3">
              <w:rPr>
                <w:rStyle w:val="Hipercze"/>
                <w:b/>
                <w:noProof/>
                <w:sz w:val="26"/>
                <w:szCs w:val="26"/>
              </w:rPr>
              <w:t>6.6.1.</w:t>
            </w:r>
            <w:r w:rsidR="00BF00A3" w:rsidRPr="00BF00A3">
              <w:rPr>
                <w:rFonts w:eastAsiaTheme="minorEastAsia"/>
                <w:noProof/>
                <w:sz w:val="26"/>
                <w:szCs w:val="26"/>
                <w:lang w:eastAsia="pl-PL"/>
              </w:rPr>
              <w:tab/>
            </w:r>
            <w:r w:rsidR="00BF00A3" w:rsidRPr="00BF00A3">
              <w:rPr>
                <w:rStyle w:val="Hipercze"/>
                <w:b/>
                <w:bCs/>
                <w:noProof/>
                <w:sz w:val="26"/>
                <w:szCs w:val="26"/>
              </w:rPr>
              <w:t>Stan aktualny</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_Toc475460637 \h </w:instrText>
            </w:r>
            <w:r w:rsidRPr="00BF00A3">
              <w:rPr>
                <w:noProof/>
                <w:webHidden/>
                <w:sz w:val="26"/>
                <w:szCs w:val="26"/>
              </w:rPr>
            </w:r>
            <w:r w:rsidRPr="00BF00A3">
              <w:rPr>
                <w:noProof/>
                <w:webHidden/>
                <w:sz w:val="26"/>
                <w:szCs w:val="26"/>
              </w:rPr>
              <w:fldChar w:fldCharType="separate"/>
            </w:r>
            <w:r w:rsidR="00450990">
              <w:rPr>
                <w:noProof/>
                <w:webHidden/>
                <w:sz w:val="26"/>
                <w:szCs w:val="26"/>
              </w:rPr>
              <w:t>74</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638" w:history="1">
            <w:r w:rsidR="00BF00A3" w:rsidRPr="00BF00A3">
              <w:rPr>
                <w:rStyle w:val="Hipercze"/>
                <w:b/>
                <w:noProof/>
                <w:sz w:val="26"/>
                <w:szCs w:val="26"/>
              </w:rPr>
              <w:t>6.6.2.</w:t>
            </w:r>
            <w:r w:rsidR="00BF00A3" w:rsidRPr="00BF00A3">
              <w:rPr>
                <w:rFonts w:eastAsiaTheme="minorEastAsia"/>
                <w:noProof/>
                <w:sz w:val="26"/>
                <w:szCs w:val="26"/>
                <w:lang w:eastAsia="pl-PL"/>
              </w:rPr>
              <w:tab/>
            </w:r>
            <w:r w:rsidR="00BF00A3" w:rsidRPr="00BF00A3">
              <w:rPr>
                <w:rStyle w:val="Hipercze"/>
                <w:b/>
                <w:bCs/>
                <w:noProof/>
                <w:sz w:val="26"/>
                <w:szCs w:val="26"/>
              </w:rPr>
              <w:t>Biomasa i biogaz</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_Toc475460638 \h </w:instrText>
            </w:r>
            <w:r w:rsidRPr="00BF00A3">
              <w:rPr>
                <w:noProof/>
                <w:webHidden/>
                <w:sz w:val="26"/>
                <w:szCs w:val="26"/>
              </w:rPr>
            </w:r>
            <w:r w:rsidRPr="00BF00A3">
              <w:rPr>
                <w:noProof/>
                <w:webHidden/>
                <w:sz w:val="26"/>
                <w:szCs w:val="26"/>
              </w:rPr>
              <w:fldChar w:fldCharType="separate"/>
            </w:r>
            <w:r w:rsidR="00450990">
              <w:rPr>
                <w:noProof/>
                <w:webHidden/>
                <w:sz w:val="26"/>
                <w:szCs w:val="26"/>
              </w:rPr>
              <w:t>75</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639" w:history="1">
            <w:r w:rsidR="00BF00A3" w:rsidRPr="00BF00A3">
              <w:rPr>
                <w:rStyle w:val="Hipercze"/>
                <w:b/>
                <w:noProof/>
                <w:sz w:val="26"/>
                <w:szCs w:val="26"/>
              </w:rPr>
              <w:t>6.6.3.</w:t>
            </w:r>
            <w:r w:rsidR="00BF00A3" w:rsidRPr="00BF00A3">
              <w:rPr>
                <w:rFonts w:eastAsiaTheme="minorEastAsia"/>
                <w:noProof/>
                <w:sz w:val="26"/>
                <w:szCs w:val="26"/>
                <w:lang w:eastAsia="pl-PL"/>
              </w:rPr>
              <w:tab/>
            </w:r>
            <w:r w:rsidR="00BF00A3" w:rsidRPr="00BF00A3">
              <w:rPr>
                <w:rStyle w:val="Hipercze"/>
                <w:b/>
                <w:bCs/>
                <w:noProof/>
                <w:sz w:val="26"/>
                <w:szCs w:val="26"/>
              </w:rPr>
              <w:t>Energia wiatru</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_Toc475460639 \h </w:instrText>
            </w:r>
            <w:r w:rsidRPr="00BF00A3">
              <w:rPr>
                <w:noProof/>
                <w:webHidden/>
                <w:sz w:val="26"/>
                <w:szCs w:val="26"/>
              </w:rPr>
            </w:r>
            <w:r w:rsidRPr="00BF00A3">
              <w:rPr>
                <w:noProof/>
                <w:webHidden/>
                <w:sz w:val="26"/>
                <w:szCs w:val="26"/>
              </w:rPr>
              <w:fldChar w:fldCharType="separate"/>
            </w:r>
            <w:r w:rsidR="00450990">
              <w:rPr>
                <w:noProof/>
                <w:webHidden/>
                <w:sz w:val="26"/>
                <w:szCs w:val="26"/>
              </w:rPr>
              <w:t>76</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640" w:history="1">
            <w:r w:rsidR="00BF00A3" w:rsidRPr="00BF00A3">
              <w:rPr>
                <w:rStyle w:val="Hipercze"/>
                <w:b/>
                <w:noProof/>
                <w:sz w:val="26"/>
                <w:szCs w:val="26"/>
              </w:rPr>
              <w:t>6.6.4.</w:t>
            </w:r>
            <w:r w:rsidR="00BF00A3" w:rsidRPr="00BF00A3">
              <w:rPr>
                <w:rFonts w:eastAsiaTheme="minorEastAsia"/>
                <w:noProof/>
                <w:sz w:val="26"/>
                <w:szCs w:val="26"/>
                <w:lang w:eastAsia="pl-PL"/>
              </w:rPr>
              <w:tab/>
            </w:r>
            <w:r w:rsidR="00BF00A3" w:rsidRPr="00BF00A3">
              <w:rPr>
                <w:rStyle w:val="Hipercze"/>
                <w:b/>
                <w:bCs/>
                <w:noProof/>
                <w:sz w:val="26"/>
                <w:szCs w:val="26"/>
              </w:rPr>
              <w:t>Energia geotermalna</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_Toc475460640 \h </w:instrText>
            </w:r>
            <w:r w:rsidRPr="00BF00A3">
              <w:rPr>
                <w:noProof/>
                <w:webHidden/>
                <w:sz w:val="26"/>
                <w:szCs w:val="26"/>
              </w:rPr>
            </w:r>
            <w:r w:rsidRPr="00BF00A3">
              <w:rPr>
                <w:noProof/>
                <w:webHidden/>
                <w:sz w:val="26"/>
                <w:szCs w:val="26"/>
              </w:rPr>
              <w:fldChar w:fldCharType="separate"/>
            </w:r>
            <w:r w:rsidR="00450990">
              <w:rPr>
                <w:noProof/>
                <w:webHidden/>
                <w:sz w:val="26"/>
                <w:szCs w:val="26"/>
              </w:rPr>
              <w:t>77</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641" w:history="1">
            <w:r w:rsidR="00BF00A3" w:rsidRPr="00BF00A3">
              <w:rPr>
                <w:rStyle w:val="Hipercze"/>
                <w:b/>
                <w:noProof/>
                <w:sz w:val="26"/>
                <w:szCs w:val="26"/>
              </w:rPr>
              <w:t>6.6.5.</w:t>
            </w:r>
            <w:r w:rsidR="00BF00A3" w:rsidRPr="00BF00A3">
              <w:rPr>
                <w:rFonts w:eastAsiaTheme="minorEastAsia"/>
                <w:noProof/>
                <w:sz w:val="26"/>
                <w:szCs w:val="26"/>
                <w:lang w:eastAsia="pl-PL"/>
              </w:rPr>
              <w:tab/>
            </w:r>
            <w:r w:rsidR="00BF00A3" w:rsidRPr="00BF00A3">
              <w:rPr>
                <w:rStyle w:val="Hipercze"/>
                <w:b/>
                <w:bCs/>
                <w:noProof/>
                <w:sz w:val="26"/>
                <w:szCs w:val="26"/>
              </w:rPr>
              <w:t>Energia słońca</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_Toc475460641 \h </w:instrText>
            </w:r>
            <w:r w:rsidRPr="00BF00A3">
              <w:rPr>
                <w:noProof/>
                <w:webHidden/>
                <w:sz w:val="26"/>
                <w:szCs w:val="26"/>
              </w:rPr>
            </w:r>
            <w:r w:rsidRPr="00BF00A3">
              <w:rPr>
                <w:noProof/>
                <w:webHidden/>
                <w:sz w:val="26"/>
                <w:szCs w:val="26"/>
              </w:rPr>
              <w:fldChar w:fldCharType="separate"/>
            </w:r>
            <w:r w:rsidR="00450990">
              <w:rPr>
                <w:noProof/>
                <w:webHidden/>
                <w:sz w:val="26"/>
                <w:szCs w:val="26"/>
              </w:rPr>
              <w:t>78</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642" w:history="1">
            <w:r w:rsidR="00BF00A3" w:rsidRPr="00BF00A3">
              <w:rPr>
                <w:rStyle w:val="Hipercze"/>
                <w:b/>
                <w:noProof/>
                <w:sz w:val="26"/>
                <w:szCs w:val="26"/>
              </w:rPr>
              <w:t>6.6.6.</w:t>
            </w:r>
            <w:r w:rsidR="00BF00A3" w:rsidRPr="00BF00A3">
              <w:rPr>
                <w:rFonts w:eastAsiaTheme="minorEastAsia"/>
                <w:noProof/>
                <w:sz w:val="26"/>
                <w:szCs w:val="26"/>
                <w:lang w:eastAsia="pl-PL"/>
              </w:rPr>
              <w:tab/>
            </w:r>
            <w:r w:rsidR="00BF00A3" w:rsidRPr="00BF00A3">
              <w:rPr>
                <w:rStyle w:val="Hipercze"/>
                <w:b/>
                <w:bCs/>
                <w:noProof/>
                <w:sz w:val="26"/>
                <w:szCs w:val="26"/>
              </w:rPr>
              <w:t>Energia cieków wód powierzchniowych</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_Toc475460642 \h </w:instrText>
            </w:r>
            <w:r w:rsidRPr="00BF00A3">
              <w:rPr>
                <w:noProof/>
                <w:webHidden/>
                <w:sz w:val="26"/>
                <w:szCs w:val="26"/>
              </w:rPr>
            </w:r>
            <w:r w:rsidRPr="00BF00A3">
              <w:rPr>
                <w:noProof/>
                <w:webHidden/>
                <w:sz w:val="26"/>
                <w:szCs w:val="26"/>
              </w:rPr>
              <w:fldChar w:fldCharType="separate"/>
            </w:r>
            <w:r w:rsidR="00450990">
              <w:rPr>
                <w:noProof/>
                <w:webHidden/>
                <w:sz w:val="26"/>
                <w:szCs w:val="26"/>
              </w:rPr>
              <w:t>80</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643" w:history="1">
            <w:r w:rsidR="00BF00A3" w:rsidRPr="00BF00A3">
              <w:rPr>
                <w:rStyle w:val="Hipercze"/>
                <w:b/>
                <w:noProof/>
                <w:sz w:val="26"/>
                <w:szCs w:val="26"/>
              </w:rPr>
              <w:t>6.6.7.</w:t>
            </w:r>
            <w:r w:rsidR="00BF00A3" w:rsidRPr="00BF00A3">
              <w:rPr>
                <w:rFonts w:eastAsiaTheme="minorEastAsia"/>
                <w:noProof/>
                <w:sz w:val="26"/>
                <w:szCs w:val="26"/>
                <w:lang w:eastAsia="pl-PL"/>
              </w:rPr>
              <w:tab/>
            </w:r>
            <w:r w:rsidR="00BF00A3" w:rsidRPr="00BF00A3">
              <w:rPr>
                <w:rStyle w:val="Hipercze"/>
                <w:b/>
                <w:bCs/>
                <w:noProof/>
                <w:sz w:val="26"/>
                <w:szCs w:val="26"/>
              </w:rPr>
              <w:t>Energia cieków wód powierzchniowych</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_Toc475460643 \h </w:instrText>
            </w:r>
            <w:r w:rsidRPr="00BF00A3">
              <w:rPr>
                <w:noProof/>
                <w:webHidden/>
                <w:sz w:val="26"/>
                <w:szCs w:val="26"/>
              </w:rPr>
            </w:r>
            <w:r w:rsidRPr="00BF00A3">
              <w:rPr>
                <w:noProof/>
                <w:webHidden/>
                <w:sz w:val="26"/>
                <w:szCs w:val="26"/>
              </w:rPr>
              <w:fldChar w:fldCharType="separate"/>
            </w:r>
            <w:r w:rsidR="00450990">
              <w:rPr>
                <w:noProof/>
                <w:webHidden/>
                <w:sz w:val="26"/>
                <w:szCs w:val="26"/>
              </w:rPr>
              <w:t>80</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644" w:history="1">
            <w:r w:rsidR="00BF00A3" w:rsidRPr="00BF00A3">
              <w:rPr>
                <w:rStyle w:val="Hipercze"/>
                <w:b/>
                <w:noProof/>
                <w:sz w:val="26"/>
                <w:szCs w:val="26"/>
              </w:rPr>
              <w:t>6.6.8.</w:t>
            </w:r>
            <w:r w:rsidR="00BF00A3" w:rsidRPr="00BF00A3">
              <w:rPr>
                <w:rFonts w:eastAsiaTheme="minorEastAsia"/>
                <w:noProof/>
                <w:sz w:val="26"/>
                <w:szCs w:val="26"/>
                <w:lang w:eastAsia="pl-PL"/>
              </w:rPr>
              <w:tab/>
            </w:r>
            <w:r w:rsidR="00BF00A3" w:rsidRPr="00BF00A3">
              <w:rPr>
                <w:rStyle w:val="Hipercze"/>
                <w:b/>
                <w:bCs/>
                <w:noProof/>
                <w:sz w:val="26"/>
                <w:szCs w:val="26"/>
              </w:rPr>
              <w:t>Zagrożenia</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_Toc475460644 \h </w:instrText>
            </w:r>
            <w:r w:rsidRPr="00BF00A3">
              <w:rPr>
                <w:noProof/>
                <w:webHidden/>
                <w:sz w:val="26"/>
                <w:szCs w:val="26"/>
              </w:rPr>
            </w:r>
            <w:r w:rsidRPr="00BF00A3">
              <w:rPr>
                <w:noProof/>
                <w:webHidden/>
                <w:sz w:val="26"/>
                <w:szCs w:val="26"/>
              </w:rPr>
              <w:fldChar w:fldCharType="separate"/>
            </w:r>
            <w:r w:rsidR="00450990">
              <w:rPr>
                <w:noProof/>
                <w:webHidden/>
                <w:sz w:val="26"/>
                <w:szCs w:val="26"/>
              </w:rPr>
              <w:t>80</w:t>
            </w:r>
            <w:r w:rsidRPr="00BF00A3">
              <w:rPr>
                <w:noProof/>
                <w:webHidden/>
                <w:sz w:val="26"/>
                <w:szCs w:val="26"/>
              </w:rPr>
              <w:fldChar w:fldCharType="end"/>
            </w:r>
          </w:hyperlink>
        </w:p>
        <w:p w:rsidR="00BF00A3" w:rsidRPr="00BF00A3" w:rsidRDefault="007F1614">
          <w:pPr>
            <w:pStyle w:val="Spistreci1"/>
            <w:tabs>
              <w:tab w:val="left" w:pos="440"/>
              <w:tab w:val="right" w:leader="dot" w:pos="9062"/>
            </w:tabs>
            <w:rPr>
              <w:rFonts w:eastAsiaTheme="minorEastAsia"/>
              <w:noProof/>
              <w:sz w:val="26"/>
              <w:szCs w:val="26"/>
              <w:lang w:eastAsia="pl-PL"/>
            </w:rPr>
          </w:pPr>
          <w:hyperlink w:anchor="_Toc475460645" w:history="1">
            <w:r w:rsidR="00BF00A3" w:rsidRPr="00BF00A3">
              <w:rPr>
                <w:rStyle w:val="Hipercze"/>
                <w:b/>
                <w:noProof/>
                <w:sz w:val="26"/>
                <w:szCs w:val="26"/>
              </w:rPr>
              <w:t>7.</w:t>
            </w:r>
            <w:r w:rsidR="00BF00A3" w:rsidRPr="00BF00A3">
              <w:rPr>
                <w:rFonts w:eastAsiaTheme="minorEastAsia"/>
                <w:noProof/>
                <w:sz w:val="26"/>
                <w:szCs w:val="26"/>
                <w:lang w:eastAsia="pl-PL"/>
              </w:rPr>
              <w:tab/>
            </w:r>
            <w:r w:rsidR="00BF00A3" w:rsidRPr="00BF00A3">
              <w:rPr>
                <w:rStyle w:val="Hipercze"/>
                <w:b/>
                <w:noProof/>
                <w:sz w:val="26"/>
                <w:szCs w:val="26"/>
              </w:rPr>
              <w:t>Plan operacyjny</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_Toc475460645 \h </w:instrText>
            </w:r>
            <w:r w:rsidRPr="00BF00A3">
              <w:rPr>
                <w:noProof/>
                <w:webHidden/>
                <w:sz w:val="26"/>
                <w:szCs w:val="26"/>
              </w:rPr>
            </w:r>
            <w:r w:rsidRPr="00BF00A3">
              <w:rPr>
                <w:noProof/>
                <w:webHidden/>
                <w:sz w:val="26"/>
                <w:szCs w:val="26"/>
              </w:rPr>
              <w:fldChar w:fldCharType="separate"/>
            </w:r>
            <w:r w:rsidR="00450990">
              <w:rPr>
                <w:noProof/>
                <w:webHidden/>
                <w:sz w:val="26"/>
                <w:szCs w:val="26"/>
              </w:rPr>
              <w:t>81</w:t>
            </w:r>
            <w:r w:rsidRPr="00BF00A3">
              <w:rPr>
                <w:noProof/>
                <w:webHidden/>
                <w:sz w:val="26"/>
                <w:szCs w:val="26"/>
              </w:rPr>
              <w:fldChar w:fldCharType="end"/>
            </w:r>
          </w:hyperlink>
        </w:p>
        <w:p w:rsidR="00BF00A3" w:rsidRPr="00BF00A3" w:rsidRDefault="007F1614">
          <w:pPr>
            <w:pStyle w:val="Spistreci1"/>
            <w:tabs>
              <w:tab w:val="left" w:pos="660"/>
              <w:tab w:val="right" w:leader="dot" w:pos="9062"/>
            </w:tabs>
            <w:rPr>
              <w:rFonts w:eastAsiaTheme="minorEastAsia"/>
              <w:noProof/>
              <w:sz w:val="26"/>
              <w:szCs w:val="26"/>
              <w:lang w:eastAsia="pl-PL"/>
            </w:rPr>
          </w:pPr>
          <w:hyperlink w:anchor="_Toc475460646" w:history="1">
            <w:r w:rsidR="00BF00A3" w:rsidRPr="00BF00A3">
              <w:rPr>
                <w:rStyle w:val="Hipercze"/>
                <w:b/>
                <w:noProof/>
                <w:sz w:val="26"/>
                <w:szCs w:val="26"/>
              </w:rPr>
              <w:t>7.1.</w:t>
            </w:r>
            <w:r w:rsidR="00BF00A3" w:rsidRPr="00BF00A3">
              <w:rPr>
                <w:rFonts w:eastAsiaTheme="minorEastAsia"/>
                <w:noProof/>
                <w:sz w:val="26"/>
                <w:szCs w:val="26"/>
                <w:lang w:eastAsia="pl-PL"/>
              </w:rPr>
              <w:tab/>
            </w:r>
            <w:r w:rsidR="00BF00A3" w:rsidRPr="00BF00A3">
              <w:rPr>
                <w:rStyle w:val="Hipercze"/>
                <w:b/>
                <w:noProof/>
                <w:sz w:val="26"/>
                <w:szCs w:val="26"/>
              </w:rPr>
              <w:t>Wprowadzenie</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_Toc475460646 \h </w:instrText>
            </w:r>
            <w:r w:rsidRPr="00BF00A3">
              <w:rPr>
                <w:noProof/>
                <w:webHidden/>
                <w:sz w:val="26"/>
                <w:szCs w:val="26"/>
              </w:rPr>
            </w:r>
            <w:r w:rsidRPr="00BF00A3">
              <w:rPr>
                <w:noProof/>
                <w:webHidden/>
                <w:sz w:val="26"/>
                <w:szCs w:val="26"/>
              </w:rPr>
              <w:fldChar w:fldCharType="separate"/>
            </w:r>
            <w:r w:rsidR="00450990">
              <w:rPr>
                <w:noProof/>
                <w:webHidden/>
                <w:sz w:val="26"/>
                <w:szCs w:val="26"/>
              </w:rPr>
              <w:t>81</w:t>
            </w:r>
            <w:r w:rsidRPr="00BF00A3">
              <w:rPr>
                <w:noProof/>
                <w:webHidden/>
                <w:sz w:val="26"/>
                <w:szCs w:val="26"/>
              </w:rPr>
              <w:fldChar w:fldCharType="end"/>
            </w:r>
          </w:hyperlink>
        </w:p>
        <w:p w:rsidR="00BF00A3" w:rsidRPr="00BF00A3" w:rsidRDefault="007F1614">
          <w:pPr>
            <w:pStyle w:val="Spistreci1"/>
            <w:tabs>
              <w:tab w:val="left" w:pos="660"/>
              <w:tab w:val="right" w:leader="dot" w:pos="9062"/>
            </w:tabs>
            <w:rPr>
              <w:rFonts w:eastAsiaTheme="minorEastAsia"/>
              <w:noProof/>
              <w:sz w:val="26"/>
              <w:szCs w:val="26"/>
              <w:lang w:eastAsia="pl-PL"/>
            </w:rPr>
          </w:pPr>
          <w:hyperlink w:anchor="_Toc475460647" w:history="1">
            <w:r w:rsidR="00BF00A3" w:rsidRPr="00BF00A3">
              <w:rPr>
                <w:rStyle w:val="Hipercze"/>
                <w:b/>
                <w:noProof/>
                <w:sz w:val="26"/>
                <w:szCs w:val="26"/>
              </w:rPr>
              <w:t>7.2.</w:t>
            </w:r>
            <w:r w:rsidR="00BF00A3" w:rsidRPr="00BF00A3">
              <w:rPr>
                <w:rFonts w:eastAsiaTheme="minorEastAsia"/>
                <w:noProof/>
                <w:sz w:val="26"/>
                <w:szCs w:val="26"/>
                <w:lang w:eastAsia="pl-PL"/>
              </w:rPr>
              <w:tab/>
            </w:r>
            <w:r w:rsidR="00BF00A3" w:rsidRPr="00BF00A3">
              <w:rPr>
                <w:rStyle w:val="Hipercze"/>
                <w:b/>
                <w:noProof/>
                <w:sz w:val="26"/>
                <w:szCs w:val="26"/>
              </w:rPr>
              <w:t>Wprowadzenie</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_Toc475460647 \h </w:instrText>
            </w:r>
            <w:r w:rsidRPr="00BF00A3">
              <w:rPr>
                <w:noProof/>
                <w:webHidden/>
                <w:sz w:val="26"/>
                <w:szCs w:val="26"/>
              </w:rPr>
            </w:r>
            <w:r w:rsidRPr="00BF00A3">
              <w:rPr>
                <w:noProof/>
                <w:webHidden/>
                <w:sz w:val="26"/>
                <w:szCs w:val="26"/>
              </w:rPr>
              <w:fldChar w:fldCharType="separate"/>
            </w:r>
            <w:r w:rsidR="00450990">
              <w:rPr>
                <w:noProof/>
                <w:webHidden/>
                <w:sz w:val="26"/>
                <w:szCs w:val="26"/>
              </w:rPr>
              <w:t>81</w:t>
            </w:r>
            <w:r w:rsidRPr="00BF00A3">
              <w:rPr>
                <w:noProof/>
                <w:webHidden/>
                <w:sz w:val="26"/>
                <w:szCs w:val="26"/>
              </w:rPr>
              <w:fldChar w:fldCharType="end"/>
            </w:r>
          </w:hyperlink>
        </w:p>
        <w:p w:rsidR="00BF00A3" w:rsidRPr="00BF00A3" w:rsidRDefault="007F1614">
          <w:pPr>
            <w:pStyle w:val="Spistreci1"/>
            <w:tabs>
              <w:tab w:val="left" w:pos="440"/>
              <w:tab w:val="right" w:leader="dot" w:pos="9062"/>
            </w:tabs>
            <w:rPr>
              <w:rFonts w:eastAsiaTheme="minorEastAsia"/>
              <w:noProof/>
              <w:sz w:val="26"/>
              <w:szCs w:val="26"/>
              <w:lang w:eastAsia="pl-PL"/>
            </w:rPr>
          </w:pPr>
          <w:hyperlink w:anchor="_Toc475460648" w:history="1">
            <w:r w:rsidR="00BF00A3" w:rsidRPr="00BF00A3">
              <w:rPr>
                <w:rStyle w:val="Hipercze"/>
                <w:b/>
                <w:noProof/>
                <w:sz w:val="26"/>
                <w:szCs w:val="26"/>
              </w:rPr>
              <w:t>8.</w:t>
            </w:r>
            <w:r w:rsidR="00BF00A3" w:rsidRPr="00BF00A3">
              <w:rPr>
                <w:rFonts w:eastAsiaTheme="minorEastAsia"/>
                <w:noProof/>
                <w:sz w:val="26"/>
                <w:szCs w:val="26"/>
                <w:lang w:eastAsia="pl-PL"/>
              </w:rPr>
              <w:tab/>
            </w:r>
            <w:r w:rsidR="00BF00A3" w:rsidRPr="00BF00A3">
              <w:rPr>
                <w:rStyle w:val="Hipercze"/>
                <w:b/>
                <w:noProof/>
                <w:sz w:val="26"/>
                <w:szCs w:val="26"/>
              </w:rPr>
              <w:t>Uwarunkowania finansowe</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_Toc475460648 \h </w:instrText>
            </w:r>
            <w:r w:rsidRPr="00BF00A3">
              <w:rPr>
                <w:noProof/>
                <w:webHidden/>
                <w:sz w:val="26"/>
                <w:szCs w:val="26"/>
              </w:rPr>
            </w:r>
            <w:r w:rsidRPr="00BF00A3">
              <w:rPr>
                <w:noProof/>
                <w:webHidden/>
                <w:sz w:val="26"/>
                <w:szCs w:val="26"/>
              </w:rPr>
              <w:fldChar w:fldCharType="separate"/>
            </w:r>
            <w:r w:rsidR="00450990">
              <w:rPr>
                <w:noProof/>
                <w:webHidden/>
                <w:sz w:val="26"/>
                <w:szCs w:val="26"/>
              </w:rPr>
              <w:t>98</w:t>
            </w:r>
            <w:r w:rsidRPr="00BF00A3">
              <w:rPr>
                <w:noProof/>
                <w:webHidden/>
                <w:sz w:val="26"/>
                <w:szCs w:val="26"/>
              </w:rPr>
              <w:fldChar w:fldCharType="end"/>
            </w:r>
          </w:hyperlink>
        </w:p>
        <w:p w:rsidR="00BF00A3" w:rsidRPr="00BF00A3" w:rsidRDefault="007F1614">
          <w:pPr>
            <w:pStyle w:val="Spistreci1"/>
            <w:tabs>
              <w:tab w:val="left" w:pos="660"/>
              <w:tab w:val="right" w:leader="dot" w:pos="9062"/>
            </w:tabs>
            <w:rPr>
              <w:rFonts w:eastAsiaTheme="minorEastAsia"/>
              <w:noProof/>
              <w:sz w:val="26"/>
              <w:szCs w:val="26"/>
              <w:lang w:eastAsia="pl-PL"/>
            </w:rPr>
          </w:pPr>
          <w:hyperlink w:anchor="_Toc475460649" w:history="1">
            <w:r w:rsidR="00BF00A3" w:rsidRPr="00BF00A3">
              <w:rPr>
                <w:rStyle w:val="Hipercze"/>
                <w:b/>
                <w:noProof/>
                <w:sz w:val="26"/>
                <w:szCs w:val="26"/>
              </w:rPr>
              <w:t>8.1.</w:t>
            </w:r>
            <w:r w:rsidR="00BF00A3" w:rsidRPr="00BF00A3">
              <w:rPr>
                <w:rFonts w:eastAsiaTheme="minorEastAsia"/>
                <w:noProof/>
                <w:sz w:val="26"/>
                <w:szCs w:val="26"/>
                <w:lang w:eastAsia="pl-PL"/>
              </w:rPr>
              <w:tab/>
            </w:r>
            <w:r w:rsidR="00BF00A3" w:rsidRPr="00BF00A3">
              <w:rPr>
                <w:rStyle w:val="Hipercze"/>
                <w:b/>
                <w:bCs/>
                <w:noProof/>
                <w:sz w:val="26"/>
                <w:szCs w:val="26"/>
              </w:rPr>
              <w:t>Potencjalne źródła finansowania przedsięwzięć inwestycyjnych</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_Toc475460649 \h </w:instrText>
            </w:r>
            <w:r w:rsidRPr="00BF00A3">
              <w:rPr>
                <w:noProof/>
                <w:webHidden/>
                <w:sz w:val="26"/>
                <w:szCs w:val="26"/>
              </w:rPr>
            </w:r>
            <w:r w:rsidRPr="00BF00A3">
              <w:rPr>
                <w:noProof/>
                <w:webHidden/>
                <w:sz w:val="26"/>
                <w:szCs w:val="26"/>
              </w:rPr>
              <w:fldChar w:fldCharType="separate"/>
            </w:r>
            <w:r w:rsidR="00450990">
              <w:rPr>
                <w:noProof/>
                <w:webHidden/>
                <w:sz w:val="26"/>
                <w:szCs w:val="26"/>
              </w:rPr>
              <w:t>98</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650" w:history="1">
            <w:r w:rsidR="00BF00A3" w:rsidRPr="00BF00A3">
              <w:rPr>
                <w:rStyle w:val="Hipercze"/>
                <w:b/>
                <w:noProof/>
                <w:sz w:val="26"/>
                <w:szCs w:val="26"/>
              </w:rPr>
              <w:t>8.1.1.</w:t>
            </w:r>
            <w:r w:rsidR="00BF00A3" w:rsidRPr="00BF00A3">
              <w:rPr>
                <w:rFonts w:eastAsiaTheme="minorEastAsia"/>
                <w:noProof/>
                <w:sz w:val="26"/>
                <w:szCs w:val="26"/>
                <w:lang w:eastAsia="pl-PL"/>
              </w:rPr>
              <w:tab/>
            </w:r>
            <w:r w:rsidR="00BF00A3" w:rsidRPr="00BF00A3">
              <w:rPr>
                <w:rStyle w:val="Hipercze"/>
                <w:b/>
                <w:bCs/>
                <w:noProof/>
                <w:sz w:val="26"/>
                <w:szCs w:val="26"/>
              </w:rPr>
              <w:t>Fundusze krajowe</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_Toc475460650 \h </w:instrText>
            </w:r>
            <w:r w:rsidRPr="00BF00A3">
              <w:rPr>
                <w:noProof/>
                <w:webHidden/>
                <w:sz w:val="26"/>
                <w:szCs w:val="26"/>
              </w:rPr>
            </w:r>
            <w:r w:rsidRPr="00BF00A3">
              <w:rPr>
                <w:noProof/>
                <w:webHidden/>
                <w:sz w:val="26"/>
                <w:szCs w:val="26"/>
              </w:rPr>
              <w:fldChar w:fldCharType="separate"/>
            </w:r>
            <w:r w:rsidR="00450990">
              <w:rPr>
                <w:noProof/>
                <w:webHidden/>
                <w:sz w:val="26"/>
                <w:szCs w:val="26"/>
              </w:rPr>
              <w:t>98</w:t>
            </w:r>
            <w:r w:rsidRPr="00BF00A3">
              <w:rPr>
                <w:noProof/>
                <w:webHidden/>
                <w:sz w:val="26"/>
                <w:szCs w:val="26"/>
              </w:rPr>
              <w:fldChar w:fldCharType="end"/>
            </w:r>
          </w:hyperlink>
        </w:p>
        <w:p w:rsidR="00BF00A3" w:rsidRPr="00BF00A3" w:rsidRDefault="007F1614">
          <w:pPr>
            <w:pStyle w:val="Spistreci2"/>
            <w:tabs>
              <w:tab w:val="left" w:pos="1100"/>
              <w:tab w:val="right" w:leader="dot" w:pos="9062"/>
            </w:tabs>
            <w:rPr>
              <w:rFonts w:eastAsiaTheme="minorEastAsia"/>
              <w:noProof/>
              <w:sz w:val="26"/>
              <w:szCs w:val="26"/>
              <w:lang w:eastAsia="pl-PL"/>
            </w:rPr>
          </w:pPr>
          <w:hyperlink w:anchor="_Toc475460651" w:history="1">
            <w:r w:rsidR="00BF00A3" w:rsidRPr="00BF00A3">
              <w:rPr>
                <w:rStyle w:val="Hipercze"/>
                <w:b/>
                <w:noProof/>
                <w:sz w:val="26"/>
                <w:szCs w:val="26"/>
              </w:rPr>
              <w:t>8.1.2.</w:t>
            </w:r>
            <w:r w:rsidR="00BF00A3" w:rsidRPr="00BF00A3">
              <w:rPr>
                <w:rFonts w:eastAsiaTheme="minorEastAsia"/>
                <w:noProof/>
                <w:sz w:val="26"/>
                <w:szCs w:val="26"/>
                <w:lang w:eastAsia="pl-PL"/>
              </w:rPr>
              <w:tab/>
            </w:r>
            <w:r w:rsidR="00BF00A3" w:rsidRPr="00BF00A3">
              <w:rPr>
                <w:rStyle w:val="Hipercze"/>
                <w:b/>
                <w:bCs/>
                <w:noProof/>
                <w:sz w:val="26"/>
                <w:szCs w:val="26"/>
              </w:rPr>
              <w:t>Fundusze Unii Europejskiej</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_Toc475460651 \h </w:instrText>
            </w:r>
            <w:r w:rsidRPr="00BF00A3">
              <w:rPr>
                <w:noProof/>
                <w:webHidden/>
                <w:sz w:val="26"/>
                <w:szCs w:val="26"/>
              </w:rPr>
            </w:r>
            <w:r w:rsidRPr="00BF00A3">
              <w:rPr>
                <w:noProof/>
                <w:webHidden/>
                <w:sz w:val="26"/>
                <w:szCs w:val="26"/>
              </w:rPr>
              <w:fldChar w:fldCharType="separate"/>
            </w:r>
            <w:r w:rsidR="00450990">
              <w:rPr>
                <w:noProof/>
                <w:webHidden/>
                <w:sz w:val="26"/>
                <w:szCs w:val="26"/>
              </w:rPr>
              <w:t>101</w:t>
            </w:r>
            <w:r w:rsidRPr="00BF00A3">
              <w:rPr>
                <w:noProof/>
                <w:webHidden/>
                <w:sz w:val="26"/>
                <w:szCs w:val="26"/>
              </w:rPr>
              <w:fldChar w:fldCharType="end"/>
            </w:r>
          </w:hyperlink>
        </w:p>
        <w:p w:rsidR="00BF00A3" w:rsidRPr="00BF00A3" w:rsidRDefault="007F1614">
          <w:pPr>
            <w:pStyle w:val="Spistreci1"/>
            <w:tabs>
              <w:tab w:val="left" w:pos="440"/>
              <w:tab w:val="right" w:leader="dot" w:pos="9062"/>
            </w:tabs>
            <w:rPr>
              <w:rFonts w:eastAsiaTheme="minorEastAsia"/>
              <w:noProof/>
              <w:sz w:val="26"/>
              <w:szCs w:val="26"/>
              <w:lang w:eastAsia="pl-PL"/>
            </w:rPr>
          </w:pPr>
          <w:hyperlink w:anchor="_Toc475460652" w:history="1">
            <w:r w:rsidR="00BF00A3" w:rsidRPr="00BF00A3">
              <w:rPr>
                <w:rStyle w:val="Hipercze"/>
                <w:b/>
                <w:noProof/>
                <w:sz w:val="26"/>
                <w:szCs w:val="26"/>
              </w:rPr>
              <w:t>9.</w:t>
            </w:r>
            <w:r w:rsidR="00BF00A3" w:rsidRPr="00BF00A3">
              <w:rPr>
                <w:rFonts w:eastAsiaTheme="minorEastAsia"/>
                <w:noProof/>
                <w:sz w:val="26"/>
                <w:szCs w:val="26"/>
                <w:lang w:eastAsia="pl-PL"/>
              </w:rPr>
              <w:tab/>
            </w:r>
            <w:r w:rsidR="00BF00A3" w:rsidRPr="00BF00A3">
              <w:rPr>
                <w:rStyle w:val="Hipercze"/>
                <w:b/>
                <w:noProof/>
                <w:sz w:val="26"/>
                <w:szCs w:val="26"/>
              </w:rPr>
              <w:t>Wdrażanie i monitoring</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_Toc475460652 \h </w:instrText>
            </w:r>
            <w:r w:rsidRPr="00BF00A3">
              <w:rPr>
                <w:noProof/>
                <w:webHidden/>
                <w:sz w:val="26"/>
                <w:szCs w:val="26"/>
              </w:rPr>
            </w:r>
            <w:r w:rsidRPr="00BF00A3">
              <w:rPr>
                <w:noProof/>
                <w:webHidden/>
                <w:sz w:val="26"/>
                <w:szCs w:val="26"/>
              </w:rPr>
              <w:fldChar w:fldCharType="separate"/>
            </w:r>
            <w:r w:rsidR="00450990">
              <w:rPr>
                <w:noProof/>
                <w:webHidden/>
                <w:sz w:val="26"/>
                <w:szCs w:val="26"/>
              </w:rPr>
              <w:t>104</w:t>
            </w:r>
            <w:r w:rsidRPr="00BF00A3">
              <w:rPr>
                <w:noProof/>
                <w:webHidden/>
                <w:sz w:val="26"/>
                <w:szCs w:val="26"/>
              </w:rPr>
              <w:fldChar w:fldCharType="end"/>
            </w:r>
          </w:hyperlink>
        </w:p>
        <w:p w:rsidR="00BF00A3" w:rsidRPr="00BF00A3" w:rsidRDefault="007F1614">
          <w:pPr>
            <w:pStyle w:val="Spistreci1"/>
            <w:tabs>
              <w:tab w:val="left" w:pos="660"/>
              <w:tab w:val="right" w:leader="dot" w:pos="9062"/>
            </w:tabs>
            <w:rPr>
              <w:rFonts w:eastAsiaTheme="minorEastAsia"/>
              <w:noProof/>
              <w:sz w:val="26"/>
              <w:szCs w:val="26"/>
              <w:lang w:eastAsia="pl-PL"/>
            </w:rPr>
          </w:pPr>
          <w:hyperlink w:anchor="_Toc475460653" w:history="1">
            <w:r w:rsidR="00BF00A3" w:rsidRPr="00BF00A3">
              <w:rPr>
                <w:rStyle w:val="Hipercze"/>
                <w:b/>
                <w:noProof/>
                <w:sz w:val="26"/>
                <w:szCs w:val="26"/>
              </w:rPr>
              <w:t>9.1.</w:t>
            </w:r>
            <w:r w:rsidR="00BF00A3" w:rsidRPr="00BF00A3">
              <w:rPr>
                <w:rFonts w:eastAsiaTheme="minorEastAsia"/>
                <w:noProof/>
                <w:sz w:val="26"/>
                <w:szCs w:val="26"/>
                <w:lang w:eastAsia="pl-PL"/>
              </w:rPr>
              <w:tab/>
            </w:r>
            <w:r w:rsidR="00BF00A3" w:rsidRPr="00BF00A3">
              <w:rPr>
                <w:rStyle w:val="Hipercze"/>
                <w:b/>
                <w:bCs/>
                <w:noProof/>
                <w:sz w:val="26"/>
                <w:szCs w:val="26"/>
              </w:rPr>
              <w:t>Działania polityki ochrony środowiska</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_Toc475460653 \h </w:instrText>
            </w:r>
            <w:r w:rsidRPr="00BF00A3">
              <w:rPr>
                <w:noProof/>
                <w:webHidden/>
                <w:sz w:val="26"/>
                <w:szCs w:val="26"/>
              </w:rPr>
            </w:r>
            <w:r w:rsidRPr="00BF00A3">
              <w:rPr>
                <w:noProof/>
                <w:webHidden/>
                <w:sz w:val="26"/>
                <w:szCs w:val="26"/>
              </w:rPr>
              <w:fldChar w:fldCharType="separate"/>
            </w:r>
            <w:r w:rsidR="00450990">
              <w:rPr>
                <w:noProof/>
                <w:webHidden/>
                <w:sz w:val="26"/>
                <w:szCs w:val="26"/>
              </w:rPr>
              <w:t>105</w:t>
            </w:r>
            <w:r w:rsidRPr="00BF00A3">
              <w:rPr>
                <w:noProof/>
                <w:webHidden/>
                <w:sz w:val="26"/>
                <w:szCs w:val="26"/>
              </w:rPr>
              <w:fldChar w:fldCharType="end"/>
            </w:r>
          </w:hyperlink>
        </w:p>
        <w:p w:rsidR="00BF00A3" w:rsidRPr="00BF00A3" w:rsidRDefault="007F1614">
          <w:pPr>
            <w:pStyle w:val="Spistreci1"/>
            <w:tabs>
              <w:tab w:val="left" w:pos="660"/>
              <w:tab w:val="right" w:leader="dot" w:pos="9062"/>
            </w:tabs>
            <w:rPr>
              <w:rFonts w:eastAsiaTheme="minorEastAsia"/>
              <w:noProof/>
              <w:sz w:val="26"/>
              <w:szCs w:val="26"/>
              <w:lang w:eastAsia="pl-PL"/>
            </w:rPr>
          </w:pPr>
          <w:hyperlink w:anchor="_Toc475460654" w:history="1">
            <w:r w:rsidR="00BF00A3" w:rsidRPr="00BF00A3">
              <w:rPr>
                <w:rStyle w:val="Hipercze"/>
                <w:b/>
                <w:noProof/>
                <w:sz w:val="26"/>
                <w:szCs w:val="26"/>
              </w:rPr>
              <w:t>9.2.</w:t>
            </w:r>
            <w:r w:rsidR="00BF00A3" w:rsidRPr="00BF00A3">
              <w:rPr>
                <w:rFonts w:eastAsiaTheme="minorEastAsia"/>
                <w:noProof/>
                <w:sz w:val="26"/>
                <w:szCs w:val="26"/>
                <w:lang w:eastAsia="pl-PL"/>
              </w:rPr>
              <w:tab/>
            </w:r>
            <w:r w:rsidR="00BF00A3" w:rsidRPr="00BF00A3">
              <w:rPr>
                <w:rStyle w:val="Hipercze"/>
                <w:b/>
                <w:bCs/>
                <w:noProof/>
                <w:sz w:val="26"/>
                <w:szCs w:val="26"/>
              </w:rPr>
              <w:t>Kontrola oraz dokumentacja realizacji programu</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_Toc475460654 \h </w:instrText>
            </w:r>
            <w:r w:rsidRPr="00BF00A3">
              <w:rPr>
                <w:noProof/>
                <w:webHidden/>
                <w:sz w:val="26"/>
                <w:szCs w:val="26"/>
              </w:rPr>
            </w:r>
            <w:r w:rsidRPr="00BF00A3">
              <w:rPr>
                <w:noProof/>
                <w:webHidden/>
                <w:sz w:val="26"/>
                <w:szCs w:val="26"/>
              </w:rPr>
              <w:fldChar w:fldCharType="separate"/>
            </w:r>
            <w:r w:rsidR="00450990">
              <w:rPr>
                <w:noProof/>
                <w:webHidden/>
                <w:sz w:val="26"/>
                <w:szCs w:val="26"/>
              </w:rPr>
              <w:t>106</w:t>
            </w:r>
            <w:r w:rsidRPr="00BF00A3">
              <w:rPr>
                <w:noProof/>
                <w:webHidden/>
                <w:sz w:val="26"/>
                <w:szCs w:val="26"/>
              </w:rPr>
              <w:fldChar w:fldCharType="end"/>
            </w:r>
          </w:hyperlink>
        </w:p>
        <w:p w:rsidR="00BF00A3" w:rsidRDefault="007F1614">
          <w:pPr>
            <w:pStyle w:val="Spistreci1"/>
            <w:tabs>
              <w:tab w:val="left" w:pos="660"/>
              <w:tab w:val="right" w:leader="dot" w:pos="9062"/>
            </w:tabs>
            <w:rPr>
              <w:rFonts w:eastAsiaTheme="minorEastAsia"/>
              <w:noProof/>
              <w:lang w:eastAsia="pl-PL"/>
            </w:rPr>
          </w:pPr>
          <w:hyperlink w:anchor="_Toc475460655" w:history="1">
            <w:r w:rsidR="00BF00A3" w:rsidRPr="00BF00A3">
              <w:rPr>
                <w:rStyle w:val="Hipercze"/>
                <w:b/>
                <w:noProof/>
                <w:sz w:val="26"/>
                <w:szCs w:val="26"/>
              </w:rPr>
              <w:t>10.</w:t>
            </w:r>
            <w:r w:rsidR="00BF00A3" w:rsidRPr="00BF00A3">
              <w:rPr>
                <w:rFonts w:eastAsiaTheme="minorEastAsia"/>
                <w:noProof/>
                <w:sz w:val="26"/>
                <w:szCs w:val="26"/>
                <w:lang w:eastAsia="pl-PL"/>
              </w:rPr>
              <w:tab/>
            </w:r>
            <w:r w:rsidR="00BF00A3" w:rsidRPr="00BF00A3">
              <w:rPr>
                <w:rStyle w:val="Hipercze"/>
                <w:b/>
                <w:noProof/>
                <w:sz w:val="26"/>
                <w:szCs w:val="26"/>
              </w:rPr>
              <w:t>Streszczenie w języku niespecjalistycznym</w:t>
            </w:r>
            <w:r w:rsidR="00BF00A3" w:rsidRPr="00BF00A3">
              <w:rPr>
                <w:noProof/>
                <w:webHidden/>
                <w:sz w:val="26"/>
                <w:szCs w:val="26"/>
              </w:rPr>
              <w:tab/>
            </w:r>
            <w:r w:rsidRPr="00BF00A3">
              <w:rPr>
                <w:noProof/>
                <w:webHidden/>
                <w:sz w:val="26"/>
                <w:szCs w:val="26"/>
              </w:rPr>
              <w:fldChar w:fldCharType="begin"/>
            </w:r>
            <w:r w:rsidR="00BF00A3" w:rsidRPr="00BF00A3">
              <w:rPr>
                <w:noProof/>
                <w:webHidden/>
                <w:sz w:val="26"/>
                <w:szCs w:val="26"/>
              </w:rPr>
              <w:instrText xml:space="preserve"> PAGEREF _Toc475460655 \h </w:instrText>
            </w:r>
            <w:r w:rsidRPr="00BF00A3">
              <w:rPr>
                <w:noProof/>
                <w:webHidden/>
                <w:sz w:val="26"/>
                <w:szCs w:val="26"/>
              </w:rPr>
            </w:r>
            <w:r w:rsidRPr="00BF00A3">
              <w:rPr>
                <w:noProof/>
                <w:webHidden/>
                <w:sz w:val="26"/>
                <w:szCs w:val="26"/>
              </w:rPr>
              <w:fldChar w:fldCharType="separate"/>
            </w:r>
            <w:r w:rsidR="00450990">
              <w:rPr>
                <w:noProof/>
                <w:webHidden/>
                <w:sz w:val="26"/>
                <w:szCs w:val="26"/>
              </w:rPr>
              <w:t>108</w:t>
            </w:r>
            <w:r w:rsidRPr="00BF00A3">
              <w:rPr>
                <w:noProof/>
                <w:webHidden/>
                <w:sz w:val="26"/>
                <w:szCs w:val="26"/>
              </w:rPr>
              <w:fldChar w:fldCharType="end"/>
            </w:r>
          </w:hyperlink>
        </w:p>
        <w:p w:rsidR="002B2F1D" w:rsidRPr="00071A1A" w:rsidRDefault="007F1614">
          <w:pPr>
            <w:rPr>
              <w:sz w:val="26"/>
              <w:szCs w:val="26"/>
            </w:rPr>
          </w:pPr>
          <w:r w:rsidRPr="00071A1A">
            <w:rPr>
              <w:sz w:val="26"/>
              <w:szCs w:val="26"/>
            </w:rPr>
            <w:fldChar w:fldCharType="end"/>
          </w:r>
        </w:p>
      </w:sdtContent>
    </w:sdt>
    <w:p w:rsidR="002B2F1D" w:rsidRPr="00071A1A" w:rsidRDefault="002B2F1D" w:rsidP="00F552D2">
      <w:pPr>
        <w:rPr>
          <w:sz w:val="26"/>
          <w:szCs w:val="26"/>
        </w:rPr>
      </w:pPr>
    </w:p>
    <w:p w:rsidR="00A25004" w:rsidRPr="00071A1A" w:rsidRDefault="00A25004" w:rsidP="00F552D2">
      <w:pPr>
        <w:rPr>
          <w:sz w:val="26"/>
          <w:szCs w:val="26"/>
        </w:rPr>
      </w:pPr>
    </w:p>
    <w:p w:rsidR="00A25004" w:rsidRPr="00071A1A" w:rsidRDefault="00A25004" w:rsidP="00F552D2">
      <w:pPr>
        <w:rPr>
          <w:sz w:val="26"/>
          <w:szCs w:val="26"/>
        </w:rPr>
      </w:pPr>
    </w:p>
    <w:p w:rsidR="00071A1A" w:rsidRPr="00071A1A" w:rsidRDefault="00071A1A" w:rsidP="00F552D2">
      <w:pPr>
        <w:rPr>
          <w:sz w:val="26"/>
          <w:szCs w:val="26"/>
        </w:rPr>
      </w:pPr>
    </w:p>
    <w:p w:rsidR="00071A1A" w:rsidRPr="00071A1A" w:rsidRDefault="00071A1A" w:rsidP="00F552D2">
      <w:pPr>
        <w:rPr>
          <w:sz w:val="26"/>
          <w:szCs w:val="26"/>
        </w:rPr>
      </w:pPr>
    </w:p>
    <w:p w:rsidR="00071A1A" w:rsidRPr="00071A1A" w:rsidRDefault="00071A1A" w:rsidP="00F552D2">
      <w:pPr>
        <w:rPr>
          <w:sz w:val="26"/>
          <w:szCs w:val="26"/>
        </w:rPr>
      </w:pPr>
    </w:p>
    <w:p w:rsidR="00071A1A" w:rsidRPr="00071A1A" w:rsidRDefault="00071A1A" w:rsidP="00F552D2">
      <w:pPr>
        <w:rPr>
          <w:sz w:val="26"/>
          <w:szCs w:val="26"/>
        </w:rPr>
      </w:pPr>
    </w:p>
    <w:p w:rsidR="00071A1A" w:rsidRPr="00071A1A" w:rsidRDefault="00071A1A" w:rsidP="00F552D2">
      <w:pPr>
        <w:rPr>
          <w:sz w:val="26"/>
          <w:szCs w:val="26"/>
        </w:rPr>
      </w:pPr>
    </w:p>
    <w:p w:rsidR="00071A1A" w:rsidRPr="00071A1A" w:rsidRDefault="00071A1A" w:rsidP="00F552D2">
      <w:pPr>
        <w:rPr>
          <w:sz w:val="26"/>
          <w:szCs w:val="26"/>
        </w:rPr>
      </w:pPr>
    </w:p>
    <w:p w:rsidR="00071A1A" w:rsidRPr="00071A1A" w:rsidRDefault="00071A1A" w:rsidP="00F552D2">
      <w:pPr>
        <w:rPr>
          <w:sz w:val="26"/>
          <w:szCs w:val="26"/>
        </w:rPr>
      </w:pPr>
    </w:p>
    <w:p w:rsidR="00071A1A" w:rsidRPr="00071A1A" w:rsidRDefault="00071A1A" w:rsidP="00F552D2">
      <w:pPr>
        <w:rPr>
          <w:sz w:val="26"/>
          <w:szCs w:val="26"/>
        </w:rPr>
      </w:pPr>
    </w:p>
    <w:p w:rsidR="00071A1A" w:rsidRPr="00071A1A" w:rsidRDefault="00071A1A" w:rsidP="00F552D2">
      <w:pPr>
        <w:rPr>
          <w:sz w:val="26"/>
          <w:szCs w:val="26"/>
        </w:rPr>
      </w:pPr>
    </w:p>
    <w:p w:rsidR="00071A1A" w:rsidRPr="00071A1A" w:rsidRDefault="00071A1A" w:rsidP="00F552D2">
      <w:pPr>
        <w:rPr>
          <w:sz w:val="26"/>
          <w:szCs w:val="26"/>
        </w:rPr>
      </w:pPr>
    </w:p>
    <w:p w:rsidR="00071A1A" w:rsidRPr="00071A1A" w:rsidRDefault="00071A1A" w:rsidP="00F552D2">
      <w:pPr>
        <w:rPr>
          <w:sz w:val="26"/>
          <w:szCs w:val="26"/>
        </w:rPr>
      </w:pPr>
    </w:p>
    <w:p w:rsidR="00071A1A" w:rsidRPr="00071A1A" w:rsidRDefault="00BF00A3" w:rsidP="00F552D2">
      <w:pPr>
        <w:rPr>
          <w:sz w:val="26"/>
          <w:szCs w:val="26"/>
        </w:rPr>
      </w:pPr>
      <w:r>
        <w:rPr>
          <w:sz w:val="26"/>
          <w:szCs w:val="26"/>
        </w:rPr>
        <w:br w:type="page"/>
      </w:r>
    </w:p>
    <w:p w:rsidR="005E2EB7" w:rsidRPr="00071A1A" w:rsidRDefault="00F552D2" w:rsidP="005E2EB7">
      <w:pPr>
        <w:pStyle w:val="Akapitzlist"/>
        <w:numPr>
          <w:ilvl w:val="0"/>
          <w:numId w:val="1"/>
        </w:numPr>
        <w:outlineLvl w:val="0"/>
        <w:rPr>
          <w:b/>
          <w:sz w:val="32"/>
          <w:szCs w:val="26"/>
        </w:rPr>
      </w:pPr>
      <w:bookmarkStart w:id="0" w:name="_Toc474696403"/>
      <w:bookmarkStart w:id="1" w:name="_Toc475460561"/>
      <w:r w:rsidRPr="00071A1A">
        <w:rPr>
          <w:b/>
          <w:sz w:val="32"/>
          <w:szCs w:val="26"/>
        </w:rPr>
        <w:lastRenderedPageBreak/>
        <w:t>Wstęp</w:t>
      </w:r>
      <w:bookmarkEnd w:id="0"/>
      <w:bookmarkEnd w:id="1"/>
    </w:p>
    <w:p w:rsidR="005E2EB7" w:rsidRPr="00071A1A" w:rsidRDefault="005E2EB7" w:rsidP="00F70FA4">
      <w:pPr>
        <w:pStyle w:val="Akapitzlist"/>
        <w:numPr>
          <w:ilvl w:val="1"/>
          <w:numId w:val="1"/>
        </w:numPr>
        <w:ind w:hanging="792"/>
        <w:outlineLvl w:val="1"/>
        <w:rPr>
          <w:b/>
          <w:sz w:val="32"/>
          <w:szCs w:val="26"/>
        </w:rPr>
      </w:pPr>
      <w:bookmarkStart w:id="2" w:name="_Toc474696404"/>
      <w:bookmarkStart w:id="3" w:name="_Toc475460562"/>
      <w:r w:rsidRPr="00071A1A">
        <w:rPr>
          <w:b/>
          <w:sz w:val="32"/>
          <w:szCs w:val="26"/>
        </w:rPr>
        <w:t>Cel i zakres opracowania</w:t>
      </w:r>
      <w:bookmarkEnd w:id="2"/>
      <w:bookmarkEnd w:id="3"/>
    </w:p>
    <w:p w:rsidR="005E2EB7" w:rsidRPr="00071A1A" w:rsidRDefault="00E2193C" w:rsidP="005E2EB7">
      <w:pPr>
        <w:ind w:firstLine="360"/>
        <w:jc w:val="both"/>
        <w:rPr>
          <w:sz w:val="26"/>
          <w:szCs w:val="26"/>
        </w:rPr>
      </w:pPr>
      <w:r>
        <w:rPr>
          <w:sz w:val="26"/>
          <w:szCs w:val="26"/>
        </w:rPr>
        <w:t>Program Ochrony Środowiska dla Gminy Dubeninki</w:t>
      </w:r>
      <w:r w:rsidR="005E2EB7" w:rsidRPr="00071A1A">
        <w:rPr>
          <w:sz w:val="26"/>
          <w:szCs w:val="26"/>
        </w:rPr>
        <w:t xml:space="preserve"> na lata 2017-2</w:t>
      </w:r>
      <w:r w:rsidR="0015169C">
        <w:rPr>
          <w:sz w:val="26"/>
          <w:szCs w:val="26"/>
        </w:rPr>
        <w:t>020 z perspektywą na lata 2021-2024</w:t>
      </w:r>
      <w:r w:rsidR="005E2EB7" w:rsidRPr="00071A1A">
        <w:rPr>
          <w:sz w:val="26"/>
          <w:szCs w:val="26"/>
        </w:rPr>
        <w:t xml:space="preserve"> jest podstawowym narzędziem prowadzenia polityki ochrony środowiska na terenie </w:t>
      </w:r>
      <w:proofErr w:type="spellStart"/>
      <w:r w:rsidR="005E2EB7" w:rsidRPr="00071A1A">
        <w:rPr>
          <w:sz w:val="26"/>
          <w:szCs w:val="26"/>
        </w:rPr>
        <w:t>gminy</w:t>
      </w:r>
      <w:proofErr w:type="spellEnd"/>
      <w:r w:rsidR="005E2EB7" w:rsidRPr="00071A1A">
        <w:rPr>
          <w:sz w:val="26"/>
          <w:szCs w:val="26"/>
        </w:rPr>
        <w:t xml:space="preserve">. Według założeń, przedstawionych w niniejszym opracowaniu, sporządzenie programu doprowadzi do poprawy stanu środowiska naturalnego, efektywnego zarządzania środowiskiem, zapewni skuteczne mechanizmy chroniące środowisko przed degradacją, a także stworzy warunki dla wdrożenia wymagań obowiązującego w tym zakresie prawa. </w:t>
      </w:r>
    </w:p>
    <w:p w:rsidR="005E2EB7" w:rsidRPr="00071A1A" w:rsidRDefault="005E2EB7" w:rsidP="005E2EB7">
      <w:pPr>
        <w:ind w:firstLine="360"/>
        <w:jc w:val="both"/>
        <w:rPr>
          <w:sz w:val="26"/>
          <w:szCs w:val="26"/>
        </w:rPr>
      </w:pPr>
      <w:r w:rsidRPr="00071A1A">
        <w:rPr>
          <w:sz w:val="26"/>
          <w:szCs w:val="26"/>
        </w:rPr>
        <w:t xml:space="preserve">Opracowanie, jakim jest Program Ochrony Środowiska określa politykę środowiskową, a także wyznacza cele i zadania środowiskowe, które odnoszą się do aspektów środowiskowych, usystematyzowanych według priorytetów. Podczas tworzenia dokumentu, przyjęto założenie, iż powinien on spełniać rolę narzędzia pracy przyszłych użytkowników, ułatwiającego i przyśpieszającego rozwiązywanie poszczególnych zagadnień. Niniejsze opracowanie zawiera między innymi rozpoznanie aktualnego stanu środowiska w gminie, przedstawia propozycje oraz opis zadań, które niezbędne są do kompleksowego rozwiązania problemów związanych z ochroną środowiska. </w:t>
      </w:r>
    </w:p>
    <w:p w:rsidR="005E2EB7" w:rsidRPr="00071A1A" w:rsidRDefault="005E2EB7" w:rsidP="005E2EB7">
      <w:pPr>
        <w:ind w:firstLine="360"/>
        <w:jc w:val="both"/>
        <w:rPr>
          <w:sz w:val="26"/>
          <w:szCs w:val="26"/>
        </w:rPr>
      </w:pPr>
      <w:r w:rsidRPr="00071A1A">
        <w:rPr>
          <w:sz w:val="26"/>
          <w:szCs w:val="26"/>
        </w:rPr>
        <w:t xml:space="preserve">Przedmiotowy dokument wspomaga dążenie do uzyskania w gminie sukcesywnego ograniczenia degradacji środowiska, ochronę i rozwój jego walorów oraz racjonalne gospodarowanie zasobami środowiska z uwzględnieniem konieczności jego ochrony. Stan docelowy w tym zakresie nakreśla Program Ochrony Środowiska, a ocenę efektów jego realizacji, zgodnie z ustawą Prawo Ochrony Środowiska, dokonuje się okresowo, co 2 lata. </w:t>
      </w:r>
    </w:p>
    <w:p w:rsidR="005E2EB7" w:rsidRDefault="005E2EB7" w:rsidP="00071A1A">
      <w:pPr>
        <w:ind w:firstLine="360"/>
        <w:jc w:val="both"/>
        <w:rPr>
          <w:sz w:val="26"/>
          <w:szCs w:val="26"/>
        </w:rPr>
      </w:pPr>
      <w:r w:rsidRPr="00071A1A">
        <w:rPr>
          <w:sz w:val="26"/>
          <w:szCs w:val="26"/>
        </w:rPr>
        <w:t xml:space="preserve">Struktura opracowania obejmuje omówienie kierunków ochrony środowiska w gminie w odniesieniu m.in. do gospodarki wodno-ściekowej, gospodarki odpadami, ochrony powierzchni ziemi i gleb, ochrony powietrza, ochrony przed hałasem, ochrony przed promieniowaniem elektromagnetycznym, ochrony przyrody, edukacji ekologicznej. W opracowaniu znajduje się ich charakterystyka, ocena stanu aktualnego oraz określenie stanu docelowego. Identyfikacja potrzeb </w:t>
      </w:r>
      <w:proofErr w:type="spellStart"/>
      <w:r w:rsidRPr="00071A1A">
        <w:rPr>
          <w:sz w:val="26"/>
          <w:szCs w:val="26"/>
        </w:rPr>
        <w:t>gminy</w:t>
      </w:r>
      <w:proofErr w:type="spellEnd"/>
      <w:r w:rsidRPr="00071A1A">
        <w:rPr>
          <w:sz w:val="26"/>
          <w:szCs w:val="26"/>
        </w:rPr>
        <w:t xml:space="preserve"> w zakresie ochrony środowiska, w odniesieniu do obowiązujących przepisów prawnych, polega na sformułowaniu celów nadrzędnych oraz strategii ich realizacji. Na tej podstawie opracowywany jest plan operacyjny, przedstawiający listę przedsięwzięć, jakie zostaną zrealizowane na terenie </w:t>
      </w:r>
      <w:proofErr w:type="spellStart"/>
      <w:r w:rsidRPr="00071A1A">
        <w:rPr>
          <w:sz w:val="26"/>
          <w:szCs w:val="26"/>
        </w:rPr>
        <w:t>gminy</w:t>
      </w:r>
      <w:proofErr w:type="spellEnd"/>
      <w:r w:rsidRPr="00071A1A">
        <w:rPr>
          <w:sz w:val="26"/>
          <w:szCs w:val="26"/>
        </w:rPr>
        <w:t xml:space="preserve"> do roku 2020.</w:t>
      </w:r>
    </w:p>
    <w:p w:rsidR="00071A1A" w:rsidRPr="00071A1A" w:rsidRDefault="00071A1A" w:rsidP="00071A1A">
      <w:pPr>
        <w:ind w:firstLine="360"/>
        <w:jc w:val="both"/>
        <w:rPr>
          <w:sz w:val="26"/>
          <w:szCs w:val="26"/>
        </w:rPr>
      </w:pPr>
    </w:p>
    <w:p w:rsidR="005E2EB7" w:rsidRPr="00071A1A" w:rsidRDefault="005E2EB7" w:rsidP="00F70FA4">
      <w:pPr>
        <w:pStyle w:val="Akapitzlist"/>
        <w:numPr>
          <w:ilvl w:val="1"/>
          <w:numId w:val="1"/>
        </w:numPr>
        <w:ind w:hanging="792"/>
        <w:outlineLvl w:val="1"/>
        <w:rPr>
          <w:b/>
          <w:sz w:val="32"/>
          <w:szCs w:val="26"/>
        </w:rPr>
      </w:pPr>
      <w:bookmarkStart w:id="4" w:name="_Toc474696405"/>
      <w:bookmarkStart w:id="5" w:name="_Toc475460563"/>
      <w:r w:rsidRPr="00071A1A">
        <w:rPr>
          <w:b/>
          <w:sz w:val="32"/>
          <w:szCs w:val="26"/>
        </w:rPr>
        <w:lastRenderedPageBreak/>
        <w:t>Opis przyjętej metodyki</w:t>
      </w:r>
      <w:bookmarkEnd w:id="4"/>
      <w:bookmarkEnd w:id="5"/>
    </w:p>
    <w:p w:rsidR="005E2EB7" w:rsidRPr="00071A1A" w:rsidRDefault="005E2EB7" w:rsidP="005E2EB7">
      <w:pPr>
        <w:rPr>
          <w:sz w:val="26"/>
          <w:szCs w:val="26"/>
        </w:rPr>
      </w:pPr>
      <w:r w:rsidRPr="00071A1A">
        <w:rPr>
          <w:sz w:val="26"/>
          <w:szCs w:val="26"/>
        </w:rPr>
        <w:t xml:space="preserve">Obowiązek wykonania Programu Ochrony Środowiska wynika z ustawy z dnia 27 kwietnia 2001 r. – Prawo Ochrony Środowiska (Dz. U. z 2013 r., poz. 1232 z </w:t>
      </w:r>
      <w:proofErr w:type="spellStart"/>
      <w:r w:rsidRPr="00071A1A">
        <w:rPr>
          <w:sz w:val="26"/>
          <w:szCs w:val="26"/>
        </w:rPr>
        <w:t>późn</w:t>
      </w:r>
      <w:proofErr w:type="spellEnd"/>
      <w:r w:rsidRPr="00071A1A">
        <w:rPr>
          <w:sz w:val="26"/>
          <w:szCs w:val="26"/>
        </w:rPr>
        <w:t>. zm.)</w:t>
      </w:r>
      <w:r w:rsidR="00E51E19" w:rsidRPr="00071A1A">
        <w:rPr>
          <w:rStyle w:val="Odwoanieprzypisudolnego"/>
          <w:sz w:val="26"/>
          <w:szCs w:val="26"/>
        </w:rPr>
        <w:footnoteReference w:id="1"/>
      </w:r>
      <w:r w:rsidRPr="00071A1A">
        <w:rPr>
          <w:sz w:val="26"/>
          <w:szCs w:val="26"/>
        </w:rPr>
        <w:t xml:space="preserve">, a w szczególności: </w:t>
      </w:r>
    </w:p>
    <w:p w:rsidR="005E2EB7" w:rsidRPr="00071A1A" w:rsidRDefault="005E2EB7" w:rsidP="005E2EB7">
      <w:pPr>
        <w:rPr>
          <w:i/>
          <w:sz w:val="26"/>
          <w:szCs w:val="26"/>
        </w:rPr>
      </w:pPr>
      <w:r w:rsidRPr="00071A1A">
        <w:rPr>
          <w:i/>
          <w:sz w:val="26"/>
          <w:szCs w:val="26"/>
        </w:rPr>
        <w:t xml:space="preserve">Art. 17. 1. Organ wykonawczy województwa, powiatu i </w:t>
      </w:r>
      <w:proofErr w:type="spellStart"/>
      <w:r w:rsidRPr="00071A1A">
        <w:rPr>
          <w:i/>
          <w:sz w:val="26"/>
          <w:szCs w:val="26"/>
        </w:rPr>
        <w:t>gminy</w:t>
      </w:r>
      <w:proofErr w:type="spellEnd"/>
      <w:r w:rsidRPr="00071A1A">
        <w:rPr>
          <w:i/>
          <w:sz w:val="26"/>
          <w:szCs w:val="26"/>
        </w:rPr>
        <w:t xml:space="preserve">, w celu realizacji polityki ochrony środowiska, sporządza odpowiednio wojewódzkie, powiatowe i gminne programy ochrony środowiska, uwzględniając cele zawarte w strategiach, programach i dokumentach programowych, o których mowa w art. 14 ust. 1. </w:t>
      </w:r>
    </w:p>
    <w:p w:rsidR="005E2EB7" w:rsidRPr="00071A1A" w:rsidRDefault="005E2EB7" w:rsidP="005E2EB7">
      <w:pPr>
        <w:rPr>
          <w:i/>
          <w:sz w:val="26"/>
          <w:szCs w:val="26"/>
        </w:rPr>
      </w:pPr>
      <w:r w:rsidRPr="00071A1A">
        <w:rPr>
          <w:i/>
          <w:sz w:val="26"/>
          <w:szCs w:val="26"/>
        </w:rPr>
        <w:t xml:space="preserve">Art. 18. 1. Programy, o których mowa w art. 17 ust. 1, uchwala odpowiednio sejmik województwa, rada powiatu albo rada </w:t>
      </w:r>
      <w:proofErr w:type="spellStart"/>
      <w:r w:rsidRPr="00071A1A">
        <w:rPr>
          <w:i/>
          <w:sz w:val="26"/>
          <w:szCs w:val="26"/>
        </w:rPr>
        <w:t>gminy</w:t>
      </w:r>
      <w:proofErr w:type="spellEnd"/>
      <w:r w:rsidRPr="00071A1A">
        <w:rPr>
          <w:i/>
          <w:sz w:val="26"/>
          <w:szCs w:val="26"/>
        </w:rPr>
        <w:t xml:space="preserve">. Z wykonania programów organ wykonawczy województwa, powiatu i </w:t>
      </w:r>
      <w:proofErr w:type="spellStart"/>
      <w:r w:rsidRPr="00071A1A">
        <w:rPr>
          <w:i/>
          <w:sz w:val="26"/>
          <w:szCs w:val="26"/>
        </w:rPr>
        <w:t>gminy</w:t>
      </w:r>
      <w:proofErr w:type="spellEnd"/>
      <w:r w:rsidRPr="00071A1A">
        <w:rPr>
          <w:i/>
          <w:sz w:val="26"/>
          <w:szCs w:val="26"/>
        </w:rPr>
        <w:t xml:space="preserve"> sporządza co 2 lata raporty, które przedstawia się odpowiednio sejmikowi województwa, radzie powiatu lub radzie </w:t>
      </w:r>
      <w:proofErr w:type="spellStart"/>
      <w:r w:rsidRPr="00071A1A">
        <w:rPr>
          <w:i/>
          <w:sz w:val="26"/>
          <w:szCs w:val="26"/>
        </w:rPr>
        <w:t>gminy</w:t>
      </w:r>
      <w:proofErr w:type="spellEnd"/>
      <w:r w:rsidRPr="00071A1A">
        <w:rPr>
          <w:i/>
          <w:sz w:val="26"/>
          <w:szCs w:val="26"/>
        </w:rPr>
        <w:t xml:space="preserve">. </w:t>
      </w:r>
    </w:p>
    <w:p w:rsidR="005E2EB7" w:rsidRPr="00071A1A" w:rsidRDefault="005E2EB7" w:rsidP="005E2EB7">
      <w:pPr>
        <w:rPr>
          <w:sz w:val="26"/>
          <w:szCs w:val="26"/>
        </w:rPr>
      </w:pPr>
      <w:r w:rsidRPr="00071A1A">
        <w:rPr>
          <w:sz w:val="26"/>
          <w:szCs w:val="26"/>
        </w:rPr>
        <w:t>Gminne Programy ochrony środowiska tworzone są w celu realizacji polityki ochrony środowiska na szczeblu gminnym.</w:t>
      </w:r>
    </w:p>
    <w:p w:rsidR="00F552D2" w:rsidRPr="00071A1A" w:rsidRDefault="00F552D2" w:rsidP="00F552D2">
      <w:pPr>
        <w:rPr>
          <w:b/>
          <w:sz w:val="26"/>
          <w:szCs w:val="26"/>
        </w:rPr>
      </w:pPr>
    </w:p>
    <w:p w:rsidR="00F552D2" w:rsidRPr="00071A1A" w:rsidRDefault="00F552D2" w:rsidP="00F552D2">
      <w:pPr>
        <w:pStyle w:val="Akapitzlist"/>
        <w:rPr>
          <w:b/>
          <w:sz w:val="26"/>
          <w:szCs w:val="26"/>
        </w:rPr>
      </w:pPr>
    </w:p>
    <w:p w:rsidR="00E51E19" w:rsidRPr="00071A1A" w:rsidRDefault="00E51E19" w:rsidP="00F552D2">
      <w:pPr>
        <w:pStyle w:val="Akapitzlist"/>
        <w:rPr>
          <w:b/>
          <w:sz w:val="26"/>
          <w:szCs w:val="26"/>
        </w:rPr>
      </w:pPr>
    </w:p>
    <w:p w:rsidR="00E51E19" w:rsidRPr="00071A1A" w:rsidRDefault="00E51E19" w:rsidP="00F552D2">
      <w:pPr>
        <w:pStyle w:val="Akapitzlist"/>
        <w:rPr>
          <w:b/>
          <w:sz w:val="26"/>
          <w:szCs w:val="26"/>
        </w:rPr>
      </w:pPr>
    </w:p>
    <w:p w:rsidR="00E51E19" w:rsidRPr="00071A1A" w:rsidRDefault="00E51E19" w:rsidP="00F552D2">
      <w:pPr>
        <w:pStyle w:val="Akapitzlist"/>
        <w:rPr>
          <w:b/>
          <w:sz w:val="26"/>
          <w:szCs w:val="26"/>
        </w:rPr>
      </w:pPr>
    </w:p>
    <w:p w:rsidR="00E51E19" w:rsidRPr="00071A1A" w:rsidRDefault="00E51E19" w:rsidP="00F552D2">
      <w:pPr>
        <w:pStyle w:val="Akapitzlist"/>
        <w:rPr>
          <w:b/>
          <w:sz w:val="26"/>
          <w:szCs w:val="26"/>
        </w:rPr>
      </w:pPr>
    </w:p>
    <w:p w:rsidR="00E51E19" w:rsidRPr="00071A1A" w:rsidRDefault="00E51E19" w:rsidP="00F552D2">
      <w:pPr>
        <w:pStyle w:val="Akapitzlist"/>
        <w:rPr>
          <w:b/>
          <w:sz w:val="26"/>
          <w:szCs w:val="26"/>
        </w:rPr>
      </w:pPr>
    </w:p>
    <w:p w:rsidR="00E51E19" w:rsidRPr="00071A1A" w:rsidRDefault="00E51E19" w:rsidP="00F552D2">
      <w:pPr>
        <w:pStyle w:val="Akapitzlist"/>
        <w:rPr>
          <w:b/>
          <w:sz w:val="26"/>
          <w:szCs w:val="26"/>
        </w:rPr>
      </w:pPr>
    </w:p>
    <w:p w:rsidR="00E51E19" w:rsidRPr="00071A1A" w:rsidRDefault="00E51E19" w:rsidP="00F552D2">
      <w:pPr>
        <w:pStyle w:val="Akapitzlist"/>
        <w:rPr>
          <w:b/>
          <w:sz w:val="26"/>
          <w:szCs w:val="26"/>
        </w:rPr>
      </w:pPr>
    </w:p>
    <w:p w:rsidR="00E51E19" w:rsidRPr="00071A1A" w:rsidRDefault="00E51E19" w:rsidP="00F552D2">
      <w:pPr>
        <w:pStyle w:val="Akapitzlist"/>
        <w:rPr>
          <w:b/>
          <w:sz w:val="26"/>
          <w:szCs w:val="26"/>
        </w:rPr>
      </w:pPr>
    </w:p>
    <w:p w:rsidR="00E51E19" w:rsidRPr="00071A1A" w:rsidRDefault="00E51E19" w:rsidP="00F552D2">
      <w:pPr>
        <w:pStyle w:val="Akapitzlist"/>
        <w:rPr>
          <w:b/>
          <w:sz w:val="26"/>
          <w:szCs w:val="26"/>
        </w:rPr>
      </w:pPr>
    </w:p>
    <w:p w:rsidR="00E51E19" w:rsidRPr="00071A1A" w:rsidRDefault="00E51E19" w:rsidP="00F552D2">
      <w:pPr>
        <w:pStyle w:val="Akapitzlist"/>
        <w:rPr>
          <w:b/>
          <w:sz w:val="26"/>
          <w:szCs w:val="26"/>
        </w:rPr>
      </w:pPr>
    </w:p>
    <w:p w:rsidR="00E51E19" w:rsidRPr="00071A1A" w:rsidRDefault="00E51E19" w:rsidP="00F552D2">
      <w:pPr>
        <w:pStyle w:val="Akapitzlist"/>
        <w:rPr>
          <w:b/>
          <w:sz w:val="26"/>
          <w:szCs w:val="26"/>
        </w:rPr>
      </w:pPr>
    </w:p>
    <w:p w:rsidR="00E51E19" w:rsidRDefault="00E51E19" w:rsidP="00071A1A">
      <w:pPr>
        <w:rPr>
          <w:b/>
          <w:sz w:val="26"/>
          <w:szCs w:val="26"/>
        </w:rPr>
      </w:pPr>
    </w:p>
    <w:p w:rsidR="00071A1A" w:rsidRDefault="00071A1A" w:rsidP="00071A1A">
      <w:pPr>
        <w:rPr>
          <w:b/>
          <w:sz w:val="26"/>
          <w:szCs w:val="26"/>
        </w:rPr>
      </w:pPr>
    </w:p>
    <w:p w:rsidR="00071A1A" w:rsidRPr="00071A1A" w:rsidRDefault="00071A1A" w:rsidP="00071A1A">
      <w:pPr>
        <w:rPr>
          <w:b/>
          <w:sz w:val="26"/>
          <w:szCs w:val="26"/>
        </w:rPr>
      </w:pPr>
    </w:p>
    <w:p w:rsidR="00E51E19" w:rsidRPr="00071A1A" w:rsidRDefault="00E51E19" w:rsidP="00E51E19">
      <w:pPr>
        <w:pStyle w:val="Akapitzlist"/>
        <w:numPr>
          <w:ilvl w:val="0"/>
          <w:numId w:val="1"/>
        </w:numPr>
        <w:outlineLvl w:val="0"/>
        <w:rPr>
          <w:b/>
          <w:sz w:val="32"/>
          <w:szCs w:val="32"/>
        </w:rPr>
      </w:pPr>
      <w:bookmarkStart w:id="6" w:name="_Toc474696406"/>
      <w:bookmarkStart w:id="7" w:name="_Toc475460564"/>
      <w:r w:rsidRPr="00071A1A">
        <w:rPr>
          <w:b/>
          <w:sz w:val="32"/>
          <w:szCs w:val="32"/>
        </w:rPr>
        <w:lastRenderedPageBreak/>
        <w:t xml:space="preserve">Charakterystyka </w:t>
      </w:r>
      <w:proofErr w:type="spellStart"/>
      <w:r w:rsidRPr="00071A1A">
        <w:rPr>
          <w:b/>
          <w:sz w:val="32"/>
          <w:szCs w:val="32"/>
        </w:rPr>
        <w:t>gminy</w:t>
      </w:r>
      <w:bookmarkEnd w:id="6"/>
      <w:bookmarkEnd w:id="7"/>
      <w:proofErr w:type="spellEnd"/>
    </w:p>
    <w:p w:rsidR="00E51E19" w:rsidRPr="00071A1A" w:rsidRDefault="00D430AA" w:rsidP="00F70FA4">
      <w:pPr>
        <w:pStyle w:val="Akapitzlist"/>
        <w:numPr>
          <w:ilvl w:val="1"/>
          <w:numId w:val="1"/>
        </w:numPr>
        <w:ind w:hanging="792"/>
        <w:outlineLvl w:val="1"/>
        <w:rPr>
          <w:b/>
          <w:sz w:val="32"/>
          <w:szCs w:val="32"/>
        </w:rPr>
      </w:pPr>
      <w:bookmarkStart w:id="8" w:name="_Toc474696407"/>
      <w:bookmarkStart w:id="9" w:name="_Toc475460565"/>
      <w:r w:rsidRPr="00071A1A">
        <w:rPr>
          <w:b/>
          <w:sz w:val="32"/>
          <w:szCs w:val="32"/>
        </w:rPr>
        <w:t>Obszar, p</w:t>
      </w:r>
      <w:r w:rsidR="00E51E19" w:rsidRPr="00071A1A">
        <w:rPr>
          <w:b/>
          <w:sz w:val="32"/>
          <w:szCs w:val="32"/>
        </w:rPr>
        <w:t>ołożenie</w:t>
      </w:r>
      <w:r w:rsidR="00046F52" w:rsidRPr="00071A1A">
        <w:rPr>
          <w:b/>
          <w:sz w:val="32"/>
          <w:szCs w:val="32"/>
        </w:rPr>
        <w:t>, granice i podział administracyjny</w:t>
      </w:r>
      <w:bookmarkEnd w:id="8"/>
      <w:bookmarkEnd w:id="9"/>
    </w:p>
    <w:p w:rsidR="00E51E19" w:rsidRPr="00071A1A" w:rsidRDefault="00071A1A" w:rsidP="00E51E19">
      <w:pPr>
        <w:ind w:firstLine="360"/>
        <w:jc w:val="both"/>
        <w:rPr>
          <w:sz w:val="26"/>
          <w:szCs w:val="26"/>
        </w:rPr>
      </w:pPr>
      <w:r w:rsidRPr="00071A1A">
        <w:rPr>
          <w:sz w:val="26"/>
          <w:szCs w:val="26"/>
        </w:rPr>
        <w:t>Gmina Dubeninki</w:t>
      </w:r>
      <w:r w:rsidR="00E51E19" w:rsidRPr="00071A1A">
        <w:rPr>
          <w:sz w:val="26"/>
          <w:szCs w:val="26"/>
        </w:rPr>
        <w:t xml:space="preserve"> zajmuje obszar o pow. 205,18 km</w:t>
      </w:r>
      <w:r w:rsidR="00E51E19" w:rsidRPr="00071A1A">
        <w:rPr>
          <w:sz w:val="26"/>
          <w:szCs w:val="26"/>
          <w:vertAlign w:val="superscript"/>
        </w:rPr>
        <w:t>2</w:t>
      </w:r>
      <w:r w:rsidR="00E51E19" w:rsidRPr="00071A1A">
        <w:rPr>
          <w:sz w:val="26"/>
          <w:szCs w:val="26"/>
        </w:rPr>
        <w:t>, co stanowi 27% powierzchni powiatu go</w:t>
      </w:r>
      <w:r w:rsidR="00E51E19" w:rsidRPr="00071A1A">
        <w:rPr>
          <w:rFonts w:hint="eastAsia"/>
          <w:sz w:val="26"/>
          <w:szCs w:val="26"/>
        </w:rPr>
        <w:t>ł</w:t>
      </w:r>
      <w:r w:rsidR="00E51E19" w:rsidRPr="00071A1A">
        <w:rPr>
          <w:sz w:val="26"/>
          <w:szCs w:val="26"/>
        </w:rPr>
        <w:t>dapskiego. Nale</w:t>
      </w:r>
      <w:r w:rsidR="00E51E19" w:rsidRPr="00071A1A">
        <w:rPr>
          <w:rFonts w:hint="eastAsia"/>
          <w:sz w:val="26"/>
          <w:szCs w:val="26"/>
        </w:rPr>
        <w:t>ż</w:t>
      </w:r>
      <w:r w:rsidR="00E51E19" w:rsidRPr="00071A1A">
        <w:rPr>
          <w:sz w:val="26"/>
          <w:szCs w:val="26"/>
        </w:rPr>
        <w:t xml:space="preserve">y do gmin </w:t>
      </w:r>
      <w:r w:rsidR="00E51E19" w:rsidRPr="00071A1A">
        <w:rPr>
          <w:rFonts w:hint="eastAsia"/>
          <w:sz w:val="26"/>
          <w:szCs w:val="26"/>
        </w:rPr>
        <w:t>ś</w:t>
      </w:r>
      <w:r w:rsidR="00E51E19" w:rsidRPr="00071A1A">
        <w:rPr>
          <w:sz w:val="26"/>
          <w:szCs w:val="26"/>
        </w:rPr>
        <w:t>redniej wielko</w:t>
      </w:r>
      <w:r w:rsidR="00E51E19" w:rsidRPr="00071A1A">
        <w:rPr>
          <w:rFonts w:hint="eastAsia"/>
          <w:sz w:val="26"/>
          <w:szCs w:val="26"/>
        </w:rPr>
        <w:t>ś</w:t>
      </w:r>
      <w:r w:rsidR="00E51E19" w:rsidRPr="00071A1A">
        <w:rPr>
          <w:sz w:val="26"/>
          <w:szCs w:val="26"/>
        </w:rPr>
        <w:t>ci. Po</w:t>
      </w:r>
      <w:r w:rsidR="00E51E19" w:rsidRPr="00071A1A">
        <w:rPr>
          <w:rFonts w:hint="eastAsia"/>
          <w:sz w:val="26"/>
          <w:szCs w:val="26"/>
        </w:rPr>
        <w:t>ł</w:t>
      </w:r>
      <w:r w:rsidR="00E51E19" w:rsidRPr="00071A1A">
        <w:rPr>
          <w:sz w:val="26"/>
          <w:szCs w:val="26"/>
        </w:rPr>
        <w:t>o</w:t>
      </w:r>
      <w:r w:rsidR="00E51E19" w:rsidRPr="00071A1A">
        <w:rPr>
          <w:rFonts w:hint="eastAsia"/>
          <w:sz w:val="26"/>
          <w:szCs w:val="26"/>
        </w:rPr>
        <w:t>ż</w:t>
      </w:r>
      <w:r w:rsidR="00E51E19" w:rsidRPr="00071A1A">
        <w:rPr>
          <w:sz w:val="26"/>
          <w:szCs w:val="26"/>
        </w:rPr>
        <w:t>ona jest mi</w:t>
      </w:r>
      <w:r w:rsidR="00E51E19" w:rsidRPr="00071A1A">
        <w:rPr>
          <w:rFonts w:hint="eastAsia"/>
          <w:sz w:val="26"/>
          <w:szCs w:val="26"/>
        </w:rPr>
        <w:t>ę</w:t>
      </w:r>
      <w:r w:rsidR="00E51E19" w:rsidRPr="00071A1A">
        <w:rPr>
          <w:sz w:val="26"/>
          <w:szCs w:val="26"/>
        </w:rPr>
        <w:t>dzy 54</w:t>
      </w:r>
      <w:r w:rsidR="00E51E19" w:rsidRPr="00071A1A">
        <w:rPr>
          <w:sz w:val="26"/>
          <w:szCs w:val="26"/>
          <w:vertAlign w:val="superscript"/>
        </w:rPr>
        <w:t>o</w:t>
      </w:r>
      <w:r w:rsidR="00E51E19" w:rsidRPr="00071A1A">
        <w:rPr>
          <w:sz w:val="26"/>
          <w:szCs w:val="26"/>
        </w:rPr>
        <w:t xml:space="preserve"> 14`N, a 54</w:t>
      </w:r>
      <w:r w:rsidR="00E51E19" w:rsidRPr="00071A1A">
        <w:rPr>
          <w:sz w:val="26"/>
          <w:szCs w:val="26"/>
          <w:vertAlign w:val="superscript"/>
        </w:rPr>
        <w:t xml:space="preserve"> o</w:t>
      </w:r>
      <w:r w:rsidR="00E51E19" w:rsidRPr="00071A1A">
        <w:rPr>
          <w:sz w:val="26"/>
          <w:szCs w:val="26"/>
        </w:rPr>
        <w:t>22` N oraz mi</w:t>
      </w:r>
      <w:r w:rsidR="00E51E19" w:rsidRPr="00071A1A">
        <w:rPr>
          <w:rFonts w:hint="eastAsia"/>
          <w:sz w:val="26"/>
          <w:szCs w:val="26"/>
        </w:rPr>
        <w:t>ę</w:t>
      </w:r>
      <w:r w:rsidR="00E51E19" w:rsidRPr="00071A1A">
        <w:rPr>
          <w:sz w:val="26"/>
          <w:szCs w:val="26"/>
        </w:rPr>
        <w:t>dzy 22</w:t>
      </w:r>
      <w:r w:rsidR="00E51E19" w:rsidRPr="00071A1A">
        <w:rPr>
          <w:sz w:val="26"/>
          <w:szCs w:val="26"/>
          <w:vertAlign w:val="superscript"/>
        </w:rPr>
        <w:t xml:space="preserve"> o</w:t>
      </w:r>
      <w:r w:rsidR="00E51E19" w:rsidRPr="00071A1A">
        <w:rPr>
          <w:sz w:val="26"/>
          <w:szCs w:val="26"/>
        </w:rPr>
        <w:t>26`E, a 22</w:t>
      </w:r>
      <w:r w:rsidR="00E51E19" w:rsidRPr="00071A1A">
        <w:rPr>
          <w:sz w:val="26"/>
          <w:szCs w:val="26"/>
          <w:vertAlign w:val="superscript"/>
        </w:rPr>
        <w:t xml:space="preserve"> o</w:t>
      </w:r>
      <w:r w:rsidR="00E51E19" w:rsidRPr="00071A1A">
        <w:rPr>
          <w:sz w:val="26"/>
          <w:szCs w:val="26"/>
        </w:rPr>
        <w:t>48`E. Rozci</w:t>
      </w:r>
      <w:r w:rsidR="00E51E19" w:rsidRPr="00071A1A">
        <w:rPr>
          <w:rFonts w:hint="eastAsia"/>
          <w:sz w:val="26"/>
          <w:szCs w:val="26"/>
        </w:rPr>
        <w:t>ą</w:t>
      </w:r>
      <w:r w:rsidR="00E51E19" w:rsidRPr="00071A1A">
        <w:rPr>
          <w:sz w:val="26"/>
          <w:szCs w:val="26"/>
        </w:rPr>
        <w:t>g</w:t>
      </w:r>
      <w:r w:rsidR="00E51E19" w:rsidRPr="00071A1A">
        <w:rPr>
          <w:rFonts w:hint="eastAsia"/>
          <w:sz w:val="26"/>
          <w:szCs w:val="26"/>
        </w:rPr>
        <w:t>ł</w:t>
      </w:r>
      <w:r w:rsidR="00E51E19" w:rsidRPr="00071A1A">
        <w:rPr>
          <w:sz w:val="26"/>
          <w:szCs w:val="26"/>
        </w:rPr>
        <w:t>o</w:t>
      </w:r>
      <w:r w:rsidR="00E51E19" w:rsidRPr="00071A1A">
        <w:rPr>
          <w:rFonts w:hint="eastAsia"/>
          <w:sz w:val="26"/>
          <w:szCs w:val="26"/>
        </w:rPr>
        <w:t>ść</w:t>
      </w:r>
      <w:r w:rsidR="00E51E19" w:rsidRPr="00071A1A">
        <w:rPr>
          <w:sz w:val="26"/>
          <w:szCs w:val="26"/>
        </w:rPr>
        <w:t xml:space="preserve"> po</w:t>
      </w:r>
      <w:r w:rsidR="00E51E19" w:rsidRPr="00071A1A">
        <w:rPr>
          <w:rFonts w:hint="eastAsia"/>
          <w:sz w:val="26"/>
          <w:szCs w:val="26"/>
        </w:rPr>
        <w:t>ł</w:t>
      </w:r>
      <w:r w:rsidR="00E51E19" w:rsidRPr="00071A1A">
        <w:rPr>
          <w:sz w:val="26"/>
          <w:szCs w:val="26"/>
        </w:rPr>
        <w:t>udnikowa wynosi 8` (13,57 km), r</w:t>
      </w:r>
      <w:r w:rsidR="00E51E19" w:rsidRPr="00071A1A">
        <w:rPr>
          <w:rFonts w:hint="eastAsia"/>
          <w:sz w:val="26"/>
          <w:szCs w:val="26"/>
        </w:rPr>
        <w:t>ó</w:t>
      </w:r>
      <w:r w:rsidR="00E51E19" w:rsidRPr="00071A1A">
        <w:rPr>
          <w:sz w:val="26"/>
          <w:szCs w:val="26"/>
        </w:rPr>
        <w:t>wnole</w:t>
      </w:r>
      <w:r w:rsidR="00E51E19" w:rsidRPr="00071A1A">
        <w:rPr>
          <w:rFonts w:hint="eastAsia"/>
          <w:sz w:val="26"/>
          <w:szCs w:val="26"/>
        </w:rPr>
        <w:t>ż</w:t>
      </w:r>
      <w:r w:rsidR="00E51E19" w:rsidRPr="00071A1A">
        <w:rPr>
          <w:sz w:val="26"/>
          <w:szCs w:val="26"/>
        </w:rPr>
        <w:t>nikowa 22` (24,15 km). Kszta</w:t>
      </w:r>
      <w:r w:rsidR="00E51E19" w:rsidRPr="00071A1A">
        <w:rPr>
          <w:rFonts w:hint="eastAsia"/>
          <w:sz w:val="26"/>
          <w:szCs w:val="26"/>
        </w:rPr>
        <w:t>ł</w:t>
      </w:r>
      <w:r w:rsidR="00E51E19" w:rsidRPr="00071A1A">
        <w:rPr>
          <w:sz w:val="26"/>
          <w:szCs w:val="26"/>
        </w:rPr>
        <w:t xml:space="preserve">t </w:t>
      </w:r>
      <w:proofErr w:type="spellStart"/>
      <w:r w:rsidR="00E51E19" w:rsidRPr="00071A1A">
        <w:rPr>
          <w:sz w:val="26"/>
          <w:szCs w:val="26"/>
        </w:rPr>
        <w:t>gminy</w:t>
      </w:r>
      <w:proofErr w:type="spellEnd"/>
      <w:r w:rsidR="00E51E19" w:rsidRPr="00071A1A">
        <w:rPr>
          <w:sz w:val="26"/>
          <w:szCs w:val="26"/>
        </w:rPr>
        <w:t xml:space="preserve"> jest do</w:t>
      </w:r>
      <w:r w:rsidR="00E51E19" w:rsidRPr="00071A1A">
        <w:rPr>
          <w:rFonts w:hint="eastAsia"/>
          <w:sz w:val="26"/>
          <w:szCs w:val="26"/>
        </w:rPr>
        <w:t>ść</w:t>
      </w:r>
      <w:r w:rsidR="00E51E19" w:rsidRPr="00071A1A">
        <w:rPr>
          <w:sz w:val="26"/>
          <w:szCs w:val="26"/>
        </w:rPr>
        <w:t xml:space="preserve"> zwarty, przypomina czworobok wyd</w:t>
      </w:r>
      <w:r w:rsidR="00E51E19" w:rsidRPr="00071A1A">
        <w:rPr>
          <w:rFonts w:hint="eastAsia"/>
          <w:sz w:val="26"/>
          <w:szCs w:val="26"/>
        </w:rPr>
        <w:t>ł</w:t>
      </w:r>
      <w:r w:rsidR="00E51E19" w:rsidRPr="00071A1A">
        <w:rPr>
          <w:sz w:val="26"/>
          <w:szCs w:val="26"/>
        </w:rPr>
        <w:t>u</w:t>
      </w:r>
      <w:r w:rsidR="00E51E19" w:rsidRPr="00071A1A">
        <w:rPr>
          <w:rFonts w:hint="eastAsia"/>
          <w:sz w:val="26"/>
          <w:szCs w:val="26"/>
        </w:rPr>
        <w:t>ż</w:t>
      </w:r>
      <w:r w:rsidR="00E51E19" w:rsidRPr="00071A1A">
        <w:rPr>
          <w:sz w:val="26"/>
          <w:szCs w:val="26"/>
        </w:rPr>
        <w:t>ony r</w:t>
      </w:r>
      <w:r w:rsidR="00E51E19" w:rsidRPr="00071A1A">
        <w:rPr>
          <w:rFonts w:hint="eastAsia"/>
          <w:sz w:val="26"/>
          <w:szCs w:val="26"/>
        </w:rPr>
        <w:t>ó</w:t>
      </w:r>
      <w:r w:rsidR="00E51E19" w:rsidRPr="00071A1A">
        <w:rPr>
          <w:sz w:val="26"/>
          <w:szCs w:val="26"/>
        </w:rPr>
        <w:t>wnole</w:t>
      </w:r>
      <w:r w:rsidR="00E51E19" w:rsidRPr="00071A1A">
        <w:rPr>
          <w:rFonts w:hint="eastAsia"/>
          <w:sz w:val="26"/>
          <w:szCs w:val="26"/>
        </w:rPr>
        <w:t>ż</w:t>
      </w:r>
      <w:r w:rsidR="00E51E19" w:rsidRPr="00071A1A">
        <w:rPr>
          <w:sz w:val="26"/>
          <w:szCs w:val="26"/>
        </w:rPr>
        <w:t>nikowo, przy czym cz</w:t>
      </w:r>
      <w:r w:rsidR="00E51E19" w:rsidRPr="00071A1A">
        <w:rPr>
          <w:rFonts w:hint="eastAsia"/>
          <w:sz w:val="26"/>
          <w:szCs w:val="26"/>
        </w:rPr>
        <w:t>ęść</w:t>
      </w:r>
      <w:r w:rsidR="00E51E19" w:rsidRPr="00071A1A">
        <w:rPr>
          <w:sz w:val="26"/>
          <w:szCs w:val="26"/>
        </w:rPr>
        <w:t xml:space="preserve"> zachodnia jest szersza ni</w:t>
      </w:r>
      <w:r w:rsidR="00E51E19" w:rsidRPr="00071A1A">
        <w:rPr>
          <w:rFonts w:hint="eastAsia"/>
          <w:sz w:val="26"/>
          <w:szCs w:val="26"/>
        </w:rPr>
        <w:t>ż</w:t>
      </w:r>
      <w:r w:rsidR="00E51E19" w:rsidRPr="00071A1A">
        <w:rPr>
          <w:sz w:val="26"/>
          <w:szCs w:val="26"/>
        </w:rPr>
        <w:t xml:space="preserve"> cz</w:t>
      </w:r>
      <w:r w:rsidR="00E51E19" w:rsidRPr="00071A1A">
        <w:rPr>
          <w:rFonts w:hint="eastAsia"/>
          <w:sz w:val="26"/>
          <w:szCs w:val="26"/>
        </w:rPr>
        <w:t>ęść</w:t>
      </w:r>
      <w:r w:rsidR="00E51E19" w:rsidRPr="00071A1A">
        <w:rPr>
          <w:sz w:val="26"/>
          <w:szCs w:val="26"/>
        </w:rPr>
        <w:t xml:space="preserve"> wschodnia.</w:t>
      </w:r>
    </w:p>
    <w:p w:rsidR="00D91894" w:rsidRPr="00071A1A" w:rsidRDefault="00D91894" w:rsidP="00E51E19">
      <w:pPr>
        <w:ind w:firstLine="360"/>
        <w:jc w:val="both"/>
        <w:rPr>
          <w:sz w:val="26"/>
          <w:szCs w:val="26"/>
        </w:rPr>
      </w:pPr>
      <w:r w:rsidRPr="00071A1A">
        <w:rPr>
          <w:sz w:val="26"/>
          <w:szCs w:val="26"/>
        </w:rPr>
        <w:t xml:space="preserve">Rysunek 1. Położenie </w:t>
      </w:r>
      <w:r w:rsidR="00E2193C">
        <w:rPr>
          <w:sz w:val="26"/>
          <w:szCs w:val="26"/>
        </w:rPr>
        <w:t>Gminy Dubeninki</w:t>
      </w:r>
      <w:r w:rsidRPr="00071A1A">
        <w:rPr>
          <w:sz w:val="26"/>
          <w:szCs w:val="26"/>
        </w:rPr>
        <w:t xml:space="preserve"> na tle innych gmin</w:t>
      </w:r>
    </w:p>
    <w:p w:rsidR="00D91894" w:rsidRPr="00071A1A" w:rsidRDefault="00D91894" w:rsidP="005717F9">
      <w:pPr>
        <w:ind w:firstLine="360"/>
        <w:rPr>
          <w:sz w:val="26"/>
          <w:szCs w:val="26"/>
        </w:rPr>
      </w:pPr>
      <w:r w:rsidRPr="00071A1A">
        <w:rPr>
          <w:noProof/>
          <w:sz w:val="26"/>
          <w:szCs w:val="26"/>
          <w:lang w:eastAsia="pl-PL"/>
        </w:rPr>
        <w:drawing>
          <wp:inline distT="0" distB="0" distL="0" distR="0">
            <wp:extent cx="5762625" cy="3865322"/>
            <wp:effectExtent l="19050" t="0" r="9525" b="0"/>
            <wp:docPr id="1" name="Obraz 0" descr="dubeninki_ma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beninki_mapa.png"/>
                    <pic:cNvPicPr/>
                  </pic:nvPicPr>
                  <pic:blipFill>
                    <a:blip r:embed="rId9" cstate="print"/>
                    <a:stretch>
                      <a:fillRect/>
                    </a:stretch>
                  </pic:blipFill>
                  <pic:spPr>
                    <a:xfrm>
                      <a:off x="0" y="0"/>
                      <a:ext cx="5760720" cy="3864044"/>
                    </a:xfrm>
                    <a:prstGeom prst="rect">
                      <a:avLst/>
                    </a:prstGeom>
                  </pic:spPr>
                </pic:pic>
              </a:graphicData>
            </a:graphic>
          </wp:inline>
        </w:drawing>
      </w:r>
    </w:p>
    <w:p w:rsidR="00D91894" w:rsidRPr="00071A1A" w:rsidRDefault="00D91894" w:rsidP="00D91894">
      <w:pPr>
        <w:ind w:firstLine="360"/>
        <w:jc w:val="center"/>
        <w:rPr>
          <w:sz w:val="26"/>
          <w:szCs w:val="26"/>
        </w:rPr>
      </w:pPr>
      <w:r w:rsidRPr="00071A1A">
        <w:rPr>
          <w:sz w:val="26"/>
          <w:szCs w:val="26"/>
        </w:rPr>
        <w:t>Źródło: opracowanie własne</w:t>
      </w:r>
    </w:p>
    <w:p w:rsidR="00D91894" w:rsidRPr="00071A1A" w:rsidRDefault="00071A1A" w:rsidP="00D430AA">
      <w:pPr>
        <w:ind w:firstLine="360"/>
        <w:jc w:val="both"/>
        <w:rPr>
          <w:sz w:val="26"/>
          <w:szCs w:val="26"/>
        </w:rPr>
      </w:pPr>
      <w:r w:rsidRPr="00071A1A">
        <w:rPr>
          <w:sz w:val="26"/>
          <w:szCs w:val="26"/>
        </w:rPr>
        <w:t>Gmina Dubeninki</w:t>
      </w:r>
      <w:r w:rsidR="00D91894" w:rsidRPr="00071A1A">
        <w:rPr>
          <w:sz w:val="26"/>
          <w:szCs w:val="26"/>
        </w:rPr>
        <w:t xml:space="preserve"> jest najbardziej wysuni</w:t>
      </w:r>
      <w:r w:rsidR="00D91894" w:rsidRPr="00071A1A">
        <w:rPr>
          <w:rFonts w:hint="eastAsia"/>
          <w:sz w:val="26"/>
          <w:szCs w:val="26"/>
        </w:rPr>
        <w:t>ę</w:t>
      </w:r>
      <w:r w:rsidR="00D91894" w:rsidRPr="00071A1A">
        <w:rPr>
          <w:sz w:val="26"/>
          <w:szCs w:val="26"/>
        </w:rPr>
        <w:t>t</w:t>
      </w:r>
      <w:r w:rsidR="00D91894" w:rsidRPr="00071A1A">
        <w:rPr>
          <w:rFonts w:hint="eastAsia"/>
          <w:sz w:val="26"/>
          <w:szCs w:val="26"/>
        </w:rPr>
        <w:t>ą</w:t>
      </w:r>
      <w:r w:rsidR="00D91894" w:rsidRPr="00071A1A">
        <w:rPr>
          <w:sz w:val="26"/>
          <w:szCs w:val="26"/>
        </w:rPr>
        <w:t xml:space="preserve"> na p</w:t>
      </w:r>
      <w:r w:rsidR="00D91894" w:rsidRPr="00071A1A">
        <w:rPr>
          <w:rFonts w:hint="eastAsia"/>
          <w:sz w:val="26"/>
          <w:szCs w:val="26"/>
        </w:rPr>
        <w:t>ół</w:t>
      </w:r>
      <w:r w:rsidR="00D91894" w:rsidRPr="00071A1A">
        <w:rPr>
          <w:sz w:val="26"/>
          <w:szCs w:val="26"/>
        </w:rPr>
        <w:t>nocny-wsch</w:t>
      </w:r>
      <w:r w:rsidR="00D91894" w:rsidRPr="00071A1A">
        <w:rPr>
          <w:rFonts w:hint="eastAsia"/>
          <w:sz w:val="26"/>
          <w:szCs w:val="26"/>
        </w:rPr>
        <w:t>ó</w:t>
      </w:r>
      <w:r w:rsidR="00D91894" w:rsidRPr="00071A1A">
        <w:rPr>
          <w:sz w:val="26"/>
          <w:szCs w:val="26"/>
        </w:rPr>
        <w:t>d gmin</w:t>
      </w:r>
      <w:r w:rsidR="00D91894" w:rsidRPr="00071A1A">
        <w:rPr>
          <w:rFonts w:hint="eastAsia"/>
          <w:sz w:val="26"/>
          <w:szCs w:val="26"/>
        </w:rPr>
        <w:t>ą</w:t>
      </w:r>
      <w:r w:rsidR="00D91894" w:rsidRPr="00071A1A">
        <w:rPr>
          <w:sz w:val="26"/>
          <w:szCs w:val="26"/>
        </w:rPr>
        <w:t xml:space="preserve"> w obr</w:t>
      </w:r>
      <w:r w:rsidR="00D91894" w:rsidRPr="00071A1A">
        <w:rPr>
          <w:rFonts w:hint="eastAsia"/>
          <w:sz w:val="26"/>
          <w:szCs w:val="26"/>
        </w:rPr>
        <w:t>ę</w:t>
      </w:r>
      <w:r w:rsidR="00D91894" w:rsidRPr="00071A1A">
        <w:rPr>
          <w:sz w:val="26"/>
          <w:szCs w:val="26"/>
        </w:rPr>
        <w:t>bie wojew</w:t>
      </w:r>
      <w:r w:rsidR="00D91894" w:rsidRPr="00071A1A">
        <w:rPr>
          <w:rFonts w:hint="eastAsia"/>
          <w:sz w:val="26"/>
          <w:szCs w:val="26"/>
        </w:rPr>
        <w:t>ó</w:t>
      </w:r>
      <w:r w:rsidR="00D91894" w:rsidRPr="00071A1A">
        <w:rPr>
          <w:sz w:val="26"/>
          <w:szCs w:val="26"/>
        </w:rPr>
        <w:t>dztwa warmi</w:t>
      </w:r>
      <w:r w:rsidR="00D91894" w:rsidRPr="00071A1A">
        <w:rPr>
          <w:rFonts w:hint="eastAsia"/>
          <w:sz w:val="26"/>
          <w:szCs w:val="26"/>
        </w:rPr>
        <w:t>ń</w:t>
      </w:r>
      <w:r w:rsidR="00D91894" w:rsidRPr="00071A1A">
        <w:rPr>
          <w:sz w:val="26"/>
          <w:szCs w:val="26"/>
        </w:rPr>
        <w:t>sko-mazurskiego, jedn</w:t>
      </w:r>
      <w:r w:rsidR="00D91894" w:rsidRPr="00071A1A">
        <w:rPr>
          <w:rFonts w:hint="eastAsia"/>
          <w:sz w:val="26"/>
          <w:szCs w:val="26"/>
        </w:rPr>
        <w:t>ą</w:t>
      </w:r>
      <w:r w:rsidR="00D91894" w:rsidRPr="00071A1A">
        <w:rPr>
          <w:sz w:val="26"/>
          <w:szCs w:val="26"/>
        </w:rPr>
        <w:t xml:space="preserve"> z trzech gmin powiatu go</w:t>
      </w:r>
      <w:r w:rsidR="00D91894" w:rsidRPr="00071A1A">
        <w:rPr>
          <w:rFonts w:hint="eastAsia"/>
          <w:sz w:val="26"/>
          <w:szCs w:val="26"/>
        </w:rPr>
        <w:t>ł</w:t>
      </w:r>
      <w:r w:rsidR="00D91894" w:rsidRPr="00071A1A">
        <w:rPr>
          <w:sz w:val="26"/>
          <w:szCs w:val="26"/>
        </w:rPr>
        <w:t>dapskiego. Od wschodu i po</w:t>
      </w:r>
      <w:r w:rsidR="00D91894" w:rsidRPr="00071A1A">
        <w:rPr>
          <w:rFonts w:hint="eastAsia"/>
          <w:sz w:val="26"/>
          <w:szCs w:val="26"/>
        </w:rPr>
        <w:t>ł</w:t>
      </w:r>
      <w:r w:rsidR="00D91894" w:rsidRPr="00071A1A">
        <w:rPr>
          <w:sz w:val="26"/>
          <w:szCs w:val="26"/>
        </w:rPr>
        <w:t>udnia graniczy z trzema gminami wojew</w:t>
      </w:r>
      <w:r w:rsidR="00D91894" w:rsidRPr="00071A1A">
        <w:rPr>
          <w:rFonts w:hint="eastAsia"/>
          <w:sz w:val="26"/>
          <w:szCs w:val="26"/>
        </w:rPr>
        <w:t>ó</w:t>
      </w:r>
      <w:r w:rsidR="00D91894" w:rsidRPr="00071A1A">
        <w:rPr>
          <w:sz w:val="26"/>
          <w:szCs w:val="26"/>
        </w:rPr>
        <w:t>dztwa podlaskiego: Wi</w:t>
      </w:r>
      <w:r w:rsidR="00D91894" w:rsidRPr="00071A1A">
        <w:rPr>
          <w:rFonts w:hint="eastAsia"/>
          <w:sz w:val="26"/>
          <w:szCs w:val="26"/>
        </w:rPr>
        <w:t>ż</w:t>
      </w:r>
      <w:r w:rsidR="00D91894" w:rsidRPr="00071A1A">
        <w:rPr>
          <w:sz w:val="26"/>
          <w:szCs w:val="26"/>
        </w:rPr>
        <w:t>ajny (d</w:t>
      </w:r>
      <w:r w:rsidR="00D91894" w:rsidRPr="00071A1A">
        <w:rPr>
          <w:rFonts w:hint="eastAsia"/>
          <w:sz w:val="26"/>
          <w:szCs w:val="26"/>
        </w:rPr>
        <w:t>ł</w:t>
      </w:r>
      <w:r w:rsidR="00D91894" w:rsidRPr="00071A1A">
        <w:rPr>
          <w:sz w:val="26"/>
          <w:szCs w:val="26"/>
        </w:rPr>
        <w:t>ugo</w:t>
      </w:r>
      <w:r w:rsidR="00D91894" w:rsidRPr="00071A1A">
        <w:rPr>
          <w:rFonts w:hint="eastAsia"/>
          <w:sz w:val="26"/>
          <w:szCs w:val="26"/>
        </w:rPr>
        <w:t>ść</w:t>
      </w:r>
      <w:r w:rsidR="00D91894" w:rsidRPr="00071A1A">
        <w:rPr>
          <w:sz w:val="26"/>
          <w:szCs w:val="26"/>
        </w:rPr>
        <w:t xml:space="preserve"> odcinka granicznego 11,5 km), Przero</w:t>
      </w:r>
      <w:r w:rsidR="00D91894" w:rsidRPr="00071A1A">
        <w:rPr>
          <w:rFonts w:hint="eastAsia"/>
          <w:sz w:val="26"/>
          <w:szCs w:val="26"/>
        </w:rPr>
        <w:t>ś</w:t>
      </w:r>
      <w:r w:rsidR="00D91894" w:rsidRPr="00071A1A">
        <w:rPr>
          <w:sz w:val="26"/>
          <w:szCs w:val="26"/>
        </w:rPr>
        <w:t>l (19,4 km) i Filip</w:t>
      </w:r>
      <w:r w:rsidR="00D91894" w:rsidRPr="00071A1A">
        <w:rPr>
          <w:rFonts w:hint="eastAsia"/>
          <w:sz w:val="26"/>
          <w:szCs w:val="26"/>
        </w:rPr>
        <w:t>ó</w:t>
      </w:r>
      <w:r w:rsidR="00D91894" w:rsidRPr="00071A1A">
        <w:rPr>
          <w:sz w:val="26"/>
          <w:szCs w:val="26"/>
        </w:rPr>
        <w:t>w (2,4 km), od zachodu z gmin</w:t>
      </w:r>
      <w:r w:rsidR="00D91894" w:rsidRPr="00071A1A">
        <w:rPr>
          <w:rFonts w:hint="eastAsia"/>
          <w:sz w:val="26"/>
          <w:szCs w:val="26"/>
        </w:rPr>
        <w:t>ą</w:t>
      </w:r>
      <w:r w:rsidR="00D91894" w:rsidRPr="00071A1A">
        <w:rPr>
          <w:sz w:val="26"/>
          <w:szCs w:val="26"/>
        </w:rPr>
        <w:t xml:space="preserve"> Go</w:t>
      </w:r>
      <w:r w:rsidR="00D91894" w:rsidRPr="00071A1A">
        <w:rPr>
          <w:rFonts w:hint="eastAsia"/>
          <w:sz w:val="26"/>
          <w:szCs w:val="26"/>
        </w:rPr>
        <w:t>ł</w:t>
      </w:r>
      <w:r w:rsidR="00D91894" w:rsidRPr="00071A1A">
        <w:rPr>
          <w:sz w:val="26"/>
          <w:szCs w:val="26"/>
        </w:rPr>
        <w:t>dap (22,8 km), za</w:t>
      </w:r>
      <w:r w:rsidR="00D91894" w:rsidRPr="00071A1A">
        <w:rPr>
          <w:rFonts w:hint="eastAsia"/>
          <w:sz w:val="26"/>
          <w:szCs w:val="26"/>
        </w:rPr>
        <w:t>ś</w:t>
      </w:r>
      <w:r w:rsidR="00D91894" w:rsidRPr="00071A1A">
        <w:rPr>
          <w:sz w:val="26"/>
          <w:szCs w:val="26"/>
        </w:rPr>
        <w:t xml:space="preserve"> p</w:t>
      </w:r>
      <w:r w:rsidR="00D91894" w:rsidRPr="00071A1A">
        <w:rPr>
          <w:rFonts w:hint="eastAsia"/>
          <w:sz w:val="26"/>
          <w:szCs w:val="26"/>
        </w:rPr>
        <w:t>ół</w:t>
      </w:r>
      <w:r w:rsidR="00D91894" w:rsidRPr="00071A1A">
        <w:rPr>
          <w:sz w:val="26"/>
          <w:szCs w:val="26"/>
        </w:rPr>
        <w:t>nocny zasi</w:t>
      </w:r>
      <w:r w:rsidR="00D91894" w:rsidRPr="00071A1A">
        <w:rPr>
          <w:rFonts w:hint="eastAsia"/>
          <w:sz w:val="26"/>
          <w:szCs w:val="26"/>
        </w:rPr>
        <w:t>ę</w:t>
      </w:r>
      <w:r w:rsidR="00D91894" w:rsidRPr="00071A1A">
        <w:rPr>
          <w:sz w:val="26"/>
          <w:szCs w:val="26"/>
        </w:rPr>
        <w:t xml:space="preserve">g </w:t>
      </w:r>
      <w:proofErr w:type="spellStart"/>
      <w:r w:rsidR="00D91894" w:rsidRPr="00071A1A">
        <w:rPr>
          <w:sz w:val="26"/>
          <w:szCs w:val="26"/>
        </w:rPr>
        <w:t>gminy</w:t>
      </w:r>
      <w:proofErr w:type="spellEnd"/>
      <w:r w:rsidR="00D91894" w:rsidRPr="00071A1A">
        <w:rPr>
          <w:sz w:val="26"/>
          <w:szCs w:val="26"/>
        </w:rPr>
        <w:t xml:space="preserve"> pokrywa si</w:t>
      </w:r>
      <w:r w:rsidR="00D91894" w:rsidRPr="00071A1A">
        <w:rPr>
          <w:rFonts w:hint="eastAsia"/>
          <w:sz w:val="26"/>
          <w:szCs w:val="26"/>
        </w:rPr>
        <w:t>ę</w:t>
      </w:r>
      <w:r w:rsidR="00D91894" w:rsidRPr="00071A1A">
        <w:rPr>
          <w:sz w:val="26"/>
          <w:szCs w:val="26"/>
        </w:rPr>
        <w:t xml:space="preserve"> z granic</w:t>
      </w:r>
      <w:r w:rsidR="00D91894" w:rsidRPr="00071A1A">
        <w:rPr>
          <w:rFonts w:hint="eastAsia"/>
          <w:sz w:val="26"/>
          <w:szCs w:val="26"/>
        </w:rPr>
        <w:t>ą</w:t>
      </w:r>
      <w:r w:rsidR="00D91894" w:rsidRPr="00071A1A">
        <w:rPr>
          <w:sz w:val="26"/>
          <w:szCs w:val="26"/>
        </w:rPr>
        <w:t xml:space="preserve"> pa</w:t>
      </w:r>
      <w:r w:rsidR="00D91894" w:rsidRPr="00071A1A">
        <w:rPr>
          <w:rFonts w:hint="eastAsia"/>
          <w:sz w:val="26"/>
          <w:szCs w:val="26"/>
        </w:rPr>
        <w:t>ń</w:t>
      </w:r>
      <w:r w:rsidR="00D91894" w:rsidRPr="00071A1A">
        <w:rPr>
          <w:sz w:val="26"/>
          <w:szCs w:val="26"/>
        </w:rPr>
        <w:t>stwow</w:t>
      </w:r>
      <w:r w:rsidR="00D91894" w:rsidRPr="00071A1A">
        <w:rPr>
          <w:rFonts w:hint="eastAsia"/>
          <w:sz w:val="26"/>
          <w:szCs w:val="26"/>
        </w:rPr>
        <w:t>ą</w:t>
      </w:r>
      <w:r w:rsidR="00D91894" w:rsidRPr="00071A1A">
        <w:rPr>
          <w:sz w:val="26"/>
          <w:szCs w:val="26"/>
        </w:rPr>
        <w:t xml:space="preserve"> z Obwodem Kaliningradzkim Rosji (19,7 km). </w:t>
      </w:r>
      <w:r w:rsidR="00D91894" w:rsidRPr="00071A1A">
        <w:rPr>
          <w:rFonts w:hint="eastAsia"/>
          <w:sz w:val="26"/>
          <w:szCs w:val="26"/>
        </w:rPr>
        <w:t>Łą</w:t>
      </w:r>
      <w:r w:rsidR="00D91894" w:rsidRPr="00071A1A">
        <w:rPr>
          <w:sz w:val="26"/>
          <w:szCs w:val="26"/>
        </w:rPr>
        <w:t>czna d</w:t>
      </w:r>
      <w:r w:rsidR="00D91894" w:rsidRPr="00071A1A">
        <w:rPr>
          <w:rFonts w:hint="eastAsia"/>
          <w:sz w:val="26"/>
          <w:szCs w:val="26"/>
        </w:rPr>
        <w:t>ł</w:t>
      </w:r>
      <w:r w:rsidR="00D91894" w:rsidRPr="00071A1A">
        <w:rPr>
          <w:sz w:val="26"/>
          <w:szCs w:val="26"/>
        </w:rPr>
        <w:t>ugo</w:t>
      </w:r>
      <w:r w:rsidR="00D91894" w:rsidRPr="00071A1A">
        <w:rPr>
          <w:rFonts w:hint="eastAsia"/>
          <w:sz w:val="26"/>
          <w:szCs w:val="26"/>
        </w:rPr>
        <w:t>ść</w:t>
      </w:r>
      <w:r w:rsidR="00D91894" w:rsidRPr="00071A1A">
        <w:rPr>
          <w:sz w:val="26"/>
          <w:szCs w:val="26"/>
        </w:rPr>
        <w:t xml:space="preserve"> granic </w:t>
      </w:r>
      <w:r w:rsidR="00E2193C">
        <w:rPr>
          <w:sz w:val="26"/>
          <w:szCs w:val="26"/>
        </w:rPr>
        <w:t>Gminy Dubeninki</w:t>
      </w:r>
      <w:r w:rsidR="00D91894" w:rsidRPr="00071A1A">
        <w:rPr>
          <w:sz w:val="26"/>
          <w:szCs w:val="26"/>
        </w:rPr>
        <w:t xml:space="preserve"> wynosi 75,8 </w:t>
      </w:r>
      <w:proofErr w:type="spellStart"/>
      <w:r w:rsidR="00D91894" w:rsidRPr="00071A1A">
        <w:rPr>
          <w:sz w:val="26"/>
          <w:szCs w:val="26"/>
        </w:rPr>
        <w:t>km</w:t>
      </w:r>
      <w:proofErr w:type="spellEnd"/>
      <w:r w:rsidR="00D91894" w:rsidRPr="00071A1A">
        <w:rPr>
          <w:sz w:val="26"/>
          <w:szCs w:val="26"/>
        </w:rPr>
        <w:t>. Na p</w:t>
      </w:r>
      <w:r w:rsidR="00D91894" w:rsidRPr="00071A1A">
        <w:rPr>
          <w:rFonts w:hint="eastAsia"/>
          <w:sz w:val="26"/>
          <w:szCs w:val="26"/>
        </w:rPr>
        <w:t>ół</w:t>
      </w:r>
      <w:r w:rsidR="00D91894" w:rsidRPr="00071A1A">
        <w:rPr>
          <w:sz w:val="26"/>
          <w:szCs w:val="26"/>
        </w:rPr>
        <w:t>nocno-wschodnim kra</w:t>
      </w:r>
      <w:r w:rsidR="00D91894" w:rsidRPr="00071A1A">
        <w:rPr>
          <w:rFonts w:hint="eastAsia"/>
          <w:sz w:val="26"/>
          <w:szCs w:val="26"/>
        </w:rPr>
        <w:t>ń</w:t>
      </w:r>
      <w:r w:rsidR="00D91894" w:rsidRPr="00071A1A">
        <w:rPr>
          <w:sz w:val="26"/>
          <w:szCs w:val="26"/>
        </w:rPr>
        <w:t xml:space="preserve">cu </w:t>
      </w:r>
      <w:proofErr w:type="spellStart"/>
      <w:r w:rsidR="00D91894" w:rsidRPr="00071A1A">
        <w:rPr>
          <w:sz w:val="26"/>
          <w:szCs w:val="26"/>
        </w:rPr>
        <w:t>gminy</w:t>
      </w:r>
      <w:proofErr w:type="spellEnd"/>
      <w:r w:rsidR="00D91894" w:rsidRPr="00071A1A">
        <w:rPr>
          <w:sz w:val="26"/>
          <w:szCs w:val="26"/>
        </w:rPr>
        <w:t xml:space="preserve"> znajduje si</w:t>
      </w:r>
      <w:r w:rsidR="00D91894" w:rsidRPr="00071A1A">
        <w:rPr>
          <w:rFonts w:hint="eastAsia"/>
          <w:sz w:val="26"/>
          <w:szCs w:val="26"/>
        </w:rPr>
        <w:t>ę</w:t>
      </w:r>
      <w:r w:rsidR="00D91894" w:rsidRPr="00071A1A">
        <w:rPr>
          <w:sz w:val="26"/>
          <w:szCs w:val="26"/>
        </w:rPr>
        <w:t xml:space="preserve"> punkt b</w:t>
      </w:r>
      <w:r w:rsidR="00D91894" w:rsidRPr="00071A1A">
        <w:rPr>
          <w:rFonts w:hint="eastAsia"/>
          <w:sz w:val="26"/>
          <w:szCs w:val="26"/>
        </w:rPr>
        <w:t>ę</w:t>
      </w:r>
      <w:r w:rsidR="00D91894" w:rsidRPr="00071A1A">
        <w:rPr>
          <w:sz w:val="26"/>
          <w:szCs w:val="26"/>
        </w:rPr>
        <w:t>d</w:t>
      </w:r>
      <w:r w:rsidR="00D91894" w:rsidRPr="00071A1A">
        <w:rPr>
          <w:rFonts w:hint="eastAsia"/>
          <w:sz w:val="26"/>
          <w:szCs w:val="26"/>
        </w:rPr>
        <w:t>ą</w:t>
      </w:r>
      <w:r w:rsidR="00D91894" w:rsidRPr="00071A1A">
        <w:rPr>
          <w:sz w:val="26"/>
          <w:szCs w:val="26"/>
        </w:rPr>
        <w:t>cy stykiem granic trzech pa</w:t>
      </w:r>
      <w:r w:rsidR="00D91894" w:rsidRPr="00071A1A">
        <w:rPr>
          <w:rFonts w:hint="eastAsia"/>
          <w:sz w:val="26"/>
          <w:szCs w:val="26"/>
        </w:rPr>
        <w:t>ń</w:t>
      </w:r>
      <w:r w:rsidR="00D91894" w:rsidRPr="00071A1A">
        <w:rPr>
          <w:sz w:val="26"/>
          <w:szCs w:val="26"/>
        </w:rPr>
        <w:t>stw: Polski, Rosji i Litwy .</w:t>
      </w:r>
    </w:p>
    <w:p w:rsidR="00E51E19" w:rsidRPr="00071A1A" w:rsidRDefault="00D91894" w:rsidP="00D430AA">
      <w:pPr>
        <w:ind w:firstLine="360"/>
        <w:jc w:val="both"/>
        <w:rPr>
          <w:sz w:val="26"/>
          <w:szCs w:val="26"/>
        </w:rPr>
      </w:pPr>
      <w:r w:rsidRPr="00071A1A">
        <w:rPr>
          <w:sz w:val="26"/>
          <w:szCs w:val="26"/>
        </w:rPr>
        <w:lastRenderedPageBreak/>
        <w:t xml:space="preserve">Siedziba </w:t>
      </w:r>
      <w:proofErr w:type="spellStart"/>
      <w:r w:rsidRPr="00071A1A">
        <w:rPr>
          <w:sz w:val="26"/>
          <w:szCs w:val="26"/>
        </w:rPr>
        <w:t>gminy</w:t>
      </w:r>
      <w:proofErr w:type="spellEnd"/>
      <w:r w:rsidRPr="00071A1A">
        <w:rPr>
          <w:sz w:val="26"/>
          <w:szCs w:val="26"/>
        </w:rPr>
        <w:t xml:space="preserve"> mie</w:t>
      </w:r>
      <w:r w:rsidRPr="00071A1A">
        <w:rPr>
          <w:rFonts w:hint="eastAsia"/>
          <w:sz w:val="26"/>
          <w:szCs w:val="26"/>
        </w:rPr>
        <w:t>ś</w:t>
      </w:r>
      <w:r w:rsidRPr="00071A1A">
        <w:rPr>
          <w:sz w:val="26"/>
          <w:szCs w:val="26"/>
        </w:rPr>
        <w:t>ci si</w:t>
      </w:r>
      <w:r w:rsidRPr="00071A1A">
        <w:rPr>
          <w:rFonts w:hint="eastAsia"/>
          <w:sz w:val="26"/>
          <w:szCs w:val="26"/>
        </w:rPr>
        <w:t>ę</w:t>
      </w:r>
      <w:r w:rsidRPr="00071A1A">
        <w:rPr>
          <w:sz w:val="26"/>
          <w:szCs w:val="26"/>
        </w:rPr>
        <w:t xml:space="preserve"> w Dubeninkach, drugiej co do wielko</w:t>
      </w:r>
      <w:r w:rsidRPr="00071A1A">
        <w:rPr>
          <w:rFonts w:hint="eastAsia"/>
          <w:sz w:val="26"/>
          <w:szCs w:val="26"/>
        </w:rPr>
        <w:t>ś</w:t>
      </w:r>
      <w:r w:rsidRPr="00071A1A">
        <w:rPr>
          <w:sz w:val="26"/>
          <w:szCs w:val="26"/>
        </w:rPr>
        <w:t>ci miejscowo</w:t>
      </w:r>
      <w:r w:rsidRPr="00071A1A">
        <w:rPr>
          <w:rFonts w:hint="eastAsia"/>
          <w:sz w:val="26"/>
          <w:szCs w:val="26"/>
        </w:rPr>
        <w:t>ś</w:t>
      </w:r>
      <w:r w:rsidRPr="00071A1A">
        <w:rPr>
          <w:sz w:val="26"/>
          <w:szCs w:val="26"/>
        </w:rPr>
        <w:t xml:space="preserve">ci </w:t>
      </w:r>
      <w:proofErr w:type="spellStart"/>
      <w:r w:rsidRPr="00071A1A">
        <w:rPr>
          <w:sz w:val="26"/>
          <w:szCs w:val="26"/>
        </w:rPr>
        <w:t>gminy</w:t>
      </w:r>
      <w:proofErr w:type="spellEnd"/>
      <w:r w:rsidRPr="00071A1A">
        <w:rPr>
          <w:sz w:val="26"/>
          <w:szCs w:val="26"/>
        </w:rPr>
        <w:t>. Administracyjnymi jednostkami pomocniczymi jest 21 so</w:t>
      </w:r>
      <w:r w:rsidRPr="00071A1A">
        <w:rPr>
          <w:rFonts w:hint="eastAsia"/>
          <w:sz w:val="26"/>
          <w:szCs w:val="26"/>
        </w:rPr>
        <w:t>ł</w:t>
      </w:r>
      <w:r w:rsidRPr="00071A1A">
        <w:rPr>
          <w:sz w:val="26"/>
          <w:szCs w:val="26"/>
        </w:rPr>
        <w:t>ectw: B</w:t>
      </w:r>
      <w:r w:rsidRPr="00071A1A">
        <w:rPr>
          <w:rFonts w:hint="eastAsia"/>
          <w:sz w:val="26"/>
          <w:szCs w:val="26"/>
        </w:rPr>
        <w:t>ę</w:t>
      </w:r>
      <w:r w:rsidRPr="00071A1A">
        <w:rPr>
          <w:sz w:val="26"/>
          <w:szCs w:val="26"/>
        </w:rPr>
        <w:t>dziszewo, Bia</w:t>
      </w:r>
      <w:r w:rsidRPr="00071A1A">
        <w:rPr>
          <w:rFonts w:hint="eastAsia"/>
          <w:sz w:val="26"/>
          <w:szCs w:val="26"/>
        </w:rPr>
        <w:t>ł</w:t>
      </w:r>
      <w:r w:rsidRPr="00071A1A">
        <w:rPr>
          <w:sz w:val="26"/>
          <w:szCs w:val="26"/>
        </w:rPr>
        <w:t>e Jeziorki, B</w:t>
      </w:r>
      <w:r w:rsidRPr="00071A1A">
        <w:rPr>
          <w:rFonts w:hint="eastAsia"/>
          <w:sz w:val="26"/>
          <w:szCs w:val="26"/>
        </w:rPr>
        <w:t>łą</w:t>
      </w:r>
      <w:r w:rsidRPr="00071A1A">
        <w:rPr>
          <w:sz w:val="26"/>
          <w:szCs w:val="26"/>
        </w:rPr>
        <w:t>ka</w:t>
      </w:r>
      <w:r w:rsidRPr="00071A1A">
        <w:rPr>
          <w:rFonts w:hint="eastAsia"/>
          <w:sz w:val="26"/>
          <w:szCs w:val="26"/>
        </w:rPr>
        <w:t>ł</w:t>
      </w:r>
      <w:r w:rsidRPr="00071A1A">
        <w:rPr>
          <w:sz w:val="26"/>
          <w:szCs w:val="26"/>
        </w:rPr>
        <w:t xml:space="preserve">y, </w:t>
      </w:r>
      <w:proofErr w:type="spellStart"/>
      <w:r w:rsidRPr="00071A1A">
        <w:rPr>
          <w:sz w:val="26"/>
          <w:szCs w:val="26"/>
        </w:rPr>
        <w:t>B</w:t>
      </w:r>
      <w:r w:rsidRPr="00071A1A">
        <w:rPr>
          <w:rFonts w:hint="eastAsia"/>
          <w:sz w:val="26"/>
          <w:szCs w:val="26"/>
        </w:rPr>
        <w:t>łą</w:t>
      </w:r>
      <w:r w:rsidRPr="00071A1A">
        <w:rPr>
          <w:sz w:val="26"/>
          <w:szCs w:val="26"/>
        </w:rPr>
        <w:t>dziszki</w:t>
      </w:r>
      <w:proofErr w:type="spellEnd"/>
      <w:r w:rsidRPr="00071A1A">
        <w:rPr>
          <w:sz w:val="26"/>
          <w:szCs w:val="26"/>
        </w:rPr>
        <w:t>, Budwiecie, Cis</w:t>
      </w:r>
      <w:r w:rsidRPr="00071A1A">
        <w:rPr>
          <w:rFonts w:hint="eastAsia"/>
          <w:sz w:val="26"/>
          <w:szCs w:val="26"/>
        </w:rPr>
        <w:t>ó</w:t>
      </w:r>
      <w:r w:rsidRPr="00071A1A">
        <w:rPr>
          <w:sz w:val="26"/>
          <w:szCs w:val="26"/>
        </w:rPr>
        <w:t xml:space="preserve">wek, Czarne, Degucie, Dubeninki, </w:t>
      </w:r>
      <w:proofErr w:type="spellStart"/>
      <w:r w:rsidRPr="00071A1A">
        <w:rPr>
          <w:sz w:val="26"/>
          <w:szCs w:val="26"/>
        </w:rPr>
        <w:t>Kiekskiejmy</w:t>
      </w:r>
      <w:proofErr w:type="spellEnd"/>
      <w:r w:rsidRPr="00071A1A">
        <w:rPr>
          <w:sz w:val="26"/>
          <w:szCs w:val="26"/>
        </w:rPr>
        <w:t xml:space="preserve">, </w:t>
      </w:r>
      <w:proofErr w:type="spellStart"/>
      <w:r w:rsidRPr="00071A1A">
        <w:rPr>
          <w:sz w:val="26"/>
          <w:szCs w:val="26"/>
        </w:rPr>
        <w:t>Kiepojcie</w:t>
      </w:r>
      <w:proofErr w:type="spellEnd"/>
      <w:r w:rsidRPr="00071A1A">
        <w:rPr>
          <w:sz w:val="26"/>
          <w:szCs w:val="26"/>
        </w:rPr>
        <w:t>, Lenkupie, Linowo, Maciejowi</w:t>
      </w:r>
      <w:r w:rsidRPr="00071A1A">
        <w:rPr>
          <w:rFonts w:hint="eastAsia"/>
          <w:sz w:val="26"/>
          <w:szCs w:val="26"/>
        </w:rPr>
        <w:t>ę</w:t>
      </w:r>
      <w:r w:rsidRPr="00071A1A">
        <w:rPr>
          <w:sz w:val="26"/>
          <w:szCs w:val="26"/>
        </w:rPr>
        <w:t>ta, Pluszkiejmy, Przero</w:t>
      </w:r>
      <w:r w:rsidRPr="00071A1A">
        <w:rPr>
          <w:rFonts w:hint="eastAsia"/>
          <w:sz w:val="26"/>
          <w:szCs w:val="26"/>
        </w:rPr>
        <w:t>ś</w:t>
      </w:r>
      <w:r w:rsidRPr="00071A1A">
        <w:rPr>
          <w:sz w:val="26"/>
          <w:szCs w:val="26"/>
        </w:rPr>
        <w:t>l Go</w:t>
      </w:r>
      <w:r w:rsidRPr="00071A1A">
        <w:rPr>
          <w:rFonts w:hint="eastAsia"/>
          <w:sz w:val="26"/>
          <w:szCs w:val="26"/>
        </w:rPr>
        <w:t>ł</w:t>
      </w:r>
      <w:r w:rsidRPr="00071A1A">
        <w:rPr>
          <w:sz w:val="26"/>
          <w:szCs w:val="26"/>
        </w:rPr>
        <w:t xml:space="preserve">dapska, Rogajny, </w:t>
      </w:r>
      <w:proofErr w:type="spellStart"/>
      <w:r w:rsidRPr="00071A1A">
        <w:rPr>
          <w:sz w:val="26"/>
          <w:szCs w:val="26"/>
        </w:rPr>
        <w:t>Skajzgiry</w:t>
      </w:r>
      <w:proofErr w:type="spellEnd"/>
      <w:r w:rsidRPr="00071A1A">
        <w:rPr>
          <w:sz w:val="26"/>
          <w:szCs w:val="26"/>
        </w:rPr>
        <w:t>, Sta</w:t>
      </w:r>
      <w:r w:rsidRPr="00071A1A">
        <w:rPr>
          <w:rFonts w:hint="eastAsia"/>
          <w:sz w:val="26"/>
          <w:szCs w:val="26"/>
        </w:rPr>
        <w:t>ń</w:t>
      </w:r>
      <w:r w:rsidRPr="00071A1A">
        <w:rPr>
          <w:sz w:val="26"/>
          <w:szCs w:val="26"/>
        </w:rPr>
        <w:t xml:space="preserve">czyki, </w:t>
      </w:r>
      <w:r w:rsidRPr="00071A1A">
        <w:rPr>
          <w:rFonts w:hint="eastAsia"/>
          <w:sz w:val="26"/>
          <w:szCs w:val="26"/>
        </w:rPr>
        <w:t>Ż</w:t>
      </w:r>
      <w:r w:rsidRPr="00071A1A">
        <w:rPr>
          <w:sz w:val="26"/>
          <w:szCs w:val="26"/>
        </w:rPr>
        <w:t xml:space="preserve">abojady, </w:t>
      </w:r>
      <w:r w:rsidRPr="00071A1A">
        <w:rPr>
          <w:rFonts w:hint="eastAsia"/>
          <w:sz w:val="26"/>
          <w:szCs w:val="26"/>
        </w:rPr>
        <w:t>Ż</w:t>
      </w:r>
      <w:r w:rsidRPr="00071A1A">
        <w:rPr>
          <w:sz w:val="26"/>
          <w:szCs w:val="26"/>
        </w:rPr>
        <w:t>ytkiejmy Opr</w:t>
      </w:r>
      <w:r w:rsidRPr="00071A1A">
        <w:rPr>
          <w:rFonts w:hint="eastAsia"/>
          <w:sz w:val="26"/>
          <w:szCs w:val="26"/>
        </w:rPr>
        <w:t>ó</w:t>
      </w:r>
      <w:r w:rsidRPr="00071A1A">
        <w:rPr>
          <w:sz w:val="26"/>
          <w:szCs w:val="26"/>
        </w:rPr>
        <w:t>cz obr</w:t>
      </w:r>
      <w:r w:rsidRPr="00071A1A">
        <w:rPr>
          <w:rFonts w:hint="eastAsia"/>
          <w:sz w:val="26"/>
          <w:szCs w:val="26"/>
        </w:rPr>
        <w:t>ę</w:t>
      </w:r>
      <w:r w:rsidRPr="00071A1A">
        <w:rPr>
          <w:sz w:val="26"/>
          <w:szCs w:val="26"/>
        </w:rPr>
        <w:t>b</w:t>
      </w:r>
      <w:r w:rsidRPr="00071A1A">
        <w:rPr>
          <w:rFonts w:hint="eastAsia"/>
          <w:sz w:val="26"/>
          <w:szCs w:val="26"/>
        </w:rPr>
        <w:t>ó</w:t>
      </w:r>
      <w:r w:rsidRPr="00071A1A">
        <w:rPr>
          <w:sz w:val="26"/>
          <w:szCs w:val="26"/>
        </w:rPr>
        <w:t xml:space="preserve">w wiejskich na terenie </w:t>
      </w:r>
      <w:proofErr w:type="spellStart"/>
      <w:r w:rsidRPr="00071A1A">
        <w:rPr>
          <w:sz w:val="26"/>
          <w:szCs w:val="26"/>
        </w:rPr>
        <w:t>gminy</w:t>
      </w:r>
      <w:proofErr w:type="spellEnd"/>
      <w:r w:rsidRPr="00071A1A">
        <w:rPr>
          <w:sz w:val="26"/>
          <w:szCs w:val="26"/>
        </w:rPr>
        <w:t xml:space="preserve"> znajduje si</w:t>
      </w:r>
      <w:r w:rsidRPr="00071A1A">
        <w:rPr>
          <w:rFonts w:hint="eastAsia"/>
          <w:sz w:val="26"/>
          <w:szCs w:val="26"/>
        </w:rPr>
        <w:t>ę</w:t>
      </w:r>
      <w:r w:rsidRPr="00071A1A">
        <w:rPr>
          <w:sz w:val="26"/>
          <w:szCs w:val="26"/>
        </w:rPr>
        <w:t xml:space="preserve"> du</w:t>
      </w:r>
      <w:r w:rsidRPr="00071A1A">
        <w:rPr>
          <w:rFonts w:hint="eastAsia"/>
          <w:sz w:val="26"/>
          <w:szCs w:val="26"/>
        </w:rPr>
        <w:t>ż</w:t>
      </w:r>
      <w:r w:rsidRPr="00071A1A">
        <w:rPr>
          <w:sz w:val="26"/>
          <w:szCs w:val="26"/>
        </w:rPr>
        <w:t>y kompleks le</w:t>
      </w:r>
      <w:r w:rsidRPr="00071A1A">
        <w:rPr>
          <w:rFonts w:hint="eastAsia"/>
          <w:sz w:val="26"/>
          <w:szCs w:val="26"/>
        </w:rPr>
        <w:t>ś</w:t>
      </w:r>
      <w:r w:rsidRPr="00071A1A">
        <w:rPr>
          <w:sz w:val="26"/>
          <w:szCs w:val="26"/>
        </w:rPr>
        <w:t xml:space="preserve">ny Puszczy </w:t>
      </w:r>
      <w:proofErr w:type="spellStart"/>
      <w:r w:rsidRPr="00071A1A">
        <w:rPr>
          <w:sz w:val="26"/>
          <w:szCs w:val="26"/>
        </w:rPr>
        <w:t>Rominckiej</w:t>
      </w:r>
      <w:proofErr w:type="spellEnd"/>
      <w:r w:rsidRPr="00071A1A">
        <w:rPr>
          <w:sz w:val="26"/>
          <w:szCs w:val="26"/>
        </w:rPr>
        <w:t xml:space="preserve"> nale</w:t>
      </w:r>
      <w:r w:rsidRPr="00071A1A">
        <w:rPr>
          <w:rFonts w:hint="eastAsia"/>
          <w:sz w:val="26"/>
          <w:szCs w:val="26"/>
        </w:rPr>
        <w:t>żą</w:t>
      </w:r>
      <w:r w:rsidRPr="00071A1A">
        <w:rPr>
          <w:sz w:val="26"/>
          <w:szCs w:val="26"/>
        </w:rPr>
        <w:t>cy do Nadle</w:t>
      </w:r>
      <w:r w:rsidRPr="00071A1A">
        <w:rPr>
          <w:rFonts w:hint="eastAsia"/>
          <w:sz w:val="26"/>
          <w:szCs w:val="26"/>
        </w:rPr>
        <w:t>ś</w:t>
      </w:r>
      <w:r w:rsidRPr="00071A1A">
        <w:rPr>
          <w:sz w:val="26"/>
          <w:szCs w:val="26"/>
        </w:rPr>
        <w:t>nictwa Go</w:t>
      </w:r>
      <w:r w:rsidRPr="00071A1A">
        <w:rPr>
          <w:rFonts w:hint="eastAsia"/>
          <w:sz w:val="26"/>
          <w:szCs w:val="26"/>
        </w:rPr>
        <w:t>ł</w:t>
      </w:r>
      <w:r w:rsidRPr="00071A1A">
        <w:rPr>
          <w:sz w:val="26"/>
          <w:szCs w:val="26"/>
        </w:rPr>
        <w:t>dap, za</w:t>
      </w:r>
      <w:r w:rsidRPr="00071A1A">
        <w:rPr>
          <w:rFonts w:hint="eastAsia"/>
          <w:sz w:val="26"/>
          <w:szCs w:val="26"/>
        </w:rPr>
        <w:t>ś</w:t>
      </w:r>
      <w:r w:rsidRPr="00071A1A">
        <w:rPr>
          <w:sz w:val="26"/>
          <w:szCs w:val="26"/>
        </w:rPr>
        <w:t xml:space="preserve"> lasy po</w:t>
      </w:r>
      <w:r w:rsidRPr="00071A1A">
        <w:rPr>
          <w:rFonts w:hint="eastAsia"/>
          <w:sz w:val="26"/>
          <w:szCs w:val="26"/>
        </w:rPr>
        <w:t>ł</w:t>
      </w:r>
      <w:r w:rsidRPr="00071A1A">
        <w:rPr>
          <w:sz w:val="26"/>
          <w:szCs w:val="26"/>
        </w:rPr>
        <w:t>o</w:t>
      </w:r>
      <w:r w:rsidRPr="00071A1A">
        <w:rPr>
          <w:rFonts w:hint="eastAsia"/>
          <w:sz w:val="26"/>
          <w:szCs w:val="26"/>
        </w:rPr>
        <w:t>ż</w:t>
      </w:r>
      <w:r w:rsidRPr="00071A1A">
        <w:rPr>
          <w:sz w:val="26"/>
          <w:szCs w:val="26"/>
        </w:rPr>
        <w:t>one na po</w:t>
      </w:r>
      <w:r w:rsidRPr="00071A1A">
        <w:rPr>
          <w:rFonts w:hint="eastAsia"/>
          <w:sz w:val="26"/>
          <w:szCs w:val="26"/>
        </w:rPr>
        <w:t>ł</w:t>
      </w:r>
      <w:r w:rsidRPr="00071A1A">
        <w:rPr>
          <w:sz w:val="26"/>
          <w:szCs w:val="26"/>
        </w:rPr>
        <w:t>udniowych kra</w:t>
      </w:r>
      <w:r w:rsidRPr="00071A1A">
        <w:rPr>
          <w:rFonts w:hint="eastAsia"/>
          <w:sz w:val="26"/>
          <w:szCs w:val="26"/>
        </w:rPr>
        <w:t>ń</w:t>
      </w:r>
      <w:r w:rsidRPr="00071A1A">
        <w:rPr>
          <w:sz w:val="26"/>
          <w:szCs w:val="26"/>
        </w:rPr>
        <w:t>cach badanego terenu przynale</w:t>
      </w:r>
      <w:r w:rsidRPr="00071A1A">
        <w:rPr>
          <w:rFonts w:hint="eastAsia"/>
          <w:sz w:val="26"/>
          <w:szCs w:val="26"/>
        </w:rPr>
        <w:t>żą</w:t>
      </w:r>
      <w:r w:rsidRPr="00071A1A">
        <w:rPr>
          <w:sz w:val="26"/>
          <w:szCs w:val="26"/>
        </w:rPr>
        <w:t xml:space="preserve"> do Nadle</w:t>
      </w:r>
      <w:r w:rsidRPr="00071A1A">
        <w:rPr>
          <w:rFonts w:hint="eastAsia"/>
          <w:sz w:val="26"/>
          <w:szCs w:val="26"/>
        </w:rPr>
        <w:t>ś</w:t>
      </w:r>
      <w:r w:rsidRPr="00071A1A">
        <w:rPr>
          <w:sz w:val="26"/>
          <w:szCs w:val="26"/>
        </w:rPr>
        <w:t>nictwa Olecko. Oba nadle</w:t>
      </w:r>
      <w:r w:rsidRPr="00071A1A">
        <w:rPr>
          <w:rFonts w:hint="eastAsia"/>
          <w:sz w:val="26"/>
          <w:szCs w:val="26"/>
        </w:rPr>
        <w:t>ś</w:t>
      </w:r>
      <w:r w:rsidRPr="00071A1A">
        <w:rPr>
          <w:sz w:val="26"/>
          <w:szCs w:val="26"/>
        </w:rPr>
        <w:t>nictwa podlegaj</w:t>
      </w:r>
      <w:r w:rsidRPr="00071A1A">
        <w:rPr>
          <w:rFonts w:hint="eastAsia"/>
          <w:sz w:val="26"/>
          <w:szCs w:val="26"/>
        </w:rPr>
        <w:t>ą</w:t>
      </w:r>
      <w:r w:rsidRPr="00071A1A">
        <w:rPr>
          <w:sz w:val="26"/>
          <w:szCs w:val="26"/>
        </w:rPr>
        <w:t xml:space="preserve"> Regionalnej Dyrekcji Las</w:t>
      </w:r>
      <w:r w:rsidRPr="00071A1A">
        <w:rPr>
          <w:rFonts w:hint="eastAsia"/>
          <w:sz w:val="26"/>
          <w:szCs w:val="26"/>
        </w:rPr>
        <w:t>ó</w:t>
      </w:r>
      <w:r w:rsidRPr="00071A1A">
        <w:rPr>
          <w:sz w:val="26"/>
          <w:szCs w:val="26"/>
        </w:rPr>
        <w:t>w Pa</w:t>
      </w:r>
      <w:r w:rsidRPr="00071A1A">
        <w:rPr>
          <w:rFonts w:hint="eastAsia"/>
          <w:sz w:val="26"/>
          <w:szCs w:val="26"/>
        </w:rPr>
        <w:t>ń</w:t>
      </w:r>
      <w:r w:rsidRPr="00071A1A">
        <w:rPr>
          <w:sz w:val="26"/>
          <w:szCs w:val="26"/>
        </w:rPr>
        <w:t>stwowych w Bia</w:t>
      </w:r>
      <w:r w:rsidRPr="00071A1A">
        <w:rPr>
          <w:rFonts w:hint="eastAsia"/>
          <w:sz w:val="26"/>
          <w:szCs w:val="26"/>
        </w:rPr>
        <w:t>ł</w:t>
      </w:r>
      <w:r w:rsidRPr="00071A1A">
        <w:rPr>
          <w:sz w:val="26"/>
          <w:szCs w:val="26"/>
        </w:rPr>
        <w:t>ymstoku.</w:t>
      </w:r>
    </w:p>
    <w:p w:rsidR="00D430AA" w:rsidRPr="00071A1A" w:rsidRDefault="00D430AA" w:rsidP="00D430AA">
      <w:pPr>
        <w:ind w:firstLine="360"/>
        <w:jc w:val="both"/>
        <w:rPr>
          <w:sz w:val="26"/>
          <w:szCs w:val="26"/>
        </w:rPr>
      </w:pPr>
      <w:r w:rsidRPr="00071A1A">
        <w:rPr>
          <w:sz w:val="26"/>
          <w:szCs w:val="26"/>
        </w:rPr>
        <w:t>Pod wzgl</w:t>
      </w:r>
      <w:r w:rsidRPr="00071A1A">
        <w:rPr>
          <w:rFonts w:hint="eastAsia"/>
          <w:sz w:val="26"/>
          <w:szCs w:val="26"/>
        </w:rPr>
        <w:t>ę</w:t>
      </w:r>
      <w:r w:rsidRPr="00071A1A">
        <w:rPr>
          <w:sz w:val="26"/>
          <w:szCs w:val="26"/>
        </w:rPr>
        <w:t xml:space="preserve">dem </w:t>
      </w:r>
      <w:proofErr w:type="spellStart"/>
      <w:r w:rsidRPr="00071A1A">
        <w:rPr>
          <w:sz w:val="26"/>
          <w:szCs w:val="26"/>
        </w:rPr>
        <w:t>fizycznograficznym</w:t>
      </w:r>
      <w:proofErr w:type="spellEnd"/>
      <w:r w:rsidRPr="00071A1A">
        <w:rPr>
          <w:sz w:val="26"/>
          <w:szCs w:val="26"/>
        </w:rPr>
        <w:t xml:space="preserve"> badany teren zaliczany jest do obszaru Europy Wschodniej, podobszaru Ni</w:t>
      </w:r>
      <w:r w:rsidRPr="00071A1A">
        <w:rPr>
          <w:rFonts w:hint="eastAsia"/>
          <w:sz w:val="26"/>
          <w:szCs w:val="26"/>
        </w:rPr>
        <w:t>ż</w:t>
      </w:r>
      <w:r w:rsidRPr="00071A1A">
        <w:rPr>
          <w:sz w:val="26"/>
          <w:szCs w:val="26"/>
        </w:rPr>
        <w:t xml:space="preserve">u </w:t>
      </w:r>
      <w:proofErr w:type="spellStart"/>
      <w:r w:rsidRPr="00071A1A">
        <w:rPr>
          <w:sz w:val="26"/>
          <w:szCs w:val="26"/>
        </w:rPr>
        <w:t>Wschodnioba</w:t>
      </w:r>
      <w:r w:rsidRPr="00071A1A">
        <w:rPr>
          <w:rFonts w:hint="eastAsia"/>
          <w:sz w:val="26"/>
          <w:szCs w:val="26"/>
        </w:rPr>
        <w:t>ł</w:t>
      </w:r>
      <w:r w:rsidRPr="00071A1A">
        <w:rPr>
          <w:sz w:val="26"/>
          <w:szCs w:val="26"/>
        </w:rPr>
        <w:t>tyckiego</w:t>
      </w:r>
      <w:proofErr w:type="spellEnd"/>
      <w:r w:rsidRPr="00071A1A">
        <w:rPr>
          <w:sz w:val="26"/>
          <w:szCs w:val="26"/>
        </w:rPr>
        <w:t xml:space="preserve"> i do prowincji Niziny Wschodnio-ba</w:t>
      </w:r>
      <w:r w:rsidRPr="00071A1A">
        <w:rPr>
          <w:rFonts w:hint="eastAsia"/>
          <w:sz w:val="26"/>
          <w:szCs w:val="26"/>
        </w:rPr>
        <w:t>ł</w:t>
      </w:r>
      <w:r w:rsidRPr="00071A1A">
        <w:rPr>
          <w:sz w:val="26"/>
          <w:szCs w:val="26"/>
        </w:rPr>
        <w:t>tyckiej. Mie</w:t>
      </w:r>
      <w:r w:rsidRPr="00071A1A">
        <w:rPr>
          <w:rFonts w:hint="eastAsia"/>
          <w:sz w:val="26"/>
          <w:szCs w:val="26"/>
        </w:rPr>
        <w:t>ś</w:t>
      </w:r>
      <w:r w:rsidRPr="00071A1A">
        <w:rPr>
          <w:sz w:val="26"/>
          <w:szCs w:val="26"/>
        </w:rPr>
        <w:t>ci si</w:t>
      </w:r>
      <w:r w:rsidRPr="00071A1A">
        <w:rPr>
          <w:rFonts w:hint="eastAsia"/>
          <w:sz w:val="26"/>
          <w:szCs w:val="26"/>
        </w:rPr>
        <w:t>ę</w:t>
      </w:r>
      <w:r w:rsidRPr="00071A1A">
        <w:rPr>
          <w:sz w:val="26"/>
          <w:szCs w:val="26"/>
        </w:rPr>
        <w:t xml:space="preserve"> w granicach makroregionu Pojezierza Litewskiego, b</w:t>
      </w:r>
      <w:r w:rsidRPr="00071A1A">
        <w:rPr>
          <w:rFonts w:hint="eastAsia"/>
          <w:sz w:val="26"/>
          <w:szCs w:val="26"/>
        </w:rPr>
        <w:t>ę</w:t>
      </w:r>
      <w:r w:rsidRPr="00071A1A">
        <w:rPr>
          <w:sz w:val="26"/>
          <w:szCs w:val="26"/>
        </w:rPr>
        <w:t>d</w:t>
      </w:r>
      <w:r w:rsidRPr="00071A1A">
        <w:rPr>
          <w:rFonts w:hint="eastAsia"/>
          <w:sz w:val="26"/>
          <w:szCs w:val="26"/>
        </w:rPr>
        <w:t>ą</w:t>
      </w:r>
      <w:r w:rsidRPr="00071A1A">
        <w:rPr>
          <w:sz w:val="26"/>
          <w:szCs w:val="26"/>
        </w:rPr>
        <w:t>cego (obok Pojezierza Mazurskiego) cz</w:t>
      </w:r>
      <w:r w:rsidRPr="00071A1A">
        <w:rPr>
          <w:rFonts w:hint="eastAsia"/>
          <w:sz w:val="26"/>
          <w:szCs w:val="26"/>
        </w:rPr>
        <w:t>ęś</w:t>
      </w:r>
      <w:r w:rsidRPr="00071A1A">
        <w:rPr>
          <w:sz w:val="26"/>
          <w:szCs w:val="26"/>
        </w:rPr>
        <w:t>ci</w:t>
      </w:r>
      <w:r w:rsidRPr="00071A1A">
        <w:rPr>
          <w:rFonts w:hint="eastAsia"/>
          <w:sz w:val="26"/>
          <w:szCs w:val="26"/>
        </w:rPr>
        <w:t>ą</w:t>
      </w:r>
      <w:r w:rsidRPr="00071A1A">
        <w:rPr>
          <w:sz w:val="26"/>
          <w:szCs w:val="26"/>
        </w:rPr>
        <w:t xml:space="preserve"> sk</w:t>
      </w:r>
      <w:r w:rsidRPr="00071A1A">
        <w:rPr>
          <w:rFonts w:hint="eastAsia"/>
          <w:sz w:val="26"/>
          <w:szCs w:val="26"/>
        </w:rPr>
        <w:t>ł</w:t>
      </w:r>
      <w:r w:rsidRPr="00071A1A">
        <w:rPr>
          <w:sz w:val="26"/>
          <w:szCs w:val="26"/>
        </w:rPr>
        <w:t>adow</w:t>
      </w:r>
      <w:r w:rsidRPr="00071A1A">
        <w:rPr>
          <w:rFonts w:hint="eastAsia"/>
          <w:sz w:val="26"/>
          <w:szCs w:val="26"/>
        </w:rPr>
        <w:t>ą</w:t>
      </w:r>
      <w:r w:rsidRPr="00071A1A">
        <w:rPr>
          <w:sz w:val="26"/>
          <w:szCs w:val="26"/>
        </w:rPr>
        <w:t xml:space="preserve"> </w:t>
      </w:r>
      <w:proofErr w:type="spellStart"/>
      <w:r w:rsidRPr="00071A1A">
        <w:rPr>
          <w:sz w:val="26"/>
          <w:szCs w:val="26"/>
        </w:rPr>
        <w:t>podprowincji</w:t>
      </w:r>
      <w:proofErr w:type="spellEnd"/>
      <w:r w:rsidRPr="00071A1A">
        <w:rPr>
          <w:sz w:val="26"/>
          <w:szCs w:val="26"/>
        </w:rPr>
        <w:t xml:space="preserve"> Pojezierza </w:t>
      </w:r>
      <w:proofErr w:type="spellStart"/>
      <w:r w:rsidRPr="00071A1A">
        <w:rPr>
          <w:sz w:val="26"/>
          <w:szCs w:val="26"/>
        </w:rPr>
        <w:t>Wschodnioba</w:t>
      </w:r>
      <w:r w:rsidRPr="00071A1A">
        <w:rPr>
          <w:rFonts w:hint="eastAsia"/>
          <w:sz w:val="26"/>
          <w:szCs w:val="26"/>
        </w:rPr>
        <w:t>ł</w:t>
      </w:r>
      <w:r w:rsidRPr="00071A1A">
        <w:rPr>
          <w:sz w:val="26"/>
          <w:szCs w:val="26"/>
        </w:rPr>
        <w:t>tyckiego</w:t>
      </w:r>
      <w:proofErr w:type="spellEnd"/>
      <w:r w:rsidRPr="00071A1A">
        <w:rPr>
          <w:sz w:val="26"/>
          <w:szCs w:val="26"/>
        </w:rPr>
        <w:t>. Na badanym obszarze umown</w:t>
      </w:r>
      <w:r w:rsidRPr="00071A1A">
        <w:rPr>
          <w:rFonts w:hint="eastAsia"/>
          <w:sz w:val="26"/>
          <w:szCs w:val="26"/>
        </w:rPr>
        <w:t>ą</w:t>
      </w:r>
      <w:r w:rsidRPr="00071A1A">
        <w:rPr>
          <w:sz w:val="26"/>
          <w:szCs w:val="26"/>
        </w:rPr>
        <w:t xml:space="preserve"> granic</w:t>
      </w:r>
      <w:r w:rsidRPr="00071A1A">
        <w:rPr>
          <w:rFonts w:hint="eastAsia"/>
          <w:sz w:val="26"/>
          <w:szCs w:val="26"/>
        </w:rPr>
        <w:t>ą</w:t>
      </w:r>
      <w:r w:rsidRPr="00071A1A">
        <w:rPr>
          <w:sz w:val="26"/>
          <w:szCs w:val="26"/>
        </w:rPr>
        <w:t xml:space="preserve"> mi</w:t>
      </w:r>
      <w:r w:rsidRPr="00071A1A">
        <w:rPr>
          <w:rFonts w:hint="eastAsia"/>
          <w:sz w:val="26"/>
          <w:szCs w:val="26"/>
        </w:rPr>
        <w:t>ę</w:t>
      </w:r>
      <w:r w:rsidRPr="00071A1A">
        <w:rPr>
          <w:sz w:val="26"/>
          <w:szCs w:val="26"/>
        </w:rPr>
        <w:t>dzy Pojezierzem Mazurskim a Litewskim ustanowiono obni</w:t>
      </w:r>
      <w:r w:rsidRPr="00071A1A">
        <w:rPr>
          <w:rFonts w:hint="eastAsia"/>
          <w:sz w:val="26"/>
          <w:szCs w:val="26"/>
        </w:rPr>
        <w:t>ż</w:t>
      </w:r>
      <w:r w:rsidRPr="00071A1A">
        <w:rPr>
          <w:sz w:val="26"/>
          <w:szCs w:val="26"/>
        </w:rPr>
        <w:t>enie rzeki Jarki (Kondracki, 1994).</w:t>
      </w:r>
    </w:p>
    <w:p w:rsidR="00D430AA" w:rsidRPr="00071A1A" w:rsidRDefault="00071A1A" w:rsidP="00D430AA">
      <w:pPr>
        <w:ind w:firstLine="360"/>
        <w:jc w:val="both"/>
        <w:rPr>
          <w:sz w:val="26"/>
          <w:szCs w:val="26"/>
        </w:rPr>
      </w:pPr>
      <w:r w:rsidRPr="00071A1A">
        <w:rPr>
          <w:sz w:val="26"/>
          <w:szCs w:val="26"/>
        </w:rPr>
        <w:t>Gmina Dubeninki</w:t>
      </w:r>
      <w:r w:rsidR="00D430AA" w:rsidRPr="00071A1A">
        <w:rPr>
          <w:sz w:val="26"/>
          <w:szCs w:val="26"/>
        </w:rPr>
        <w:t xml:space="preserve"> stanowi p</w:t>
      </w:r>
      <w:r w:rsidR="00D430AA" w:rsidRPr="00071A1A">
        <w:rPr>
          <w:rFonts w:hint="eastAsia"/>
          <w:sz w:val="26"/>
          <w:szCs w:val="26"/>
        </w:rPr>
        <w:t>ół</w:t>
      </w:r>
      <w:r w:rsidR="00D430AA" w:rsidRPr="00071A1A">
        <w:rPr>
          <w:sz w:val="26"/>
          <w:szCs w:val="26"/>
        </w:rPr>
        <w:t>nocno-zachodni</w:t>
      </w:r>
      <w:r w:rsidR="00D430AA" w:rsidRPr="00071A1A">
        <w:rPr>
          <w:rFonts w:hint="eastAsia"/>
          <w:sz w:val="26"/>
          <w:szCs w:val="26"/>
        </w:rPr>
        <w:t>ą</w:t>
      </w:r>
      <w:r w:rsidR="00D430AA" w:rsidRPr="00071A1A">
        <w:rPr>
          <w:sz w:val="26"/>
          <w:szCs w:val="26"/>
        </w:rPr>
        <w:t xml:space="preserve"> cz</w:t>
      </w:r>
      <w:r w:rsidR="00D430AA" w:rsidRPr="00071A1A">
        <w:rPr>
          <w:rFonts w:hint="eastAsia"/>
          <w:sz w:val="26"/>
          <w:szCs w:val="26"/>
        </w:rPr>
        <w:t>ęść</w:t>
      </w:r>
      <w:r w:rsidR="00D430AA" w:rsidRPr="00071A1A">
        <w:rPr>
          <w:sz w:val="26"/>
          <w:szCs w:val="26"/>
        </w:rPr>
        <w:t xml:space="preserve"> Pojezierza Litewskiego i obejmuje fragmenty trzech </w:t>
      </w:r>
      <w:proofErr w:type="spellStart"/>
      <w:r w:rsidR="00D430AA" w:rsidRPr="00071A1A">
        <w:rPr>
          <w:sz w:val="26"/>
          <w:szCs w:val="26"/>
        </w:rPr>
        <w:t>mezoregion</w:t>
      </w:r>
      <w:r w:rsidR="00D430AA" w:rsidRPr="00071A1A">
        <w:rPr>
          <w:rFonts w:hint="eastAsia"/>
          <w:sz w:val="26"/>
          <w:szCs w:val="26"/>
        </w:rPr>
        <w:t>ó</w:t>
      </w:r>
      <w:r w:rsidR="00D430AA" w:rsidRPr="00071A1A">
        <w:rPr>
          <w:sz w:val="26"/>
          <w:szCs w:val="26"/>
        </w:rPr>
        <w:t>w</w:t>
      </w:r>
      <w:proofErr w:type="spellEnd"/>
      <w:r w:rsidR="00D430AA" w:rsidRPr="00071A1A">
        <w:rPr>
          <w:sz w:val="26"/>
          <w:szCs w:val="26"/>
        </w:rPr>
        <w:t>. Ponad po</w:t>
      </w:r>
      <w:r w:rsidR="00D430AA" w:rsidRPr="00071A1A">
        <w:rPr>
          <w:rFonts w:hint="eastAsia"/>
          <w:sz w:val="26"/>
          <w:szCs w:val="26"/>
        </w:rPr>
        <w:t>ł</w:t>
      </w:r>
      <w:r w:rsidR="00D430AA" w:rsidRPr="00071A1A">
        <w:rPr>
          <w:sz w:val="26"/>
          <w:szCs w:val="26"/>
        </w:rPr>
        <w:t xml:space="preserve">owa obszaru </w:t>
      </w:r>
      <w:proofErr w:type="spellStart"/>
      <w:r w:rsidR="00D430AA" w:rsidRPr="00071A1A">
        <w:rPr>
          <w:sz w:val="26"/>
          <w:szCs w:val="26"/>
        </w:rPr>
        <w:t>gminy</w:t>
      </w:r>
      <w:proofErr w:type="spellEnd"/>
      <w:r w:rsidR="00D430AA" w:rsidRPr="00071A1A">
        <w:rPr>
          <w:sz w:val="26"/>
          <w:szCs w:val="26"/>
        </w:rPr>
        <w:t xml:space="preserve"> (56%) mie</w:t>
      </w:r>
      <w:r w:rsidR="00D430AA" w:rsidRPr="00071A1A">
        <w:rPr>
          <w:rFonts w:hint="eastAsia"/>
          <w:sz w:val="26"/>
          <w:szCs w:val="26"/>
        </w:rPr>
        <w:t>ś</w:t>
      </w:r>
      <w:r w:rsidR="00D430AA" w:rsidRPr="00071A1A">
        <w:rPr>
          <w:sz w:val="26"/>
          <w:szCs w:val="26"/>
        </w:rPr>
        <w:t>ci si</w:t>
      </w:r>
      <w:r w:rsidR="00D430AA" w:rsidRPr="00071A1A">
        <w:rPr>
          <w:rFonts w:hint="eastAsia"/>
          <w:sz w:val="26"/>
          <w:szCs w:val="26"/>
        </w:rPr>
        <w:t>ę</w:t>
      </w:r>
      <w:r w:rsidR="00D430AA" w:rsidRPr="00071A1A">
        <w:rPr>
          <w:sz w:val="26"/>
          <w:szCs w:val="26"/>
        </w:rPr>
        <w:t xml:space="preserve"> w obr</w:t>
      </w:r>
      <w:r w:rsidR="00D430AA" w:rsidRPr="00071A1A">
        <w:rPr>
          <w:rFonts w:hint="eastAsia"/>
          <w:sz w:val="26"/>
          <w:szCs w:val="26"/>
        </w:rPr>
        <w:t>ę</w:t>
      </w:r>
      <w:r w:rsidR="00D430AA" w:rsidRPr="00071A1A">
        <w:rPr>
          <w:sz w:val="26"/>
          <w:szCs w:val="26"/>
        </w:rPr>
        <w:t xml:space="preserve">bie </w:t>
      </w:r>
      <w:proofErr w:type="spellStart"/>
      <w:r w:rsidR="00D430AA" w:rsidRPr="00071A1A">
        <w:rPr>
          <w:sz w:val="26"/>
          <w:szCs w:val="26"/>
        </w:rPr>
        <w:t>mezoregionu</w:t>
      </w:r>
      <w:proofErr w:type="spellEnd"/>
      <w:r w:rsidR="00D430AA" w:rsidRPr="00071A1A">
        <w:rPr>
          <w:sz w:val="26"/>
          <w:szCs w:val="26"/>
        </w:rPr>
        <w:t xml:space="preserve"> Puszczy </w:t>
      </w:r>
      <w:proofErr w:type="spellStart"/>
      <w:r w:rsidR="00D430AA" w:rsidRPr="00071A1A">
        <w:rPr>
          <w:sz w:val="26"/>
          <w:szCs w:val="26"/>
        </w:rPr>
        <w:t>Rominckiej</w:t>
      </w:r>
      <w:proofErr w:type="spellEnd"/>
      <w:r w:rsidR="00D430AA" w:rsidRPr="00071A1A">
        <w:rPr>
          <w:sz w:val="26"/>
          <w:szCs w:val="26"/>
        </w:rPr>
        <w:t xml:space="preserve"> </w:t>
      </w:r>
      <w:r w:rsidR="00D430AA" w:rsidRPr="00071A1A">
        <w:rPr>
          <w:rFonts w:hint="eastAsia"/>
          <w:sz w:val="26"/>
          <w:szCs w:val="26"/>
        </w:rPr>
        <w:t>–</w:t>
      </w:r>
      <w:r w:rsidR="00D430AA" w:rsidRPr="00071A1A">
        <w:rPr>
          <w:sz w:val="26"/>
          <w:szCs w:val="26"/>
        </w:rPr>
        <w:t xml:space="preserve"> w zasi</w:t>
      </w:r>
      <w:r w:rsidR="00D430AA" w:rsidRPr="00071A1A">
        <w:rPr>
          <w:rFonts w:hint="eastAsia"/>
          <w:sz w:val="26"/>
          <w:szCs w:val="26"/>
        </w:rPr>
        <w:t>ę</w:t>
      </w:r>
      <w:r w:rsidR="00D430AA" w:rsidRPr="00071A1A">
        <w:rPr>
          <w:sz w:val="26"/>
          <w:szCs w:val="26"/>
        </w:rPr>
        <w:t>gu kt</w:t>
      </w:r>
      <w:r w:rsidR="00D430AA" w:rsidRPr="00071A1A">
        <w:rPr>
          <w:rFonts w:hint="eastAsia"/>
          <w:sz w:val="26"/>
          <w:szCs w:val="26"/>
        </w:rPr>
        <w:t>ó</w:t>
      </w:r>
      <w:r w:rsidR="00D430AA" w:rsidRPr="00071A1A">
        <w:rPr>
          <w:sz w:val="26"/>
          <w:szCs w:val="26"/>
        </w:rPr>
        <w:t>rego znajduj</w:t>
      </w:r>
      <w:r w:rsidR="00D430AA" w:rsidRPr="00071A1A">
        <w:rPr>
          <w:rFonts w:hint="eastAsia"/>
          <w:sz w:val="26"/>
          <w:szCs w:val="26"/>
        </w:rPr>
        <w:t>ą</w:t>
      </w:r>
      <w:r w:rsidR="00D430AA" w:rsidRPr="00071A1A">
        <w:rPr>
          <w:sz w:val="26"/>
          <w:szCs w:val="26"/>
        </w:rPr>
        <w:t xml:space="preserve"> si</w:t>
      </w:r>
      <w:r w:rsidR="00D430AA" w:rsidRPr="00071A1A">
        <w:rPr>
          <w:rFonts w:hint="eastAsia"/>
          <w:sz w:val="26"/>
          <w:szCs w:val="26"/>
        </w:rPr>
        <w:t>ę</w:t>
      </w:r>
      <w:r w:rsidR="00D430AA" w:rsidRPr="00071A1A">
        <w:rPr>
          <w:sz w:val="26"/>
          <w:szCs w:val="26"/>
        </w:rPr>
        <w:t xml:space="preserve"> zar</w:t>
      </w:r>
      <w:r w:rsidR="00D430AA" w:rsidRPr="00071A1A">
        <w:rPr>
          <w:rFonts w:hint="eastAsia"/>
          <w:sz w:val="26"/>
          <w:szCs w:val="26"/>
        </w:rPr>
        <w:t>ó</w:t>
      </w:r>
      <w:r w:rsidR="00D430AA" w:rsidRPr="00071A1A">
        <w:rPr>
          <w:sz w:val="26"/>
          <w:szCs w:val="26"/>
        </w:rPr>
        <w:t>wno tereny le</w:t>
      </w:r>
      <w:r w:rsidR="00D430AA" w:rsidRPr="00071A1A">
        <w:rPr>
          <w:rFonts w:hint="eastAsia"/>
          <w:sz w:val="26"/>
          <w:szCs w:val="26"/>
        </w:rPr>
        <w:t>ś</w:t>
      </w:r>
      <w:r w:rsidR="00D430AA" w:rsidRPr="00071A1A">
        <w:rPr>
          <w:sz w:val="26"/>
          <w:szCs w:val="26"/>
        </w:rPr>
        <w:t>ne, jak i bezle</w:t>
      </w:r>
      <w:r w:rsidR="00D430AA" w:rsidRPr="00071A1A">
        <w:rPr>
          <w:rFonts w:hint="eastAsia"/>
          <w:sz w:val="26"/>
          <w:szCs w:val="26"/>
        </w:rPr>
        <w:t>ś</w:t>
      </w:r>
      <w:r w:rsidR="00D430AA" w:rsidRPr="00071A1A">
        <w:rPr>
          <w:sz w:val="26"/>
          <w:szCs w:val="26"/>
        </w:rPr>
        <w:t>ne rozci</w:t>
      </w:r>
      <w:r w:rsidR="00D430AA" w:rsidRPr="00071A1A">
        <w:rPr>
          <w:rFonts w:hint="eastAsia"/>
          <w:sz w:val="26"/>
          <w:szCs w:val="26"/>
        </w:rPr>
        <w:t>ą</w:t>
      </w:r>
      <w:r w:rsidR="00D430AA" w:rsidRPr="00071A1A">
        <w:rPr>
          <w:sz w:val="26"/>
          <w:szCs w:val="26"/>
        </w:rPr>
        <w:t>gaj</w:t>
      </w:r>
      <w:r w:rsidR="00D430AA" w:rsidRPr="00071A1A">
        <w:rPr>
          <w:rFonts w:hint="eastAsia"/>
          <w:sz w:val="26"/>
          <w:szCs w:val="26"/>
        </w:rPr>
        <w:t>ą</w:t>
      </w:r>
      <w:r w:rsidR="00D430AA" w:rsidRPr="00071A1A">
        <w:rPr>
          <w:sz w:val="26"/>
          <w:szCs w:val="26"/>
        </w:rPr>
        <w:t>ce si</w:t>
      </w:r>
      <w:r w:rsidR="00D430AA" w:rsidRPr="00071A1A">
        <w:rPr>
          <w:rFonts w:hint="eastAsia"/>
          <w:sz w:val="26"/>
          <w:szCs w:val="26"/>
        </w:rPr>
        <w:t>ę</w:t>
      </w:r>
      <w:r w:rsidR="00D430AA" w:rsidRPr="00071A1A">
        <w:rPr>
          <w:sz w:val="26"/>
          <w:szCs w:val="26"/>
        </w:rPr>
        <w:t xml:space="preserve"> od granicy pa</w:t>
      </w:r>
      <w:r w:rsidR="00D430AA" w:rsidRPr="00071A1A">
        <w:rPr>
          <w:rFonts w:hint="eastAsia"/>
          <w:sz w:val="26"/>
          <w:szCs w:val="26"/>
        </w:rPr>
        <w:t>ń</w:t>
      </w:r>
      <w:r w:rsidR="00D430AA" w:rsidRPr="00071A1A">
        <w:rPr>
          <w:sz w:val="26"/>
          <w:szCs w:val="26"/>
        </w:rPr>
        <w:t>stwowej na p</w:t>
      </w:r>
      <w:r w:rsidR="00D430AA" w:rsidRPr="00071A1A">
        <w:rPr>
          <w:rFonts w:hint="eastAsia"/>
          <w:sz w:val="26"/>
          <w:szCs w:val="26"/>
        </w:rPr>
        <w:t>ół</w:t>
      </w:r>
      <w:r w:rsidR="00D430AA" w:rsidRPr="00071A1A">
        <w:rPr>
          <w:sz w:val="26"/>
          <w:szCs w:val="26"/>
        </w:rPr>
        <w:t xml:space="preserve">nocy, do linii </w:t>
      </w:r>
      <w:proofErr w:type="spellStart"/>
      <w:r w:rsidR="00D430AA" w:rsidRPr="00071A1A">
        <w:rPr>
          <w:sz w:val="26"/>
          <w:szCs w:val="26"/>
        </w:rPr>
        <w:t>Go</w:t>
      </w:r>
      <w:r w:rsidR="00D430AA" w:rsidRPr="00071A1A">
        <w:rPr>
          <w:rFonts w:hint="eastAsia"/>
          <w:sz w:val="26"/>
          <w:szCs w:val="26"/>
        </w:rPr>
        <w:t>ł</w:t>
      </w:r>
      <w:r w:rsidR="00D430AA" w:rsidRPr="00071A1A">
        <w:rPr>
          <w:sz w:val="26"/>
          <w:szCs w:val="26"/>
        </w:rPr>
        <w:t>dap-Dubeninki-Maciejowi</w:t>
      </w:r>
      <w:r w:rsidR="00D430AA" w:rsidRPr="00071A1A">
        <w:rPr>
          <w:rFonts w:hint="eastAsia"/>
          <w:sz w:val="26"/>
          <w:szCs w:val="26"/>
        </w:rPr>
        <w:t>ę</w:t>
      </w:r>
      <w:r w:rsidR="00D430AA" w:rsidRPr="00071A1A">
        <w:rPr>
          <w:sz w:val="26"/>
          <w:szCs w:val="26"/>
        </w:rPr>
        <w:t>ta-Pob</w:t>
      </w:r>
      <w:r w:rsidR="00D430AA" w:rsidRPr="00071A1A">
        <w:rPr>
          <w:rFonts w:hint="eastAsia"/>
          <w:sz w:val="26"/>
          <w:szCs w:val="26"/>
        </w:rPr>
        <w:t>łę</w:t>
      </w:r>
      <w:r w:rsidR="00D430AA" w:rsidRPr="00071A1A">
        <w:rPr>
          <w:sz w:val="26"/>
          <w:szCs w:val="26"/>
        </w:rPr>
        <w:t>dzie-</w:t>
      </w:r>
      <w:r w:rsidR="00D430AA" w:rsidRPr="00071A1A">
        <w:rPr>
          <w:rFonts w:hint="eastAsia"/>
          <w:sz w:val="26"/>
          <w:szCs w:val="26"/>
        </w:rPr>
        <w:t>Ż</w:t>
      </w:r>
      <w:r w:rsidR="00D430AA" w:rsidRPr="00071A1A">
        <w:rPr>
          <w:sz w:val="26"/>
          <w:szCs w:val="26"/>
        </w:rPr>
        <w:t>ytkiejmy</w:t>
      </w:r>
      <w:proofErr w:type="spellEnd"/>
      <w:r w:rsidR="00D430AA" w:rsidRPr="00071A1A">
        <w:rPr>
          <w:sz w:val="26"/>
          <w:szCs w:val="26"/>
        </w:rPr>
        <w:t xml:space="preserve">. Od wschodu </w:t>
      </w:r>
      <w:proofErr w:type="spellStart"/>
      <w:r w:rsidR="00D430AA" w:rsidRPr="00071A1A">
        <w:rPr>
          <w:sz w:val="26"/>
          <w:szCs w:val="26"/>
        </w:rPr>
        <w:t>mezoregion</w:t>
      </w:r>
      <w:proofErr w:type="spellEnd"/>
      <w:r w:rsidR="00D430AA" w:rsidRPr="00071A1A">
        <w:rPr>
          <w:sz w:val="26"/>
          <w:szCs w:val="26"/>
        </w:rPr>
        <w:t xml:space="preserve"> Puszczy </w:t>
      </w:r>
      <w:proofErr w:type="spellStart"/>
      <w:r w:rsidR="00D430AA" w:rsidRPr="00071A1A">
        <w:rPr>
          <w:sz w:val="26"/>
          <w:szCs w:val="26"/>
        </w:rPr>
        <w:t>Rominckiej</w:t>
      </w:r>
      <w:proofErr w:type="spellEnd"/>
      <w:r w:rsidR="00D430AA" w:rsidRPr="00071A1A">
        <w:rPr>
          <w:sz w:val="26"/>
          <w:szCs w:val="26"/>
        </w:rPr>
        <w:t xml:space="preserve"> graniczy z Pojezierzem </w:t>
      </w:r>
      <w:proofErr w:type="spellStart"/>
      <w:r w:rsidR="00D430AA" w:rsidRPr="00071A1A">
        <w:rPr>
          <w:sz w:val="26"/>
          <w:szCs w:val="26"/>
        </w:rPr>
        <w:t>Wschodniosuwalskim</w:t>
      </w:r>
      <w:proofErr w:type="spellEnd"/>
      <w:r w:rsidR="00D430AA" w:rsidRPr="00071A1A">
        <w:rPr>
          <w:sz w:val="26"/>
          <w:szCs w:val="26"/>
        </w:rPr>
        <w:t>, obejmuj</w:t>
      </w:r>
      <w:r w:rsidR="00D430AA" w:rsidRPr="00071A1A">
        <w:rPr>
          <w:rFonts w:hint="eastAsia"/>
          <w:sz w:val="26"/>
          <w:szCs w:val="26"/>
        </w:rPr>
        <w:t>ą</w:t>
      </w:r>
      <w:r w:rsidR="00D430AA" w:rsidRPr="00071A1A">
        <w:rPr>
          <w:sz w:val="26"/>
          <w:szCs w:val="26"/>
        </w:rPr>
        <w:t xml:space="preserve">cym na terenie </w:t>
      </w:r>
      <w:proofErr w:type="spellStart"/>
      <w:r w:rsidR="00D430AA" w:rsidRPr="00071A1A">
        <w:rPr>
          <w:sz w:val="26"/>
          <w:szCs w:val="26"/>
        </w:rPr>
        <w:t>gminy</w:t>
      </w:r>
      <w:proofErr w:type="spellEnd"/>
      <w:r w:rsidR="00D430AA" w:rsidRPr="00071A1A">
        <w:rPr>
          <w:sz w:val="26"/>
          <w:szCs w:val="26"/>
        </w:rPr>
        <w:t xml:space="preserve"> jej wschodnie rubie</w:t>
      </w:r>
      <w:r w:rsidR="00D430AA" w:rsidRPr="00071A1A">
        <w:rPr>
          <w:rFonts w:hint="eastAsia"/>
          <w:sz w:val="26"/>
          <w:szCs w:val="26"/>
        </w:rPr>
        <w:t>ż</w:t>
      </w:r>
      <w:r w:rsidR="00D430AA" w:rsidRPr="00071A1A">
        <w:rPr>
          <w:sz w:val="26"/>
          <w:szCs w:val="26"/>
        </w:rPr>
        <w:t>e, w tym jeziora Pob</w:t>
      </w:r>
      <w:r w:rsidR="00D430AA" w:rsidRPr="00071A1A">
        <w:rPr>
          <w:rFonts w:hint="eastAsia"/>
          <w:sz w:val="26"/>
          <w:szCs w:val="26"/>
        </w:rPr>
        <w:t>łę</w:t>
      </w:r>
      <w:r w:rsidR="00D430AA" w:rsidRPr="00071A1A">
        <w:rPr>
          <w:sz w:val="26"/>
          <w:szCs w:val="26"/>
        </w:rPr>
        <w:t xml:space="preserve">dzie i </w:t>
      </w:r>
      <w:proofErr w:type="spellStart"/>
      <w:r w:rsidR="00D430AA" w:rsidRPr="00071A1A">
        <w:rPr>
          <w:sz w:val="26"/>
          <w:szCs w:val="26"/>
        </w:rPr>
        <w:t>Mauda</w:t>
      </w:r>
      <w:proofErr w:type="spellEnd"/>
      <w:r w:rsidR="00D430AA" w:rsidRPr="00071A1A">
        <w:rPr>
          <w:sz w:val="26"/>
          <w:szCs w:val="26"/>
        </w:rPr>
        <w:t xml:space="preserve">. </w:t>
      </w:r>
      <w:proofErr w:type="spellStart"/>
      <w:r w:rsidR="00D430AA" w:rsidRPr="00071A1A">
        <w:rPr>
          <w:sz w:val="26"/>
          <w:szCs w:val="26"/>
        </w:rPr>
        <w:t>Mezoregion</w:t>
      </w:r>
      <w:proofErr w:type="spellEnd"/>
      <w:r w:rsidR="00D430AA" w:rsidRPr="00071A1A">
        <w:rPr>
          <w:sz w:val="26"/>
          <w:szCs w:val="26"/>
        </w:rPr>
        <w:t xml:space="preserve"> ten zajmuje 19% powierzchni </w:t>
      </w:r>
      <w:proofErr w:type="spellStart"/>
      <w:r w:rsidR="00D430AA" w:rsidRPr="00071A1A">
        <w:rPr>
          <w:sz w:val="26"/>
          <w:szCs w:val="26"/>
        </w:rPr>
        <w:t>gminy</w:t>
      </w:r>
      <w:proofErr w:type="spellEnd"/>
      <w:r w:rsidR="00D430AA" w:rsidRPr="00071A1A">
        <w:rPr>
          <w:sz w:val="26"/>
          <w:szCs w:val="26"/>
        </w:rPr>
        <w:t>. Po</w:t>
      </w:r>
      <w:r w:rsidR="00D430AA" w:rsidRPr="00071A1A">
        <w:rPr>
          <w:rFonts w:hint="eastAsia"/>
          <w:sz w:val="26"/>
          <w:szCs w:val="26"/>
        </w:rPr>
        <w:t>ł</w:t>
      </w:r>
      <w:r w:rsidR="00D430AA" w:rsidRPr="00071A1A">
        <w:rPr>
          <w:sz w:val="26"/>
          <w:szCs w:val="26"/>
        </w:rPr>
        <w:t>udniowa cz</w:t>
      </w:r>
      <w:r w:rsidR="00D430AA" w:rsidRPr="00071A1A">
        <w:rPr>
          <w:rFonts w:hint="eastAsia"/>
          <w:sz w:val="26"/>
          <w:szCs w:val="26"/>
        </w:rPr>
        <w:t>ęść</w:t>
      </w:r>
      <w:r w:rsidR="00D430AA" w:rsidRPr="00071A1A">
        <w:rPr>
          <w:sz w:val="26"/>
          <w:szCs w:val="26"/>
        </w:rPr>
        <w:t xml:space="preserve"> badanego obszaru z rynnami jeziora Czarnego i Przero</w:t>
      </w:r>
      <w:r w:rsidR="00D430AA" w:rsidRPr="00071A1A">
        <w:rPr>
          <w:rFonts w:hint="eastAsia"/>
          <w:sz w:val="26"/>
          <w:szCs w:val="26"/>
        </w:rPr>
        <w:t>ś</w:t>
      </w:r>
      <w:r w:rsidR="00D430AA" w:rsidRPr="00071A1A">
        <w:rPr>
          <w:sz w:val="26"/>
          <w:szCs w:val="26"/>
        </w:rPr>
        <w:t>l zaliczana jest do Pojezierza Zachodniosuwalskiego stanowi</w:t>
      </w:r>
      <w:r w:rsidR="00D430AA" w:rsidRPr="00071A1A">
        <w:rPr>
          <w:rFonts w:hint="eastAsia"/>
          <w:sz w:val="26"/>
          <w:szCs w:val="26"/>
        </w:rPr>
        <w:t>ą</w:t>
      </w:r>
      <w:r w:rsidR="00D430AA" w:rsidRPr="00071A1A">
        <w:rPr>
          <w:sz w:val="26"/>
          <w:szCs w:val="26"/>
        </w:rPr>
        <w:t>cego stref</w:t>
      </w:r>
      <w:r w:rsidR="00D430AA" w:rsidRPr="00071A1A">
        <w:rPr>
          <w:rFonts w:hint="eastAsia"/>
          <w:sz w:val="26"/>
          <w:szCs w:val="26"/>
        </w:rPr>
        <w:t>ę</w:t>
      </w:r>
      <w:r w:rsidR="00D430AA" w:rsidRPr="00071A1A">
        <w:rPr>
          <w:sz w:val="26"/>
          <w:szCs w:val="26"/>
        </w:rPr>
        <w:t xml:space="preserve"> przej</w:t>
      </w:r>
      <w:r w:rsidR="00D430AA" w:rsidRPr="00071A1A">
        <w:rPr>
          <w:rFonts w:hint="eastAsia"/>
          <w:sz w:val="26"/>
          <w:szCs w:val="26"/>
        </w:rPr>
        <w:t>ś</w:t>
      </w:r>
      <w:r w:rsidR="00D430AA" w:rsidRPr="00071A1A">
        <w:rPr>
          <w:sz w:val="26"/>
          <w:szCs w:val="26"/>
        </w:rPr>
        <w:t>ciow</w:t>
      </w:r>
      <w:r w:rsidR="00D430AA" w:rsidRPr="00071A1A">
        <w:rPr>
          <w:rFonts w:hint="eastAsia"/>
          <w:sz w:val="26"/>
          <w:szCs w:val="26"/>
        </w:rPr>
        <w:t>ą</w:t>
      </w:r>
      <w:r w:rsidR="00D430AA" w:rsidRPr="00071A1A">
        <w:rPr>
          <w:sz w:val="26"/>
          <w:szCs w:val="26"/>
        </w:rPr>
        <w:t xml:space="preserve"> mi</w:t>
      </w:r>
      <w:r w:rsidR="00D430AA" w:rsidRPr="00071A1A">
        <w:rPr>
          <w:rFonts w:hint="eastAsia"/>
          <w:sz w:val="26"/>
          <w:szCs w:val="26"/>
        </w:rPr>
        <w:t>ę</w:t>
      </w:r>
      <w:r w:rsidR="00D430AA" w:rsidRPr="00071A1A">
        <w:rPr>
          <w:sz w:val="26"/>
          <w:szCs w:val="26"/>
        </w:rPr>
        <w:t>dzy Pojezierzem Mazurskim a Litewskim. Granic</w:t>
      </w:r>
      <w:r w:rsidR="00D430AA" w:rsidRPr="00071A1A">
        <w:rPr>
          <w:rFonts w:hint="eastAsia"/>
          <w:sz w:val="26"/>
          <w:szCs w:val="26"/>
        </w:rPr>
        <w:t>ę</w:t>
      </w:r>
      <w:r w:rsidR="00D430AA" w:rsidRPr="00071A1A">
        <w:rPr>
          <w:sz w:val="26"/>
          <w:szCs w:val="26"/>
        </w:rPr>
        <w:t xml:space="preserve"> zachodni</w:t>
      </w:r>
      <w:r w:rsidR="00D430AA" w:rsidRPr="00071A1A">
        <w:rPr>
          <w:rFonts w:hint="eastAsia"/>
          <w:sz w:val="26"/>
          <w:szCs w:val="26"/>
        </w:rPr>
        <w:t>ą</w:t>
      </w:r>
      <w:r w:rsidR="00D430AA" w:rsidRPr="00071A1A">
        <w:rPr>
          <w:sz w:val="26"/>
          <w:szCs w:val="26"/>
        </w:rPr>
        <w:t xml:space="preserve"> tego </w:t>
      </w:r>
      <w:proofErr w:type="spellStart"/>
      <w:r w:rsidR="00D430AA" w:rsidRPr="00071A1A">
        <w:rPr>
          <w:sz w:val="26"/>
          <w:szCs w:val="26"/>
        </w:rPr>
        <w:t>mezoregionu</w:t>
      </w:r>
      <w:proofErr w:type="spellEnd"/>
      <w:r w:rsidR="00D430AA" w:rsidRPr="00071A1A">
        <w:rPr>
          <w:sz w:val="26"/>
          <w:szCs w:val="26"/>
        </w:rPr>
        <w:t xml:space="preserve"> tworzy dolina Jarki, za</w:t>
      </w:r>
      <w:r w:rsidR="00D430AA" w:rsidRPr="00071A1A">
        <w:rPr>
          <w:rFonts w:hint="eastAsia"/>
          <w:sz w:val="26"/>
          <w:szCs w:val="26"/>
        </w:rPr>
        <w:t>ś</w:t>
      </w:r>
      <w:r w:rsidR="00D430AA" w:rsidRPr="00071A1A">
        <w:rPr>
          <w:sz w:val="26"/>
          <w:szCs w:val="26"/>
        </w:rPr>
        <w:t xml:space="preserve"> wschodni</w:t>
      </w:r>
      <w:r w:rsidR="00D430AA" w:rsidRPr="00071A1A">
        <w:rPr>
          <w:rFonts w:hint="eastAsia"/>
          <w:sz w:val="26"/>
          <w:szCs w:val="26"/>
        </w:rPr>
        <w:t>ą</w:t>
      </w:r>
      <w:r w:rsidR="00D430AA" w:rsidRPr="00071A1A">
        <w:rPr>
          <w:sz w:val="26"/>
          <w:szCs w:val="26"/>
        </w:rPr>
        <w:t xml:space="preserve"> g</w:t>
      </w:r>
      <w:r w:rsidR="00D430AA" w:rsidRPr="00071A1A">
        <w:rPr>
          <w:rFonts w:hint="eastAsia"/>
          <w:sz w:val="26"/>
          <w:szCs w:val="26"/>
        </w:rPr>
        <w:t>ó</w:t>
      </w:r>
      <w:r w:rsidR="00D430AA" w:rsidRPr="00071A1A">
        <w:rPr>
          <w:sz w:val="26"/>
          <w:szCs w:val="26"/>
        </w:rPr>
        <w:t xml:space="preserve">rny bieg </w:t>
      </w:r>
      <w:proofErr w:type="spellStart"/>
      <w:r w:rsidR="00D430AA" w:rsidRPr="00071A1A">
        <w:rPr>
          <w:sz w:val="26"/>
          <w:szCs w:val="26"/>
        </w:rPr>
        <w:t>B</w:t>
      </w:r>
      <w:r w:rsidR="00D430AA" w:rsidRPr="00071A1A">
        <w:rPr>
          <w:rFonts w:hint="eastAsia"/>
          <w:sz w:val="26"/>
          <w:szCs w:val="26"/>
        </w:rPr>
        <w:t>łę</w:t>
      </w:r>
      <w:r w:rsidR="00D430AA" w:rsidRPr="00071A1A">
        <w:rPr>
          <w:sz w:val="26"/>
          <w:szCs w:val="26"/>
        </w:rPr>
        <w:t>dzianki</w:t>
      </w:r>
      <w:proofErr w:type="spellEnd"/>
      <w:r w:rsidR="00D430AA" w:rsidRPr="00071A1A">
        <w:rPr>
          <w:sz w:val="26"/>
          <w:szCs w:val="26"/>
        </w:rPr>
        <w:t xml:space="preserve"> (Kondracki, 1994). </w:t>
      </w:r>
      <w:proofErr w:type="spellStart"/>
      <w:r w:rsidR="00D430AA" w:rsidRPr="00071A1A">
        <w:rPr>
          <w:sz w:val="26"/>
          <w:szCs w:val="26"/>
        </w:rPr>
        <w:t>Mezoregion</w:t>
      </w:r>
      <w:proofErr w:type="spellEnd"/>
      <w:r w:rsidR="00D430AA" w:rsidRPr="00071A1A">
        <w:rPr>
          <w:sz w:val="26"/>
          <w:szCs w:val="26"/>
        </w:rPr>
        <w:t xml:space="preserve"> ten zajmuje 25% powierzchni badanego obszaru.</w:t>
      </w:r>
    </w:p>
    <w:p w:rsidR="00046F52" w:rsidRPr="00071A1A" w:rsidRDefault="00046F52" w:rsidP="00F70FA4">
      <w:pPr>
        <w:pStyle w:val="Akapitzlist"/>
        <w:numPr>
          <w:ilvl w:val="1"/>
          <w:numId w:val="1"/>
        </w:numPr>
        <w:ind w:hanging="792"/>
        <w:outlineLvl w:val="1"/>
        <w:rPr>
          <w:b/>
          <w:sz w:val="32"/>
          <w:szCs w:val="26"/>
        </w:rPr>
      </w:pPr>
      <w:bookmarkStart w:id="10" w:name="_Toc474696408"/>
      <w:bookmarkStart w:id="11" w:name="_Toc475460566"/>
      <w:r w:rsidRPr="00071A1A">
        <w:rPr>
          <w:b/>
          <w:sz w:val="32"/>
          <w:szCs w:val="26"/>
        </w:rPr>
        <w:t>Budowa geologiczna, ukształtowanie i rzeźba terenu</w:t>
      </w:r>
      <w:bookmarkEnd w:id="10"/>
      <w:bookmarkEnd w:id="11"/>
    </w:p>
    <w:p w:rsidR="00046F52" w:rsidRPr="00071A1A" w:rsidRDefault="00046F52" w:rsidP="005717F9">
      <w:pPr>
        <w:ind w:firstLine="360"/>
        <w:jc w:val="both"/>
        <w:rPr>
          <w:sz w:val="26"/>
          <w:szCs w:val="26"/>
        </w:rPr>
      </w:pPr>
      <w:r w:rsidRPr="00071A1A">
        <w:rPr>
          <w:sz w:val="26"/>
          <w:szCs w:val="26"/>
        </w:rPr>
        <w:t xml:space="preserve">Budowa geologiczna terenu </w:t>
      </w:r>
      <w:r w:rsidR="00E2193C">
        <w:rPr>
          <w:sz w:val="26"/>
          <w:szCs w:val="26"/>
        </w:rPr>
        <w:t>Gminy Dubeninki</w:t>
      </w:r>
      <w:r w:rsidRPr="00071A1A">
        <w:rPr>
          <w:sz w:val="26"/>
          <w:szCs w:val="26"/>
        </w:rPr>
        <w:t xml:space="preserve"> jest do</w:t>
      </w:r>
      <w:r w:rsidRPr="00071A1A">
        <w:rPr>
          <w:rFonts w:hint="eastAsia"/>
          <w:sz w:val="26"/>
          <w:szCs w:val="26"/>
        </w:rPr>
        <w:t>ść</w:t>
      </w:r>
      <w:r w:rsidRPr="00071A1A">
        <w:rPr>
          <w:sz w:val="26"/>
          <w:szCs w:val="26"/>
        </w:rPr>
        <w:t xml:space="preserve"> typowa dla obszar</w:t>
      </w:r>
      <w:r w:rsidRPr="00071A1A">
        <w:rPr>
          <w:rFonts w:hint="eastAsia"/>
          <w:sz w:val="26"/>
          <w:szCs w:val="26"/>
        </w:rPr>
        <w:t>ó</w:t>
      </w:r>
      <w:r w:rsidRPr="00071A1A">
        <w:rPr>
          <w:sz w:val="26"/>
          <w:szCs w:val="26"/>
        </w:rPr>
        <w:t xml:space="preserve">w </w:t>
      </w:r>
      <w:proofErr w:type="spellStart"/>
      <w:r w:rsidRPr="00071A1A">
        <w:rPr>
          <w:sz w:val="26"/>
          <w:szCs w:val="26"/>
        </w:rPr>
        <w:t>m</w:t>
      </w:r>
      <w:r w:rsidRPr="00071A1A">
        <w:rPr>
          <w:rFonts w:hint="eastAsia"/>
          <w:sz w:val="26"/>
          <w:szCs w:val="26"/>
        </w:rPr>
        <w:t>ł</w:t>
      </w:r>
      <w:r w:rsidRPr="00071A1A">
        <w:rPr>
          <w:sz w:val="26"/>
          <w:szCs w:val="26"/>
        </w:rPr>
        <w:t>odoglacjalnych</w:t>
      </w:r>
      <w:proofErr w:type="spellEnd"/>
      <w:r w:rsidRPr="00071A1A">
        <w:rPr>
          <w:sz w:val="26"/>
          <w:szCs w:val="26"/>
        </w:rPr>
        <w:t>. Utwory czwartorz</w:t>
      </w:r>
      <w:r w:rsidRPr="00071A1A">
        <w:rPr>
          <w:rFonts w:hint="eastAsia"/>
          <w:sz w:val="26"/>
          <w:szCs w:val="26"/>
        </w:rPr>
        <w:t>ę</w:t>
      </w:r>
      <w:r w:rsidRPr="00071A1A">
        <w:rPr>
          <w:sz w:val="26"/>
          <w:szCs w:val="26"/>
        </w:rPr>
        <w:t>dowe o znacznej mi</w:t>
      </w:r>
      <w:r w:rsidRPr="00071A1A">
        <w:rPr>
          <w:rFonts w:hint="eastAsia"/>
          <w:sz w:val="26"/>
          <w:szCs w:val="26"/>
        </w:rPr>
        <w:t>ąż</w:t>
      </w:r>
      <w:r w:rsidRPr="00071A1A">
        <w:rPr>
          <w:sz w:val="26"/>
          <w:szCs w:val="26"/>
        </w:rPr>
        <w:t>szo</w:t>
      </w:r>
      <w:r w:rsidRPr="00071A1A">
        <w:rPr>
          <w:rFonts w:hint="eastAsia"/>
          <w:sz w:val="26"/>
          <w:szCs w:val="26"/>
        </w:rPr>
        <w:t>ś</w:t>
      </w:r>
      <w:r w:rsidRPr="00071A1A">
        <w:rPr>
          <w:sz w:val="26"/>
          <w:szCs w:val="26"/>
        </w:rPr>
        <w:t>ci zalegaj</w:t>
      </w:r>
      <w:r w:rsidRPr="00071A1A">
        <w:rPr>
          <w:rFonts w:hint="eastAsia"/>
          <w:sz w:val="26"/>
          <w:szCs w:val="26"/>
        </w:rPr>
        <w:t>ą</w:t>
      </w:r>
      <w:r w:rsidRPr="00071A1A">
        <w:rPr>
          <w:sz w:val="26"/>
          <w:szCs w:val="26"/>
        </w:rPr>
        <w:t xml:space="preserve"> na starym krystalicznym pod</w:t>
      </w:r>
      <w:r w:rsidRPr="00071A1A">
        <w:rPr>
          <w:rFonts w:hint="eastAsia"/>
          <w:sz w:val="26"/>
          <w:szCs w:val="26"/>
        </w:rPr>
        <w:t>ł</w:t>
      </w:r>
      <w:r w:rsidRPr="00071A1A">
        <w:rPr>
          <w:sz w:val="26"/>
          <w:szCs w:val="26"/>
        </w:rPr>
        <w:t>o</w:t>
      </w:r>
      <w:r w:rsidRPr="00071A1A">
        <w:rPr>
          <w:rFonts w:hint="eastAsia"/>
          <w:sz w:val="26"/>
          <w:szCs w:val="26"/>
        </w:rPr>
        <w:t>ż</w:t>
      </w:r>
      <w:r w:rsidRPr="00071A1A">
        <w:rPr>
          <w:sz w:val="26"/>
          <w:szCs w:val="26"/>
        </w:rPr>
        <w:t>u skalnym  tzw. Platformie Wschodnioeuropejskiej), na g</w:t>
      </w:r>
      <w:r w:rsidRPr="00071A1A">
        <w:rPr>
          <w:rFonts w:hint="eastAsia"/>
          <w:sz w:val="26"/>
          <w:szCs w:val="26"/>
        </w:rPr>
        <w:t>łę</w:t>
      </w:r>
      <w:r w:rsidRPr="00071A1A">
        <w:rPr>
          <w:sz w:val="26"/>
          <w:szCs w:val="26"/>
        </w:rPr>
        <w:t>boko</w:t>
      </w:r>
      <w:r w:rsidRPr="00071A1A">
        <w:rPr>
          <w:rFonts w:hint="eastAsia"/>
          <w:sz w:val="26"/>
          <w:szCs w:val="26"/>
        </w:rPr>
        <w:t>ś</w:t>
      </w:r>
      <w:r w:rsidRPr="00071A1A">
        <w:rPr>
          <w:sz w:val="26"/>
          <w:szCs w:val="26"/>
        </w:rPr>
        <w:t>ci 800-900 m. Materia</w:t>
      </w:r>
      <w:r w:rsidRPr="00071A1A">
        <w:rPr>
          <w:rFonts w:hint="eastAsia"/>
          <w:sz w:val="26"/>
          <w:szCs w:val="26"/>
        </w:rPr>
        <w:t>ł</w:t>
      </w:r>
      <w:r w:rsidRPr="00071A1A">
        <w:rPr>
          <w:sz w:val="26"/>
          <w:szCs w:val="26"/>
        </w:rPr>
        <w:t xml:space="preserve"> polodowcowy stanowi mieszanin</w:t>
      </w:r>
      <w:r w:rsidRPr="00071A1A">
        <w:rPr>
          <w:rFonts w:hint="eastAsia"/>
          <w:sz w:val="26"/>
          <w:szCs w:val="26"/>
        </w:rPr>
        <w:t>ę</w:t>
      </w:r>
      <w:r w:rsidRPr="00071A1A">
        <w:rPr>
          <w:sz w:val="26"/>
          <w:szCs w:val="26"/>
        </w:rPr>
        <w:t xml:space="preserve"> glin, piask</w:t>
      </w:r>
      <w:r w:rsidRPr="00071A1A">
        <w:rPr>
          <w:rFonts w:hint="eastAsia"/>
          <w:sz w:val="26"/>
          <w:szCs w:val="26"/>
        </w:rPr>
        <w:t>ó</w:t>
      </w:r>
      <w:r w:rsidRPr="00071A1A">
        <w:rPr>
          <w:sz w:val="26"/>
          <w:szCs w:val="26"/>
        </w:rPr>
        <w:t xml:space="preserve">w, </w:t>
      </w:r>
      <w:r w:rsidRPr="00071A1A">
        <w:rPr>
          <w:rFonts w:hint="eastAsia"/>
          <w:sz w:val="26"/>
          <w:szCs w:val="26"/>
        </w:rPr>
        <w:t>ż</w:t>
      </w:r>
      <w:r w:rsidRPr="00071A1A">
        <w:rPr>
          <w:sz w:val="26"/>
          <w:szCs w:val="26"/>
        </w:rPr>
        <w:t>wir</w:t>
      </w:r>
      <w:r w:rsidRPr="00071A1A">
        <w:rPr>
          <w:rFonts w:hint="eastAsia"/>
          <w:sz w:val="26"/>
          <w:szCs w:val="26"/>
        </w:rPr>
        <w:t>ó</w:t>
      </w:r>
      <w:r w:rsidRPr="00071A1A">
        <w:rPr>
          <w:sz w:val="26"/>
          <w:szCs w:val="26"/>
        </w:rPr>
        <w:t>w i g</w:t>
      </w:r>
      <w:r w:rsidRPr="00071A1A">
        <w:rPr>
          <w:rFonts w:hint="eastAsia"/>
          <w:sz w:val="26"/>
          <w:szCs w:val="26"/>
        </w:rPr>
        <w:t>ł</w:t>
      </w:r>
      <w:r w:rsidRPr="00071A1A">
        <w:rPr>
          <w:sz w:val="26"/>
          <w:szCs w:val="26"/>
        </w:rPr>
        <w:t>az</w:t>
      </w:r>
      <w:r w:rsidRPr="00071A1A">
        <w:rPr>
          <w:rFonts w:hint="eastAsia"/>
          <w:sz w:val="26"/>
          <w:szCs w:val="26"/>
        </w:rPr>
        <w:t>ó</w:t>
      </w:r>
      <w:r w:rsidRPr="00071A1A">
        <w:rPr>
          <w:sz w:val="26"/>
          <w:szCs w:val="26"/>
        </w:rPr>
        <w:t>w r</w:t>
      </w:r>
      <w:r w:rsidRPr="00071A1A">
        <w:rPr>
          <w:rFonts w:hint="eastAsia"/>
          <w:sz w:val="26"/>
          <w:szCs w:val="26"/>
        </w:rPr>
        <w:t>óż</w:t>
      </w:r>
      <w:r w:rsidRPr="00071A1A">
        <w:rPr>
          <w:sz w:val="26"/>
          <w:szCs w:val="26"/>
        </w:rPr>
        <w:t>nej wielko</w:t>
      </w:r>
      <w:r w:rsidRPr="00071A1A">
        <w:rPr>
          <w:rFonts w:hint="eastAsia"/>
          <w:sz w:val="26"/>
          <w:szCs w:val="26"/>
        </w:rPr>
        <w:t>ś</w:t>
      </w:r>
      <w:r w:rsidRPr="00071A1A">
        <w:rPr>
          <w:sz w:val="26"/>
          <w:szCs w:val="26"/>
        </w:rPr>
        <w:t>ci. Utwory te naniesione zosta</w:t>
      </w:r>
      <w:r w:rsidRPr="00071A1A">
        <w:rPr>
          <w:rFonts w:hint="eastAsia"/>
          <w:sz w:val="26"/>
          <w:szCs w:val="26"/>
        </w:rPr>
        <w:t>ł</w:t>
      </w:r>
      <w:r w:rsidRPr="00071A1A">
        <w:rPr>
          <w:sz w:val="26"/>
          <w:szCs w:val="26"/>
        </w:rPr>
        <w:t>y przez kolejne zlodowacenia i uleg</w:t>
      </w:r>
      <w:r w:rsidRPr="00071A1A">
        <w:rPr>
          <w:rFonts w:hint="eastAsia"/>
          <w:sz w:val="26"/>
          <w:szCs w:val="26"/>
        </w:rPr>
        <w:t>ł</w:t>
      </w:r>
      <w:r w:rsidRPr="00071A1A">
        <w:rPr>
          <w:sz w:val="26"/>
          <w:szCs w:val="26"/>
        </w:rPr>
        <w:t>y procesom akumulacji, erozji i wietrzenia. Decyduj</w:t>
      </w:r>
      <w:r w:rsidRPr="00071A1A">
        <w:rPr>
          <w:rFonts w:hint="eastAsia"/>
          <w:sz w:val="26"/>
          <w:szCs w:val="26"/>
        </w:rPr>
        <w:t>ą</w:t>
      </w:r>
      <w:r w:rsidRPr="00071A1A">
        <w:rPr>
          <w:sz w:val="26"/>
          <w:szCs w:val="26"/>
        </w:rPr>
        <w:t>cy wp</w:t>
      </w:r>
      <w:r w:rsidRPr="00071A1A">
        <w:rPr>
          <w:rFonts w:hint="eastAsia"/>
          <w:sz w:val="26"/>
          <w:szCs w:val="26"/>
        </w:rPr>
        <w:t>ł</w:t>
      </w:r>
      <w:r w:rsidRPr="00071A1A">
        <w:rPr>
          <w:sz w:val="26"/>
          <w:szCs w:val="26"/>
        </w:rPr>
        <w:t>yw na charakter budowy geologicznej powierzchniowych warstw mia</w:t>
      </w:r>
      <w:r w:rsidRPr="00071A1A">
        <w:rPr>
          <w:rFonts w:hint="eastAsia"/>
          <w:sz w:val="26"/>
          <w:szCs w:val="26"/>
        </w:rPr>
        <w:t>ł</w:t>
      </w:r>
      <w:r w:rsidRPr="00071A1A">
        <w:rPr>
          <w:sz w:val="26"/>
          <w:szCs w:val="26"/>
        </w:rPr>
        <w:t xml:space="preserve">o ostatnie </w:t>
      </w:r>
      <w:r w:rsidRPr="00071A1A">
        <w:rPr>
          <w:sz w:val="26"/>
          <w:szCs w:val="26"/>
        </w:rPr>
        <w:lastRenderedPageBreak/>
        <w:t>zlodowacenie - ba</w:t>
      </w:r>
      <w:r w:rsidRPr="00071A1A">
        <w:rPr>
          <w:rFonts w:hint="eastAsia"/>
          <w:sz w:val="26"/>
          <w:szCs w:val="26"/>
        </w:rPr>
        <w:t>ł</w:t>
      </w:r>
      <w:r w:rsidRPr="00071A1A">
        <w:rPr>
          <w:sz w:val="26"/>
          <w:szCs w:val="26"/>
        </w:rPr>
        <w:t>tyckie, kt</w:t>
      </w:r>
      <w:r w:rsidRPr="00071A1A">
        <w:rPr>
          <w:rFonts w:hint="eastAsia"/>
          <w:sz w:val="26"/>
          <w:szCs w:val="26"/>
        </w:rPr>
        <w:t>ó</w:t>
      </w:r>
      <w:r w:rsidRPr="00071A1A">
        <w:rPr>
          <w:sz w:val="26"/>
          <w:szCs w:val="26"/>
        </w:rPr>
        <w:t>re zako</w:t>
      </w:r>
      <w:r w:rsidRPr="00071A1A">
        <w:rPr>
          <w:rFonts w:hint="eastAsia"/>
          <w:sz w:val="26"/>
          <w:szCs w:val="26"/>
        </w:rPr>
        <w:t>ń</w:t>
      </w:r>
      <w:r w:rsidRPr="00071A1A">
        <w:rPr>
          <w:sz w:val="26"/>
          <w:szCs w:val="26"/>
        </w:rPr>
        <w:t>czy</w:t>
      </w:r>
      <w:r w:rsidRPr="00071A1A">
        <w:rPr>
          <w:rFonts w:hint="eastAsia"/>
          <w:sz w:val="26"/>
          <w:szCs w:val="26"/>
        </w:rPr>
        <w:t>ł</w:t>
      </w:r>
      <w:r w:rsidRPr="00071A1A">
        <w:rPr>
          <w:sz w:val="26"/>
          <w:szCs w:val="26"/>
        </w:rPr>
        <w:t>o si</w:t>
      </w:r>
      <w:r w:rsidRPr="00071A1A">
        <w:rPr>
          <w:rFonts w:hint="eastAsia"/>
          <w:sz w:val="26"/>
          <w:szCs w:val="26"/>
        </w:rPr>
        <w:t>ę</w:t>
      </w:r>
      <w:r w:rsidRPr="00071A1A">
        <w:rPr>
          <w:sz w:val="26"/>
          <w:szCs w:val="26"/>
        </w:rPr>
        <w:t xml:space="preserve"> zaledwie oko</w:t>
      </w:r>
      <w:r w:rsidRPr="00071A1A">
        <w:rPr>
          <w:rFonts w:hint="eastAsia"/>
          <w:sz w:val="26"/>
          <w:szCs w:val="26"/>
        </w:rPr>
        <w:t>ł</w:t>
      </w:r>
      <w:r w:rsidRPr="00071A1A">
        <w:rPr>
          <w:sz w:val="26"/>
          <w:szCs w:val="26"/>
        </w:rPr>
        <w:t>o dwana</w:t>
      </w:r>
      <w:r w:rsidRPr="00071A1A">
        <w:rPr>
          <w:rFonts w:hint="eastAsia"/>
          <w:sz w:val="26"/>
          <w:szCs w:val="26"/>
        </w:rPr>
        <w:t>ś</w:t>
      </w:r>
      <w:r w:rsidRPr="00071A1A">
        <w:rPr>
          <w:sz w:val="26"/>
          <w:szCs w:val="26"/>
        </w:rPr>
        <w:t>cie tysi</w:t>
      </w:r>
      <w:r w:rsidRPr="00071A1A">
        <w:rPr>
          <w:rFonts w:hint="eastAsia"/>
          <w:sz w:val="26"/>
          <w:szCs w:val="26"/>
        </w:rPr>
        <w:t>ę</w:t>
      </w:r>
      <w:r w:rsidRPr="00071A1A">
        <w:rPr>
          <w:sz w:val="26"/>
          <w:szCs w:val="26"/>
        </w:rPr>
        <w:t>cy lat temu. W jego wyniku powsta</w:t>
      </w:r>
      <w:r w:rsidRPr="00071A1A">
        <w:rPr>
          <w:rFonts w:hint="eastAsia"/>
          <w:sz w:val="26"/>
          <w:szCs w:val="26"/>
        </w:rPr>
        <w:t>ł</w:t>
      </w:r>
      <w:r w:rsidRPr="00071A1A">
        <w:rPr>
          <w:sz w:val="26"/>
          <w:szCs w:val="26"/>
        </w:rPr>
        <w:t>a warstwa polodowcowych osad</w:t>
      </w:r>
      <w:r w:rsidRPr="00071A1A">
        <w:rPr>
          <w:rFonts w:hint="eastAsia"/>
          <w:sz w:val="26"/>
          <w:szCs w:val="26"/>
        </w:rPr>
        <w:t>ó</w:t>
      </w:r>
      <w:r w:rsidRPr="00071A1A">
        <w:rPr>
          <w:sz w:val="26"/>
          <w:szCs w:val="26"/>
        </w:rPr>
        <w:t>w, osi</w:t>
      </w:r>
      <w:r w:rsidRPr="00071A1A">
        <w:rPr>
          <w:rFonts w:hint="eastAsia"/>
          <w:sz w:val="26"/>
          <w:szCs w:val="26"/>
        </w:rPr>
        <w:t>ą</w:t>
      </w:r>
      <w:r w:rsidRPr="00071A1A">
        <w:rPr>
          <w:sz w:val="26"/>
          <w:szCs w:val="26"/>
        </w:rPr>
        <w:t>gaj</w:t>
      </w:r>
      <w:r w:rsidRPr="00071A1A">
        <w:rPr>
          <w:rFonts w:hint="eastAsia"/>
          <w:sz w:val="26"/>
          <w:szCs w:val="26"/>
        </w:rPr>
        <w:t>ą</w:t>
      </w:r>
      <w:r w:rsidRPr="00071A1A">
        <w:rPr>
          <w:sz w:val="26"/>
          <w:szCs w:val="26"/>
        </w:rPr>
        <w:t>ca mi</w:t>
      </w:r>
      <w:r w:rsidRPr="00071A1A">
        <w:rPr>
          <w:rFonts w:hint="eastAsia"/>
          <w:sz w:val="26"/>
          <w:szCs w:val="26"/>
        </w:rPr>
        <w:t>ąż</w:t>
      </w:r>
      <w:r w:rsidRPr="00071A1A">
        <w:rPr>
          <w:sz w:val="26"/>
          <w:szCs w:val="26"/>
        </w:rPr>
        <w:t>szo</w:t>
      </w:r>
      <w:r w:rsidRPr="00071A1A">
        <w:rPr>
          <w:rFonts w:hint="eastAsia"/>
          <w:sz w:val="26"/>
          <w:szCs w:val="26"/>
        </w:rPr>
        <w:t>ść</w:t>
      </w:r>
      <w:r w:rsidR="005717F9" w:rsidRPr="00071A1A">
        <w:rPr>
          <w:sz w:val="26"/>
          <w:szCs w:val="26"/>
        </w:rPr>
        <w:t xml:space="preserve"> </w:t>
      </w:r>
      <w:r w:rsidRPr="00071A1A">
        <w:rPr>
          <w:sz w:val="26"/>
          <w:szCs w:val="26"/>
        </w:rPr>
        <w:t>do trzystu metr</w:t>
      </w:r>
      <w:r w:rsidRPr="00071A1A">
        <w:rPr>
          <w:rFonts w:hint="eastAsia"/>
          <w:sz w:val="26"/>
          <w:szCs w:val="26"/>
        </w:rPr>
        <w:t>ó</w:t>
      </w:r>
      <w:r w:rsidRPr="00071A1A">
        <w:rPr>
          <w:sz w:val="26"/>
          <w:szCs w:val="26"/>
        </w:rPr>
        <w:t>w. Tak g</w:t>
      </w:r>
      <w:r w:rsidRPr="00071A1A">
        <w:rPr>
          <w:rFonts w:hint="eastAsia"/>
          <w:sz w:val="26"/>
          <w:szCs w:val="26"/>
        </w:rPr>
        <w:t>łę</w:t>
      </w:r>
      <w:r w:rsidRPr="00071A1A">
        <w:rPr>
          <w:sz w:val="26"/>
          <w:szCs w:val="26"/>
        </w:rPr>
        <w:t>boko le</w:t>
      </w:r>
      <w:r w:rsidRPr="00071A1A">
        <w:rPr>
          <w:rFonts w:hint="eastAsia"/>
          <w:sz w:val="26"/>
          <w:szCs w:val="26"/>
        </w:rPr>
        <w:t>ż</w:t>
      </w:r>
      <w:r w:rsidRPr="00071A1A">
        <w:rPr>
          <w:sz w:val="26"/>
          <w:szCs w:val="26"/>
        </w:rPr>
        <w:t>y tu powierzchnia trzeciorz</w:t>
      </w:r>
      <w:r w:rsidRPr="00071A1A">
        <w:rPr>
          <w:rFonts w:hint="eastAsia"/>
          <w:sz w:val="26"/>
          <w:szCs w:val="26"/>
        </w:rPr>
        <w:t>ę</w:t>
      </w:r>
      <w:r w:rsidRPr="00071A1A">
        <w:rPr>
          <w:sz w:val="26"/>
          <w:szCs w:val="26"/>
        </w:rPr>
        <w:t>du, na kt</w:t>
      </w:r>
      <w:r w:rsidRPr="00071A1A">
        <w:rPr>
          <w:rFonts w:hint="eastAsia"/>
          <w:sz w:val="26"/>
          <w:szCs w:val="26"/>
        </w:rPr>
        <w:t>ó</w:t>
      </w:r>
      <w:r w:rsidRPr="00071A1A">
        <w:rPr>
          <w:sz w:val="26"/>
          <w:szCs w:val="26"/>
        </w:rPr>
        <w:t>r</w:t>
      </w:r>
      <w:r w:rsidRPr="00071A1A">
        <w:rPr>
          <w:rFonts w:hint="eastAsia"/>
          <w:sz w:val="26"/>
          <w:szCs w:val="26"/>
        </w:rPr>
        <w:t>ą</w:t>
      </w:r>
      <w:r w:rsidRPr="00071A1A">
        <w:rPr>
          <w:sz w:val="26"/>
          <w:szCs w:val="26"/>
        </w:rPr>
        <w:t xml:space="preserve"> przed milionem lat wkroczy</w:t>
      </w:r>
      <w:r w:rsidRPr="00071A1A">
        <w:rPr>
          <w:rFonts w:hint="eastAsia"/>
          <w:sz w:val="26"/>
          <w:szCs w:val="26"/>
        </w:rPr>
        <w:t>ł</w:t>
      </w:r>
      <w:r w:rsidRPr="00071A1A">
        <w:rPr>
          <w:sz w:val="26"/>
          <w:szCs w:val="26"/>
        </w:rPr>
        <w:t xml:space="preserve"> pierwszy</w:t>
      </w:r>
      <w:r w:rsidR="005717F9" w:rsidRPr="00071A1A">
        <w:rPr>
          <w:sz w:val="26"/>
          <w:szCs w:val="26"/>
        </w:rPr>
        <w:t xml:space="preserve"> </w:t>
      </w:r>
      <w:r w:rsidRPr="00071A1A">
        <w:rPr>
          <w:sz w:val="26"/>
          <w:szCs w:val="26"/>
        </w:rPr>
        <w:t>skandynawski lodowiec. Przyniesiony tu przez lodowce materia</w:t>
      </w:r>
      <w:r w:rsidRPr="00071A1A">
        <w:rPr>
          <w:rFonts w:hint="eastAsia"/>
          <w:sz w:val="26"/>
          <w:szCs w:val="26"/>
        </w:rPr>
        <w:t>ł</w:t>
      </w:r>
      <w:r w:rsidRPr="00071A1A">
        <w:rPr>
          <w:sz w:val="26"/>
          <w:szCs w:val="26"/>
        </w:rPr>
        <w:t xml:space="preserve"> skalny nie by</w:t>
      </w:r>
      <w:r w:rsidRPr="00071A1A">
        <w:rPr>
          <w:rFonts w:hint="eastAsia"/>
          <w:sz w:val="26"/>
          <w:szCs w:val="26"/>
        </w:rPr>
        <w:t>ł</w:t>
      </w:r>
      <w:r w:rsidRPr="00071A1A">
        <w:rPr>
          <w:sz w:val="26"/>
          <w:szCs w:val="26"/>
        </w:rPr>
        <w:t xml:space="preserve"> odk</w:t>
      </w:r>
      <w:r w:rsidRPr="00071A1A">
        <w:rPr>
          <w:rFonts w:hint="eastAsia"/>
          <w:sz w:val="26"/>
          <w:szCs w:val="26"/>
        </w:rPr>
        <w:t>ł</w:t>
      </w:r>
      <w:r w:rsidRPr="00071A1A">
        <w:rPr>
          <w:sz w:val="26"/>
          <w:szCs w:val="26"/>
        </w:rPr>
        <w:t>adany r</w:t>
      </w:r>
      <w:r w:rsidRPr="00071A1A">
        <w:rPr>
          <w:rFonts w:hint="eastAsia"/>
          <w:sz w:val="26"/>
          <w:szCs w:val="26"/>
        </w:rPr>
        <w:t>ó</w:t>
      </w:r>
      <w:r w:rsidRPr="00071A1A">
        <w:rPr>
          <w:sz w:val="26"/>
          <w:szCs w:val="26"/>
        </w:rPr>
        <w:t>wnomiernie na ca</w:t>
      </w:r>
      <w:r w:rsidRPr="00071A1A">
        <w:rPr>
          <w:rFonts w:hint="eastAsia"/>
          <w:sz w:val="26"/>
          <w:szCs w:val="26"/>
        </w:rPr>
        <w:t>ł</w:t>
      </w:r>
      <w:r w:rsidR="005717F9" w:rsidRPr="00071A1A">
        <w:rPr>
          <w:sz w:val="26"/>
          <w:szCs w:val="26"/>
        </w:rPr>
        <w:t xml:space="preserve">ej powierzchni. </w:t>
      </w:r>
      <w:r w:rsidRPr="00071A1A">
        <w:rPr>
          <w:sz w:val="26"/>
          <w:szCs w:val="26"/>
        </w:rPr>
        <w:t>W miejscach ich d</w:t>
      </w:r>
      <w:r w:rsidRPr="00071A1A">
        <w:rPr>
          <w:rFonts w:hint="eastAsia"/>
          <w:sz w:val="26"/>
          <w:szCs w:val="26"/>
        </w:rPr>
        <w:t>ł</w:t>
      </w:r>
      <w:r w:rsidRPr="00071A1A">
        <w:rPr>
          <w:sz w:val="26"/>
          <w:szCs w:val="26"/>
        </w:rPr>
        <w:t>u</w:t>
      </w:r>
      <w:r w:rsidRPr="00071A1A">
        <w:rPr>
          <w:rFonts w:hint="eastAsia"/>
          <w:sz w:val="26"/>
          <w:szCs w:val="26"/>
        </w:rPr>
        <w:t>ż</w:t>
      </w:r>
      <w:r w:rsidRPr="00071A1A">
        <w:rPr>
          <w:sz w:val="26"/>
          <w:szCs w:val="26"/>
        </w:rPr>
        <w:t>szego postoju w trakcie wycofywania si</w:t>
      </w:r>
      <w:r w:rsidRPr="00071A1A">
        <w:rPr>
          <w:rFonts w:hint="eastAsia"/>
          <w:sz w:val="26"/>
          <w:szCs w:val="26"/>
        </w:rPr>
        <w:t>ę</w:t>
      </w:r>
      <w:r w:rsidRPr="00071A1A">
        <w:rPr>
          <w:sz w:val="26"/>
          <w:szCs w:val="26"/>
        </w:rPr>
        <w:t xml:space="preserve"> tworzy</w:t>
      </w:r>
      <w:r w:rsidRPr="00071A1A">
        <w:rPr>
          <w:rFonts w:hint="eastAsia"/>
          <w:sz w:val="26"/>
          <w:szCs w:val="26"/>
        </w:rPr>
        <w:t>ł</w:t>
      </w:r>
      <w:r w:rsidRPr="00071A1A">
        <w:rPr>
          <w:sz w:val="26"/>
          <w:szCs w:val="26"/>
        </w:rPr>
        <w:t>y si</w:t>
      </w:r>
      <w:r w:rsidRPr="00071A1A">
        <w:rPr>
          <w:rFonts w:hint="eastAsia"/>
          <w:sz w:val="26"/>
          <w:szCs w:val="26"/>
        </w:rPr>
        <w:t>ę</w:t>
      </w:r>
      <w:r w:rsidRPr="00071A1A">
        <w:rPr>
          <w:sz w:val="26"/>
          <w:szCs w:val="26"/>
        </w:rPr>
        <w:t xml:space="preserve"> wa</w:t>
      </w:r>
      <w:r w:rsidRPr="00071A1A">
        <w:rPr>
          <w:rFonts w:hint="eastAsia"/>
          <w:sz w:val="26"/>
          <w:szCs w:val="26"/>
        </w:rPr>
        <w:t>ł</w:t>
      </w:r>
      <w:r w:rsidRPr="00071A1A">
        <w:rPr>
          <w:sz w:val="26"/>
          <w:szCs w:val="26"/>
        </w:rPr>
        <w:t>y moren czo</w:t>
      </w:r>
      <w:r w:rsidRPr="00071A1A">
        <w:rPr>
          <w:rFonts w:hint="eastAsia"/>
          <w:sz w:val="26"/>
          <w:szCs w:val="26"/>
        </w:rPr>
        <w:t>ł</w:t>
      </w:r>
      <w:r w:rsidRPr="00071A1A">
        <w:rPr>
          <w:sz w:val="26"/>
          <w:szCs w:val="26"/>
        </w:rPr>
        <w:t>owych. Tam gdzie recesja</w:t>
      </w:r>
      <w:r w:rsidR="005717F9" w:rsidRPr="00071A1A">
        <w:rPr>
          <w:sz w:val="26"/>
          <w:szCs w:val="26"/>
        </w:rPr>
        <w:t xml:space="preserve"> </w:t>
      </w:r>
      <w:r w:rsidRPr="00071A1A">
        <w:rPr>
          <w:sz w:val="26"/>
          <w:szCs w:val="26"/>
        </w:rPr>
        <w:t>nast</w:t>
      </w:r>
      <w:r w:rsidRPr="00071A1A">
        <w:rPr>
          <w:rFonts w:hint="eastAsia"/>
          <w:sz w:val="26"/>
          <w:szCs w:val="26"/>
        </w:rPr>
        <w:t>ę</w:t>
      </w:r>
      <w:r w:rsidRPr="00071A1A">
        <w:rPr>
          <w:sz w:val="26"/>
          <w:szCs w:val="26"/>
        </w:rPr>
        <w:t>powa</w:t>
      </w:r>
      <w:r w:rsidRPr="00071A1A">
        <w:rPr>
          <w:rFonts w:hint="eastAsia"/>
          <w:sz w:val="26"/>
          <w:szCs w:val="26"/>
        </w:rPr>
        <w:t>ł</w:t>
      </w:r>
      <w:r w:rsidRPr="00071A1A">
        <w:rPr>
          <w:sz w:val="26"/>
          <w:szCs w:val="26"/>
        </w:rPr>
        <w:t>a szybko i bez zak</w:t>
      </w:r>
      <w:r w:rsidRPr="00071A1A">
        <w:rPr>
          <w:rFonts w:hint="eastAsia"/>
          <w:sz w:val="26"/>
          <w:szCs w:val="26"/>
        </w:rPr>
        <w:t>łó</w:t>
      </w:r>
      <w:r w:rsidRPr="00071A1A">
        <w:rPr>
          <w:sz w:val="26"/>
          <w:szCs w:val="26"/>
        </w:rPr>
        <w:t>ce</w:t>
      </w:r>
      <w:r w:rsidRPr="00071A1A">
        <w:rPr>
          <w:rFonts w:hint="eastAsia"/>
          <w:sz w:val="26"/>
          <w:szCs w:val="26"/>
        </w:rPr>
        <w:t>ń</w:t>
      </w:r>
      <w:r w:rsidRPr="00071A1A">
        <w:rPr>
          <w:sz w:val="26"/>
          <w:szCs w:val="26"/>
        </w:rPr>
        <w:t>, materia</w:t>
      </w:r>
      <w:r w:rsidRPr="00071A1A">
        <w:rPr>
          <w:rFonts w:hint="eastAsia"/>
          <w:sz w:val="26"/>
          <w:szCs w:val="26"/>
        </w:rPr>
        <w:t>ł</w:t>
      </w:r>
      <w:r w:rsidRPr="00071A1A">
        <w:rPr>
          <w:sz w:val="26"/>
          <w:szCs w:val="26"/>
        </w:rPr>
        <w:t xml:space="preserve"> by</w:t>
      </w:r>
      <w:r w:rsidRPr="00071A1A">
        <w:rPr>
          <w:rFonts w:hint="eastAsia"/>
          <w:sz w:val="26"/>
          <w:szCs w:val="26"/>
        </w:rPr>
        <w:t>ł</w:t>
      </w:r>
      <w:r w:rsidRPr="00071A1A">
        <w:rPr>
          <w:sz w:val="26"/>
          <w:szCs w:val="26"/>
        </w:rPr>
        <w:t xml:space="preserve"> odk</w:t>
      </w:r>
      <w:r w:rsidRPr="00071A1A">
        <w:rPr>
          <w:rFonts w:hint="eastAsia"/>
          <w:sz w:val="26"/>
          <w:szCs w:val="26"/>
        </w:rPr>
        <w:t>ł</w:t>
      </w:r>
      <w:r w:rsidRPr="00071A1A">
        <w:rPr>
          <w:sz w:val="26"/>
          <w:szCs w:val="26"/>
        </w:rPr>
        <w:t>adany mniej wi</w:t>
      </w:r>
      <w:r w:rsidRPr="00071A1A">
        <w:rPr>
          <w:rFonts w:hint="eastAsia"/>
          <w:sz w:val="26"/>
          <w:szCs w:val="26"/>
        </w:rPr>
        <w:t>ę</w:t>
      </w:r>
      <w:r w:rsidRPr="00071A1A">
        <w:rPr>
          <w:sz w:val="26"/>
          <w:szCs w:val="26"/>
        </w:rPr>
        <w:t>cej r</w:t>
      </w:r>
      <w:r w:rsidRPr="00071A1A">
        <w:rPr>
          <w:rFonts w:hint="eastAsia"/>
          <w:sz w:val="26"/>
          <w:szCs w:val="26"/>
        </w:rPr>
        <w:t>ó</w:t>
      </w:r>
      <w:r w:rsidRPr="00071A1A">
        <w:rPr>
          <w:sz w:val="26"/>
          <w:szCs w:val="26"/>
        </w:rPr>
        <w:t>wnomiernie i tworzy</w:t>
      </w:r>
      <w:r w:rsidRPr="00071A1A">
        <w:rPr>
          <w:rFonts w:hint="eastAsia"/>
          <w:sz w:val="26"/>
          <w:szCs w:val="26"/>
        </w:rPr>
        <w:t>ł</w:t>
      </w:r>
      <w:r w:rsidRPr="00071A1A">
        <w:rPr>
          <w:sz w:val="26"/>
          <w:szCs w:val="26"/>
        </w:rPr>
        <w:t xml:space="preserve"> falisty krajobraz moreny</w:t>
      </w:r>
      <w:r w:rsidR="005717F9" w:rsidRPr="00071A1A">
        <w:rPr>
          <w:sz w:val="26"/>
          <w:szCs w:val="26"/>
        </w:rPr>
        <w:t xml:space="preserve"> </w:t>
      </w:r>
      <w:r w:rsidRPr="00071A1A">
        <w:rPr>
          <w:sz w:val="26"/>
          <w:szCs w:val="26"/>
        </w:rPr>
        <w:t>dennej. Natomiast</w:t>
      </w:r>
      <w:r w:rsidR="005717F9" w:rsidRPr="00071A1A">
        <w:rPr>
          <w:sz w:val="26"/>
          <w:szCs w:val="26"/>
        </w:rPr>
        <w:t xml:space="preserve"> </w:t>
      </w:r>
      <w:r w:rsidRPr="00071A1A">
        <w:rPr>
          <w:sz w:val="26"/>
          <w:szCs w:val="26"/>
        </w:rPr>
        <w:t>w miejscach, gdzie czo</w:t>
      </w:r>
      <w:r w:rsidRPr="00071A1A">
        <w:rPr>
          <w:rFonts w:hint="eastAsia"/>
          <w:sz w:val="26"/>
          <w:szCs w:val="26"/>
        </w:rPr>
        <w:t>ł</w:t>
      </w:r>
      <w:r w:rsidRPr="00071A1A">
        <w:rPr>
          <w:sz w:val="26"/>
          <w:szCs w:val="26"/>
        </w:rPr>
        <w:t>o lodowca zachowywa</w:t>
      </w:r>
      <w:r w:rsidRPr="00071A1A">
        <w:rPr>
          <w:rFonts w:hint="eastAsia"/>
          <w:sz w:val="26"/>
          <w:szCs w:val="26"/>
        </w:rPr>
        <w:t>ł</w:t>
      </w:r>
      <w:r w:rsidRPr="00071A1A">
        <w:rPr>
          <w:sz w:val="26"/>
          <w:szCs w:val="26"/>
        </w:rPr>
        <w:t>o si</w:t>
      </w:r>
      <w:r w:rsidRPr="00071A1A">
        <w:rPr>
          <w:rFonts w:hint="eastAsia"/>
          <w:sz w:val="26"/>
          <w:szCs w:val="26"/>
        </w:rPr>
        <w:t>ę</w:t>
      </w:r>
      <w:r w:rsidRPr="00071A1A">
        <w:rPr>
          <w:sz w:val="26"/>
          <w:szCs w:val="26"/>
        </w:rPr>
        <w:t xml:space="preserve"> niespokojnie, przesuwaj</w:t>
      </w:r>
      <w:r w:rsidRPr="00071A1A">
        <w:rPr>
          <w:rFonts w:hint="eastAsia"/>
          <w:sz w:val="26"/>
          <w:szCs w:val="26"/>
        </w:rPr>
        <w:t>ą</w:t>
      </w:r>
      <w:r w:rsidRPr="00071A1A">
        <w:rPr>
          <w:sz w:val="26"/>
          <w:szCs w:val="26"/>
        </w:rPr>
        <w:t>c si</w:t>
      </w:r>
      <w:r w:rsidRPr="00071A1A">
        <w:rPr>
          <w:rFonts w:hint="eastAsia"/>
          <w:sz w:val="26"/>
          <w:szCs w:val="26"/>
        </w:rPr>
        <w:t>ę</w:t>
      </w:r>
      <w:r w:rsidRPr="00071A1A">
        <w:rPr>
          <w:sz w:val="26"/>
          <w:szCs w:val="26"/>
        </w:rPr>
        <w:t xml:space="preserve"> w wymuszonym przez</w:t>
      </w:r>
      <w:r w:rsidR="005717F9" w:rsidRPr="00071A1A">
        <w:rPr>
          <w:sz w:val="26"/>
          <w:szCs w:val="26"/>
        </w:rPr>
        <w:t xml:space="preserve"> </w:t>
      </w:r>
      <w:r w:rsidRPr="00071A1A">
        <w:rPr>
          <w:sz w:val="26"/>
          <w:szCs w:val="26"/>
        </w:rPr>
        <w:t>zmiany klimatyczne to na p</w:t>
      </w:r>
      <w:r w:rsidRPr="00071A1A">
        <w:rPr>
          <w:rFonts w:hint="eastAsia"/>
          <w:sz w:val="26"/>
          <w:szCs w:val="26"/>
        </w:rPr>
        <w:t>ół</w:t>
      </w:r>
      <w:r w:rsidRPr="00071A1A">
        <w:rPr>
          <w:sz w:val="26"/>
          <w:szCs w:val="26"/>
        </w:rPr>
        <w:t>noc, to zn</w:t>
      </w:r>
      <w:r w:rsidRPr="00071A1A">
        <w:rPr>
          <w:rFonts w:hint="eastAsia"/>
          <w:sz w:val="26"/>
          <w:szCs w:val="26"/>
        </w:rPr>
        <w:t>ó</w:t>
      </w:r>
      <w:r w:rsidRPr="00071A1A">
        <w:rPr>
          <w:sz w:val="26"/>
          <w:szCs w:val="26"/>
        </w:rPr>
        <w:t>w na po</w:t>
      </w:r>
      <w:r w:rsidRPr="00071A1A">
        <w:rPr>
          <w:rFonts w:hint="eastAsia"/>
          <w:sz w:val="26"/>
          <w:szCs w:val="26"/>
        </w:rPr>
        <w:t>ł</w:t>
      </w:r>
      <w:r w:rsidRPr="00071A1A">
        <w:rPr>
          <w:sz w:val="26"/>
          <w:szCs w:val="26"/>
        </w:rPr>
        <w:t>udnie, powstawa</w:t>
      </w:r>
      <w:r w:rsidRPr="00071A1A">
        <w:rPr>
          <w:rFonts w:hint="eastAsia"/>
          <w:sz w:val="26"/>
          <w:szCs w:val="26"/>
        </w:rPr>
        <w:t>ł</w:t>
      </w:r>
      <w:r w:rsidRPr="00071A1A">
        <w:rPr>
          <w:sz w:val="26"/>
          <w:szCs w:val="26"/>
        </w:rPr>
        <w:t>y pot</w:t>
      </w:r>
      <w:r w:rsidRPr="00071A1A">
        <w:rPr>
          <w:rFonts w:hint="eastAsia"/>
          <w:sz w:val="26"/>
          <w:szCs w:val="26"/>
        </w:rPr>
        <w:t>ęż</w:t>
      </w:r>
      <w:r w:rsidRPr="00071A1A">
        <w:rPr>
          <w:sz w:val="26"/>
          <w:szCs w:val="26"/>
        </w:rPr>
        <w:t>ne moreny spi</w:t>
      </w:r>
      <w:r w:rsidRPr="00071A1A">
        <w:rPr>
          <w:rFonts w:hint="eastAsia"/>
          <w:sz w:val="26"/>
          <w:szCs w:val="26"/>
        </w:rPr>
        <w:t>ę</w:t>
      </w:r>
      <w:r w:rsidRPr="00071A1A">
        <w:rPr>
          <w:sz w:val="26"/>
          <w:szCs w:val="26"/>
        </w:rPr>
        <w:t>trzone.</w:t>
      </w:r>
    </w:p>
    <w:p w:rsidR="00046F52" w:rsidRPr="00071A1A" w:rsidRDefault="00046F52" w:rsidP="005717F9">
      <w:pPr>
        <w:ind w:firstLine="360"/>
        <w:jc w:val="both"/>
        <w:rPr>
          <w:sz w:val="26"/>
          <w:szCs w:val="26"/>
        </w:rPr>
      </w:pPr>
      <w:r w:rsidRPr="00071A1A">
        <w:rPr>
          <w:sz w:val="26"/>
          <w:szCs w:val="26"/>
        </w:rPr>
        <w:t>Olbrzymi</w:t>
      </w:r>
      <w:r w:rsidRPr="00071A1A">
        <w:rPr>
          <w:rFonts w:hint="eastAsia"/>
          <w:sz w:val="26"/>
          <w:szCs w:val="26"/>
        </w:rPr>
        <w:t>ą</w:t>
      </w:r>
      <w:r w:rsidRPr="00071A1A">
        <w:rPr>
          <w:sz w:val="26"/>
          <w:szCs w:val="26"/>
        </w:rPr>
        <w:t xml:space="preserve"> role rze</w:t>
      </w:r>
      <w:r w:rsidRPr="00071A1A">
        <w:rPr>
          <w:rFonts w:hint="eastAsia"/>
          <w:sz w:val="26"/>
          <w:szCs w:val="26"/>
        </w:rPr>
        <w:t>ź</w:t>
      </w:r>
      <w:r w:rsidRPr="00071A1A">
        <w:rPr>
          <w:sz w:val="26"/>
          <w:szCs w:val="26"/>
        </w:rPr>
        <w:t>botw</w:t>
      </w:r>
      <w:r w:rsidRPr="00071A1A">
        <w:rPr>
          <w:rFonts w:hint="eastAsia"/>
          <w:sz w:val="26"/>
          <w:szCs w:val="26"/>
        </w:rPr>
        <w:t>ó</w:t>
      </w:r>
      <w:r w:rsidRPr="00071A1A">
        <w:rPr>
          <w:sz w:val="26"/>
          <w:szCs w:val="26"/>
        </w:rPr>
        <w:t>rcz</w:t>
      </w:r>
      <w:r w:rsidRPr="00071A1A">
        <w:rPr>
          <w:rFonts w:hint="eastAsia"/>
          <w:sz w:val="26"/>
          <w:szCs w:val="26"/>
        </w:rPr>
        <w:t>ą</w:t>
      </w:r>
      <w:r w:rsidRPr="00071A1A">
        <w:rPr>
          <w:sz w:val="26"/>
          <w:szCs w:val="26"/>
        </w:rPr>
        <w:t xml:space="preserve"> spe</w:t>
      </w:r>
      <w:r w:rsidRPr="00071A1A">
        <w:rPr>
          <w:rFonts w:hint="eastAsia"/>
          <w:sz w:val="26"/>
          <w:szCs w:val="26"/>
        </w:rPr>
        <w:t>ł</w:t>
      </w:r>
      <w:r w:rsidRPr="00071A1A">
        <w:rPr>
          <w:sz w:val="26"/>
          <w:szCs w:val="26"/>
        </w:rPr>
        <w:t>nia</w:t>
      </w:r>
      <w:r w:rsidRPr="00071A1A">
        <w:rPr>
          <w:rFonts w:hint="eastAsia"/>
          <w:sz w:val="26"/>
          <w:szCs w:val="26"/>
        </w:rPr>
        <w:t>ł</w:t>
      </w:r>
      <w:r w:rsidRPr="00071A1A">
        <w:rPr>
          <w:sz w:val="26"/>
          <w:szCs w:val="26"/>
        </w:rPr>
        <w:t>y r</w:t>
      </w:r>
      <w:r w:rsidRPr="00071A1A">
        <w:rPr>
          <w:rFonts w:hint="eastAsia"/>
          <w:sz w:val="26"/>
          <w:szCs w:val="26"/>
        </w:rPr>
        <w:t>ó</w:t>
      </w:r>
      <w:r w:rsidRPr="00071A1A">
        <w:rPr>
          <w:sz w:val="26"/>
          <w:szCs w:val="26"/>
        </w:rPr>
        <w:t>wnie</w:t>
      </w:r>
      <w:r w:rsidRPr="00071A1A">
        <w:rPr>
          <w:rFonts w:hint="eastAsia"/>
          <w:sz w:val="26"/>
          <w:szCs w:val="26"/>
        </w:rPr>
        <w:t>ż</w:t>
      </w:r>
      <w:r w:rsidRPr="00071A1A">
        <w:rPr>
          <w:sz w:val="26"/>
          <w:szCs w:val="26"/>
        </w:rPr>
        <w:t xml:space="preserve"> wody roztopowe, powstaj</w:t>
      </w:r>
      <w:r w:rsidRPr="00071A1A">
        <w:rPr>
          <w:rFonts w:hint="eastAsia"/>
          <w:sz w:val="26"/>
          <w:szCs w:val="26"/>
        </w:rPr>
        <w:t>ą</w:t>
      </w:r>
      <w:r w:rsidRPr="00071A1A">
        <w:rPr>
          <w:sz w:val="26"/>
          <w:szCs w:val="26"/>
        </w:rPr>
        <w:t>ce w trakcie topnienia lodowc</w:t>
      </w:r>
      <w:r w:rsidRPr="00071A1A">
        <w:rPr>
          <w:rFonts w:hint="eastAsia"/>
          <w:sz w:val="26"/>
          <w:szCs w:val="26"/>
        </w:rPr>
        <w:t>ó</w:t>
      </w:r>
      <w:r w:rsidRPr="00071A1A">
        <w:rPr>
          <w:sz w:val="26"/>
          <w:szCs w:val="26"/>
        </w:rPr>
        <w:t>w. By</w:t>
      </w:r>
      <w:r w:rsidRPr="00071A1A">
        <w:rPr>
          <w:rFonts w:hint="eastAsia"/>
          <w:sz w:val="26"/>
          <w:szCs w:val="26"/>
        </w:rPr>
        <w:t>ł</w:t>
      </w:r>
      <w:r w:rsidRPr="00071A1A">
        <w:rPr>
          <w:sz w:val="26"/>
          <w:szCs w:val="26"/>
        </w:rPr>
        <w:t>y ich</w:t>
      </w:r>
      <w:r w:rsidR="005717F9" w:rsidRPr="00071A1A">
        <w:rPr>
          <w:sz w:val="26"/>
          <w:szCs w:val="26"/>
        </w:rPr>
        <w:t xml:space="preserve"> </w:t>
      </w:r>
      <w:r w:rsidRPr="00071A1A">
        <w:rPr>
          <w:sz w:val="26"/>
          <w:szCs w:val="26"/>
        </w:rPr>
        <w:t>ogromne ilo</w:t>
      </w:r>
      <w:r w:rsidRPr="00071A1A">
        <w:rPr>
          <w:rFonts w:hint="eastAsia"/>
          <w:sz w:val="26"/>
          <w:szCs w:val="26"/>
        </w:rPr>
        <w:t>ś</w:t>
      </w:r>
      <w:r w:rsidRPr="00071A1A">
        <w:rPr>
          <w:sz w:val="26"/>
          <w:szCs w:val="26"/>
        </w:rPr>
        <w:t>ci, poniewa</w:t>
      </w:r>
      <w:r w:rsidRPr="00071A1A">
        <w:rPr>
          <w:rFonts w:hint="eastAsia"/>
          <w:sz w:val="26"/>
          <w:szCs w:val="26"/>
        </w:rPr>
        <w:t>ż</w:t>
      </w:r>
      <w:r w:rsidRPr="00071A1A">
        <w:rPr>
          <w:sz w:val="26"/>
          <w:szCs w:val="26"/>
        </w:rPr>
        <w:t xml:space="preserve"> lodowiec w pewnych okresach mia</w:t>
      </w:r>
      <w:r w:rsidRPr="00071A1A">
        <w:rPr>
          <w:rFonts w:hint="eastAsia"/>
          <w:sz w:val="26"/>
          <w:szCs w:val="26"/>
        </w:rPr>
        <w:t>ł</w:t>
      </w:r>
      <w:r w:rsidRPr="00071A1A">
        <w:rPr>
          <w:sz w:val="26"/>
          <w:szCs w:val="26"/>
        </w:rPr>
        <w:t xml:space="preserve"> ponad trzy kilometry grubo</w:t>
      </w:r>
      <w:r w:rsidRPr="00071A1A">
        <w:rPr>
          <w:rFonts w:hint="eastAsia"/>
          <w:sz w:val="26"/>
          <w:szCs w:val="26"/>
        </w:rPr>
        <w:t>ś</w:t>
      </w:r>
      <w:r w:rsidRPr="00071A1A">
        <w:rPr>
          <w:sz w:val="26"/>
          <w:szCs w:val="26"/>
        </w:rPr>
        <w:t xml:space="preserve">ci. Wody </w:t>
      </w:r>
      <w:r w:rsidRPr="00071A1A">
        <w:rPr>
          <w:rFonts w:hint="eastAsia"/>
          <w:sz w:val="26"/>
          <w:szCs w:val="26"/>
        </w:rPr>
        <w:t>żł</w:t>
      </w:r>
      <w:r w:rsidRPr="00071A1A">
        <w:rPr>
          <w:sz w:val="26"/>
          <w:szCs w:val="26"/>
        </w:rPr>
        <w:t>obi</w:t>
      </w:r>
      <w:r w:rsidRPr="00071A1A">
        <w:rPr>
          <w:rFonts w:hint="eastAsia"/>
          <w:sz w:val="26"/>
          <w:szCs w:val="26"/>
        </w:rPr>
        <w:t>ł</w:t>
      </w:r>
      <w:r w:rsidRPr="00071A1A">
        <w:rPr>
          <w:sz w:val="26"/>
          <w:szCs w:val="26"/>
        </w:rPr>
        <w:t>y wi</w:t>
      </w:r>
      <w:r w:rsidRPr="00071A1A">
        <w:rPr>
          <w:rFonts w:hint="eastAsia"/>
          <w:sz w:val="26"/>
          <w:szCs w:val="26"/>
        </w:rPr>
        <w:t>ę</w:t>
      </w:r>
      <w:r w:rsidRPr="00071A1A">
        <w:rPr>
          <w:sz w:val="26"/>
          <w:szCs w:val="26"/>
        </w:rPr>
        <w:t>c rynny</w:t>
      </w:r>
      <w:r w:rsidR="005717F9" w:rsidRPr="00071A1A">
        <w:rPr>
          <w:sz w:val="26"/>
          <w:szCs w:val="26"/>
        </w:rPr>
        <w:t xml:space="preserve"> </w:t>
      </w:r>
      <w:r w:rsidRPr="00071A1A">
        <w:rPr>
          <w:sz w:val="26"/>
          <w:szCs w:val="26"/>
        </w:rPr>
        <w:t>polodowcowe, g</w:t>
      </w:r>
      <w:r w:rsidRPr="00071A1A">
        <w:rPr>
          <w:rFonts w:hint="eastAsia"/>
          <w:sz w:val="26"/>
          <w:szCs w:val="26"/>
        </w:rPr>
        <w:t>łę</w:t>
      </w:r>
      <w:r w:rsidRPr="00071A1A">
        <w:rPr>
          <w:sz w:val="26"/>
          <w:szCs w:val="26"/>
        </w:rPr>
        <w:t>bokie doliny oraz pradoliny b</w:t>
      </w:r>
      <w:r w:rsidRPr="00071A1A">
        <w:rPr>
          <w:rFonts w:hint="eastAsia"/>
          <w:sz w:val="26"/>
          <w:szCs w:val="26"/>
        </w:rPr>
        <w:t>ę</w:t>
      </w:r>
      <w:r w:rsidRPr="00071A1A">
        <w:rPr>
          <w:sz w:val="26"/>
          <w:szCs w:val="26"/>
        </w:rPr>
        <w:t>d</w:t>
      </w:r>
      <w:r w:rsidRPr="00071A1A">
        <w:rPr>
          <w:rFonts w:hint="eastAsia"/>
          <w:sz w:val="26"/>
          <w:szCs w:val="26"/>
        </w:rPr>
        <w:t>ą</w:t>
      </w:r>
      <w:r w:rsidRPr="00071A1A">
        <w:rPr>
          <w:sz w:val="26"/>
          <w:szCs w:val="26"/>
        </w:rPr>
        <w:t xml:space="preserve">ce </w:t>
      </w:r>
      <w:r w:rsidRPr="00071A1A">
        <w:rPr>
          <w:rFonts w:hint="eastAsia"/>
          <w:sz w:val="26"/>
          <w:szCs w:val="26"/>
        </w:rPr>
        <w:t>ś</w:t>
      </w:r>
      <w:r w:rsidRPr="00071A1A">
        <w:rPr>
          <w:sz w:val="26"/>
          <w:szCs w:val="26"/>
        </w:rPr>
        <w:t>ladem po gigantycznych rzekach polodowcowych. Ponadto wody</w:t>
      </w:r>
      <w:r w:rsidR="005717F9" w:rsidRPr="00071A1A">
        <w:rPr>
          <w:sz w:val="26"/>
          <w:szCs w:val="26"/>
        </w:rPr>
        <w:t xml:space="preserve"> </w:t>
      </w:r>
      <w:r w:rsidRPr="00071A1A">
        <w:rPr>
          <w:sz w:val="26"/>
          <w:szCs w:val="26"/>
        </w:rPr>
        <w:t>tworzy</w:t>
      </w:r>
      <w:r w:rsidRPr="00071A1A">
        <w:rPr>
          <w:rFonts w:hint="eastAsia"/>
          <w:sz w:val="26"/>
          <w:szCs w:val="26"/>
        </w:rPr>
        <w:t>ł</w:t>
      </w:r>
      <w:r w:rsidRPr="00071A1A">
        <w:rPr>
          <w:sz w:val="26"/>
          <w:szCs w:val="26"/>
        </w:rPr>
        <w:t>y sandry, piaszczysto - mu</w:t>
      </w:r>
      <w:r w:rsidRPr="00071A1A">
        <w:rPr>
          <w:rFonts w:hint="eastAsia"/>
          <w:sz w:val="26"/>
          <w:szCs w:val="26"/>
        </w:rPr>
        <w:t>ł</w:t>
      </w:r>
      <w:r w:rsidRPr="00071A1A">
        <w:rPr>
          <w:sz w:val="26"/>
          <w:szCs w:val="26"/>
        </w:rPr>
        <w:t>kowe wzg</w:t>
      </w:r>
      <w:r w:rsidRPr="00071A1A">
        <w:rPr>
          <w:rFonts w:hint="eastAsia"/>
          <w:sz w:val="26"/>
          <w:szCs w:val="26"/>
        </w:rPr>
        <w:t>ó</w:t>
      </w:r>
      <w:r w:rsidRPr="00071A1A">
        <w:rPr>
          <w:sz w:val="26"/>
          <w:szCs w:val="26"/>
        </w:rPr>
        <w:t>rza zwane kemami oraz d</w:t>
      </w:r>
      <w:r w:rsidRPr="00071A1A">
        <w:rPr>
          <w:rFonts w:hint="eastAsia"/>
          <w:sz w:val="26"/>
          <w:szCs w:val="26"/>
        </w:rPr>
        <w:t>ł</w:t>
      </w:r>
      <w:r w:rsidRPr="00071A1A">
        <w:rPr>
          <w:sz w:val="26"/>
          <w:szCs w:val="26"/>
        </w:rPr>
        <w:t>ugie, w</w:t>
      </w:r>
      <w:r w:rsidRPr="00071A1A">
        <w:rPr>
          <w:rFonts w:hint="eastAsia"/>
          <w:sz w:val="26"/>
          <w:szCs w:val="26"/>
        </w:rPr>
        <w:t>ą</w:t>
      </w:r>
      <w:r w:rsidRPr="00071A1A">
        <w:rPr>
          <w:sz w:val="26"/>
          <w:szCs w:val="26"/>
        </w:rPr>
        <w:t>skie wa</w:t>
      </w:r>
      <w:r w:rsidRPr="00071A1A">
        <w:rPr>
          <w:rFonts w:hint="eastAsia"/>
          <w:sz w:val="26"/>
          <w:szCs w:val="26"/>
        </w:rPr>
        <w:t>ł</w:t>
      </w:r>
      <w:r w:rsidRPr="00071A1A">
        <w:rPr>
          <w:sz w:val="26"/>
          <w:szCs w:val="26"/>
        </w:rPr>
        <w:t>y oz</w:t>
      </w:r>
      <w:r w:rsidRPr="00071A1A">
        <w:rPr>
          <w:rFonts w:hint="eastAsia"/>
          <w:sz w:val="26"/>
          <w:szCs w:val="26"/>
        </w:rPr>
        <w:t>ó</w:t>
      </w:r>
      <w:r w:rsidRPr="00071A1A">
        <w:rPr>
          <w:sz w:val="26"/>
          <w:szCs w:val="26"/>
        </w:rPr>
        <w:t>w.</w:t>
      </w:r>
    </w:p>
    <w:p w:rsidR="00046F52" w:rsidRPr="00071A1A" w:rsidRDefault="00046F52" w:rsidP="005717F9">
      <w:pPr>
        <w:ind w:firstLine="360"/>
        <w:jc w:val="both"/>
        <w:rPr>
          <w:sz w:val="26"/>
          <w:szCs w:val="26"/>
        </w:rPr>
      </w:pPr>
      <w:r w:rsidRPr="00071A1A">
        <w:rPr>
          <w:sz w:val="26"/>
          <w:szCs w:val="26"/>
        </w:rPr>
        <w:t>Ciekawe ukszta</w:t>
      </w:r>
      <w:r w:rsidRPr="00071A1A">
        <w:rPr>
          <w:rFonts w:hint="eastAsia"/>
          <w:sz w:val="26"/>
          <w:szCs w:val="26"/>
        </w:rPr>
        <w:t>ł</w:t>
      </w:r>
      <w:r w:rsidRPr="00071A1A">
        <w:rPr>
          <w:sz w:val="26"/>
          <w:szCs w:val="26"/>
        </w:rPr>
        <w:t xml:space="preserve">towanie terenu </w:t>
      </w:r>
      <w:r w:rsidR="00E2193C">
        <w:rPr>
          <w:sz w:val="26"/>
          <w:szCs w:val="26"/>
        </w:rPr>
        <w:t>Gminy Dubeninki</w:t>
      </w:r>
      <w:r w:rsidRPr="00071A1A">
        <w:rPr>
          <w:sz w:val="26"/>
          <w:szCs w:val="26"/>
        </w:rPr>
        <w:t xml:space="preserve"> wyr</w:t>
      </w:r>
      <w:r w:rsidRPr="00071A1A">
        <w:rPr>
          <w:rFonts w:hint="eastAsia"/>
          <w:sz w:val="26"/>
          <w:szCs w:val="26"/>
        </w:rPr>
        <w:t>óż</w:t>
      </w:r>
      <w:r w:rsidRPr="00071A1A">
        <w:rPr>
          <w:sz w:val="26"/>
          <w:szCs w:val="26"/>
        </w:rPr>
        <w:t>niaj</w:t>
      </w:r>
      <w:r w:rsidRPr="00071A1A">
        <w:rPr>
          <w:rFonts w:hint="eastAsia"/>
          <w:sz w:val="26"/>
          <w:szCs w:val="26"/>
        </w:rPr>
        <w:t>ą</w:t>
      </w:r>
      <w:r w:rsidRPr="00071A1A">
        <w:rPr>
          <w:sz w:val="26"/>
          <w:szCs w:val="26"/>
        </w:rPr>
        <w:t>ce si</w:t>
      </w:r>
      <w:r w:rsidRPr="00071A1A">
        <w:rPr>
          <w:rFonts w:hint="eastAsia"/>
          <w:sz w:val="26"/>
          <w:szCs w:val="26"/>
        </w:rPr>
        <w:t>ę</w:t>
      </w:r>
      <w:r w:rsidRPr="00071A1A">
        <w:rPr>
          <w:sz w:val="26"/>
          <w:szCs w:val="26"/>
        </w:rPr>
        <w:t xml:space="preserve"> krajobrazem pag</w:t>
      </w:r>
      <w:r w:rsidRPr="00071A1A">
        <w:rPr>
          <w:rFonts w:hint="eastAsia"/>
          <w:sz w:val="26"/>
          <w:szCs w:val="26"/>
        </w:rPr>
        <w:t>ó</w:t>
      </w:r>
      <w:r w:rsidRPr="00071A1A">
        <w:rPr>
          <w:sz w:val="26"/>
          <w:szCs w:val="26"/>
        </w:rPr>
        <w:t>rkowatym, powoduje i</w:t>
      </w:r>
      <w:r w:rsidRPr="00071A1A">
        <w:rPr>
          <w:rFonts w:hint="eastAsia"/>
          <w:sz w:val="26"/>
          <w:szCs w:val="26"/>
        </w:rPr>
        <w:t>ż</w:t>
      </w:r>
      <w:r w:rsidRPr="00071A1A">
        <w:rPr>
          <w:sz w:val="26"/>
          <w:szCs w:val="26"/>
        </w:rPr>
        <w:t xml:space="preserve"> obszar ten</w:t>
      </w:r>
      <w:r w:rsidR="005717F9" w:rsidRPr="00071A1A">
        <w:rPr>
          <w:sz w:val="26"/>
          <w:szCs w:val="26"/>
        </w:rPr>
        <w:t xml:space="preserve"> </w:t>
      </w:r>
      <w:r w:rsidRPr="00071A1A">
        <w:rPr>
          <w:sz w:val="26"/>
          <w:szCs w:val="26"/>
        </w:rPr>
        <w:t>jest niezwykle cenny krajobrazowo. Obni</w:t>
      </w:r>
      <w:r w:rsidRPr="00071A1A">
        <w:rPr>
          <w:rFonts w:hint="eastAsia"/>
          <w:sz w:val="26"/>
          <w:szCs w:val="26"/>
        </w:rPr>
        <w:t>ż</w:t>
      </w:r>
      <w:r w:rsidRPr="00071A1A">
        <w:rPr>
          <w:sz w:val="26"/>
          <w:szCs w:val="26"/>
        </w:rPr>
        <w:t>enia terenu w wi</w:t>
      </w:r>
      <w:r w:rsidRPr="00071A1A">
        <w:rPr>
          <w:rFonts w:hint="eastAsia"/>
          <w:sz w:val="26"/>
          <w:szCs w:val="26"/>
        </w:rPr>
        <w:t>ę</w:t>
      </w:r>
      <w:r w:rsidRPr="00071A1A">
        <w:rPr>
          <w:sz w:val="26"/>
          <w:szCs w:val="26"/>
        </w:rPr>
        <w:t>kszo</w:t>
      </w:r>
      <w:r w:rsidRPr="00071A1A">
        <w:rPr>
          <w:rFonts w:hint="eastAsia"/>
          <w:sz w:val="26"/>
          <w:szCs w:val="26"/>
        </w:rPr>
        <w:t>ś</w:t>
      </w:r>
      <w:r w:rsidRPr="00071A1A">
        <w:rPr>
          <w:sz w:val="26"/>
          <w:szCs w:val="26"/>
        </w:rPr>
        <w:t>ci s</w:t>
      </w:r>
      <w:r w:rsidRPr="00071A1A">
        <w:rPr>
          <w:rFonts w:hint="eastAsia"/>
          <w:sz w:val="26"/>
          <w:szCs w:val="26"/>
        </w:rPr>
        <w:t>ą</w:t>
      </w:r>
      <w:r w:rsidRPr="00071A1A">
        <w:rPr>
          <w:sz w:val="26"/>
          <w:szCs w:val="26"/>
        </w:rPr>
        <w:t xml:space="preserve"> wype</w:t>
      </w:r>
      <w:r w:rsidRPr="00071A1A">
        <w:rPr>
          <w:rFonts w:hint="eastAsia"/>
          <w:sz w:val="26"/>
          <w:szCs w:val="26"/>
        </w:rPr>
        <w:t>ł</w:t>
      </w:r>
      <w:r w:rsidRPr="00071A1A">
        <w:rPr>
          <w:sz w:val="26"/>
          <w:szCs w:val="26"/>
        </w:rPr>
        <w:t>nione bagnami. W bagnach tych znajduj</w:t>
      </w:r>
      <w:r w:rsidRPr="00071A1A">
        <w:rPr>
          <w:rFonts w:hint="eastAsia"/>
          <w:sz w:val="26"/>
          <w:szCs w:val="26"/>
        </w:rPr>
        <w:t>ą</w:t>
      </w:r>
      <w:r w:rsidRPr="00071A1A">
        <w:rPr>
          <w:sz w:val="26"/>
          <w:szCs w:val="26"/>
        </w:rPr>
        <w:t xml:space="preserve"> si</w:t>
      </w:r>
      <w:r w:rsidRPr="00071A1A">
        <w:rPr>
          <w:rFonts w:hint="eastAsia"/>
          <w:sz w:val="26"/>
          <w:szCs w:val="26"/>
        </w:rPr>
        <w:t>ę</w:t>
      </w:r>
      <w:r w:rsidR="005717F9" w:rsidRPr="00071A1A">
        <w:rPr>
          <w:sz w:val="26"/>
          <w:szCs w:val="26"/>
        </w:rPr>
        <w:t xml:space="preserve"> </w:t>
      </w:r>
      <w:r w:rsidRPr="00071A1A">
        <w:rPr>
          <w:sz w:val="26"/>
          <w:szCs w:val="26"/>
        </w:rPr>
        <w:t>torfy, kt</w:t>
      </w:r>
      <w:r w:rsidRPr="00071A1A">
        <w:rPr>
          <w:rFonts w:hint="eastAsia"/>
          <w:sz w:val="26"/>
          <w:szCs w:val="26"/>
        </w:rPr>
        <w:t>ó</w:t>
      </w:r>
      <w:r w:rsidRPr="00071A1A">
        <w:rPr>
          <w:sz w:val="26"/>
          <w:szCs w:val="26"/>
        </w:rPr>
        <w:t>re s</w:t>
      </w:r>
      <w:r w:rsidRPr="00071A1A">
        <w:rPr>
          <w:rFonts w:hint="eastAsia"/>
          <w:sz w:val="26"/>
          <w:szCs w:val="26"/>
        </w:rPr>
        <w:t>ą</w:t>
      </w:r>
      <w:r w:rsidRPr="00071A1A">
        <w:rPr>
          <w:sz w:val="26"/>
          <w:szCs w:val="26"/>
        </w:rPr>
        <w:t xml:space="preserve"> jednym z nielicznych surowc</w:t>
      </w:r>
      <w:r w:rsidRPr="00071A1A">
        <w:rPr>
          <w:rFonts w:hint="eastAsia"/>
          <w:sz w:val="26"/>
          <w:szCs w:val="26"/>
        </w:rPr>
        <w:t>ó</w:t>
      </w:r>
      <w:r w:rsidRPr="00071A1A">
        <w:rPr>
          <w:sz w:val="26"/>
          <w:szCs w:val="26"/>
        </w:rPr>
        <w:t xml:space="preserve">w odnawialnych w </w:t>
      </w:r>
      <w:r w:rsidRPr="00071A1A">
        <w:rPr>
          <w:rFonts w:hint="eastAsia"/>
          <w:sz w:val="26"/>
          <w:szCs w:val="26"/>
        </w:rPr>
        <w:t>ś</w:t>
      </w:r>
      <w:r w:rsidRPr="00071A1A">
        <w:rPr>
          <w:sz w:val="26"/>
          <w:szCs w:val="26"/>
        </w:rPr>
        <w:t>rodowisku. Innymi wyst</w:t>
      </w:r>
      <w:r w:rsidRPr="00071A1A">
        <w:rPr>
          <w:rFonts w:hint="eastAsia"/>
          <w:sz w:val="26"/>
          <w:szCs w:val="26"/>
        </w:rPr>
        <w:t>ę</w:t>
      </w:r>
      <w:r w:rsidRPr="00071A1A">
        <w:rPr>
          <w:sz w:val="26"/>
          <w:szCs w:val="26"/>
        </w:rPr>
        <w:t>puj</w:t>
      </w:r>
      <w:r w:rsidRPr="00071A1A">
        <w:rPr>
          <w:rFonts w:hint="eastAsia"/>
          <w:sz w:val="26"/>
          <w:szCs w:val="26"/>
        </w:rPr>
        <w:t>ą</w:t>
      </w:r>
      <w:r w:rsidRPr="00071A1A">
        <w:rPr>
          <w:sz w:val="26"/>
          <w:szCs w:val="26"/>
        </w:rPr>
        <w:t>cymi tu surowcami mineralnymi</w:t>
      </w:r>
      <w:r w:rsidR="005717F9" w:rsidRPr="00071A1A">
        <w:rPr>
          <w:sz w:val="26"/>
          <w:szCs w:val="26"/>
        </w:rPr>
        <w:t xml:space="preserve"> </w:t>
      </w:r>
      <w:r w:rsidRPr="00071A1A">
        <w:rPr>
          <w:sz w:val="26"/>
          <w:szCs w:val="26"/>
        </w:rPr>
        <w:t>s</w:t>
      </w:r>
      <w:r w:rsidRPr="00071A1A">
        <w:rPr>
          <w:rFonts w:hint="eastAsia"/>
          <w:sz w:val="26"/>
          <w:szCs w:val="26"/>
        </w:rPr>
        <w:t>ą</w:t>
      </w:r>
      <w:r w:rsidRPr="00071A1A">
        <w:rPr>
          <w:sz w:val="26"/>
          <w:szCs w:val="26"/>
        </w:rPr>
        <w:t xml:space="preserve"> surowce zwi</w:t>
      </w:r>
      <w:r w:rsidRPr="00071A1A">
        <w:rPr>
          <w:rFonts w:hint="eastAsia"/>
          <w:sz w:val="26"/>
          <w:szCs w:val="26"/>
        </w:rPr>
        <w:t>ą</w:t>
      </w:r>
      <w:r w:rsidRPr="00071A1A">
        <w:rPr>
          <w:sz w:val="26"/>
          <w:szCs w:val="26"/>
        </w:rPr>
        <w:t>zane bezpo</w:t>
      </w:r>
      <w:r w:rsidRPr="00071A1A">
        <w:rPr>
          <w:rFonts w:hint="eastAsia"/>
          <w:sz w:val="26"/>
          <w:szCs w:val="26"/>
        </w:rPr>
        <w:t>ś</w:t>
      </w:r>
      <w:r w:rsidRPr="00071A1A">
        <w:rPr>
          <w:sz w:val="26"/>
          <w:szCs w:val="26"/>
        </w:rPr>
        <w:t>rednio z akumulacyjn</w:t>
      </w:r>
      <w:r w:rsidRPr="00071A1A">
        <w:rPr>
          <w:rFonts w:hint="eastAsia"/>
          <w:sz w:val="26"/>
          <w:szCs w:val="26"/>
        </w:rPr>
        <w:t>ą</w:t>
      </w:r>
      <w:r w:rsidRPr="00071A1A">
        <w:rPr>
          <w:sz w:val="26"/>
          <w:szCs w:val="26"/>
        </w:rPr>
        <w:t xml:space="preserve"> dzia</w:t>
      </w:r>
      <w:r w:rsidRPr="00071A1A">
        <w:rPr>
          <w:rFonts w:hint="eastAsia"/>
          <w:sz w:val="26"/>
          <w:szCs w:val="26"/>
        </w:rPr>
        <w:t>ł</w:t>
      </w:r>
      <w:r w:rsidRPr="00071A1A">
        <w:rPr>
          <w:sz w:val="26"/>
          <w:szCs w:val="26"/>
        </w:rPr>
        <w:t>alno</w:t>
      </w:r>
      <w:r w:rsidRPr="00071A1A">
        <w:rPr>
          <w:rFonts w:hint="eastAsia"/>
          <w:sz w:val="26"/>
          <w:szCs w:val="26"/>
        </w:rPr>
        <w:t>ś</w:t>
      </w:r>
      <w:r w:rsidRPr="00071A1A">
        <w:rPr>
          <w:sz w:val="26"/>
          <w:szCs w:val="26"/>
        </w:rPr>
        <w:t>ci</w:t>
      </w:r>
      <w:r w:rsidRPr="00071A1A">
        <w:rPr>
          <w:rFonts w:hint="eastAsia"/>
          <w:sz w:val="26"/>
          <w:szCs w:val="26"/>
        </w:rPr>
        <w:t>ą</w:t>
      </w:r>
      <w:r w:rsidRPr="00071A1A">
        <w:rPr>
          <w:sz w:val="26"/>
          <w:szCs w:val="26"/>
        </w:rPr>
        <w:t xml:space="preserve"> lodowca oraz lodowcowych w</w:t>
      </w:r>
      <w:r w:rsidRPr="00071A1A">
        <w:rPr>
          <w:rFonts w:hint="eastAsia"/>
          <w:sz w:val="26"/>
          <w:szCs w:val="26"/>
        </w:rPr>
        <w:t>ó</w:t>
      </w:r>
      <w:r w:rsidRPr="00071A1A">
        <w:rPr>
          <w:sz w:val="26"/>
          <w:szCs w:val="26"/>
        </w:rPr>
        <w:t>d roztopowych. S</w:t>
      </w:r>
      <w:r w:rsidRPr="00071A1A">
        <w:rPr>
          <w:rFonts w:hint="eastAsia"/>
          <w:sz w:val="26"/>
          <w:szCs w:val="26"/>
        </w:rPr>
        <w:t>ą</w:t>
      </w:r>
      <w:r w:rsidRPr="00071A1A">
        <w:rPr>
          <w:sz w:val="26"/>
          <w:szCs w:val="26"/>
        </w:rPr>
        <w:t xml:space="preserve"> to gliny</w:t>
      </w:r>
      <w:r w:rsidR="005717F9" w:rsidRPr="00071A1A">
        <w:rPr>
          <w:sz w:val="26"/>
          <w:szCs w:val="26"/>
        </w:rPr>
        <w:t xml:space="preserve"> </w:t>
      </w:r>
      <w:r w:rsidRPr="00071A1A">
        <w:rPr>
          <w:sz w:val="26"/>
          <w:szCs w:val="26"/>
        </w:rPr>
        <w:t xml:space="preserve">i margle oraz piaski i </w:t>
      </w:r>
      <w:r w:rsidRPr="00071A1A">
        <w:rPr>
          <w:rFonts w:hint="eastAsia"/>
          <w:sz w:val="26"/>
          <w:szCs w:val="26"/>
        </w:rPr>
        <w:t>ż</w:t>
      </w:r>
      <w:r w:rsidRPr="00071A1A">
        <w:rPr>
          <w:sz w:val="26"/>
          <w:szCs w:val="26"/>
        </w:rPr>
        <w:t>wiry.</w:t>
      </w:r>
    </w:p>
    <w:p w:rsidR="00046F52" w:rsidRPr="00071A1A" w:rsidRDefault="00046F52" w:rsidP="005717F9">
      <w:pPr>
        <w:ind w:firstLine="360"/>
        <w:jc w:val="both"/>
        <w:rPr>
          <w:sz w:val="26"/>
          <w:szCs w:val="26"/>
        </w:rPr>
      </w:pPr>
      <w:r w:rsidRPr="00071A1A">
        <w:rPr>
          <w:sz w:val="26"/>
          <w:szCs w:val="26"/>
        </w:rPr>
        <w:t>Innym typem polodowcowego surowca wyst</w:t>
      </w:r>
      <w:r w:rsidRPr="00071A1A">
        <w:rPr>
          <w:rFonts w:hint="eastAsia"/>
          <w:sz w:val="26"/>
          <w:szCs w:val="26"/>
        </w:rPr>
        <w:t>ę</w:t>
      </w:r>
      <w:r w:rsidRPr="00071A1A">
        <w:rPr>
          <w:sz w:val="26"/>
          <w:szCs w:val="26"/>
        </w:rPr>
        <w:t>puj</w:t>
      </w:r>
      <w:r w:rsidRPr="00071A1A">
        <w:rPr>
          <w:rFonts w:hint="eastAsia"/>
          <w:sz w:val="26"/>
          <w:szCs w:val="26"/>
        </w:rPr>
        <w:t>ą</w:t>
      </w:r>
      <w:r w:rsidRPr="00071A1A">
        <w:rPr>
          <w:sz w:val="26"/>
          <w:szCs w:val="26"/>
        </w:rPr>
        <w:t>cego na tym terenie s</w:t>
      </w:r>
      <w:r w:rsidRPr="00071A1A">
        <w:rPr>
          <w:rFonts w:hint="eastAsia"/>
          <w:sz w:val="26"/>
          <w:szCs w:val="26"/>
        </w:rPr>
        <w:t>ą</w:t>
      </w:r>
      <w:r w:rsidRPr="00071A1A">
        <w:rPr>
          <w:sz w:val="26"/>
          <w:szCs w:val="26"/>
        </w:rPr>
        <w:t xml:space="preserve"> g</w:t>
      </w:r>
      <w:r w:rsidRPr="00071A1A">
        <w:rPr>
          <w:rFonts w:hint="eastAsia"/>
          <w:sz w:val="26"/>
          <w:szCs w:val="26"/>
        </w:rPr>
        <w:t>ł</w:t>
      </w:r>
      <w:r w:rsidRPr="00071A1A">
        <w:rPr>
          <w:sz w:val="26"/>
          <w:szCs w:val="26"/>
        </w:rPr>
        <w:t>azy narzutowe. By</w:t>
      </w:r>
      <w:r w:rsidRPr="00071A1A">
        <w:rPr>
          <w:rFonts w:hint="eastAsia"/>
          <w:sz w:val="26"/>
          <w:szCs w:val="26"/>
        </w:rPr>
        <w:t>ł</w:t>
      </w:r>
      <w:r w:rsidRPr="00071A1A">
        <w:rPr>
          <w:sz w:val="26"/>
          <w:szCs w:val="26"/>
        </w:rPr>
        <w:t>y one od wiek</w:t>
      </w:r>
      <w:r w:rsidRPr="00071A1A">
        <w:rPr>
          <w:rFonts w:hint="eastAsia"/>
          <w:sz w:val="26"/>
          <w:szCs w:val="26"/>
        </w:rPr>
        <w:t>ó</w:t>
      </w:r>
      <w:r w:rsidRPr="00071A1A">
        <w:rPr>
          <w:sz w:val="26"/>
          <w:szCs w:val="26"/>
        </w:rPr>
        <w:t>w</w:t>
      </w:r>
      <w:r w:rsidR="005717F9" w:rsidRPr="00071A1A">
        <w:rPr>
          <w:sz w:val="26"/>
          <w:szCs w:val="26"/>
        </w:rPr>
        <w:t xml:space="preserve"> </w:t>
      </w:r>
      <w:r w:rsidRPr="00071A1A">
        <w:rPr>
          <w:sz w:val="26"/>
          <w:szCs w:val="26"/>
        </w:rPr>
        <w:t>wykorzystywane w budownictwie (szczeg</w:t>
      </w:r>
      <w:r w:rsidRPr="00071A1A">
        <w:rPr>
          <w:rFonts w:hint="eastAsia"/>
          <w:sz w:val="26"/>
          <w:szCs w:val="26"/>
        </w:rPr>
        <w:t>ó</w:t>
      </w:r>
      <w:r w:rsidRPr="00071A1A">
        <w:rPr>
          <w:sz w:val="26"/>
          <w:szCs w:val="26"/>
        </w:rPr>
        <w:t>lnie wiejskim) do budowy dr</w:t>
      </w:r>
      <w:r w:rsidRPr="00071A1A">
        <w:rPr>
          <w:rFonts w:hint="eastAsia"/>
          <w:sz w:val="26"/>
          <w:szCs w:val="26"/>
        </w:rPr>
        <w:t>ó</w:t>
      </w:r>
      <w:r w:rsidRPr="00071A1A">
        <w:rPr>
          <w:sz w:val="26"/>
          <w:szCs w:val="26"/>
        </w:rPr>
        <w:t>g i most</w:t>
      </w:r>
      <w:r w:rsidRPr="00071A1A">
        <w:rPr>
          <w:rFonts w:hint="eastAsia"/>
          <w:sz w:val="26"/>
          <w:szCs w:val="26"/>
        </w:rPr>
        <w:t>ó</w:t>
      </w:r>
      <w:r w:rsidRPr="00071A1A">
        <w:rPr>
          <w:sz w:val="26"/>
          <w:szCs w:val="26"/>
        </w:rPr>
        <w:t>w.</w:t>
      </w:r>
    </w:p>
    <w:p w:rsidR="008479CD" w:rsidRPr="00071A1A" w:rsidRDefault="00046F52" w:rsidP="008479CD">
      <w:pPr>
        <w:ind w:firstLine="360"/>
        <w:jc w:val="both"/>
        <w:rPr>
          <w:sz w:val="26"/>
          <w:szCs w:val="26"/>
        </w:rPr>
      </w:pPr>
      <w:r w:rsidRPr="00071A1A">
        <w:rPr>
          <w:sz w:val="26"/>
          <w:szCs w:val="26"/>
        </w:rPr>
        <w:t xml:space="preserve">Na obszarze </w:t>
      </w:r>
      <w:r w:rsidR="00E2193C">
        <w:rPr>
          <w:sz w:val="26"/>
          <w:szCs w:val="26"/>
        </w:rPr>
        <w:t>Gminy Dubeninki</w:t>
      </w:r>
      <w:r w:rsidRPr="00071A1A">
        <w:rPr>
          <w:sz w:val="26"/>
          <w:szCs w:val="26"/>
        </w:rPr>
        <w:t>, a szczeg</w:t>
      </w:r>
      <w:r w:rsidRPr="00071A1A">
        <w:rPr>
          <w:rFonts w:hint="eastAsia"/>
          <w:sz w:val="26"/>
          <w:szCs w:val="26"/>
        </w:rPr>
        <w:t>ó</w:t>
      </w:r>
      <w:r w:rsidRPr="00071A1A">
        <w:rPr>
          <w:sz w:val="26"/>
          <w:szCs w:val="26"/>
        </w:rPr>
        <w:t xml:space="preserve">lnie Puszczy </w:t>
      </w:r>
      <w:proofErr w:type="spellStart"/>
      <w:r w:rsidRPr="00071A1A">
        <w:rPr>
          <w:sz w:val="26"/>
          <w:szCs w:val="26"/>
        </w:rPr>
        <w:t>Rominckiej</w:t>
      </w:r>
      <w:proofErr w:type="spellEnd"/>
      <w:r w:rsidRPr="00071A1A">
        <w:rPr>
          <w:sz w:val="26"/>
          <w:szCs w:val="26"/>
        </w:rPr>
        <w:t xml:space="preserve"> g</w:t>
      </w:r>
      <w:r w:rsidRPr="00071A1A">
        <w:rPr>
          <w:rFonts w:hint="eastAsia"/>
          <w:sz w:val="26"/>
          <w:szCs w:val="26"/>
        </w:rPr>
        <w:t>łó</w:t>
      </w:r>
      <w:r w:rsidRPr="00071A1A">
        <w:rPr>
          <w:sz w:val="26"/>
          <w:szCs w:val="26"/>
        </w:rPr>
        <w:t>wnymi formami ukszta</w:t>
      </w:r>
      <w:r w:rsidRPr="00071A1A">
        <w:rPr>
          <w:rFonts w:hint="eastAsia"/>
          <w:sz w:val="26"/>
          <w:szCs w:val="26"/>
        </w:rPr>
        <w:t>ł</w:t>
      </w:r>
      <w:r w:rsidRPr="00071A1A">
        <w:rPr>
          <w:sz w:val="26"/>
          <w:szCs w:val="26"/>
        </w:rPr>
        <w:t>towania powierzchni s</w:t>
      </w:r>
      <w:r w:rsidRPr="00071A1A">
        <w:rPr>
          <w:rFonts w:hint="eastAsia"/>
          <w:sz w:val="26"/>
          <w:szCs w:val="26"/>
        </w:rPr>
        <w:t>ą</w:t>
      </w:r>
      <w:r w:rsidRPr="00071A1A">
        <w:rPr>
          <w:sz w:val="26"/>
          <w:szCs w:val="26"/>
        </w:rPr>
        <w:t xml:space="preserve"> ci</w:t>
      </w:r>
      <w:r w:rsidRPr="00071A1A">
        <w:rPr>
          <w:rFonts w:hint="eastAsia"/>
          <w:sz w:val="26"/>
          <w:szCs w:val="26"/>
        </w:rPr>
        <w:t>ą</w:t>
      </w:r>
      <w:r w:rsidRPr="00071A1A">
        <w:rPr>
          <w:sz w:val="26"/>
          <w:szCs w:val="26"/>
        </w:rPr>
        <w:t>gi</w:t>
      </w:r>
      <w:r w:rsidR="005717F9" w:rsidRPr="00071A1A">
        <w:rPr>
          <w:sz w:val="26"/>
          <w:szCs w:val="26"/>
        </w:rPr>
        <w:t xml:space="preserve"> </w:t>
      </w:r>
      <w:r w:rsidRPr="00071A1A">
        <w:rPr>
          <w:sz w:val="26"/>
          <w:szCs w:val="26"/>
        </w:rPr>
        <w:t>morenowe i le</w:t>
      </w:r>
      <w:r w:rsidRPr="00071A1A">
        <w:rPr>
          <w:rFonts w:hint="eastAsia"/>
          <w:sz w:val="26"/>
          <w:szCs w:val="26"/>
        </w:rPr>
        <w:t>żą</w:t>
      </w:r>
      <w:r w:rsidRPr="00071A1A">
        <w:rPr>
          <w:sz w:val="26"/>
          <w:szCs w:val="26"/>
        </w:rPr>
        <w:t>ce mi</w:t>
      </w:r>
      <w:r w:rsidRPr="00071A1A">
        <w:rPr>
          <w:rFonts w:hint="eastAsia"/>
          <w:sz w:val="26"/>
          <w:szCs w:val="26"/>
        </w:rPr>
        <w:t>ę</w:t>
      </w:r>
      <w:r w:rsidRPr="00071A1A">
        <w:rPr>
          <w:sz w:val="26"/>
          <w:szCs w:val="26"/>
        </w:rPr>
        <w:t>dzy nimi g</w:t>
      </w:r>
      <w:r w:rsidRPr="00071A1A">
        <w:rPr>
          <w:rFonts w:hint="eastAsia"/>
          <w:sz w:val="26"/>
          <w:szCs w:val="26"/>
        </w:rPr>
        <w:t>łę</w:t>
      </w:r>
      <w:r w:rsidRPr="00071A1A">
        <w:rPr>
          <w:sz w:val="26"/>
          <w:szCs w:val="26"/>
        </w:rPr>
        <w:t>bokie obni</w:t>
      </w:r>
      <w:r w:rsidRPr="00071A1A">
        <w:rPr>
          <w:rFonts w:hint="eastAsia"/>
          <w:sz w:val="26"/>
          <w:szCs w:val="26"/>
        </w:rPr>
        <w:t>ż</w:t>
      </w:r>
      <w:r w:rsidRPr="00071A1A">
        <w:rPr>
          <w:sz w:val="26"/>
          <w:szCs w:val="26"/>
        </w:rPr>
        <w:t>enia. Ciekawe urozmaicenie wprowadzaj</w:t>
      </w:r>
      <w:r w:rsidRPr="00071A1A">
        <w:rPr>
          <w:rFonts w:hint="eastAsia"/>
          <w:sz w:val="26"/>
          <w:szCs w:val="26"/>
        </w:rPr>
        <w:t>ą</w:t>
      </w:r>
      <w:r w:rsidRPr="00071A1A">
        <w:rPr>
          <w:sz w:val="26"/>
          <w:szCs w:val="26"/>
        </w:rPr>
        <w:t xml:space="preserve"> do rze</w:t>
      </w:r>
      <w:r w:rsidRPr="00071A1A">
        <w:rPr>
          <w:rFonts w:hint="eastAsia"/>
          <w:sz w:val="26"/>
          <w:szCs w:val="26"/>
        </w:rPr>
        <w:t>ź</w:t>
      </w:r>
      <w:r w:rsidRPr="00071A1A">
        <w:rPr>
          <w:sz w:val="26"/>
          <w:szCs w:val="26"/>
        </w:rPr>
        <w:t>by terenu g</w:t>
      </w:r>
      <w:r w:rsidRPr="00071A1A">
        <w:rPr>
          <w:rFonts w:hint="eastAsia"/>
          <w:sz w:val="26"/>
          <w:szCs w:val="26"/>
        </w:rPr>
        <w:t>łę</w:t>
      </w:r>
      <w:r w:rsidRPr="00071A1A">
        <w:rPr>
          <w:sz w:val="26"/>
          <w:szCs w:val="26"/>
        </w:rPr>
        <w:t>bokie doliny</w:t>
      </w:r>
      <w:r w:rsidR="005717F9" w:rsidRPr="00071A1A">
        <w:rPr>
          <w:sz w:val="26"/>
          <w:szCs w:val="26"/>
        </w:rPr>
        <w:t xml:space="preserve"> </w:t>
      </w:r>
      <w:r w:rsidRPr="00071A1A">
        <w:rPr>
          <w:sz w:val="26"/>
          <w:szCs w:val="26"/>
        </w:rPr>
        <w:t>rzeczne z wyra</w:t>
      </w:r>
      <w:r w:rsidRPr="00071A1A">
        <w:rPr>
          <w:rFonts w:hint="eastAsia"/>
          <w:sz w:val="26"/>
          <w:szCs w:val="26"/>
        </w:rPr>
        <w:t>ź</w:t>
      </w:r>
      <w:r w:rsidRPr="00071A1A">
        <w:rPr>
          <w:sz w:val="26"/>
          <w:szCs w:val="26"/>
        </w:rPr>
        <w:t>nymi, stromymi zboczami o znacznej wysoko</w:t>
      </w:r>
      <w:r w:rsidRPr="00071A1A">
        <w:rPr>
          <w:rFonts w:hint="eastAsia"/>
          <w:sz w:val="26"/>
          <w:szCs w:val="26"/>
        </w:rPr>
        <w:t>ś</w:t>
      </w:r>
      <w:r w:rsidRPr="00071A1A">
        <w:rPr>
          <w:sz w:val="26"/>
          <w:szCs w:val="26"/>
        </w:rPr>
        <w:t>ci wzgl</w:t>
      </w:r>
      <w:r w:rsidRPr="00071A1A">
        <w:rPr>
          <w:rFonts w:hint="eastAsia"/>
          <w:sz w:val="26"/>
          <w:szCs w:val="26"/>
        </w:rPr>
        <w:t>ę</w:t>
      </w:r>
      <w:r w:rsidRPr="00071A1A">
        <w:rPr>
          <w:sz w:val="26"/>
          <w:szCs w:val="26"/>
        </w:rPr>
        <w:t xml:space="preserve">dnej. Najciekawsza jest dolina </w:t>
      </w:r>
      <w:proofErr w:type="spellStart"/>
      <w:r w:rsidRPr="00071A1A">
        <w:rPr>
          <w:sz w:val="26"/>
          <w:szCs w:val="26"/>
        </w:rPr>
        <w:t>B</w:t>
      </w:r>
      <w:r w:rsidRPr="00071A1A">
        <w:rPr>
          <w:rFonts w:hint="eastAsia"/>
          <w:sz w:val="26"/>
          <w:szCs w:val="26"/>
        </w:rPr>
        <w:t>łę</w:t>
      </w:r>
      <w:r w:rsidRPr="00071A1A">
        <w:rPr>
          <w:sz w:val="26"/>
          <w:szCs w:val="26"/>
        </w:rPr>
        <w:t>dzianki</w:t>
      </w:r>
      <w:proofErr w:type="spellEnd"/>
      <w:r w:rsidRPr="00071A1A">
        <w:rPr>
          <w:sz w:val="26"/>
          <w:szCs w:val="26"/>
        </w:rPr>
        <w:t xml:space="preserve"> . Jej bardzo</w:t>
      </w:r>
      <w:r w:rsidR="005717F9" w:rsidRPr="00071A1A">
        <w:rPr>
          <w:sz w:val="26"/>
          <w:szCs w:val="26"/>
        </w:rPr>
        <w:t xml:space="preserve"> </w:t>
      </w:r>
      <w:r w:rsidRPr="00071A1A">
        <w:rPr>
          <w:sz w:val="26"/>
          <w:szCs w:val="26"/>
        </w:rPr>
        <w:t>du</w:t>
      </w:r>
      <w:r w:rsidRPr="00071A1A">
        <w:rPr>
          <w:rFonts w:hint="eastAsia"/>
          <w:sz w:val="26"/>
          <w:szCs w:val="26"/>
        </w:rPr>
        <w:t>ż</w:t>
      </w:r>
      <w:r w:rsidRPr="00071A1A">
        <w:rPr>
          <w:sz w:val="26"/>
          <w:szCs w:val="26"/>
        </w:rPr>
        <w:t>a w stosunku do otaczaj</w:t>
      </w:r>
      <w:r w:rsidRPr="00071A1A">
        <w:rPr>
          <w:rFonts w:hint="eastAsia"/>
          <w:sz w:val="26"/>
          <w:szCs w:val="26"/>
        </w:rPr>
        <w:t>ą</w:t>
      </w:r>
      <w:r w:rsidRPr="00071A1A">
        <w:rPr>
          <w:sz w:val="26"/>
          <w:szCs w:val="26"/>
        </w:rPr>
        <w:t>cego terenu g</w:t>
      </w:r>
      <w:r w:rsidRPr="00071A1A">
        <w:rPr>
          <w:rFonts w:hint="eastAsia"/>
          <w:sz w:val="26"/>
          <w:szCs w:val="26"/>
        </w:rPr>
        <w:t>łę</w:t>
      </w:r>
      <w:r w:rsidRPr="00071A1A">
        <w:rPr>
          <w:sz w:val="26"/>
          <w:szCs w:val="26"/>
        </w:rPr>
        <w:t>boko</w:t>
      </w:r>
      <w:r w:rsidRPr="00071A1A">
        <w:rPr>
          <w:rFonts w:hint="eastAsia"/>
          <w:sz w:val="26"/>
          <w:szCs w:val="26"/>
        </w:rPr>
        <w:t>ść</w:t>
      </w:r>
      <w:r w:rsidRPr="00071A1A">
        <w:rPr>
          <w:sz w:val="26"/>
          <w:szCs w:val="26"/>
        </w:rPr>
        <w:t xml:space="preserve"> osi</w:t>
      </w:r>
      <w:r w:rsidRPr="00071A1A">
        <w:rPr>
          <w:rFonts w:hint="eastAsia"/>
          <w:sz w:val="26"/>
          <w:szCs w:val="26"/>
        </w:rPr>
        <w:t>ą</w:t>
      </w:r>
      <w:r w:rsidRPr="00071A1A">
        <w:rPr>
          <w:sz w:val="26"/>
          <w:szCs w:val="26"/>
        </w:rPr>
        <w:t>ga pod wsi</w:t>
      </w:r>
      <w:r w:rsidRPr="00071A1A">
        <w:rPr>
          <w:rFonts w:hint="eastAsia"/>
          <w:sz w:val="26"/>
          <w:szCs w:val="26"/>
        </w:rPr>
        <w:t>ą</w:t>
      </w:r>
      <w:r w:rsidRPr="00071A1A">
        <w:rPr>
          <w:sz w:val="26"/>
          <w:szCs w:val="26"/>
        </w:rPr>
        <w:t xml:space="preserve"> Sta</w:t>
      </w:r>
      <w:r w:rsidRPr="00071A1A">
        <w:rPr>
          <w:rFonts w:hint="eastAsia"/>
          <w:sz w:val="26"/>
          <w:szCs w:val="26"/>
        </w:rPr>
        <w:t>ń</w:t>
      </w:r>
      <w:r w:rsidRPr="00071A1A">
        <w:rPr>
          <w:sz w:val="26"/>
          <w:szCs w:val="26"/>
        </w:rPr>
        <w:t>czyki ponad 65 metr</w:t>
      </w:r>
      <w:r w:rsidRPr="00071A1A">
        <w:rPr>
          <w:rFonts w:hint="eastAsia"/>
          <w:sz w:val="26"/>
          <w:szCs w:val="26"/>
        </w:rPr>
        <w:t>ó</w:t>
      </w:r>
      <w:r w:rsidRPr="00071A1A">
        <w:rPr>
          <w:sz w:val="26"/>
          <w:szCs w:val="26"/>
        </w:rPr>
        <w:t>w. Stoki doliny s</w:t>
      </w:r>
      <w:r w:rsidRPr="00071A1A">
        <w:rPr>
          <w:rFonts w:hint="eastAsia"/>
          <w:sz w:val="26"/>
          <w:szCs w:val="26"/>
        </w:rPr>
        <w:t>ą</w:t>
      </w:r>
      <w:r w:rsidRPr="00071A1A">
        <w:rPr>
          <w:sz w:val="26"/>
          <w:szCs w:val="26"/>
        </w:rPr>
        <w:t xml:space="preserve"> bardzo</w:t>
      </w:r>
      <w:r w:rsidR="005717F9" w:rsidRPr="00071A1A">
        <w:rPr>
          <w:sz w:val="26"/>
          <w:szCs w:val="26"/>
        </w:rPr>
        <w:t xml:space="preserve"> </w:t>
      </w:r>
      <w:r w:rsidRPr="00071A1A">
        <w:rPr>
          <w:sz w:val="26"/>
          <w:szCs w:val="26"/>
        </w:rPr>
        <w:t>wyra</w:t>
      </w:r>
      <w:r w:rsidRPr="00071A1A">
        <w:rPr>
          <w:rFonts w:hint="eastAsia"/>
          <w:sz w:val="26"/>
          <w:szCs w:val="26"/>
        </w:rPr>
        <w:t>ź</w:t>
      </w:r>
      <w:r w:rsidRPr="00071A1A">
        <w:rPr>
          <w:sz w:val="26"/>
          <w:szCs w:val="26"/>
        </w:rPr>
        <w:t>ne i strome. Nachylenie ich jest tak du</w:t>
      </w:r>
      <w:r w:rsidRPr="00071A1A">
        <w:rPr>
          <w:rFonts w:hint="eastAsia"/>
          <w:sz w:val="26"/>
          <w:szCs w:val="26"/>
        </w:rPr>
        <w:t>ż</w:t>
      </w:r>
      <w:r w:rsidRPr="00071A1A">
        <w:rPr>
          <w:sz w:val="26"/>
          <w:szCs w:val="26"/>
        </w:rPr>
        <w:t xml:space="preserve">e, </w:t>
      </w:r>
      <w:r w:rsidRPr="00071A1A">
        <w:rPr>
          <w:rFonts w:hint="eastAsia"/>
          <w:sz w:val="26"/>
          <w:szCs w:val="26"/>
        </w:rPr>
        <w:t>ż</w:t>
      </w:r>
      <w:r w:rsidRPr="00071A1A">
        <w:rPr>
          <w:sz w:val="26"/>
          <w:szCs w:val="26"/>
        </w:rPr>
        <w:t>e niemal wsz</w:t>
      </w:r>
      <w:r w:rsidRPr="00071A1A">
        <w:rPr>
          <w:rFonts w:hint="eastAsia"/>
          <w:sz w:val="26"/>
          <w:szCs w:val="26"/>
        </w:rPr>
        <w:t>ę</w:t>
      </w:r>
      <w:r w:rsidRPr="00071A1A">
        <w:rPr>
          <w:sz w:val="26"/>
          <w:szCs w:val="26"/>
        </w:rPr>
        <w:t xml:space="preserve">dzie spotykamy na nich </w:t>
      </w:r>
      <w:r w:rsidRPr="00071A1A">
        <w:rPr>
          <w:rFonts w:hint="eastAsia"/>
          <w:sz w:val="26"/>
          <w:szCs w:val="26"/>
        </w:rPr>
        <w:t>ś</w:t>
      </w:r>
      <w:r w:rsidRPr="00071A1A">
        <w:rPr>
          <w:sz w:val="26"/>
          <w:szCs w:val="26"/>
        </w:rPr>
        <w:t>lady intensywnych proces</w:t>
      </w:r>
      <w:r w:rsidRPr="00071A1A">
        <w:rPr>
          <w:rFonts w:hint="eastAsia"/>
          <w:sz w:val="26"/>
          <w:szCs w:val="26"/>
        </w:rPr>
        <w:t>ó</w:t>
      </w:r>
      <w:r w:rsidRPr="00071A1A">
        <w:rPr>
          <w:sz w:val="26"/>
          <w:szCs w:val="26"/>
        </w:rPr>
        <w:t>w</w:t>
      </w:r>
      <w:r w:rsidR="005717F9" w:rsidRPr="00071A1A">
        <w:rPr>
          <w:sz w:val="26"/>
          <w:szCs w:val="26"/>
        </w:rPr>
        <w:t xml:space="preserve"> </w:t>
      </w:r>
      <w:r w:rsidRPr="00071A1A">
        <w:rPr>
          <w:sz w:val="26"/>
          <w:szCs w:val="26"/>
        </w:rPr>
        <w:t>stokowych: osuwisk, obryw</w:t>
      </w:r>
      <w:r w:rsidRPr="00071A1A">
        <w:rPr>
          <w:rFonts w:hint="eastAsia"/>
          <w:sz w:val="26"/>
          <w:szCs w:val="26"/>
        </w:rPr>
        <w:t>ó</w:t>
      </w:r>
      <w:r w:rsidRPr="00071A1A">
        <w:rPr>
          <w:sz w:val="26"/>
          <w:szCs w:val="26"/>
        </w:rPr>
        <w:t>w, spe</w:t>
      </w:r>
      <w:r w:rsidRPr="00071A1A">
        <w:rPr>
          <w:rFonts w:hint="eastAsia"/>
          <w:sz w:val="26"/>
          <w:szCs w:val="26"/>
        </w:rPr>
        <w:t>ł</w:t>
      </w:r>
      <w:r w:rsidRPr="00071A1A">
        <w:rPr>
          <w:sz w:val="26"/>
          <w:szCs w:val="26"/>
        </w:rPr>
        <w:t>zywania i zmywania materia</w:t>
      </w:r>
      <w:r w:rsidRPr="00071A1A">
        <w:rPr>
          <w:rFonts w:hint="eastAsia"/>
          <w:sz w:val="26"/>
          <w:szCs w:val="26"/>
        </w:rPr>
        <w:t>ł</w:t>
      </w:r>
      <w:r w:rsidRPr="00071A1A">
        <w:rPr>
          <w:sz w:val="26"/>
          <w:szCs w:val="26"/>
        </w:rPr>
        <w:t>u skalnego. Zbocza doliny, podobnie jak zbocza wielu rynien</w:t>
      </w:r>
      <w:r w:rsidR="005717F9" w:rsidRPr="00071A1A">
        <w:rPr>
          <w:sz w:val="26"/>
          <w:szCs w:val="26"/>
        </w:rPr>
        <w:t xml:space="preserve"> </w:t>
      </w:r>
      <w:r w:rsidRPr="00071A1A">
        <w:rPr>
          <w:sz w:val="26"/>
          <w:szCs w:val="26"/>
        </w:rPr>
        <w:t xml:space="preserve">jeziornych, </w:t>
      </w:r>
      <w:r w:rsidRPr="00071A1A">
        <w:rPr>
          <w:sz w:val="26"/>
          <w:szCs w:val="26"/>
        </w:rPr>
        <w:lastRenderedPageBreak/>
        <w:t>porozcinane s</w:t>
      </w:r>
      <w:r w:rsidRPr="00071A1A">
        <w:rPr>
          <w:rFonts w:hint="eastAsia"/>
          <w:sz w:val="26"/>
          <w:szCs w:val="26"/>
        </w:rPr>
        <w:t>ą</w:t>
      </w:r>
      <w:r w:rsidRPr="00071A1A">
        <w:rPr>
          <w:sz w:val="26"/>
          <w:szCs w:val="26"/>
        </w:rPr>
        <w:t xml:space="preserve"> w wielu miejscach m</w:t>
      </w:r>
      <w:r w:rsidRPr="00071A1A">
        <w:rPr>
          <w:rFonts w:hint="eastAsia"/>
          <w:sz w:val="26"/>
          <w:szCs w:val="26"/>
        </w:rPr>
        <w:t>ł</w:t>
      </w:r>
      <w:r w:rsidRPr="00071A1A">
        <w:rPr>
          <w:sz w:val="26"/>
          <w:szCs w:val="26"/>
        </w:rPr>
        <w:t>odymi wci</w:t>
      </w:r>
      <w:r w:rsidRPr="00071A1A">
        <w:rPr>
          <w:rFonts w:hint="eastAsia"/>
          <w:sz w:val="26"/>
          <w:szCs w:val="26"/>
        </w:rPr>
        <w:t>ę</w:t>
      </w:r>
      <w:r w:rsidRPr="00071A1A">
        <w:rPr>
          <w:sz w:val="26"/>
          <w:szCs w:val="26"/>
        </w:rPr>
        <w:t>ciami erozyjnymi o imponuj</w:t>
      </w:r>
      <w:r w:rsidRPr="00071A1A">
        <w:rPr>
          <w:rFonts w:hint="eastAsia"/>
          <w:sz w:val="26"/>
          <w:szCs w:val="26"/>
        </w:rPr>
        <w:t>ą</w:t>
      </w:r>
      <w:r w:rsidRPr="00071A1A">
        <w:rPr>
          <w:sz w:val="26"/>
          <w:szCs w:val="26"/>
        </w:rPr>
        <w:t>cych rozmiarach, G</w:t>
      </w:r>
      <w:r w:rsidRPr="00071A1A">
        <w:rPr>
          <w:rFonts w:hint="eastAsia"/>
          <w:sz w:val="26"/>
          <w:szCs w:val="26"/>
        </w:rPr>
        <w:t>łę</w:t>
      </w:r>
      <w:r w:rsidRPr="00071A1A">
        <w:rPr>
          <w:sz w:val="26"/>
          <w:szCs w:val="26"/>
        </w:rPr>
        <w:t>boko</w:t>
      </w:r>
      <w:r w:rsidRPr="00071A1A">
        <w:rPr>
          <w:rFonts w:hint="eastAsia"/>
          <w:sz w:val="26"/>
          <w:szCs w:val="26"/>
        </w:rPr>
        <w:t>ść</w:t>
      </w:r>
      <w:r w:rsidRPr="00071A1A">
        <w:rPr>
          <w:sz w:val="26"/>
          <w:szCs w:val="26"/>
        </w:rPr>
        <w:t xml:space="preserve"> w wielu</w:t>
      </w:r>
      <w:r w:rsidR="005717F9" w:rsidRPr="00071A1A">
        <w:rPr>
          <w:sz w:val="26"/>
          <w:szCs w:val="26"/>
        </w:rPr>
        <w:t xml:space="preserve"> </w:t>
      </w:r>
      <w:r w:rsidRPr="00071A1A">
        <w:rPr>
          <w:sz w:val="26"/>
          <w:szCs w:val="26"/>
        </w:rPr>
        <w:t>miejscach osi</w:t>
      </w:r>
      <w:r w:rsidRPr="00071A1A">
        <w:rPr>
          <w:rFonts w:hint="eastAsia"/>
          <w:sz w:val="26"/>
          <w:szCs w:val="26"/>
        </w:rPr>
        <w:t>ą</w:t>
      </w:r>
      <w:r w:rsidRPr="00071A1A">
        <w:rPr>
          <w:sz w:val="26"/>
          <w:szCs w:val="26"/>
        </w:rPr>
        <w:t>ga nawet 40 metr</w:t>
      </w:r>
      <w:r w:rsidRPr="00071A1A">
        <w:rPr>
          <w:rFonts w:hint="eastAsia"/>
          <w:sz w:val="26"/>
          <w:szCs w:val="26"/>
        </w:rPr>
        <w:t>ó</w:t>
      </w:r>
      <w:r w:rsidRPr="00071A1A">
        <w:rPr>
          <w:sz w:val="26"/>
          <w:szCs w:val="26"/>
        </w:rPr>
        <w:t>w, co przy nieznacznej szeroko</w:t>
      </w:r>
      <w:r w:rsidRPr="00071A1A">
        <w:rPr>
          <w:rFonts w:hint="eastAsia"/>
          <w:sz w:val="26"/>
          <w:szCs w:val="26"/>
        </w:rPr>
        <w:t>ś</w:t>
      </w:r>
      <w:r w:rsidRPr="00071A1A">
        <w:rPr>
          <w:sz w:val="26"/>
          <w:szCs w:val="26"/>
        </w:rPr>
        <w:t xml:space="preserve">ci powoduje, </w:t>
      </w:r>
      <w:r w:rsidRPr="00071A1A">
        <w:rPr>
          <w:rFonts w:hint="eastAsia"/>
          <w:sz w:val="26"/>
          <w:szCs w:val="26"/>
        </w:rPr>
        <w:t>ż</w:t>
      </w:r>
      <w:r w:rsidRPr="00071A1A">
        <w:rPr>
          <w:sz w:val="26"/>
          <w:szCs w:val="26"/>
        </w:rPr>
        <w:t>e zbocza s</w:t>
      </w:r>
      <w:r w:rsidRPr="00071A1A">
        <w:rPr>
          <w:rFonts w:hint="eastAsia"/>
          <w:sz w:val="26"/>
          <w:szCs w:val="26"/>
        </w:rPr>
        <w:t>ą</w:t>
      </w:r>
      <w:r w:rsidRPr="00071A1A">
        <w:rPr>
          <w:sz w:val="26"/>
          <w:szCs w:val="26"/>
        </w:rPr>
        <w:t xml:space="preserve"> bardzo strome i r</w:t>
      </w:r>
      <w:r w:rsidRPr="00071A1A">
        <w:rPr>
          <w:rFonts w:hint="eastAsia"/>
          <w:sz w:val="26"/>
          <w:szCs w:val="26"/>
        </w:rPr>
        <w:t>ó</w:t>
      </w:r>
      <w:r w:rsidRPr="00071A1A">
        <w:rPr>
          <w:sz w:val="26"/>
          <w:szCs w:val="26"/>
        </w:rPr>
        <w:t>wnie</w:t>
      </w:r>
      <w:r w:rsidRPr="00071A1A">
        <w:rPr>
          <w:rFonts w:hint="eastAsia"/>
          <w:sz w:val="26"/>
          <w:szCs w:val="26"/>
        </w:rPr>
        <w:t>ż</w:t>
      </w:r>
      <w:r w:rsidR="005717F9" w:rsidRPr="00071A1A">
        <w:rPr>
          <w:sz w:val="26"/>
          <w:szCs w:val="26"/>
        </w:rPr>
        <w:t xml:space="preserve"> </w:t>
      </w:r>
      <w:r w:rsidRPr="00071A1A">
        <w:rPr>
          <w:sz w:val="26"/>
          <w:szCs w:val="26"/>
        </w:rPr>
        <w:t>podlegaj</w:t>
      </w:r>
      <w:r w:rsidRPr="00071A1A">
        <w:rPr>
          <w:rFonts w:hint="eastAsia"/>
          <w:sz w:val="26"/>
          <w:szCs w:val="26"/>
        </w:rPr>
        <w:t>ą</w:t>
      </w:r>
      <w:r w:rsidRPr="00071A1A">
        <w:rPr>
          <w:sz w:val="26"/>
          <w:szCs w:val="26"/>
        </w:rPr>
        <w:t xml:space="preserve"> silnym procesom stokowym. Bardzo w</w:t>
      </w:r>
      <w:r w:rsidRPr="00071A1A">
        <w:rPr>
          <w:rFonts w:hint="eastAsia"/>
          <w:sz w:val="26"/>
          <w:szCs w:val="26"/>
        </w:rPr>
        <w:t>ą</w:t>
      </w:r>
      <w:r w:rsidRPr="00071A1A">
        <w:rPr>
          <w:sz w:val="26"/>
          <w:szCs w:val="26"/>
        </w:rPr>
        <w:t>skie dna tych dolinek s</w:t>
      </w:r>
      <w:r w:rsidRPr="00071A1A">
        <w:rPr>
          <w:rFonts w:hint="eastAsia"/>
          <w:sz w:val="26"/>
          <w:szCs w:val="26"/>
        </w:rPr>
        <w:t>ą</w:t>
      </w:r>
      <w:r w:rsidRPr="00071A1A">
        <w:rPr>
          <w:sz w:val="26"/>
          <w:szCs w:val="26"/>
        </w:rPr>
        <w:t xml:space="preserve"> do</w:t>
      </w:r>
      <w:r w:rsidRPr="00071A1A">
        <w:rPr>
          <w:rFonts w:hint="eastAsia"/>
          <w:sz w:val="26"/>
          <w:szCs w:val="26"/>
        </w:rPr>
        <w:t>ść</w:t>
      </w:r>
      <w:r w:rsidRPr="00071A1A">
        <w:rPr>
          <w:sz w:val="26"/>
          <w:szCs w:val="26"/>
        </w:rPr>
        <w:t xml:space="preserve"> trudno dost</w:t>
      </w:r>
      <w:r w:rsidRPr="00071A1A">
        <w:rPr>
          <w:rFonts w:hint="eastAsia"/>
          <w:sz w:val="26"/>
          <w:szCs w:val="26"/>
        </w:rPr>
        <w:t>ę</w:t>
      </w:r>
      <w:r w:rsidRPr="00071A1A">
        <w:rPr>
          <w:sz w:val="26"/>
          <w:szCs w:val="26"/>
        </w:rPr>
        <w:t>pne, pokrywa je bowiem</w:t>
      </w:r>
      <w:r w:rsidR="005717F9" w:rsidRPr="00071A1A">
        <w:rPr>
          <w:sz w:val="26"/>
          <w:szCs w:val="26"/>
        </w:rPr>
        <w:t xml:space="preserve"> </w:t>
      </w:r>
      <w:r w:rsidRPr="00071A1A">
        <w:rPr>
          <w:sz w:val="26"/>
          <w:szCs w:val="26"/>
        </w:rPr>
        <w:t>rumowisko wymytych ze zboczy g</w:t>
      </w:r>
      <w:r w:rsidRPr="00071A1A">
        <w:rPr>
          <w:rFonts w:hint="eastAsia"/>
          <w:sz w:val="26"/>
          <w:szCs w:val="26"/>
        </w:rPr>
        <w:t>ł</w:t>
      </w:r>
      <w:r w:rsidRPr="00071A1A">
        <w:rPr>
          <w:sz w:val="26"/>
          <w:szCs w:val="26"/>
        </w:rPr>
        <w:t>az</w:t>
      </w:r>
      <w:r w:rsidRPr="00071A1A">
        <w:rPr>
          <w:rFonts w:hint="eastAsia"/>
          <w:sz w:val="26"/>
          <w:szCs w:val="26"/>
        </w:rPr>
        <w:t>ó</w:t>
      </w:r>
      <w:r w:rsidRPr="00071A1A">
        <w:rPr>
          <w:sz w:val="26"/>
          <w:szCs w:val="26"/>
        </w:rPr>
        <w:t>w i pl</w:t>
      </w:r>
      <w:r w:rsidRPr="00071A1A">
        <w:rPr>
          <w:rFonts w:hint="eastAsia"/>
          <w:sz w:val="26"/>
          <w:szCs w:val="26"/>
        </w:rPr>
        <w:t>ą</w:t>
      </w:r>
      <w:r w:rsidRPr="00071A1A">
        <w:rPr>
          <w:sz w:val="26"/>
          <w:szCs w:val="26"/>
        </w:rPr>
        <w:t>tanina obalonych drzew. Najwi</w:t>
      </w:r>
      <w:r w:rsidRPr="00071A1A">
        <w:rPr>
          <w:rFonts w:hint="eastAsia"/>
          <w:sz w:val="26"/>
          <w:szCs w:val="26"/>
        </w:rPr>
        <w:t>ę</w:t>
      </w:r>
      <w:r w:rsidRPr="00071A1A">
        <w:rPr>
          <w:sz w:val="26"/>
          <w:szCs w:val="26"/>
        </w:rPr>
        <w:t>cej takich wci</w:t>
      </w:r>
      <w:r w:rsidRPr="00071A1A">
        <w:rPr>
          <w:rFonts w:hint="eastAsia"/>
          <w:sz w:val="26"/>
          <w:szCs w:val="26"/>
        </w:rPr>
        <w:t>ęć</w:t>
      </w:r>
      <w:r w:rsidRPr="00071A1A">
        <w:rPr>
          <w:sz w:val="26"/>
          <w:szCs w:val="26"/>
        </w:rPr>
        <w:t xml:space="preserve"> erozyjnych spotykamy w dolinie</w:t>
      </w:r>
      <w:r w:rsidR="005717F9" w:rsidRPr="00071A1A">
        <w:rPr>
          <w:sz w:val="26"/>
          <w:szCs w:val="26"/>
        </w:rPr>
        <w:t xml:space="preserve"> </w:t>
      </w:r>
      <w:proofErr w:type="spellStart"/>
      <w:r w:rsidRPr="00071A1A">
        <w:rPr>
          <w:sz w:val="26"/>
          <w:szCs w:val="26"/>
        </w:rPr>
        <w:t>B</w:t>
      </w:r>
      <w:r w:rsidRPr="00071A1A">
        <w:rPr>
          <w:rFonts w:hint="eastAsia"/>
          <w:sz w:val="26"/>
          <w:szCs w:val="26"/>
        </w:rPr>
        <w:t>łę</w:t>
      </w:r>
      <w:r w:rsidRPr="00071A1A">
        <w:rPr>
          <w:sz w:val="26"/>
          <w:szCs w:val="26"/>
        </w:rPr>
        <w:t>dzianki</w:t>
      </w:r>
      <w:proofErr w:type="spellEnd"/>
      <w:r w:rsidRPr="00071A1A">
        <w:rPr>
          <w:sz w:val="26"/>
          <w:szCs w:val="26"/>
        </w:rPr>
        <w:t xml:space="preserve"> na zboczach w okolicy Wysokiego Grabu, </w:t>
      </w:r>
      <w:proofErr w:type="spellStart"/>
      <w:r w:rsidRPr="00071A1A">
        <w:rPr>
          <w:sz w:val="26"/>
          <w:szCs w:val="26"/>
        </w:rPr>
        <w:t>Maciejowi</w:t>
      </w:r>
      <w:r w:rsidRPr="00071A1A">
        <w:rPr>
          <w:rFonts w:hint="eastAsia"/>
          <w:sz w:val="26"/>
          <w:szCs w:val="26"/>
        </w:rPr>
        <w:t>ę</w:t>
      </w:r>
      <w:r w:rsidRPr="00071A1A">
        <w:rPr>
          <w:sz w:val="26"/>
          <w:szCs w:val="26"/>
        </w:rPr>
        <w:t>t</w:t>
      </w:r>
      <w:proofErr w:type="spellEnd"/>
      <w:r w:rsidRPr="00071A1A">
        <w:rPr>
          <w:sz w:val="26"/>
          <w:szCs w:val="26"/>
        </w:rPr>
        <w:t>, Sta</w:t>
      </w:r>
      <w:r w:rsidRPr="00071A1A">
        <w:rPr>
          <w:rFonts w:hint="eastAsia"/>
          <w:sz w:val="26"/>
          <w:szCs w:val="26"/>
        </w:rPr>
        <w:t>ń</w:t>
      </w:r>
      <w:r w:rsidRPr="00071A1A">
        <w:rPr>
          <w:sz w:val="26"/>
          <w:szCs w:val="26"/>
        </w:rPr>
        <w:t>czyk i B</w:t>
      </w:r>
      <w:r w:rsidRPr="00071A1A">
        <w:rPr>
          <w:rFonts w:hint="eastAsia"/>
          <w:sz w:val="26"/>
          <w:szCs w:val="26"/>
        </w:rPr>
        <w:t>łą</w:t>
      </w:r>
      <w:r w:rsidRPr="00071A1A">
        <w:rPr>
          <w:sz w:val="26"/>
          <w:szCs w:val="26"/>
        </w:rPr>
        <w:t>ka</w:t>
      </w:r>
      <w:r w:rsidRPr="00071A1A">
        <w:rPr>
          <w:rFonts w:hint="eastAsia"/>
          <w:sz w:val="26"/>
          <w:szCs w:val="26"/>
        </w:rPr>
        <w:t>ł</w:t>
      </w:r>
      <w:r w:rsidRPr="00071A1A">
        <w:rPr>
          <w:sz w:val="26"/>
          <w:szCs w:val="26"/>
        </w:rPr>
        <w:t>.</w:t>
      </w:r>
    </w:p>
    <w:p w:rsidR="008479CD" w:rsidRPr="00071A1A" w:rsidRDefault="00046F52" w:rsidP="008479CD">
      <w:pPr>
        <w:ind w:firstLine="360"/>
        <w:jc w:val="both"/>
        <w:rPr>
          <w:sz w:val="26"/>
          <w:szCs w:val="26"/>
        </w:rPr>
      </w:pPr>
      <w:r w:rsidRPr="00071A1A">
        <w:rPr>
          <w:sz w:val="26"/>
          <w:szCs w:val="26"/>
        </w:rPr>
        <w:t>Najwy</w:t>
      </w:r>
      <w:r w:rsidRPr="00071A1A">
        <w:rPr>
          <w:rFonts w:hint="eastAsia"/>
          <w:sz w:val="26"/>
          <w:szCs w:val="26"/>
        </w:rPr>
        <w:t>ż</w:t>
      </w:r>
      <w:r w:rsidRPr="00071A1A">
        <w:rPr>
          <w:sz w:val="26"/>
          <w:szCs w:val="26"/>
        </w:rPr>
        <w:t>szymi kulminacjami w obr</w:t>
      </w:r>
      <w:r w:rsidRPr="00071A1A">
        <w:rPr>
          <w:rFonts w:hint="eastAsia"/>
          <w:sz w:val="26"/>
          <w:szCs w:val="26"/>
        </w:rPr>
        <w:t>ę</w:t>
      </w:r>
      <w:r w:rsidRPr="00071A1A">
        <w:rPr>
          <w:sz w:val="26"/>
          <w:szCs w:val="26"/>
        </w:rPr>
        <w:t xml:space="preserve">bie granic </w:t>
      </w:r>
      <w:proofErr w:type="spellStart"/>
      <w:r w:rsidRPr="00071A1A">
        <w:rPr>
          <w:sz w:val="26"/>
          <w:szCs w:val="26"/>
        </w:rPr>
        <w:t>gminy</w:t>
      </w:r>
      <w:proofErr w:type="spellEnd"/>
      <w:r w:rsidRPr="00071A1A">
        <w:rPr>
          <w:sz w:val="26"/>
          <w:szCs w:val="26"/>
        </w:rPr>
        <w:t xml:space="preserve"> s</w:t>
      </w:r>
      <w:r w:rsidRPr="00071A1A">
        <w:rPr>
          <w:rFonts w:hint="eastAsia"/>
          <w:sz w:val="26"/>
          <w:szCs w:val="26"/>
        </w:rPr>
        <w:t>ą</w:t>
      </w:r>
      <w:r w:rsidRPr="00071A1A">
        <w:rPr>
          <w:sz w:val="26"/>
          <w:szCs w:val="26"/>
        </w:rPr>
        <w:t xml:space="preserve"> wzg</w:t>
      </w:r>
      <w:r w:rsidRPr="00071A1A">
        <w:rPr>
          <w:rFonts w:hint="eastAsia"/>
          <w:sz w:val="26"/>
          <w:szCs w:val="26"/>
        </w:rPr>
        <w:t>ó</w:t>
      </w:r>
      <w:r w:rsidRPr="00071A1A">
        <w:rPr>
          <w:sz w:val="26"/>
          <w:szCs w:val="26"/>
        </w:rPr>
        <w:t xml:space="preserve">rza morenowe i </w:t>
      </w:r>
      <w:proofErr w:type="spellStart"/>
      <w:r w:rsidRPr="00071A1A">
        <w:rPr>
          <w:sz w:val="26"/>
          <w:szCs w:val="26"/>
        </w:rPr>
        <w:t>kemowe</w:t>
      </w:r>
      <w:proofErr w:type="spellEnd"/>
      <w:r w:rsidRPr="00071A1A">
        <w:rPr>
          <w:sz w:val="26"/>
          <w:szCs w:val="26"/>
        </w:rPr>
        <w:t xml:space="preserve"> wyst</w:t>
      </w:r>
      <w:r w:rsidRPr="00071A1A">
        <w:rPr>
          <w:rFonts w:hint="eastAsia"/>
          <w:sz w:val="26"/>
          <w:szCs w:val="26"/>
        </w:rPr>
        <w:t>ę</w:t>
      </w:r>
      <w:r w:rsidRPr="00071A1A">
        <w:rPr>
          <w:sz w:val="26"/>
          <w:szCs w:val="26"/>
        </w:rPr>
        <w:t>puj</w:t>
      </w:r>
      <w:r w:rsidRPr="00071A1A">
        <w:rPr>
          <w:rFonts w:hint="eastAsia"/>
          <w:sz w:val="26"/>
          <w:szCs w:val="26"/>
        </w:rPr>
        <w:t>ą</w:t>
      </w:r>
      <w:r w:rsidRPr="00071A1A">
        <w:rPr>
          <w:sz w:val="26"/>
          <w:szCs w:val="26"/>
        </w:rPr>
        <w:t>ce na po</w:t>
      </w:r>
      <w:r w:rsidRPr="00071A1A">
        <w:rPr>
          <w:rFonts w:hint="eastAsia"/>
          <w:sz w:val="26"/>
          <w:szCs w:val="26"/>
        </w:rPr>
        <w:t>ł</w:t>
      </w:r>
      <w:r w:rsidRPr="00071A1A">
        <w:rPr>
          <w:sz w:val="26"/>
          <w:szCs w:val="26"/>
        </w:rPr>
        <w:t>udnie od puszczy.</w:t>
      </w:r>
      <w:r w:rsidR="005717F9" w:rsidRPr="00071A1A">
        <w:rPr>
          <w:sz w:val="26"/>
          <w:szCs w:val="26"/>
        </w:rPr>
        <w:t xml:space="preserve"> </w:t>
      </w:r>
      <w:r w:rsidRPr="00071A1A">
        <w:rPr>
          <w:sz w:val="26"/>
          <w:szCs w:val="26"/>
        </w:rPr>
        <w:t>Maksymalne warto</w:t>
      </w:r>
      <w:r w:rsidRPr="00071A1A">
        <w:rPr>
          <w:rFonts w:hint="eastAsia"/>
          <w:sz w:val="26"/>
          <w:szCs w:val="26"/>
        </w:rPr>
        <w:t>ś</w:t>
      </w:r>
      <w:r w:rsidRPr="00071A1A">
        <w:rPr>
          <w:sz w:val="26"/>
          <w:szCs w:val="26"/>
        </w:rPr>
        <w:t>ci osi</w:t>
      </w:r>
      <w:r w:rsidRPr="00071A1A">
        <w:rPr>
          <w:rFonts w:hint="eastAsia"/>
          <w:sz w:val="26"/>
          <w:szCs w:val="26"/>
        </w:rPr>
        <w:t>ą</w:t>
      </w:r>
      <w:r w:rsidRPr="00071A1A">
        <w:rPr>
          <w:sz w:val="26"/>
          <w:szCs w:val="26"/>
        </w:rPr>
        <w:t>gaj</w:t>
      </w:r>
      <w:r w:rsidRPr="00071A1A">
        <w:rPr>
          <w:rFonts w:hint="eastAsia"/>
          <w:sz w:val="26"/>
          <w:szCs w:val="26"/>
        </w:rPr>
        <w:t>ą</w:t>
      </w:r>
      <w:r w:rsidRPr="00071A1A">
        <w:rPr>
          <w:sz w:val="26"/>
          <w:szCs w:val="26"/>
        </w:rPr>
        <w:t xml:space="preserve"> wzniesienia po</w:t>
      </w:r>
      <w:r w:rsidRPr="00071A1A">
        <w:rPr>
          <w:rFonts w:hint="eastAsia"/>
          <w:sz w:val="26"/>
          <w:szCs w:val="26"/>
        </w:rPr>
        <w:t>ł</w:t>
      </w:r>
      <w:r w:rsidRPr="00071A1A">
        <w:rPr>
          <w:sz w:val="26"/>
          <w:szCs w:val="26"/>
        </w:rPr>
        <w:t>o</w:t>
      </w:r>
      <w:r w:rsidRPr="00071A1A">
        <w:rPr>
          <w:rFonts w:hint="eastAsia"/>
          <w:sz w:val="26"/>
          <w:szCs w:val="26"/>
        </w:rPr>
        <w:t>ż</w:t>
      </w:r>
      <w:r w:rsidRPr="00071A1A">
        <w:rPr>
          <w:sz w:val="26"/>
          <w:szCs w:val="26"/>
        </w:rPr>
        <w:t>one w po</w:t>
      </w:r>
      <w:r w:rsidRPr="00071A1A">
        <w:rPr>
          <w:rFonts w:hint="eastAsia"/>
          <w:sz w:val="26"/>
          <w:szCs w:val="26"/>
        </w:rPr>
        <w:t>ł</w:t>
      </w:r>
      <w:r w:rsidRPr="00071A1A">
        <w:rPr>
          <w:sz w:val="26"/>
          <w:szCs w:val="26"/>
        </w:rPr>
        <w:t>udniowo-wschodniej oraz wschodniej cz</w:t>
      </w:r>
      <w:r w:rsidRPr="00071A1A">
        <w:rPr>
          <w:rFonts w:hint="eastAsia"/>
          <w:sz w:val="26"/>
          <w:szCs w:val="26"/>
        </w:rPr>
        <w:t>ęś</w:t>
      </w:r>
      <w:r w:rsidRPr="00071A1A">
        <w:rPr>
          <w:sz w:val="26"/>
          <w:szCs w:val="26"/>
        </w:rPr>
        <w:t>ci badanego obszaru.</w:t>
      </w:r>
      <w:r w:rsidR="005717F9" w:rsidRPr="00071A1A">
        <w:rPr>
          <w:sz w:val="26"/>
          <w:szCs w:val="26"/>
        </w:rPr>
        <w:t xml:space="preserve"> </w:t>
      </w:r>
      <w:r w:rsidRPr="00071A1A">
        <w:rPr>
          <w:sz w:val="26"/>
          <w:szCs w:val="26"/>
        </w:rPr>
        <w:t>Wysoko</w:t>
      </w:r>
      <w:r w:rsidRPr="00071A1A">
        <w:rPr>
          <w:rFonts w:hint="eastAsia"/>
          <w:sz w:val="26"/>
          <w:szCs w:val="26"/>
        </w:rPr>
        <w:t>ś</w:t>
      </w:r>
      <w:r w:rsidRPr="00071A1A">
        <w:rPr>
          <w:sz w:val="26"/>
          <w:szCs w:val="26"/>
        </w:rPr>
        <w:t>ci wzg</w:t>
      </w:r>
      <w:r w:rsidRPr="00071A1A">
        <w:rPr>
          <w:rFonts w:hint="eastAsia"/>
          <w:sz w:val="26"/>
          <w:szCs w:val="26"/>
        </w:rPr>
        <w:t>ó</w:t>
      </w:r>
      <w:r w:rsidRPr="00071A1A">
        <w:rPr>
          <w:sz w:val="26"/>
          <w:szCs w:val="26"/>
        </w:rPr>
        <w:t>rz na po</w:t>
      </w:r>
      <w:r w:rsidRPr="00071A1A">
        <w:rPr>
          <w:rFonts w:hint="eastAsia"/>
          <w:sz w:val="26"/>
          <w:szCs w:val="26"/>
        </w:rPr>
        <w:t>ł</w:t>
      </w:r>
      <w:r w:rsidRPr="00071A1A">
        <w:rPr>
          <w:sz w:val="26"/>
          <w:szCs w:val="26"/>
        </w:rPr>
        <w:t>udnie od terenu dawnej wsi Golubie dochodz</w:t>
      </w:r>
      <w:r w:rsidRPr="00071A1A">
        <w:rPr>
          <w:rFonts w:hint="eastAsia"/>
          <w:sz w:val="26"/>
          <w:szCs w:val="26"/>
        </w:rPr>
        <w:t>ą</w:t>
      </w:r>
      <w:r w:rsidRPr="00071A1A">
        <w:rPr>
          <w:sz w:val="26"/>
          <w:szCs w:val="26"/>
        </w:rPr>
        <w:t xml:space="preserve"> do 295,4 i 292,1 m n.p.m. Z kolei 284,4 m n.p.m.</w:t>
      </w:r>
      <w:r w:rsidR="005717F9" w:rsidRPr="00071A1A">
        <w:rPr>
          <w:sz w:val="26"/>
          <w:szCs w:val="26"/>
        </w:rPr>
        <w:t xml:space="preserve"> </w:t>
      </w:r>
      <w:r w:rsidRPr="00071A1A">
        <w:rPr>
          <w:sz w:val="26"/>
          <w:szCs w:val="26"/>
        </w:rPr>
        <w:t>osi</w:t>
      </w:r>
      <w:r w:rsidRPr="00071A1A">
        <w:rPr>
          <w:rFonts w:hint="eastAsia"/>
          <w:sz w:val="26"/>
          <w:szCs w:val="26"/>
        </w:rPr>
        <w:t>ą</w:t>
      </w:r>
      <w:r w:rsidRPr="00071A1A">
        <w:rPr>
          <w:sz w:val="26"/>
          <w:szCs w:val="26"/>
        </w:rPr>
        <w:t>gaj</w:t>
      </w:r>
      <w:r w:rsidRPr="00071A1A">
        <w:rPr>
          <w:rFonts w:hint="eastAsia"/>
          <w:sz w:val="26"/>
          <w:szCs w:val="26"/>
        </w:rPr>
        <w:t>ą</w:t>
      </w:r>
      <w:r w:rsidRPr="00071A1A">
        <w:rPr>
          <w:sz w:val="26"/>
          <w:szCs w:val="26"/>
        </w:rPr>
        <w:t xml:space="preserve"> wzg</w:t>
      </w:r>
      <w:r w:rsidRPr="00071A1A">
        <w:rPr>
          <w:rFonts w:hint="eastAsia"/>
          <w:sz w:val="26"/>
          <w:szCs w:val="26"/>
        </w:rPr>
        <w:t>ó</w:t>
      </w:r>
      <w:r w:rsidRPr="00071A1A">
        <w:rPr>
          <w:sz w:val="26"/>
          <w:szCs w:val="26"/>
        </w:rPr>
        <w:t>rza po</w:t>
      </w:r>
      <w:r w:rsidRPr="00071A1A">
        <w:rPr>
          <w:rFonts w:hint="eastAsia"/>
          <w:sz w:val="26"/>
          <w:szCs w:val="26"/>
        </w:rPr>
        <w:t>ł</w:t>
      </w:r>
      <w:r w:rsidRPr="00071A1A">
        <w:rPr>
          <w:sz w:val="26"/>
          <w:szCs w:val="26"/>
        </w:rPr>
        <w:t>o</w:t>
      </w:r>
      <w:r w:rsidRPr="00071A1A">
        <w:rPr>
          <w:rFonts w:hint="eastAsia"/>
          <w:sz w:val="26"/>
          <w:szCs w:val="26"/>
        </w:rPr>
        <w:t>ż</w:t>
      </w:r>
      <w:r w:rsidRPr="00071A1A">
        <w:rPr>
          <w:sz w:val="26"/>
          <w:szCs w:val="26"/>
        </w:rPr>
        <w:t>one na wsch</w:t>
      </w:r>
      <w:r w:rsidRPr="00071A1A">
        <w:rPr>
          <w:rFonts w:hint="eastAsia"/>
          <w:sz w:val="26"/>
          <w:szCs w:val="26"/>
        </w:rPr>
        <w:t>ó</w:t>
      </w:r>
      <w:r w:rsidRPr="00071A1A">
        <w:rPr>
          <w:sz w:val="26"/>
          <w:szCs w:val="26"/>
        </w:rPr>
        <w:t xml:space="preserve">d od </w:t>
      </w:r>
      <w:proofErr w:type="spellStart"/>
      <w:r w:rsidRPr="00071A1A">
        <w:rPr>
          <w:sz w:val="26"/>
          <w:szCs w:val="26"/>
        </w:rPr>
        <w:t>Degu</w:t>
      </w:r>
      <w:r w:rsidRPr="00071A1A">
        <w:rPr>
          <w:rFonts w:hint="eastAsia"/>
          <w:sz w:val="26"/>
          <w:szCs w:val="26"/>
        </w:rPr>
        <w:t>ć</w:t>
      </w:r>
      <w:proofErr w:type="spellEnd"/>
      <w:r w:rsidRPr="00071A1A">
        <w:rPr>
          <w:sz w:val="26"/>
          <w:szCs w:val="26"/>
        </w:rPr>
        <w:t xml:space="preserve">. W okolicach </w:t>
      </w:r>
      <w:proofErr w:type="spellStart"/>
      <w:r w:rsidRPr="00071A1A">
        <w:rPr>
          <w:sz w:val="26"/>
          <w:szCs w:val="26"/>
        </w:rPr>
        <w:t>Kramnika</w:t>
      </w:r>
      <w:proofErr w:type="spellEnd"/>
      <w:r w:rsidRPr="00071A1A">
        <w:rPr>
          <w:sz w:val="26"/>
          <w:szCs w:val="26"/>
        </w:rPr>
        <w:t xml:space="preserve"> maksymalna wysoko</w:t>
      </w:r>
      <w:r w:rsidRPr="00071A1A">
        <w:rPr>
          <w:rFonts w:hint="eastAsia"/>
          <w:sz w:val="26"/>
          <w:szCs w:val="26"/>
        </w:rPr>
        <w:t>ść</w:t>
      </w:r>
      <w:r w:rsidRPr="00071A1A">
        <w:rPr>
          <w:sz w:val="26"/>
          <w:szCs w:val="26"/>
        </w:rPr>
        <w:t xml:space="preserve"> wzniesie</w:t>
      </w:r>
      <w:r w:rsidRPr="00071A1A">
        <w:rPr>
          <w:rFonts w:hint="eastAsia"/>
          <w:sz w:val="26"/>
          <w:szCs w:val="26"/>
        </w:rPr>
        <w:t>ń</w:t>
      </w:r>
      <w:r w:rsidRPr="00071A1A">
        <w:rPr>
          <w:sz w:val="26"/>
          <w:szCs w:val="26"/>
        </w:rPr>
        <w:t xml:space="preserve"> wynosi 275,7 m</w:t>
      </w:r>
      <w:r w:rsidR="005717F9" w:rsidRPr="00071A1A">
        <w:rPr>
          <w:sz w:val="26"/>
          <w:szCs w:val="26"/>
        </w:rPr>
        <w:t xml:space="preserve"> </w:t>
      </w:r>
      <w:r w:rsidRPr="00071A1A">
        <w:rPr>
          <w:sz w:val="26"/>
          <w:szCs w:val="26"/>
        </w:rPr>
        <w:t>n.p.m. Tereny po</w:t>
      </w:r>
      <w:r w:rsidRPr="00071A1A">
        <w:rPr>
          <w:rFonts w:hint="eastAsia"/>
          <w:sz w:val="26"/>
          <w:szCs w:val="26"/>
        </w:rPr>
        <w:t>ł</w:t>
      </w:r>
      <w:r w:rsidRPr="00071A1A">
        <w:rPr>
          <w:sz w:val="26"/>
          <w:szCs w:val="26"/>
        </w:rPr>
        <w:t>o</w:t>
      </w:r>
      <w:r w:rsidRPr="00071A1A">
        <w:rPr>
          <w:rFonts w:hint="eastAsia"/>
          <w:sz w:val="26"/>
          <w:szCs w:val="26"/>
        </w:rPr>
        <w:t>ż</w:t>
      </w:r>
      <w:r w:rsidRPr="00071A1A">
        <w:rPr>
          <w:sz w:val="26"/>
          <w:szCs w:val="26"/>
        </w:rPr>
        <w:t>one powy</w:t>
      </w:r>
      <w:r w:rsidRPr="00071A1A">
        <w:rPr>
          <w:rFonts w:hint="eastAsia"/>
          <w:sz w:val="26"/>
          <w:szCs w:val="26"/>
        </w:rPr>
        <w:t>ż</w:t>
      </w:r>
      <w:r w:rsidRPr="00071A1A">
        <w:rPr>
          <w:sz w:val="26"/>
          <w:szCs w:val="26"/>
        </w:rPr>
        <w:t>ej 250 m n.p.m. rozci</w:t>
      </w:r>
      <w:r w:rsidRPr="00071A1A">
        <w:rPr>
          <w:rFonts w:hint="eastAsia"/>
          <w:sz w:val="26"/>
          <w:szCs w:val="26"/>
        </w:rPr>
        <w:t>ą</w:t>
      </w:r>
      <w:r w:rsidRPr="00071A1A">
        <w:rPr>
          <w:sz w:val="26"/>
          <w:szCs w:val="26"/>
        </w:rPr>
        <w:t>gaj</w:t>
      </w:r>
      <w:r w:rsidRPr="00071A1A">
        <w:rPr>
          <w:rFonts w:hint="eastAsia"/>
          <w:sz w:val="26"/>
          <w:szCs w:val="26"/>
        </w:rPr>
        <w:t>ą</w:t>
      </w:r>
      <w:r w:rsidRPr="00071A1A">
        <w:rPr>
          <w:sz w:val="26"/>
          <w:szCs w:val="26"/>
        </w:rPr>
        <w:t xml:space="preserve"> si</w:t>
      </w:r>
      <w:r w:rsidRPr="00071A1A">
        <w:rPr>
          <w:rFonts w:hint="eastAsia"/>
          <w:sz w:val="26"/>
          <w:szCs w:val="26"/>
        </w:rPr>
        <w:t>ę</w:t>
      </w:r>
      <w:r w:rsidRPr="00071A1A">
        <w:rPr>
          <w:sz w:val="26"/>
          <w:szCs w:val="26"/>
        </w:rPr>
        <w:t xml:space="preserve"> na po</w:t>
      </w:r>
      <w:r w:rsidRPr="00071A1A">
        <w:rPr>
          <w:rFonts w:hint="eastAsia"/>
          <w:sz w:val="26"/>
          <w:szCs w:val="26"/>
        </w:rPr>
        <w:t>ł</w:t>
      </w:r>
      <w:r w:rsidRPr="00071A1A">
        <w:rPr>
          <w:sz w:val="26"/>
          <w:szCs w:val="26"/>
        </w:rPr>
        <w:t>udniowy wsch</w:t>
      </w:r>
      <w:r w:rsidRPr="00071A1A">
        <w:rPr>
          <w:rFonts w:hint="eastAsia"/>
          <w:sz w:val="26"/>
          <w:szCs w:val="26"/>
        </w:rPr>
        <w:t>ó</w:t>
      </w:r>
      <w:r w:rsidRPr="00071A1A">
        <w:rPr>
          <w:sz w:val="26"/>
          <w:szCs w:val="26"/>
        </w:rPr>
        <w:t>d od linii Maciejowi</w:t>
      </w:r>
      <w:r w:rsidRPr="00071A1A">
        <w:rPr>
          <w:rFonts w:hint="eastAsia"/>
          <w:sz w:val="26"/>
          <w:szCs w:val="26"/>
        </w:rPr>
        <w:t>ę</w:t>
      </w:r>
      <w:r w:rsidRPr="00071A1A">
        <w:rPr>
          <w:sz w:val="26"/>
          <w:szCs w:val="26"/>
        </w:rPr>
        <w:t>ta-Degucie-</w:t>
      </w:r>
      <w:r w:rsidR="005717F9" w:rsidRPr="00071A1A">
        <w:rPr>
          <w:sz w:val="26"/>
          <w:szCs w:val="26"/>
        </w:rPr>
        <w:t xml:space="preserve"> </w:t>
      </w:r>
      <w:proofErr w:type="spellStart"/>
      <w:r w:rsidRPr="00071A1A">
        <w:rPr>
          <w:sz w:val="26"/>
          <w:szCs w:val="26"/>
        </w:rPr>
        <w:t>Przes</w:t>
      </w:r>
      <w:r w:rsidRPr="00071A1A">
        <w:rPr>
          <w:rFonts w:hint="eastAsia"/>
          <w:sz w:val="26"/>
          <w:szCs w:val="26"/>
        </w:rPr>
        <w:t>ł</w:t>
      </w:r>
      <w:r w:rsidRPr="00071A1A">
        <w:rPr>
          <w:sz w:val="26"/>
          <w:szCs w:val="26"/>
        </w:rPr>
        <w:t>awki</w:t>
      </w:r>
      <w:proofErr w:type="spellEnd"/>
      <w:r w:rsidRPr="00071A1A">
        <w:rPr>
          <w:sz w:val="26"/>
          <w:szCs w:val="26"/>
        </w:rPr>
        <w:t>. O stopniu urozmaicenia krajobrazu mog</w:t>
      </w:r>
      <w:r w:rsidRPr="00071A1A">
        <w:rPr>
          <w:rFonts w:hint="eastAsia"/>
          <w:sz w:val="26"/>
          <w:szCs w:val="26"/>
        </w:rPr>
        <w:t>ą</w:t>
      </w:r>
      <w:r w:rsidRPr="00071A1A">
        <w:rPr>
          <w:sz w:val="26"/>
          <w:szCs w:val="26"/>
        </w:rPr>
        <w:t xml:space="preserve"> </w:t>
      </w:r>
      <w:r w:rsidRPr="00071A1A">
        <w:rPr>
          <w:rFonts w:hint="eastAsia"/>
          <w:sz w:val="26"/>
          <w:szCs w:val="26"/>
        </w:rPr>
        <w:t>ś</w:t>
      </w:r>
      <w:r w:rsidRPr="00071A1A">
        <w:rPr>
          <w:sz w:val="26"/>
          <w:szCs w:val="26"/>
        </w:rPr>
        <w:t>wiadczy</w:t>
      </w:r>
      <w:r w:rsidRPr="00071A1A">
        <w:rPr>
          <w:rFonts w:hint="eastAsia"/>
          <w:sz w:val="26"/>
          <w:szCs w:val="26"/>
        </w:rPr>
        <w:t>ć</w:t>
      </w:r>
      <w:r w:rsidRPr="00071A1A">
        <w:rPr>
          <w:sz w:val="26"/>
          <w:szCs w:val="26"/>
        </w:rPr>
        <w:t xml:space="preserve"> znaczne deniwelacje terenu osi</w:t>
      </w:r>
      <w:r w:rsidRPr="00071A1A">
        <w:rPr>
          <w:rFonts w:hint="eastAsia"/>
          <w:sz w:val="26"/>
          <w:szCs w:val="26"/>
        </w:rPr>
        <w:t>ą</w:t>
      </w:r>
      <w:r w:rsidRPr="00071A1A">
        <w:rPr>
          <w:sz w:val="26"/>
          <w:szCs w:val="26"/>
        </w:rPr>
        <w:t>gaj</w:t>
      </w:r>
      <w:r w:rsidRPr="00071A1A">
        <w:rPr>
          <w:rFonts w:hint="eastAsia"/>
          <w:sz w:val="26"/>
          <w:szCs w:val="26"/>
        </w:rPr>
        <w:t>ą</w:t>
      </w:r>
      <w:r w:rsidRPr="00071A1A">
        <w:rPr>
          <w:sz w:val="26"/>
          <w:szCs w:val="26"/>
        </w:rPr>
        <w:t>ce w rejonie</w:t>
      </w:r>
      <w:r w:rsidR="005717F9" w:rsidRPr="00071A1A">
        <w:rPr>
          <w:sz w:val="26"/>
          <w:szCs w:val="26"/>
        </w:rPr>
        <w:t xml:space="preserve"> </w:t>
      </w:r>
      <w:proofErr w:type="spellStart"/>
      <w:r w:rsidRPr="00071A1A">
        <w:rPr>
          <w:sz w:val="26"/>
          <w:szCs w:val="26"/>
        </w:rPr>
        <w:t>Maciejowi</w:t>
      </w:r>
      <w:r w:rsidRPr="00071A1A">
        <w:rPr>
          <w:rFonts w:hint="eastAsia"/>
          <w:sz w:val="26"/>
          <w:szCs w:val="26"/>
        </w:rPr>
        <w:t>ę</w:t>
      </w:r>
      <w:r w:rsidRPr="00071A1A">
        <w:rPr>
          <w:sz w:val="26"/>
          <w:szCs w:val="26"/>
        </w:rPr>
        <w:t>t</w:t>
      </w:r>
      <w:proofErr w:type="spellEnd"/>
      <w:r w:rsidRPr="00071A1A">
        <w:rPr>
          <w:sz w:val="26"/>
          <w:szCs w:val="26"/>
        </w:rPr>
        <w:t xml:space="preserve"> i Golubi 40-70 m/km2. Zdecydowanie najmniej wyniesione tereny le</w:t>
      </w:r>
      <w:r w:rsidRPr="00071A1A">
        <w:rPr>
          <w:rFonts w:hint="eastAsia"/>
          <w:sz w:val="26"/>
          <w:szCs w:val="26"/>
        </w:rPr>
        <w:t>żą</w:t>
      </w:r>
      <w:r w:rsidRPr="00071A1A">
        <w:rPr>
          <w:sz w:val="26"/>
          <w:szCs w:val="26"/>
        </w:rPr>
        <w:t xml:space="preserve"> przy granicy pa</w:t>
      </w:r>
      <w:r w:rsidRPr="00071A1A">
        <w:rPr>
          <w:rFonts w:hint="eastAsia"/>
          <w:sz w:val="26"/>
          <w:szCs w:val="26"/>
        </w:rPr>
        <w:t>ń</w:t>
      </w:r>
      <w:r w:rsidRPr="00071A1A">
        <w:rPr>
          <w:sz w:val="26"/>
          <w:szCs w:val="26"/>
        </w:rPr>
        <w:t xml:space="preserve">stwowej: nad </w:t>
      </w:r>
      <w:proofErr w:type="spellStart"/>
      <w:r w:rsidRPr="00071A1A">
        <w:rPr>
          <w:rFonts w:hint="eastAsia"/>
          <w:sz w:val="26"/>
          <w:szCs w:val="26"/>
        </w:rPr>
        <w:t>Ż</w:t>
      </w:r>
      <w:r w:rsidRPr="00071A1A">
        <w:rPr>
          <w:sz w:val="26"/>
          <w:szCs w:val="26"/>
        </w:rPr>
        <w:t>ytkiejmsk</w:t>
      </w:r>
      <w:r w:rsidRPr="00071A1A">
        <w:rPr>
          <w:rFonts w:hint="eastAsia"/>
          <w:sz w:val="26"/>
          <w:szCs w:val="26"/>
        </w:rPr>
        <w:t>ą</w:t>
      </w:r>
      <w:proofErr w:type="spellEnd"/>
      <w:r w:rsidR="005717F9" w:rsidRPr="00071A1A">
        <w:rPr>
          <w:sz w:val="26"/>
          <w:szCs w:val="26"/>
        </w:rPr>
        <w:t xml:space="preserve"> </w:t>
      </w:r>
      <w:r w:rsidRPr="00071A1A">
        <w:rPr>
          <w:sz w:val="26"/>
          <w:szCs w:val="26"/>
        </w:rPr>
        <w:t>Strug</w:t>
      </w:r>
      <w:r w:rsidRPr="00071A1A">
        <w:rPr>
          <w:rFonts w:hint="eastAsia"/>
          <w:sz w:val="26"/>
          <w:szCs w:val="26"/>
        </w:rPr>
        <w:t>ą</w:t>
      </w:r>
      <w:r w:rsidRPr="00071A1A">
        <w:rPr>
          <w:sz w:val="26"/>
          <w:szCs w:val="26"/>
        </w:rPr>
        <w:t xml:space="preserve"> i nad </w:t>
      </w:r>
      <w:proofErr w:type="spellStart"/>
      <w:r w:rsidRPr="00071A1A">
        <w:rPr>
          <w:sz w:val="26"/>
          <w:szCs w:val="26"/>
        </w:rPr>
        <w:t>B</w:t>
      </w:r>
      <w:r w:rsidRPr="00071A1A">
        <w:rPr>
          <w:rFonts w:hint="eastAsia"/>
          <w:sz w:val="26"/>
          <w:szCs w:val="26"/>
        </w:rPr>
        <w:t>łę</w:t>
      </w:r>
      <w:r w:rsidRPr="00071A1A">
        <w:rPr>
          <w:sz w:val="26"/>
          <w:szCs w:val="26"/>
        </w:rPr>
        <w:t>dziank</w:t>
      </w:r>
      <w:r w:rsidRPr="00071A1A">
        <w:rPr>
          <w:rFonts w:hint="eastAsia"/>
          <w:sz w:val="26"/>
          <w:szCs w:val="26"/>
        </w:rPr>
        <w:t>ą</w:t>
      </w:r>
      <w:proofErr w:type="spellEnd"/>
      <w:r w:rsidRPr="00071A1A">
        <w:rPr>
          <w:sz w:val="26"/>
          <w:szCs w:val="26"/>
        </w:rPr>
        <w:t>. Najni</w:t>
      </w:r>
      <w:r w:rsidRPr="00071A1A">
        <w:rPr>
          <w:rFonts w:hint="eastAsia"/>
          <w:sz w:val="26"/>
          <w:szCs w:val="26"/>
        </w:rPr>
        <w:t>ż</w:t>
      </w:r>
      <w:r w:rsidRPr="00071A1A">
        <w:rPr>
          <w:sz w:val="26"/>
          <w:szCs w:val="26"/>
        </w:rPr>
        <w:t xml:space="preserve">szy punkt </w:t>
      </w:r>
      <w:proofErr w:type="spellStart"/>
      <w:r w:rsidRPr="00071A1A">
        <w:rPr>
          <w:sz w:val="26"/>
          <w:szCs w:val="26"/>
        </w:rPr>
        <w:t>gminy</w:t>
      </w:r>
      <w:proofErr w:type="spellEnd"/>
      <w:r w:rsidRPr="00071A1A">
        <w:rPr>
          <w:sz w:val="26"/>
          <w:szCs w:val="26"/>
        </w:rPr>
        <w:t xml:space="preserve"> znajduje si</w:t>
      </w:r>
      <w:r w:rsidRPr="00071A1A">
        <w:rPr>
          <w:rFonts w:hint="eastAsia"/>
          <w:sz w:val="26"/>
          <w:szCs w:val="26"/>
        </w:rPr>
        <w:t>ę</w:t>
      </w:r>
      <w:r w:rsidRPr="00071A1A">
        <w:rPr>
          <w:sz w:val="26"/>
          <w:szCs w:val="26"/>
        </w:rPr>
        <w:t xml:space="preserve"> na poziomie lustra wody </w:t>
      </w:r>
      <w:proofErr w:type="spellStart"/>
      <w:r w:rsidRPr="00071A1A">
        <w:rPr>
          <w:sz w:val="26"/>
          <w:szCs w:val="26"/>
        </w:rPr>
        <w:t>B</w:t>
      </w:r>
      <w:r w:rsidRPr="00071A1A">
        <w:rPr>
          <w:rFonts w:hint="eastAsia"/>
          <w:sz w:val="26"/>
          <w:szCs w:val="26"/>
        </w:rPr>
        <w:t>łę</w:t>
      </w:r>
      <w:r w:rsidRPr="00071A1A">
        <w:rPr>
          <w:sz w:val="26"/>
          <w:szCs w:val="26"/>
        </w:rPr>
        <w:t>dzianki</w:t>
      </w:r>
      <w:proofErr w:type="spellEnd"/>
      <w:r w:rsidRPr="00071A1A">
        <w:rPr>
          <w:sz w:val="26"/>
          <w:szCs w:val="26"/>
        </w:rPr>
        <w:t>, nieopodal miejsca, w kt</w:t>
      </w:r>
      <w:r w:rsidRPr="00071A1A">
        <w:rPr>
          <w:rFonts w:hint="eastAsia"/>
          <w:sz w:val="26"/>
          <w:szCs w:val="26"/>
        </w:rPr>
        <w:t>ó</w:t>
      </w:r>
      <w:r w:rsidRPr="00071A1A">
        <w:rPr>
          <w:sz w:val="26"/>
          <w:szCs w:val="26"/>
        </w:rPr>
        <w:t>rym</w:t>
      </w:r>
      <w:r w:rsidR="005717F9" w:rsidRPr="00071A1A">
        <w:rPr>
          <w:sz w:val="26"/>
          <w:szCs w:val="26"/>
        </w:rPr>
        <w:t xml:space="preserve"> </w:t>
      </w:r>
      <w:r w:rsidRPr="00071A1A">
        <w:rPr>
          <w:sz w:val="26"/>
          <w:szCs w:val="26"/>
        </w:rPr>
        <w:t>przep</w:t>
      </w:r>
      <w:r w:rsidRPr="00071A1A">
        <w:rPr>
          <w:rFonts w:hint="eastAsia"/>
          <w:sz w:val="26"/>
          <w:szCs w:val="26"/>
        </w:rPr>
        <w:t>ł</w:t>
      </w:r>
      <w:r w:rsidRPr="00071A1A">
        <w:rPr>
          <w:sz w:val="26"/>
          <w:szCs w:val="26"/>
        </w:rPr>
        <w:t>ywa ona granic</w:t>
      </w:r>
      <w:r w:rsidRPr="00071A1A">
        <w:rPr>
          <w:rFonts w:hint="eastAsia"/>
          <w:sz w:val="26"/>
          <w:szCs w:val="26"/>
        </w:rPr>
        <w:t>ę</w:t>
      </w:r>
      <w:r w:rsidRPr="00071A1A">
        <w:rPr>
          <w:sz w:val="26"/>
          <w:szCs w:val="26"/>
        </w:rPr>
        <w:t xml:space="preserve"> pa</w:t>
      </w:r>
      <w:r w:rsidRPr="00071A1A">
        <w:rPr>
          <w:rFonts w:hint="eastAsia"/>
          <w:sz w:val="26"/>
          <w:szCs w:val="26"/>
        </w:rPr>
        <w:t>ń</w:t>
      </w:r>
      <w:r w:rsidRPr="00071A1A">
        <w:rPr>
          <w:sz w:val="26"/>
          <w:szCs w:val="26"/>
        </w:rPr>
        <w:t>stwow</w:t>
      </w:r>
      <w:r w:rsidRPr="00071A1A">
        <w:rPr>
          <w:rFonts w:hint="eastAsia"/>
          <w:sz w:val="26"/>
          <w:szCs w:val="26"/>
        </w:rPr>
        <w:t>ą</w:t>
      </w:r>
      <w:r w:rsidRPr="00071A1A">
        <w:rPr>
          <w:sz w:val="26"/>
          <w:szCs w:val="26"/>
        </w:rPr>
        <w:t xml:space="preserve"> i wynosi 150 m n.p.m. Wraz ze spadkiem wysoko</w:t>
      </w:r>
      <w:r w:rsidRPr="00071A1A">
        <w:rPr>
          <w:rFonts w:hint="eastAsia"/>
          <w:sz w:val="26"/>
          <w:szCs w:val="26"/>
        </w:rPr>
        <w:t>ś</w:t>
      </w:r>
      <w:r w:rsidRPr="00071A1A">
        <w:rPr>
          <w:sz w:val="26"/>
          <w:szCs w:val="26"/>
        </w:rPr>
        <w:t>ci n.p.m. malej</w:t>
      </w:r>
      <w:r w:rsidRPr="00071A1A">
        <w:rPr>
          <w:rFonts w:hint="eastAsia"/>
          <w:sz w:val="26"/>
          <w:szCs w:val="26"/>
        </w:rPr>
        <w:t>ą</w:t>
      </w:r>
      <w:r w:rsidRPr="00071A1A">
        <w:rPr>
          <w:sz w:val="26"/>
          <w:szCs w:val="26"/>
        </w:rPr>
        <w:t xml:space="preserve"> tu r</w:t>
      </w:r>
      <w:r w:rsidRPr="00071A1A">
        <w:rPr>
          <w:rFonts w:hint="eastAsia"/>
          <w:sz w:val="26"/>
          <w:szCs w:val="26"/>
        </w:rPr>
        <w:t>ó</w:t>
      </w:r>
      <w:r w:rsidRPr="00071A1A">
        <w:rPr>
          <w:sz w:val="26"/>
          <w:szCs w:val="26"/>
        </w:rPr>
        <w:t>wnie</w:t>
      </w:r>
      <w:r w:rsidRPr="00071A1A">
        <w:rPr>
          <w:rFonts w:hint="eastAsia"/>
          <w:sz w:val="26"/>
          <w:szCs w:val="26"/>
        </w:rPr>
        <w:t>ż</w:t>
      </w:r>
      <w:r w:rsidRPr="00071A1A">
        <w:rPr>
          <w:sz w:val="26"/>
          <w:szCs w:val="26"/>
        </w:rPr>
        <w:t xml:space="preserve"> deniwelacje,</w:t>
      </w:r>
      <w:r w:rsidR="005717F9" w:rsidRPr="00071A1A">
        <w:rPr>
          <w:sz w:val="26"/>
          <w:szCs w:val="26"/>
        </w:rPr>
        <w:t xml:space="preserve"> </w:t>
      </w:r>
      <w:r w:rsidRPr="00071A1A">
        <w:rPr>
          <w:sz w:val="26"/>
          <w:szCs w:val="26"/>
        </w:rPr>
        <w:t>wynosz</w:t>
      </w:r>
      <w:r w:rsidRPr="00071A1A">
        <w:rPr>
          <w:rFonts w:hint="eastAsia"/>
          <w:sz w:val="26"/>
          <w:szCs w:val="26"/>
        </w:rPr>
        <w:t>ą</w:t>
      </w:r>
      <w:r w:rsidRPr="00071A1A">
        <w:rPr>
          <w:sz w:val="26"/>
          <w:szCs w:val="26"/>
        </w:rPr>
        <w:t>ce na po</w:t>
      </w:r>
      <w:r w:rsidRPr="00071A1A">
        <w:rPr>
          <w:rFonts w:hint="eastAsia"/>
          <w:sz w:val="26"/>
          <w:szCs w:val="26"/>
        </w:rPr>
        <w:t>ł</w:t>
      </w:r>
      <w:r w:rsidRPr="00071A1A">
        <w:rPr>
          <w:sz w:val="26"/>
          <w:szCs w:val="26"/>
        </w:rPr>
        <w:t>udniowo-zachodnich i p</w:t>
      </w:r>
      <w:r w:rsidRPr="00071A1A">
        <w:rPr>
          <w:rFonts w:hint="eastAsia"/>
          <w:sz w:val="26"/>
          <w:szCs w:val="26"/>
        </w:rPr>
        <w:t>ół</w:t>
      </w:r>
      <w:r w:rsidRPr="00071A1A">
        <w:rPr>
          <w:sz w:val="26"/>
          <w:szCs w:val="26"/>
        </w:rPr>
        <w:t xml:space="preserve">nocnych terenach </w:t>
      </w:r>
      <w:proofErr w:type="spellStart"/>
      <w:r w:rsidRPr="00071A1A">
        <w:rPr>
          <w:sz w:val="26"/>
          <w:szCs w:val="26"/>
        </w:rPr>
        <w:t>gminy</w:t>
      </w:r>
      <w:proofErr w:type="spellEnd"/>
      <w:r w:rsidRPr="00071A1A">
        <w:rPr>
          <w:sz w:val="26"/>
          <w:szCs w:val="26"/>
        </w:rPr>
        <w:t xml:space="preserve"> od 10 do 40 m/km2.</w:t>
      </w:r>
    </w:p>
    <w:p w:rsidR="00046F52" w:rsidRPr="00071A1A" w:rsidRDefault="00046F52" w:rsidP="008479CD">
      <w:pPr>
        <w:ind w:firstLine="360"/>
        <w:jc w:val="both"/>
        <w:rPr>
          <w:sz w:val="26"/>
          <w:szCs w:val="26"/>
        </w:rPr>
      </w:pPr>
      <w:r w:rsidRPr="00071A1A">
        <w:rPr>
          <w:sz w:val="26"/>
          <w:szCs w:val="26"/>
        </w:rPr>
        <w:t>Warto r</w:t>
      </w:r>
      <w:r w:rsidRPr="00071A1A">
        <w:rPr>
          <w:rFonts w:hint="eastAsia"/>
          <w:sz w:val="26"/>
          <w:szCs w:val="26"/>
        </w:rPr>
        <w:t>ó</w:t>
      </w:r>
      <w:r w:rsidRPr="00071A1A">
        <w:rPr>
          <w:sz w:val="26"/>
          <w:szCs w:val="26"/>
        </w:rPr>
        <w:t>wnie</w:t>
      </w:r>
      <w:r w:rsidRPr="00071A1A">
        <w:rPr>
          <w:rFonts w:hint="eastAsia"/>
          <w:sz w:val="26"/>
          <w:szCs w:val="26"/>
        </w:rPr>
        <w:t>ż</w:t>
      </w:r>
      <w:r w:rsidRPr="00071A1A">
        <w:rPr>
          <w:sz w:val="26"/>
          <w:szCs w:val="26"/>
        </w:rPr>
        <w:t xml:space="preserve"> zauwa</w:t>
      </w:r>
      <w:r w:rsidRPr="00071A1A">
        <w:rPr>
          <w:rFonts w:hint="eastAsia"/>
          <w:sz w:val="26"/>
          <w:szCs w:val="26"/>
        </w:rPr>
        <w:t>ż</w:t>
      </w:r>
      <w:r w:rsidRPr="00071A1A">
        <w:rPr>
          <w:sz w:val="26"/>
          <w:szCs w:val="26"/>
        </w:rPr>
        <w:t>y</w:t>
      </w:r>
      <w:r w:rsidRPr="00071A1A">
        <w:rPr>
          <w:rFonts w:hint="eastAsia"/>
          <w:sz w:val="26"/>
          <w:szCs w:val="26"/>
        </w:rPr>
        <w:t>ć</w:t>
      </w:r>
      <w:r w:rsidRPr="00071A1A">
        <w:rPr>
          <w:sz w:val="26"/>
          <w:szCs w:val="26"/>
        </w:rPr>
        <w:t xml:space="preserve">, </w:t>
      </w:r>
      <w:r w:rsidRPr="00071A1A">
        <w:rPr>
          <w:rFonts w:hint="eastAsia"/>
          <w:sz w:val="26"/>
          <w:szCs w:val="26"/>
        </w:rPr>
        <w:t>ż</w:t>
      </w:r>
      <w:r w:rsidRPr="00071A1A">
        <w:rPr>
          <w:sz w:val="26"/>
          <w:szCs w:val="26"/>
        </w:rPr>
        <w:t>e r</w:t>
      </w:r>
      <w:r w:rsidRPr="00071A1A">
        <w:rPr>
          <w:rFonts w:hint="eastAsia"/>
          <w:sz w:val="26"/>
          <w:szCs w:val="26"/>
        </w:rPr>
        <w:t>óż</w:t>
      </w:r>
      <w:r w:rsidRPr="00071A1A">
        <w:rPr>
          <w:sz w:val="26"/>
          <w:szCs w:val="26"/>
        </w:rPr>
        <w:t>nica mi</w:t>
      </w:r>
      <w:r w:rsidRPr="00071A1A">
        <w:rPr>
          <w:rFonts w:hint="eastAsia"/>
          <w:sz w:val="26"/>
          <w:szCs w:val="26"/>
        </w:rPr>
        <w:t>ę</w:t>
      </w:r>
      <w:r w:rsidRPr="00071A1A">
        <w:rPr>
          <w:sz w:val="26"/>
          <w:szCs w:val="26"/>
        </w:rPr>
        <w:t>dzy warto</w:t>
      </w:r>
      <w:r w:rsidRPr="00071A1A">
        <w:rPr>
          <w:rFonts w:hint="eastAsia"/>
          <w:sz w:val="26"/>
          <w:szCs w:val="26"/>
        </w:rPr>
        <w:t>ś</w:t>
      </w:r>
      <w:r w:rsidRPr="00071A1A">
        <w:rPr>
          <w:sz w:val="26"/>
          <w:szCs w:val="26"/>
        </w:rPr>
        <w:t>ci</w:t>
      </w:r>
      <w:r w:rsidRPr="00071A1A">
        <w:rPr>
          <w:rFonts w:hint="eastAsia"/>
          <w:sz w:val="26"/>
          <w:szCs w:val="26"/>
        </w:rPr>
        <w:t>ą</w:t>
      </w:r>
      <w:r w:rsidRPr="00071A1A">
        <w:rPr>
          <w:sz w:val="26"/>
          <w:szCs w:val="26"/>
        </w:rPr>
        <w:t xml:space="preserve"> najni</w:t>
      </w:r>
      <w:r w:rsidRPr="00071A1A">
        <w:rPr>
          <w:rFonts w:hint="eastAsia"/>
          <w:sz w:val="26"/>
          <w:szCs w:val="26"/>
        </w:rPr>
        <w:t>ż</w:t>
      </w:r>
      <w:r w:rsidRPr="00071A1A">
        <w:rPr>
          <w:sz w:val="26"/>
          <w:szCs w:val="26"/>
        </w:rPr>
        <w:t>szego i najwy</w:t>
      </w:r>
      <w:r w:rsidRPr="00071A1A">
        <w:rPr>
          <w:rFonts w:hint="eastAsia"/>
          <w:sz w:val="26"/>
          <w:szCs w:val="26"/>
        </w:rPr>
        <w:t>ż</w:t>
      </w:r>
      <w:r w:rsidRPr="00071A1A">
        <w:rPr>
          <w:sz w:val="26"/>
          <w:szCs w:val="26"/>
        </w:rPr>
        <w:t xml:space="preserve">szego punktu w granicach </w:t>
      </w:r>
      <w:proofErr w:type="spellStart"/>
      <w:r w:rsidRPr="00071A1A">
        <w:rPr>
          <w:sz w:val="26"/>
          <w:szCs w:val="26"/>
        </w:rPr>
        <w:t>gminy</w:t>
      </w:r>
      <w:proofErr w:type="spellEnd"/>
      <w:r w:rsidRPr="00071A1A">
        <w:rPr>
          <w:sz w:val="26"/>
          <w:szCs w:val="26"/>
        </w:rPr>
        <w:t xml:space="preserve"> wynosi 145,4</w:t>
      </w:r>
      <w:r w:rsidR="005717F9" w:rsidRPr="00071A1A">
        <w:rPr>
          <w:sz w:val="26"/>
          <w:szCs w:val="26"/>
        </w:rPr>
        <w:t xml:space="preserve"> </w:t>
      </w:r>
      <w:r w:rsidRPr="00071A1A">
        <w:rPr>
          <w:sz w:val="26"/>
          <w:szCs w:val="26"/>
        </w:rPr>
        <w:t>m, a odleg</w:t>
      </w:r>
      <w:r w:rsidRPr="00071A1A">
        <w:rPr>
          <w:rFonts w:hint="eastAsia"/>
          <w:sz w:val="26"/>
          <w:szCs w:val="26"/>
        </w:rPr>
        <w:t>ł</w:t>
      </w:r>
      <w:r w:rsidRPr="00071A1A">
        <w:rPr>
          <w:sz w:val="26"/>
          <w:szCs w:val="26"/>
        </w:rPr>
        <w:t>o</w:t>
      </w:r>
      <w:r w:rsidRPr="00071A1A">
        <w:rPr>
          <w:rFonts w:hint="eastAsia"/>
          <w:sz w:val="26"/>
          <w:szCs w:val="26"/>
        </w:rPr>
        <w:t>ść</w:t>
      </w:r>
      <w:r w:rsidRPr="00071A1A">
        <w:rPr>
          <w:sz w:val="26"/>
          <w:szCs w:val="26"/>
        </w:rPr>
        <w:t xml:space="preserve"> oddzielaj</w:t>
      </w:r>
      <w:r w:rsidRPr="00071A1A">
        <w:rPr>
          <w:rFonts w:hint="eastAsia"/>
          <w:sz w:val="26"/>
          <w:szCs w:val="26"/>
        </w:rPr>
        <w:t>ą</w:t>
      </w:r>
      <w:r w:rsidRPr="00071A1A">
        <w:rPr>
          <w:sz w:val="26"/>
          <w:szCs w:val="26"/>
        </w:rPr>
        <w:t>ca je od siebie zaledwie 12,8 km, co daje wysok</w:t>
      </w:r>
      <w:r w:rsidRPr="00071A1A">
        <w:rPr>
          <w:rFonts w:hint="eastAsia"/>
          <w:sz w:val="26"/>
          <w:szCs w:val="26"/>
        </w:rPr>
        <w:t>ą</w:t>
      </w:r>
      <w:r w:rsidRPr="00071A1A">
        <w:rPr>
          <w:sz w:val="26"/>
          <w:szCs w:val="26"/>
        </w:rPr>
        <w:t xml:space="preserve"> warto</w:t>
      </w:r>
      <w:r w:rsidRPr="00071A1A">
        <w:rPr>
          <w:rFonts w:hint="eastAsia"/>
          <w:sz w:val="26"/>
          <w:szCs w:val="26"/>
        </w:rPr>
        <w:t>ść</w:t>
      </w:r>
      <w:r w:rsidRPr="00071A1A">
        <w:rPr>
          <w:sz w:val="26"/>
          <w:szCs w:val="26"/>
        </w:rPr>
        <w:t xml:space="preserve"> przeci</w:t>
      </w:r>
      <w:r w:rsidRPr="00071A1A">
        <w:rPr>
          <w:rFonts w:hint="eastAsia"/>
          <w:sz w:val="26"/>
          <w:szCs w:val="26"/>
        </w:rPr>
        <w:t>ę</w:t>
      </w:r>
      <w:r w:rsidRPr="00071A1A">
        <w:rPr>
          <w:sz w:val="26"/>
          <w:szCs w:val="26"/>
        </w:rPr>
        <w:t>tnego spadku na tym odcinku,</w:t>
      </w:r>
      <w:r w:rsidR="005717F9" w:rsidRPr="00071A1A">
        <w:rPr>
          <w:sz w:val="26"/>
          <w:szCs w:val="26"/>
        </w:rPr>
        <w:t xml:space="preserve"> </w:t>
      </w:r>
      <w:r w:rsidRPr="00071A1A">
        <w:rPr>
          <w:sz w:val="26"/>
          <w:szCs w:val="26"/>
        </w:rPr>
        <w:t>r</w:t>
      </w:r>
      <w:r w:rsidRPr="00071A1A">
        <w:rPr>
          <w:rFonts w:hint="eastAsia"/>
          <w:sz w:val="26"/>
          <w:szCs w:val="26"/>
        </w:rPr>
        <w:t>ó</w:t>
      </w:r>
      <w:r w:rsidRPr="00071A1A">
        <w:rPr>
          <w:sz w:val="26"/>
          <w:szCs w:val="26"/>
        </w:rPr>
        <w:t>wn</w:t>
      </w:r>
      <w:r w:rsidRPr="00071A1A">
        <w:rPr>
          <w:rFonts w:hint="eastAsia"/>
          <w:sz w:val="26"/>
          <w:szCs w:val="26"/>
        </w:rPr>
        <w:t>ą</w:t>
      </w:r>
      <w:r w:rsidRPr="00071A1A">
        <w:rPr>
          <w:sz w:val="26"/>
          <w:szCs w:val="26"/>
        </w:rPr>
        <w:t xml:space="preserve"> 11,3%.</w:t>
      </w:r>
    </w:p>
    <w:p w:rsidR="005068E7" w:rsidRPr="00071A1A" w:rsidRDefault="005068E7" w:rsidP="00F70FA4">
      <w:pPr>
        <w:pStyle w:val="Akapitzlist"/>
        <w:numPr>
          <w:ilvl w:val="1"/>
          <w:numId w:val="1"/>
        </w:numPr>
        <w:ind w:hanging="792"/>
        <w:outlineLvl w:val="1"/>
        <w:rPr>
          <w:b/>
          <w:sz w:val="32"/>
          <w:szCs w:val="26"/>
        </w:rPr>
      </w:pPr>
      <w:bookmarkStart w:id="12" w:name="_Toc474696409"/>
      <w:bookmarkStart w:id="13" w:name="_Toc475460567"/>
      <w:r w:rsidRPr="00071A1A">
        <w:rPr>
          <w:b/>
          <w:sz w:val="32"/>
          <w:szCs w:val="26"/>
        </w:rPr>
        <w:t>Warunki klimatyczne</w:t>
      </w:r>
      <w:bookmarkEnd w:id="12"/>
      <w:bookmarkEnd w:id="13"/>
    </w:p>
    <w:p w:rsidR="008479CD" w:rsidRPr="00071A1A" w:rsidRDefault="005068E7" w:rsidP="008479CD">
      <w:pPr>
        <w:ind w:firstLine="360"/>
        <w:jc w:val="both"/>
        <w:rPr>
          <w:sz w:val="26"/>
          <w:szCs w:val="26"/>
        </w:rPr>
      </w:pPr>
      <w:r w:rsidRPr="00071A1A">
        <w:rPr>
          <w:sz w:val="26"/>
          <w:szCs w:val="26"/>
        </w:rPr>
        <w:t xml:space="preserve">Klimat </w:t>
      </w:r>
      <w:r w:rsidR="00E2193C">
        <w:rPr>
          <w:sz w:val="26"/>
          <w:szCs w:val="26"/>
        </w:rPr>
        <w:t>Gminy Dubeninki</w:t>
      </w:r>
      <w:r w:rsidRPr="00071A1A">
        <w:rPr>
          <w:sz w:val="26"/>
          <w:szCs w:val="26"/>
        </w:rPr>
        <w:t xml:space="preserve"> ma cechy przejściowego, morsko kontynentalnego z charakterystyczną dużą zmiennością stanów pogody z dnia na dzień oraz z roku na rok. Zjawisko jest konsekwencją ścierania się mas wilgotnego powietrza znad Atlantyku z masami suchego powietrza kontynentalnego. Średnia temperatura powietrza w roku wynosi 6-8</w:t>
      </w:r>
      <w:r w:rsidRPr="00071A1A">
        <w:rPr>
          <w:sz w:val="26"/>
          <w:szCs w:val="26"/>
          <w:vertAlign w:val="superscript"/>
        </w:rPr>
        <w:t>o</w:t>
      </w:r>
      <w:r w:rsidRPr="00071A1A">
        <w:rPr>
          <w:sz w:val="26"/>
          <w:szCs w:val="26"/>
        </w:rPr>
        <w:t>C, natomiast średnia amplituda roczna temperatury powietrza to 19-22</w:t>
      </w:r>
      <w:r w:rsidRPr="00071A1A">
        <w:rPr>
          <w:sz w:val="26"/>
          <w:szCs w:val="26"/>
          <w:vertAlign w:val="superscript"/>
        </w:rPr>
        <w:t>o</w:t>
      </w:r>
      <w:r w:rsidRPr="00071A1A">
        <w:rPr>
          <w:sz w:val="26"/>
          <w:szCs w:val="26"/>
        </w:rPr>
        <w:t xml:space="preserve">C. Najcieplejszymi miesiącami są lipiec i sierpień, zaś najzimniejszymi styczeń i grudzień. Średnie sumy roczne usłonecznienia kształtują się na poziomie 1500-1600 godzin/rok. W rejonie </w:t>
      </w:r>
      <w:proofErr w:type="spellStart"/>
      <w:r w:rsidR="008479CD" w:rsidRPr="00071A1A">
        <w:rPr>
          <w:sz w:val="26"/>
          <w:szCs w:val="26"/>
        </w:rPr>
        <w:t>gminy</w:t>
      </w:r>
      <w:proofErr w:type="spellEnd"/>
      <w:r w:rsidRPr="00071A1A">
        <w:rPr>
          <w:sz w:val="26"/>
          <w:szCs w:val="26"/>
        </w:rPr>
        <w:t xml:space="preserve"> przeważają wiatry z kierunków </w:t>
      </w:r>
      <w:r w:rsidRPr="00071A1A">
        <w:rPr>
          <w:sz w:val="26"/>
          <w:szCs w:val="26"/>
        </w:rPr>
        <w:lastRenderedPageBreak/>
        <w:t>zachodnich. Średnia roczna</w:t>
      </w:r>
      <w:r w:rsidR="008479CD" w:rsidRPr="00071A1A">
        <w:rPr>
          <w:sz w:val="26"/>
          <w:szCs w:val="26"/>
        </w:rPr>
        <w:t xml:space="preserve"> </w:t>
      </w:r>
      <w:r w:rsidRPr="00071A1A">
        <w:rPr>
          <w:sz w:val="26"/>
          <w:szCs w:val="26"/>
        </w:rPr>
        <w:t>częstość występowania ciszy i słabego wiatru o prędkości</w:t>
      </w:r>
      <w:r w:rsidR="008479CD" w:rsidRPr="00071A1A">
        <w:rPr>
          <w:sz w:val="26"/>
          <w:szCs w:val="26"/>
        </w:rPr>
        <w:t xml:space="preserve"> poniżej 2 m/s wynosi od 20% do</w:t>
      </w:r>
      <w:r w:rsidRPr="00071A1A">
        <w:rPr>
          <w:sz w:val="26"/>
          <w:szCs w:val="26"/>
        </w:rPr>
        <w:t>50%</w:t>
      </w:r>
      <w:r w:rsidR="008479CD" w:rsidRPr="00071A1A">
        <w:rPr>
          <w:sz w:val="26"/>
          <w:szCs w:val="26"/>
        </w:rPr>
        <w:t xml:space="preserve">. </w:t>
      </w:r>
    </w:p>
    <w:p w:rsidR="00046F52" w:rsidRPr="00071A1A" w:rsidRDefault="008479CD" w:rsidP="008479CD">
      <w:pPr>
        <w:ind w:firstLine="360"/>
        <w:jc w:val="both"/>
        <w:rPr>
          <w:sz w:val="26"/>
          <w:szCs w:val="26"/>
        </w:rPr>
      </w:pPr>
      <w:r w:rsidRPr="00071A1A">
        <w:rPr>
          <w:sz w:val="26"/>
          <w:szCs w:val="26"/>
        </w:rPr>
        <w:t>Warunki klimatyczne regionu należą do bardzo korzystnych latem i korzystnych zimą dla potrzeb turystyki. Jednocześnie sprzyjają wykorzystaniu wiatru i promieniowania słonecznego pod względem energetycznym. Bonitacja klimatyczna dla potrzeb rolnictwa jest niższa niż przeciętna krajowa.</w:t>
      </w:r>
    </w:p>
    <w:p w:rsidR="00FF2941" w:rsidRPr="00071A1A" w:rsidRDefault="00FF2941" w:rsidP="00F70FA4">
      <w:pPr>
        <w:pStyle w:val="Akapitzlist"/>
        <w:numPr>
          <w:ilvl w:val="1"/>
          <w:numId w:val="1"/>
        </w:numPr>
        <w:ind w:hanging="792"/>
        <w:outlineLvl w:val="1"/>
        <w:rPr>
          <w:b/>
          <w:sz w:val="32"/>
          <w:szCs w:val="26"/>
        </w:rPr>
      </w:pPr>
      <w:bookmarkStart w:id="14" w:name="_Toc474696410"/>
      <w:bookmarkStart w:id="15" w:name="_Toc475460568"/>
      <w:r w:rsidRPr="00071A1A">
        <w:rPr>
          <w:b/>
          <w:sz w:val="32"/>
          <w:szCs w:val="26"/>
        </w:rPr>
        <w:t>Demografia</w:t>
      </w:r>
      <w:bookmarkEnd w:id="14"/>
      <w:bookmarkEnd w:id="15"/>
    </w:p>
    <w:p w:rsidR="00FF2941" w:rsidRPr="00071A1A" w:rsidRDefault="00FF2941" w:rsidP="00FF2941">
      <w:pPr>
        <w:ind w:firstLine="360"/>
        <w:jc w:val="both"/>
        <w:rPr>
          <w:sz w:val="26"/>
          <w:szCs w:val="26"/>
        </w:rPr>
      </w:pPr>
      <w:r w:rsidRPr="00071A1A">
        <w:rPr>
          <w:sz w:val="26"/>
          <w:szCs w:val="26"/>
        </w:rPr>
        <w:t xml:space="preserve">Zgodnie z danymi Głównego Urzędu Statystycznego w 2015 roku gminę Dubeninki zamieszkiwało 3 031 osób z czego 1 521 stanowili mężczyźni, natomiast 1 510 kobiety. Powierzchnia </w:t>
      </w:r>
      <w:r w:rsidR="00E2193C">
        <w:rPr>
          <w:sz w:val="26"/>
          <w:szCs w:val="26"/>
        </w:rPr>
        <w:t>Gminy Dubeninki</w:t>
      </w:r>
      <w:r w:rsidRPr="00071A1A">
        <w:rPr>
          <w:sz w:val="26"/>
          <w:szCs w:val="26"/>
        </w:rPr>
        <w:t xml:space="preserve"> wynosi 205,18 km</w:t>
      </w:r>
      <w:r w:rsidRPr="00071A1A">
        <w:rPr>
          <w:sz w:val="26"/>
          <w:szCs w:val="26"/>
          <w:vertAlign w:val="superscript"/>
        </w:rPr>
        <w:t>2</w:t>
      </w:r>
      <w:r w:rsidRPr="00071A1A">
        <w:rPr>
          <w:sz w:val="26"/>
          <w:szCs w:val="26"/>
        </w:rPr>
        <w:t xml:space="preserve">, co wraz z liczbą zamieszkujących ją ludzi daje gęstość zaludnienia na poziomie 15 </w:t>
      </w:r>
      <w:proofErr w:type="spellStart"/>
      <w:r w:rsidRPr="00071A1A">
        <w:rPr>
          <w:sz w:val="26"/>
          <w:szCs w:val="26"/>
        </w:rPr>
        <w:t>os</w:t>
      </w:r>
      <w:proofErr w:type="spellEnd"/>
      <w:r w:rsidRPr="00071A1A">
        <w:rPr>
          <w:sz w:val="26"/>
          <w:szCs w:val="26"/>
        </w:rPr>
        <w:t>/km</w:t>
      </w:r>
      <w:r w:rsidRPr="00071A1A">
        <w:rPr>
          <w:sz w:val="26"/>
          <w:szCs w:val="26"/>
          <w:vertAlign w:val="superscript"/>
        </w:rPr>
        <w:t>2</w:t>
      </w:r>
      <w:r w:rsidRPr="00071A1A">
        <w:rPr>
          <w:sz w:val="26"/>
          <w:szCs w:val="26"/>
        </w:rPr>
        <w:t>.</w:t>
      </w:r>
      <w:r w:rsidR="00170843" w:rsidRPr="00071A1A">
        <w:rPr>
          <w:sz w:val="26"/>
          <w:szCs w:val="26"/>
        </w:rPr>
        <w:t xml:space="preserve"> Przyrost naturalny na 1000 mieszkańców kształtuje się na poziomie -1,7.</w:t>
      </w:r>
    </w:p>
    <w:p w:rsidR="00071A1A" w:rsidRPr="00071A1A" w:rsidRDefault="00170843" w:rsidP="00071A1A">
      <w:pPr>
        <w:ind w:firstLine="360"/>
        <w:jc w:val="both"/>
        <w:rPr>
          <w:sz w:val="26"/>
          <w:szCs w:val="26"/>
        </w:rPr>
      </w:pPr>
      <w:r w:rsidRPr="00071A1A">
        <w:rPr>
          <w:sz w:val="26"/>
          <w:szCs w:val="26"/>
        </w:rPr>
        <w:t>Bezrobocie w 2015 kształtowało się na poziomie 234 osób w tym mężczyźni 86, kobiety 148.</w:t>
      </w:r>
    </w:p>
    <w:p w:rsidR="00170843" w:rsidRPr="00071A1A" w:rsidRDefault="00170843" w:rsidP="00F70FA4">
      <w:pPr>
        <w:pStyle w:val="Akapitzlist"/>
        <w:numPr>
          <w:ilvl w:val="1"/>
          <w:numId w:val="1"/>
        </w:numPr>
        <w:ind w:hanging="792"/>
        <w:outlineLvl w:val="1"/>
        <w:rPr>
          <w:b/>
          <w:sz w:val="32"/>
          <w:szCs w:val="32"/>
        </w:rPr>
      </w:pPr>
      <w:bookmarkStart w:id="16" w:name="_Toc474696411"/>
      <w:bookmarkStart w:id="17" w:name="_Toc475460569"/>
      <w:r w:rsidRPr="00071A1A">
        <w:rPr>
          <w:b/>
          <w:sz w:val="32"/>
          <w:szCs w:val="32"/>
        </w:rPr>
        <w:t>Infrastruktura inżynieryjno-techniczna</w:t>
      </w:r>
      <w:bookmarkEnd w:id="16"/>
      <w:bookmarkEnd w:id="17"/>
    </w:p>
    <w:p w:rsidR="00170843" w:rsidRPr="00071A1A" w:rsidRDefault="00170843" w:rsidP="00F70FA4">
      <w:pPr>
        <w:pStyle w:val="Akapitzlist"/>
        <w:numPr>
          <w:ilvl w:val="2"/>
          <w:numId w:val="1"/>
        </w:numPr>
        <w:ind w:hanging="1224"/>
        <w:outlineLvl w:val="1"/>
        <w:rPr>
          <w:b/>
          <w:sz w:val="32"/>
          <w:szCs w:val="32"/>
        </w:rPr>
      </w:pPr>
      <w:bookmarkStart w:id="18" w:name="_Toc474696412"/>
      <w:bookmarkStart w:id="19" w:name="_Toc475460570"/>
      <w:r w:rsidRPr="00071A1A">
        <w:rPr>
          <w:b/>
          <w:sz w:val="32"/>
          <w:szCs w:val="32"/>
        </w:rPr>
        <w:t>Sieć wodociągowa</w:t>
      </w:r>
      <w:bookmarkEnd w:id="18"/>
      <w:bookmarkEnd w:id="19"/>
    </w:p>
    <w:p w:rsidR="00170843" w:rsidRPr="00071A1A" w:rsidRDefault="00170843" w:rsidP="00170843">
      <w:pPr>
        <w:ind w:firstLine="708"/>
        <w:jc w:val="both"/>
        <w:rPr>
          <w:sz w:val="26"/>
          <w:szCs w:val="26"/>
        </w:rPr>
      </w:pPr>
      <w:r w:rsidRPr="00071A1A">
        <w:rPr>
          <w:sz w:val="26"/>
          <w:szCs w:val="26"/>
        </w:rPr>
        <w:t xml:space="preserve">Na dzień 31 grudnia 2015 roku sieć wodociągowa na terenie </w:t>
      </w:r>
      <w:proofErr w:type="spellStart"/>
      <w:r w:rsidRPr="00071A1A">
        <w:rPr>
          <w:sz w:val="26"/>
          <w:szCs w:val="26"/>
        </w:rPr>
        <w:t>gminy</w:t>
      </w:r>
      <w:proofErr w:type="spellEnd"/>
      <w:r w:rsidRPr="00071A1A">
        <w:rPr>
          <w:sz w:val="26"/>
          <w:szCs w:val="26"/>
        </w:rPr>
        <w:t xml:space="preserve"> miała długość 90,5 </w:t>
      </w:r>
      <w:proofErr w:type="spellStart"/>
      <w:r w:rsidRPr="00071A1A">
        <w:rPr>
          <w:sz w:val="26"/>
          <w:szCs w:val="26"/>
        </w:rPr>
        <w:t>km</w:t>
      </w:r>
      <w:proofErr w:type="spellEnd"/>
      <w:r w:rsidRPr="00071A1A">
        <w:rPr>
          <w:sz w:val="26"/>
          <w:szCs w:val="26"/>
        </w:rPr>
        <w:t xml:space="preserve">. Sieć wodociągowa zasilana jest 2 stacjami uzdatniania wody, tj. Łoje i Żytkiejmy. Na 946 mieszkań na terenie </w:t>
      </w:r>
      <w:proofErr w:type="spellStart"/>
      <w:r w:rsidRPr="00071A1A">
        <w:rPr>
          <w:sz w:val="26"/>
          <w:szCs w:val="26"/>
        </w:rPr>
        <w:t>gminy</w:t>
      </w:r>
      <w:proofErr w:type="spellEnd"/>
      <w:r w:rsidRPr="00071A1A">
        <w:rPr>
          <w:sz w:val="26"/>
          <w:szCs w:val="26"/>
        </w:rPr>
        <w:t xml:space="preserve"> w wodę zaopatrzonych jest 730 mieszkań, co daje 77,16 % zwodociągowania. Do podłączenia do wodociągu pozostały takie miejscowości jak: Rakówek, </w:t>
      </w:r>
      <w:proofErr w:type="spellStart"/>
      <w:r w:rsidRPr="00071A1A">
        <w:rPr>
          <w:sz w:val="26"/>
          <w:szCs w:val="26"/>
        </w:rPr>
        <w:t>Kramnik</w:t>
      </w:r>
      <w:proofErr w:type="spellEnd"/>
      <w:r w:rsidRPr="00071A1A">
        <w:rPr>
          <w:sz w:val="26"/>
          <w:szCs w:val="26"/>
        </w:rPr>
        <w:t xml:space="preserve"> oraz część wsi Łoje. </w:t>
      </w:r>
    </w:p>
    <w:p w:rsidR="00170843" w:rsidRPr="00071A1A" w:rsidRDefault="00170843" w:rsidP="00170843">
      <w:pPr>
        <w:ind w:firstLine="708"/>
        <w:jc w:val="both"/>
        <w:rPr>
          <w:sz w:val="26"/>
          <w:szCs w:val="26"/>
        </w:rPr>
      </w:pPr>
      <w:r w:rsidRPr="00071A1A">
        <w:rPr>
          <w:sz w:val="26"/>
          <w:szCs w:val="26"/>
        </w:rPr>
        <w:t xml:space="preserve">Istniejące duże zasoby wód podziemnych o wysokiej jakości umożliwiają wykorzystanie jej do celów zaopatrzenia ludności. Wydajność istniejących ujęć wody jest wystarczająca dla zaspokojenia potrzeb </w:t>
      </w:r>
      <w:proofErr w:type="spellStart"/>
      <w:r w:rsidRPr="00071A1A">
        <w:rPr>
          <w:sz w:val="26"/>
          <w:szCs w:val="26"/>
        </w:rPr>
        <w:t>gminy</w:t>
      </w:r>
      <w:proofErr w:type="spellEnd"/>
      <w:r w:rsidRPr="00071A1A">
        <w:rPr>
          <w:sz w:val="26"/>
          <w:szCs w:val="26"/>
        </w:rPr>
        <w:t xml:space="preserve">. Zatwierdzone zasoby eksploatacyjne wód podziemnych oraz możliwość jej ujmowania nie stanowią bariery rozwojowej </w:t>
      </w:r>
      <w:proofErr w:type="spellStart"/>
      <w:r w:rsidRPr="00071A1A">
        <w:rPr>
          <w:sz w:val="26"/>
          <w:szCs w:val="26"/>
        </w:rPr>
        <w:t>gminy</w:t>
      </w:r>
      <w:proofErr w:type="spellEnd"/>
      <w:r w:rsidRPr="00071A1A">
        <w:rPr>
          <w:sz w:val="26"/>
          <w:szCs w:val="26"/>
        </w:rPr>
        <w:t xml:space="preserve">. </w:t>
      </w:r>
    </w:p>
    <w:p w:rsidR="00170843" w:rsidRPr="00071A1A" w:rsidRDefault="00170843" w:rsidP="00170843">
      <w:pPr>
        <w:ind w:firstLine="708"/>
        <w:jc w:val="both"/>
        <w:rPr>
          <w:sz w:val="26"/>
          <w:szCs w:val="26"/>
        </w:rPr>
      </w:pPr>
      <w:r w:rsidRPr="00071A1A">
        <w:rPr>
          <w:sz w:val="26"/>
          <w:szCs w:val="26"/>
        </w:rPr>
        <w:t>Istniejący system zaopatrzenia w wodę wymaga modernizacji oraz doprowadzenie wody do gospodarstw do tej pory niezwodociągowanych.</w:t>
      </w:r>
    </w:p>
    <w:p w:rsidR="00071A1A" w:rsidRDefault="00071A1A" w:rsidP="00F16DA2">
      <w:pPr>
        <w:jc w:val="both"/>
        <w:rPr>
          <w:sz w:val="26"/>
          <w:szCs w:val="26"/>
        </w:rPr>
      </w:pPr>
    </w:p>
    <w:p w:rsidR="00071A1A" w:rsidRDefault="00071A1A" w:rsidP="00F16DA2">
      <w:pPr>
        <w:jc w:val="both"/>
        <w:rPr>
          <w:sz w:val="26"/>
          <w:szCs w:val="26"/>
        </w:rPr>
      </w:pPr>
    </w:p>
    <w:p w:rsidR="00071A1A" w:rsidRDefault="00071A1A" w:rsidP="00F16DA2">
      <w:pPr>
        <w:jc w:val="both"/>
        <w:rPr>
          <w:sz w:val="26"/>
          <w:szCs w:val="26"/>
        </w:rPr>
      </w:pPr>
    </w:p>
    <w:p w:rsidR="00F16DA2" w:rsidRPr="00071A1A" w:rsidRDefault="00F16DA2" w:rsidP="00F16DA2">
      <w:pPr>
        <w:jc w:val="both"/>
        <w:rPr>
          <w:sz w:val="26"/>
          <w:szCs w:val="26"/>
        </w:rPr>
      </w:pPr>
      <w:r w:rsidRPr="00071A1A">
        <w:rPr>
          <w:sz w:val="26"/>
          <w:szCs w:val="26"/>
        </w:rPr>
        <w:lastRenderedPageBreak/>
        <w:t>Tabela 1. Zużycie wody w gminie Dubeninki</w:t>
      </w:r>
    </w:p>
    <w:tbl>
      <w:tblPr>
        <w:tblStyle w:val="Jasnecieniowanie2"/>
        <w:tblW w:w="5000" w:type="pct"/>
        <w:tblLayout w:type="fixed"/>
        <w:tblLook w:val="0420"/>
      </w:tblPr>
      <w:tblGrid>
        <w:gridCol w:w="7196"/>
        <w:gridCol w:w="1133"/>
        <w:gridCol w:w="959"/>
      </w:tblGrid>
      <w:tr w:rsidR="00F16DA2" w:rsidRPr="00071A1A" w:rsidTr="00BD6DB0">
        <w:trPr>
          <w:cnfStyle w:val="100000000000"/>
          <w:trHeight w:val="300"/>
        </w:trPr>
        <w:tc>
          <w:tcPr>
            <w:tcW w:w="3874" w:type="pct"/>
            <w:noWrap/>
            <w:hideMark/>
          </w:tcPr>
          <w:p w:rsidR="00F16DA2" w:rsidRPr="00071A1A" w:rsidRDefault="00F16DA2" w:rsidP="00F16DA2">
            <w:pPr>
              <w:rPr>
                <w:b w:val="0"/>
                <w:sz w:val="26"/>
                <w:szCs w:val="26"/>
              </w:rPr>
            </w:pPr>
            <w:r w:rsidRPr="00071A1A">
              <w:rPr>
                <w:sz w:val="26"/>
                <w:szCs w:val="26"/>
              </w:rPr>
              <w:t>Zużycie wody na potrzeby gospodarki narodowej i ludności w ciągu roku</w:t>
            </w:r>
          </w:p>
        </w:tc>
        <w:tc>
          <w:tcPr>
            <w:tcW w:w="610" w:type="pct"/>
            <w:noWrap/>
            <w:hideMark/>
          </w:tcPr>
          <w:p w:rsidR="00F16DA2" w:rsidRPr="00071A1A" w:rsidRDefault="00F16DA2" w:rsidP="00F16DA2">
            <w:pPr>
              <w:rPr>
                <w:b w:val="0"/>
                <w:sz w:val="26"/>
                <w:szCs w:val="26"/>
              </w:rPr>
            </w:pPr>
            <w:r w:rsidRPr="00071A1A">
              <w:rPr>
                <w:sz w:val="26"/>
                <w:szCs w:val="26"/>
              </w:rPr>
              <w:t>Jedn. miary</w:t>
            </w:r>
          </w:p>
        </w:tc>
        <w:tc>
          <w:tcPr>
            <w:tcW w:w="516" w:type="pct"/>
            <w:noWrap/>
            <w:hideMark/>
          </w:tcPr>
          <w:p w:rsidR="00F16DA2" w:rsidRPr="00071A1A" w:rsidRDefault="00F16DA2" w:rsidP="00F16DA2">
            <w:pPr>
              <w:rPr>
                <w:b w:val="0"/>
                <w:sz w:val="26"/>
                <w:szCs w:val="26"/>
              </w:rPr>
            </w:pPr>
            <w:r w:rsidRPr="00071A1A">
              <w:rPr>
                <w:sz w:val="26"/>
                <w:szCs w:val="26"/>
              </w:rPr>
              <w:t>2015</w:t>
            </w:r>
          </w:p>
        </w:tc>
      </w:tr>
      <w:tr w:rsidR="00F16DA2" w:rsidRPr="00071A1A" w:rsidTr="00BD6DB0">
        <w:trPr>
          <w:cnfStyle w:val="000000100000"/>
          <w:trHeight w:val="300"/>
        </w:trPr>
        <w:tc>
          <w:tcPr>
            <w:tcW w:w="3874" w:type="pct"/>
            <w:noWrap/>
            <w:hideMark/>
          </w:tcPr>
          <w:p w:rsidR="00F16DA2" w:rsidRPr="00071A1A" w:rsidRDefault="00F16DA2" w:rsidP="00F16DA2">
            <w:pPr>
              <w:rPr>
                <w:sz w:val="26"/>
                <w:szCs w:val="26"/>
              </w:rPr>
            </w:pPr>
            <w:r w:rsidRPr="00071A1A">
              <w:rPr>
                <w:sz w:val="26"/>
                <w:szCs w:val="26"/>
              </w:rPr>
              <w:t>ogółem</w:t>
            </w:r>
          </w:p>
        </w:tc>
        <w:tc>
          <w:tcPr>
            <w:tcW w:w="610" w:type="pct"/>
            <w:noWrap/>
            <w:hideMark/>
          </w:tcPr>
          <w:p w:rsidR="00F16DA2" w:rsidRPr="00071A1A" w:rsidRDefault="00F16DA2" w:rsidP="00F16DA2">
            <w:pPr>
              <w:rPr>
                <w:sz w:val="26"/>
                <w:szCs w:val="26"/>
              </w:rPr>
            </w:pPr>
            <w:r w:rsidRPr="00071A1A">
              <w:rPr>
                <w:sz w:val="26"/>
                <w:szCs w:val="26"/>
              </w:rPr>
              <w:t>dam3</w:t>
            </w:r>
          </w:p>
        </w:tc>
        <w:tc>
          <w:tcPr>
            <w:tcW w:w="516" w:type="pct"/>
            <w:noWrap/>
            <w:hideMark/>
          </w:tcPr>
          <w:p w:rsidR="00F16DA2" w:rsidRPr="00071A1A" w:rsidRDefault="00F16DA2" w:rsidP="00F16DA2">
            <w:pPr>
              <w:rPr>
                <w:sz w:val="26"/>
                <w:szCs w:val="26"/>
              </w:rPr>
            </w:pPr>
            <w:r w:rsidRPr="00071A1A">
              <w:rPr>
                <w:sz w:val="26"/>
                <w:szCs w:val="26"/>
              </w:rPr>
              <w:t>83,0</w:t>
            </w:r>
          </w:p>
        </w:tc>
      </w:tr>
      <w:tr w:rsidR="00F16DA2" w:rsidRPr="00071A1A" w:rsidTr="00BD6DB0">
        <w:trPr>
          <w:trHeight w:val="300"/>
        </w:trPr>
        <w:tc>
          <w:tcPr>
            <w:tcW w:w="3874" w:type="pct"/>
            <w:noWrap/>
            <w:hideMark/>
          </w:tcPr>
          <w:p w:rsidR="00F16DA2" w:rsidRPr="00071A1A" w:rsidRDefault="00F16DA2" w:rsidP="00F16DA2">
            <w:pPr>
              <w:rPr>
                <w:sz w:val="26"/>
                <w:szCs w:val="26"/>
              </w:rPr>
            </w:pPr>
            <w:r w:rsidRPr="00071A1A">
              <w:rPr>
                <w:sz w:val="26"/>
                <w:szCs w:val="26"/>
              </w:rPr>
              <w:t>ogółem w hm3</w:t>
            </w:r>
          </w:p>
        </w:tc>
        <w:tc>
          <w:tcPr>
            <w:tcW w:w="610" w:type="pct"/>
            <w:noWrap/>
            <w:hideMark/>
          </w:tcPr>
          <w:p w:rsidR="00F16DA2" w:rsidRPr="00071A1A" w:rsidRDefault="00F16DA2" w:rsidP="00F16DA2">
            <w:pPr>
              <w:rPr>
                <w:sz w:val="26"/>
                <w:szCs w:val="26"/>
              </w:rPr>
            </w:pPr>
            <w:r w:rsidRPr="00071A1A">
              <w:rPr>
                <w:sz w:val="26"/>
                <w:szCs w:val="26"/>
              </w:rPr>
              <w:t>hm3</w:t>
            </w:r>
          </w:p>
        </w:tc>
        <w:tc>
          <w:tcPr>
            <w:tcW w:w="516" w:type="pct"/>
            <w:noWrap/>
            <w:hideMark/>
          </w:tcPr>
          <w:p w:rsidR="00F16DA2" w:rsidRPr="00071A1A" w:rsidRDefault="00F16DA2" w:rsidP="00F16DA2">
            <w:pPr>
              <w:rPr>
                <w:sz w:val="26"/>
                <w:szCs w:val="26"/>
              </w:rPr>
            </w:pPr>
            <w:r w:rsidRPr="00071A1A">
              <w:rPr>
                <w:sz w:val="26"/>
                <w:szCs w:val="26"/>
              </w:rPr>
              <w:t>0,1</w:t>
            </w:r>
          </w:p>
        </w:tc>
      </w:tr>
      <w:tr w:rsidR="00F16DA2" w:rsidRPr="00071A1A" w:rsidTr="00BD6DB0">
        <w:trPr>
          <w:cnfStyle w:val="000000100000"/>
          <w:trHeight w:val="300"/>
        </w:trPr>
        <w:tc>
          <w:tcPr>
            <w:tcW w:w="3874" w:type="pct"/>
            <w:noWrap/>
            <w:hideMark/>
          </w:tcPr>
          <w:p w:rsidR="00F16DA2" w:rsidRPr="00071A1A" w:rsidRDefault="00F16DA2" w:rsidP="00F16DA2">
            <w:pPr>
              <w:rPr>
                <w:sz w:val="26"/>
                <w:szCs w:val="26"/>
              </w:rPr>
            </w:pPr>
            <w:r w:rsidRPr="00071A1A">
              <w:rPr>
                <w:sz w:val="26"/>
                <w:szCs w:val="26"/>
              </w:rPr>
              <w:t>eksploatacja sieci wodociągowej</w:t>
            </w:r>
          </w:p>
        </w:tc>
        <w:tc>
          <w:tcPr>
            <w:tcW w:w="610" w:type="pct"/>
            <w:noWrap/>
            <w:hideMark/>
          </w:tcPr>
          <w:p w:rsidR="00F16DA2" w:rsidRPr="00071A1A" w:rsidRDefault="00F16DA2" w:rsidP="00F16DA2">
            <w:pPr>
              <w:rPr>
                <w:sz w:val="26"/>
                <w:szCs w:val="26"/>
              </w:rPr>
            </w:pPr>
            <w:r w:rsidRPr="00071A1A">
              <w:rPr>
                <w:sz w:val="26"/>
                <w:szCs w:val="26"/>
              </w:rPr>
              <w:t>dam3</w:t>
            </w:r>
          </w:p>
        </w:tc>
        <w:tc>
          <w:tcPr>
            <w:tcW w:w="516" w:type="pct"/>
            <w:noWrap/>
            <w:hideMark/>
          </w:tcPr>
          <w:p w:rsidR="00F16DA2" w:rsidRPr="00071A1A" w:rsidRDefault="00F16DA2" w:rsidP="00F16DA2">
            <w:pPr>
              <w:rPr>
                <w:sz w:val="26"/>
                <w:szCs w:val="26"/>
              </w:rPr>
            </w:pPr>
            <w:r w:rsidRPr="00071A1A">
              <w:rPr>
                <w:sz w:val="26"/>
                <w:szCs w:val="26"/>
              </w:rPr>
              <w:t>83,0</w:t>
            </w:r>
          </w:p>
        </w:tc>
      </w:tr>
      <w:tr w:rsidR="00F16DA2" w:rsidRPr="00071A1A" w:rsidTr="00BD6DB0">
        <w:trPr>
          <w:trHeight w:val="300"/>
        </w:trPr>
        <w:tc>
          <w:tcPr>
            <w:tcW w:w="3874" w:type="pct"/>
            <w:noWrap/>
            <w:hideMark/>
          </w:tcPr>
          <w:p w:rsidR="00F16DA2" w:rsidRPr="00071A1A" w:rsidRDefault="00F16DA2" w:rsidP="00F16DA2">
            <w:pPr>
              <w:rPr>
                <w:sz w:val="26"/>
                <w:szCs w:val="26"/>
              </w:rPr>
            </w:pPr>
            <w:r w:rsidRPr="00071A1A">
              <w:rPr>
                <w:sz w:val="26"/>
                <w:szCs w:val="26"/>
              </w:rPr>
              <w:t>eksploatacja sieci wodociągowej - gospodarstwa domowe</w:t>
            </w:r>
          </w:p>
        </w:tc>
        <w:tc>
          <w:tcPr>
            <w:tcW w:w="610" w:type="pct"/>
            <w:noWrap/>
            <w:hideMark/>
          </w:tcPr>
          <w:p w:rsidR="00F16DA2" w:rsidRPr="00071A1A" w:rsidRDefault="00F16DA2" w:rsidP="00F16DA2">
            <w:pPr>
              <w:rPr>
                <w:sz w:val="26"/>
                <w:szCs w:val="26"/>
              </w:rPr>
            </w:pPr>
            <w:r w:rsidRPr="00071A1A">
              <w:rPr>
                <w:sz w:val="26"/>
                <w:szCs w:val="26"/>
              </w:rPr>
              <w:t>dam3</w:t>
            </w:r>
          </w:p>
        </w:tc>
        <w:tc>
          <w:tcPr>
            <w:tcW w:w="516" w:type="pct"/>
            <w:noWrap/>
            <w:hideMark/>
          </w:tcPr>
          <w:p w:rsidR="00F16DA2" w:rsidRPr="00071A1A" w:rsidRDefault="00F16DA2" w:rsidP="00F16DA2">
            <w:pPr>
              <w:rPr>
                <w:sz w:val="26"/>
                <w:szCs w:val="26"/>
              </w:rPr>
            </w:pPr>
            <w:r w:rsidRPr="00071A1A">
              <w:rPr>
                <w:sz w:val="26"/>
                <w:szCs w:val="26"/>
              </w:rPr>
              <w:t>80,0</w:t>
            </w:r>
          </w:p>
        </w:tc>
      </w:tr>
      <w:tr w:rsidR="00F16DA2" w:rsidRPr="00071A1A" w:rsidTr="00BD6DB0">
        <w:trPr>
          <w:cnfStyle w:val="000000100000"/>
          <w:trHeight w:val="300"/>
        </w:trPr>
        <w:tc>
          <w:tcPr>
            <w:tcW w:w="3874" w:type="pct"/>
            <w:noWrap/>
            <w:hideMark/>
          </w:tcPr>
          <w:p w:rsidR="00F16DA2" w:rsidRPr="00071A1A" w:rsidRDefault="00F16DA2" w:rsidP="00F16DA2">
            <w:pPr>
              <w:rPr>
                <w:sz w:val="26"/>
                <w:szCs w:val="26"/>
              </w:rPr>
            </w:pPr>
            <w:r w:rsidRPr="00071A1A">
              <w:rPr>
                <w:sz w:val="26"/>
                <w:szCs w:val="26"/>
              </w:rPr>
              <w:t>zużycie wody na 1 mieszkańca</w:t>
            </w:r>
          </w:p>
        </w:tc>
        <w:tc>
          <w:tcPr>
            <w:tcW w:w="610" w:type="pct"/>
            <w:noWrap/>
            <w:hideMark/>
          </w:tcPr>
          <w:p w:rsidR="00F16DA2" w:rsidRPr="00071A1A" w:rsidRDefault="00F16DA2" w:rsidP="00F16DA2">
            <w:pPr>
              <w:rPr>
                <w:sz w:val="26"/>
                <w:szCs w:val="26"/>
              </w:rPr>
            </w:pPr>
            <w:r w:rsidRPr="00071A1A">
              <w:rPr>
                <w:sz w:val="26"/>
                <w:szCs w:val="26"/>
              </w:rPr>
              <w:t>m3</w:t>
            </w:r>
          </w:p>
        </w:tc>
        <w:tc>
          <w:tcPr>
            <w:tcW w:w="516" w:type="pct"/>
            <w:noWrap/>
            <w:hideMark/>
          </w:tcPr>
          <w:p w:rsidR="00F16DA2" w:rsidRPr="00071A1A" w:rsidRDefault="00F16DA2" w:rsidP="00F16DA2">
            <w:pPr>
              <w:rPr>
                <w:sz w:val="26"/>
                <w:szCs w:val="26"/>
              </w:rPr>
            </w:pPr>
            <w:r w:rsidRPr="00071A1A">
              <w:rPr>
                <w:sz w:val="26"/>
                <w:szCs w:val="26"/>
              </w:rPr>
              <w:t>27,4</w:t>
            </w:r>
          </w:p>
        </w:tc>
      </w:tr>
    </w:tbl>
    <w:p w:rsidR="00586BAF" w:rsidRPr="00071A1A" w:rsidRDefault="00F16DA2" w:rsidP="008772C7">
      <w:pPr>
        <w:ind w:firstLine="708"/>
        <w:jc w:val="center"/>
        <w:rPr>
          <w:sz w:val="26"/>
          <w:szCs w:val="26"/>
        </w:rPr>
      </w:pPr>
      <w:r w:rsidRPr="00071A1A">
        <w:rPr>
          <w:sz w:val="26"/>
          <w:szCs w:val="26"/>
        </w:rPr>
        <w:t>Źródło: GUS</w:t>
      </w:r>
    </w:p>
    <w:p w:rsidR="00586BAF" w:rsidRPr="00071A1A" w:rsidRDefault="00586BAF" w:rsidP="00F70FA4">
      <w:pPr>
        <w:pStyle w:val="Akapitzlist"/>
        <w:numPr>
          <w:ilvl w:val="2"/>
          <w:numId w:val="1"/>
        </w:numPr>
        <w:ind w:hanging="1224"/>
        <w:outlineLvl w:val="1"/>
        <w:rPr>
          <w:b/>
          <w:sz w:val="32"/>
          <w:szCs w:val="26"/>
        </w:rPr>
      </w:pPr>
      <w:bookmarkStart w:id="20" w:name="_Toc474696413"/>
      <w:bookmarkStart w:id="21" w:name="_Toc475460571"/>
      <w:r w:rsidRPr="00071A1A">
        <w:rPr>
          <w:b/>
          <w:sz w:val="32"/>
          <w:szCs w:val="26"/>
        </w:rPr>
        <w:t>Sieć kanalizacyjna</w:t>
      </w:r>
      <w:bookmarkEnd w:id="20"/>
      <w:bookmarkEnd w:id="21"/>
    </w:p>
    <w:p w:rsidR="00586BAF" w:rsidRPr="00071A1A" w:rsidRDefault="00586BAF" w:rsidP="00586BAF">
      <w:pPr>
        <w:ind w:firstLine="708"/>
        <w:jc w:val="both"/>
        <w:rPr>
          <w:sz w:val="26"/>
          <w:szCs w:val="26"/>
        </w:rPr>
      </w:pPr>
      <w:r w:rsidRPr="00071A1A">
        <w:rPr>
          <w:sz w:val="26"/>
          <w:szCs w:val="26"/>
        </w:rPr>
        <w:t xml:space="preserve">Na terenie </w:t>
      </w:r>
      <w:proofErr w:type="spellStart"/>
      <w:r w:rsidRPr="00071A1A">
        <w:rPr>
          <w:sz w:val="26"/>
          <w:szCs w:val="26"/>
        </w:rPr>
        <w:t>gminy</w:t>
      </w:r>
      <w:proofErr w:type="spellEnd"/>
      <w:r w:rsidRPr="00071A1A">
        <w:rPr>
          <w:sz w:val="26"/>
          <w:szCs w:val="26"/>
        </w:rPr>
        <w:t xml:space="preserve"> znajdują się 2 oczyszczalnie ścieków: w miejscowościach Dubeninki oraz Żytkiejmy. </w:t>
      </w:r>
    </w:p>
    <w:p w:rsidR="00586BAF" w:rsidRPr="00071A1A" w:rsidRDefault="00586BAF" w:rsidP="00586BAF">
      <w:pPr>
        <w:ind w:firstLine="708"/>
        <w:jc w:val="both"/>
        <w:rPr>
          <w:sz w:val="26"/>
          <w:szCs w:val="26"/>
        </w:rPr>
      </w:pPr>
      <w:r w:rsidRPr="00071A1A">
        <w:rPr>
          <w:sz w:val="26"/>
          <w:szCs w:val="26"/>
        </w:rPr>
        <w:t xml:space="preserve">Oczyszczalnia ścieków w Dubeninkach zmodernizowana została w roku 2002. Jest ona zlewnią nieczystości z miejscowości Dubeninki, Łoje, Zawiszyn i Rogajny. Miejscowość Dubeninki jest podłączona do wybudowanego w 2003 roku kolektora tłocznego. W roku 2002 wykonano kolektor sanitarny od miejscowości Rogajny przebiegający przez Zawiszyn i Łoje. Łączna długość kolektora sanitarnego wynosi 11,1 km, do którego podłączonych jest 270 mieszkań. Gospodarstwa indywidualne i zabudowa kolonijna nie jest podłączona do kolektora. Część tej zabudowy posiada szamba szczelne bądź podłączona jest do przydomowych oczyszczalni ścieków. </w:t>
      </w:r>
    </w:p>
    <w:p w:rsidR="00586BAF" w:rsidRPr="00071A1A" w:rsidRDefault="00586BAF" w:rsidP="00586BAF">
      <w:pPr>
        <w:ind w:firstLine="708"/>
        <w:jc w:val="both"/>
        <w:rPr>
          <w:sz w:val="26"/>
          <w:szCs w:val="26"/>
        </w:rPr>
      </w:pPr>
      <w:r w:rsidRPr="00071A1A">
        <w:rPr>
          <w:sz w:val="26"/>
          <w:szCs w:val="26"/>
        </w:rPr>
        <w:t xml:space="preserve">Budynki na terenie miejscowości Żytkiejmy podłączone są do czyszczalni ścieków w Żytkiejmach. </w:t>
      </w:r>
    </w:p>
    <w:p w:rsidR="00586BAF" w:rsidRDefault="00586BAF" w:rsidP="00586BAF">
      <w:pPr>
        <w:ind w:firstLine="708"/>
        <w:jc w:val="both"/>
        <w:rPr>
          <w:sz w:val="26"/>
          <w:szCs w:val="26"/>
        </w:rPr>
      </w:pPr>
      <w:r w:rsidRPr="00071A1A">
        <w:rPr>
          <w:sz w:val="26"/>
          <w:szCs w:val="26"/>
        </w:rPr>
        <w:t>W pozostałych miejscowościach istnieją lokalne szamba oraz przydomowe oczyszczalnie ścieków. Częste są też osadniki, które wymagają uszczelnienia bądź rozbudowy. Opróżniane są sprzętem asenizacyjnym i wywożone do zakładów utylizacji m.in. w Gołdapi przez uprawnione podmioty. Na terenach kolonijnych, słabo zaludnionych i znacząco oddalonych od kolektorów przewiduje się budowę przydomowych oczyszczalni ścieków. Ze względów ekonomicznych w pierwszej kolejności winna być przeprowadzona kanalizacja bardziej zwartych wsi i osiedli. W gospodarstwach oddalonych od zabudowy zwartej winny być zastosowane indywidualne rozwiązania, dla jednego lub kilku gospodarstw.</w:t>
      </w:r>
    </w:p>
    <w:p w:rsidR="00071A1A" w:rsidRDefault="00071A1A" w:rsidP="00586BAF">
      <w:pPr>
        <w:ind w:firstLine="708"/>
        <w:jc w:val="both"/>
        <w:rPr>
          <w:sz w:val="26"/>
          <w:szCs w:val="26"/>
        </w:rPr>
      </w:pPr>
    </w:p>
    <w:p w:rsidR="00071A1A" w:rsidRPr="00071A1A" w:rsidRDefault="00071A1A" w:rsidP="00586BAF">
      <w:pPr>
        <w:ind w:firstLine="708"/>
        <w:jc w:val="both"/>
        <w:rPr>
          <w:sz w:val="26"/>
          <w:szCs w:val="26"/>
        </w:rPr>
      </w:pPr>
    </w:p>
    <w:p w:rsidR="00546DED" w:rsidRPr="00071A1A" w:rsidRDefault="00546DED" w:rsidP="00F70FA4">
      <w:pPr>
        <w:pStyle w:val="Akapitzlist"/>
        <w:numPr>
          <w:ilvl w:val="2"/>
          <w:numId w:val="1"/>
        </w:numPr>
        <w:ind w:hanging="1224"/>
        <w:outlineLvl w:val="1"/>
        <w:rPr>
          <w:b/>
          <w:sz w:val="32"/>
          <w:szCs w:val="26"/>
        </w:rPr>
      </w:pPr>
      <w:bookmarkStart w:id="22" w:name="_Toc474696414"/>
      <w:bookmarkStart w:id="23" w:name="_Toc475460572"/>
      <w:r w:rsidRPr="00071A1A">
        <w:rPr>
          <w:b/>
          <w:sz w:val="32"/>
          <w:szCs w:val="26"/>
        </w:rPr>
        <w:lastRenderedPageBreak/>
        <w:t>Sieć gazowa</w:t>
      </w:r>
      <w:bookmarkEnd w:id="22"/>
      <w:bookmarkEnd w:id="23"/>
    </w:p>
    <w:p w:rsidR="00546DED" w:rsidRPr="00071A1A" w:rsidRDefault="00546DED" w:rsidP="009D5AE2">
      <w:pPr>
        <w:ind w:firstLine="708"/>
        <w:jc w:val="both"/>
        <w:rPr>
          <w:sz w:val="26"/>
          <w:szCs w:val="26"/>
        </w:rPr>
      </w:pPr>
      <w:r w:rsidRPr="00071A1A">
        <w:rPr>
          <w:sz w:val="26"/>
          <w:szCs w:val="26"/>
        </w:rPr>
        <w:t xml:space="preserve">Na terenie </w:t>
      </w:r>
      <w:proofErr w:type="spellStart"/>
      <w:r w:rsidRPr="00071A1A">
        <w:rPr>
          <w:sz w:val="26"/>
          <w:szCs w:val="26"/>
        </w:rPr>
        <w:t>gminy</w:t>
      </w:r>
      <w:proofErr w:type="spellEnd"/>
      <w:r w:rsidRPr="00071A1A">
        <w:rPr>
          <w:sz w:val="26"/>
          <w:szCs w:val="26"/>
        </w:rPr>
        <w:t xml:space="preserve"> brak jest sieci gazowej rozdzielczej gazu ziemnego. Obecnie możliwe jest korzystanie jedynie z gazu butlowego propan-butan poprzez punkty dystrybucji zlokalizowane na terenie </w:t>
      </w:r>
      <w:proofErr w:type="spellStart"/>
      <w:r w:rsidRPr="00071A1A">
        <w:rPr>
          <w:sz w:val="26"/>
          <w:szCs w:val="26"/>
        </w:rPr>
        <w:t>gminy</w:t>
      </w:r>
      <w:proofErr w:type="spellEnd"/>
      <w:r w:rsidRPr="00071A1A">
        <w:rPr>
          <w:sz w:val="26"/>
          <w:szCs w:val="26"/>
        </w:rPr>
        <w:t>.</w:t>
      </w:r>
    </w:p>
    <w:p w:rsidR="009D5AE2" w:rsidRPr="00071A1A" w:rsidRDefault="009D5AE2" w:rsidP="00F70FA4">
      <w:pPr>
        <w:pStyle w:val="Akapitzlist"/>
        <w:numPr>
          <w:ilvl w:val="2"/>
          <w:numId w:val="1"/>
        </w:numPr>
        <w:ind w:hanging="1224"/>
        <w:outlineLvl w:val="1"/>
        <w:rPr>
          <w:b/>
          <w:sz w:val="32"/>
          <w:szCs w:val="26"/>
        </w:rPr>
      </w:pPr>
      <w:bookmarkStart w:id="24" w:name="_Toc474696415"/>
      <w:bookmarkStart w:id="25" w:name="_Toc475460573"/>
      <w:r w:rsidRPr="00071A1A">
        <w:rPr>
          <w:b/>
          <w:sz w:val="32"/>
          <w:szCs w:val="26"/>
        </w:rPr>
        <w:t>Sieć elektroenergetyczna</w:t>
      </w:r>
      <w:bookmarkEnd w:id="24"/>
      <w:bookmarkEnd w:id="25"/>
    </w:p>
    <w:p w:rsidR="009D5AE2" w:rsidRPr="00071A1A" w:rsidRDefault="009D5AE2" w:rsidP="009D5AE2">
      <w:pPr>
        <w:ind w:firstLine="708"/>
        <w:jc w:val="both"/>
        <w:rPr>
          <w:sz w:val="26"/>
          <w:szCs w:val="26"/>
        </w:rPr>
      </w:pPr>
      <w:r w:rsidRPr="00071A1A">
        <w:rPr>
          <w:sz w:val="26"/>
          <w:szCs w:val="26"/>
        </w:rPr>
        <w:t xml:space="preserve">Na terenie </w:t>
      </w:r>
      <w:proofErr w:type="spellStart"/>
      <w:r w:rsidRPr="00071A1A">
        <w:rPr>
          <w:sz w:val="26"/>
          <w:szCs w:val="26"/>
        </w:rPr>
        <w:t>gminy</w:t>
      </w:r>
      <w:proofErr w:type="spellEnd"/>
      <w:r w:rsidRPr="00071A1A">
        <w:rPr>
          <w:sz w:val="26"/>
          <w:szCs w:val="26"/>
        </w:rPr>
        <w:t xml:space="preserve"> brak stacji 110 </w:t>
      </w:r>
      <w:proofErr w:type="spellStart"/>
      <w:r w:rsidRPr="00071A1A">
        <w:rPr>
          <w:sz w:val="26"/>
          <w:szCs w:val="26"/>
        </w:rPr>
        <w:t>kV</w:t>
      </w:r>
      <w:proofErr w:type="spellEnd"/>
      <w:r w:rsidRPr="00071A1A">
        <w:rPr>
          <w:sz w:val="26"/>
          <w:szCs w:val="26"/>
        </w:rPr>
        <w:t xml:space="preserve">/SN i linii 110 </w:t>
      </w:r>
      <w:proofErr w:type="spellStart"/>
      <w:r w:rsidRPr="00071A1A">
        <w:rPr>
          <w:sz w:val="26"/>
          <w:szCs w:val="26"/>
        </w:rPr>
        <w:t>kV</w:t>
      </w:r>
      <w:proofErr w:type="spellEnd"/>
      <w:r w:rsidRPr="00071A1A">
        <w:rPr>
          <w:sz w:val="26"/>
          <w:szCs w:val="26"/>
        </w:rPr>
        <w:t xml:space="preserve">. Odbiorcy energii elektrycznej zlokalizowane na terenie </w:t>
      </w:r>
      <w:proofErr w:type="spellStart"/>
      <w:r w:rsidRPr="00071A1A">
        <w:rPr>
          <w:sz w:val="26"/>
          <w:szCs w:val="26"/>
        </w:rPr>
        <w:t>gminy</w:t>
      </w:r>
      <w:proofErr w:type="spellEnd"/>
      <w:r w:rsidRPr="00071A1A">
        <w:rPr>
          <w:sz w:val="26"/>
          <w:szCs w:val="26"/>
        </w:rPr>
        <w:t xml:space="preserve"> zasilani są ze stacji 110/15 </w:t>
      </w:r>
      <w:proofErr w:type="spellStart"/>
      <w:r w:rsidRPr="00071A1A">
        <w:rPr>
          <w:sz w:val="26"/>
          <w:szCs w:val="26"/>
        </w:rPr>
        <w:t>kV</w:t>
      </w:r>
      <w:proofErr w:type="spellEnd"/>
      <w:r w:rsidRPr="00071A1A">
        <w:rPr>
          <w:sz w:val="26"/>
          <w:szCs w:val="26"/>
        </w:rPr>
        <w:t xml:space="preserve"> w Gołdapi i Olecku oraz ze stacji 110/20 </w:t>
      </w:r>
      <w:proofErr w:type="spellStart"/>
      <w:r w:rsidRPr="00071A1A">
        <w:rPr>
          <w:sz w:val="26"/>
          <w:szCs w:val="26"/>
        </w:rPr>
        <w:t>kV</w:t>
      </w:r>
      <w:proofErr w:type="spellEnd"/>
      <w:r w:rsidRPr="00071A1A">
        <w:rPr>
          <w:sz w:val="26"/>
          <w:szCs w:val="26"/>
        </w:rPr>
        <w:t xml:space="preserve"> w Filipowie. Ciągłość i jakość dostaw energii elektrycznej w niektórych rejonach </w:t>
      </w:r>
      <w:proofErr w:type="spellStart"/>
      <w:r w:rsidRPr="00071A1A">
        <w:rPr>
          <w:sz w:val="26"/>
          <w:szCs w:val="26"/>
        </w:rPr>
        <w:t>gminy</w:t>
      </w:r>
      <w:proofErr w:type="spellEnd"/>
      <w:r w:rsidRPr="00071A1A">
        <w:rPr>
          <w:sz w:val="26"/>
          <w:szCs w:val="26"/>
        </w:rPr>
        <w:t xml:space="preserve"> jest niezadowalająca z powodu: </w:t>
      </w:r>
    </w:p>
    <w:p w:rsidR="009D5AE2" w:rsidRPr="00071A1A" w:rsidRDefault="009D5AE2" w:rsidP="0066771A">
      <w:pPr>
        <w:pStyle w:val="Akapitzlist"/>
        <w:numPr>
          <w:ilvl w:val="0"/>
          <w:numId w:val="3"/>
        </w:numPr>
        <w:jc w:val="both"/>
        <w:rPr>
          <w:sz w:val="26"/>
          <w:szCs w:val="26"/>
        </w:rPr>
      </w:pPr>
      <w:r w:rsidRPr="00071A1A">
        <w:rPr>
          <w:sz w:val="26"/>
          <w:szCs w:val="26"/>
        </w:rPr>
        <w:t xml:space="preserve">znacznych odległości pomiędzy stacjami 110/SN, </w:t>
      </w:r>
    </w:p>
    <w:p w:rsidR="009D5AE2" w:rsidRPr="00071A1A" w:rsidRDefault="009D5AE2" w:rsidP="0066771A">
      <w:pPr>
        <w:pStyle w:val="Akapitzlist"/>
        <w:numPr>
          <w:ilvl w:val="0"/>
          <w:numId w:val="3"/>
        </w:numPr>
        <w:jc w:val="both"/>
        <w:rPr>
          <w:sz w:val="26"/>
          <w:szCs w:val="26"/>
        </w:rPr>
      </w:pPr>
      <w:r w:rsidRPr="00071A1A">
        <w:rPr>
          <w:sz w:val="26"/>
          <w:szCs w:val="26"/>
        </w:rPr>
        <w:t xml:space="preserve">za małych przekrojów przewodów linii napowietrznych SN i </w:t>
      </w:r>
      <w:proofErr w:type="spellStart"/>
      <w:r w:rsidRPr="00071A1A">
        <w:rPr>
          <w:sz w:val="26"/>
          <w:szCs w:val="26"/>
        </w:rPr>
        <w:t>nn</w:t>
      </w:r>
      <w:proofErr w:type="spellEnd"/>
      <w:r w:rsidRPr="00071A1A">
        <w:rPr>
          <w:sz w:val="26"/>
          <w:szCs w:val="26"/>
        </w:rPr>
        <w:t xml:space="preserve">, </w:t>
      </w:r>
    </w:p>
    <w:p w:rsidR="009D5AE2" w:rsidRPr="00071A1A" w:rsidRDefault="009D5AE2" w:rsidP="0066771A">
      <w:pPr>
        <w:pStyle w:val="Akapitzlist"/>
        <w:numPr>
          <w:ilvl w:val="0"/>
          <w:numId w:val="3"/>
        </w:numPr>
        <w:jc w:val="both"/>
        <w:rPr>
          <w:sz w:val="26"/>
          <w:szCs w:val="26"/>
        </w:rPr>
      </w:pPr>
      <w:r w:rsidRPr="00071A1A">
        <w:rPr>
          <w:sz w:val="26"/>
          <w:szCs w:val="26"/>
        </w:rPr>
        <w:t xml:space="preserve">zbyt długich odcinków linii, </w:t>
      </w:r>
    </w:p>
    <w:p w:rsidR="009D5AE2" w:rsidRPr="00071A1A" w:rsidRDefault="009D5AE2" w:rsidP="0066771A">
      <w:pPr>
        <w:pStyle w:val="Akapitzlist"/>
        <w:numPr>
          <w:ilvl w:val="0"/>
          <w:numId w:val="3"/>
        </w:numPr>
        <w:jc w:val="both"/>
        <w:rPr>
          <w:sz w:val="26"/>
          <w:szCs w:val="26"/>
        </w:rPr>
      </w:pPr>
      <w:r w:rsidRPr="00071A1A">
        <w:rPr>
          <w:sz w:val="26"/>
          <w:szCs w:val="26"/>
        </w:rPr>
        <w:t xml:space="preserve">dużego stopnia wyeksploatowania urządzeń. </w:t>
      </w:r>
    </w:p>
    <w:p w:rsidR="009D5AE2" w:rsidRPr="00071A1A" w:rsidRDefault="009D5AE2" w:rsidP="009D5AE2">
      <w:pPr>
        <w:ind w:firstLine="708"/>
        <w:jc w:val="both"/>
        <w:rPr>
          <w:sz w:val="26"/>
          <w:szCs w:val="26"/>
        </w:rPr>
      </w:pPr>
      <w:r w:rsidRPr="00071A1A">
        <w:rPr>
          <w:sz w:val="26"/>
          <w:szCs w:val="26"/>
        </w:rPr>
        <w:t xml:space="preserve">Teren </w:t>
      </w:r>
      <w:proofErr w:type="spellStart"/>
      <w:r w:rsidRPr="00071A1A">
        <w:rPr>
          <w:sz w:val="26"/>
          <w:szCs w:val="26"/>
        </w:rPr>
        <w:t>gminy</w:t>
      </w:r>
      <w:proofErr w:type="spellEnd"/>
      <w:r w:rsidRPr="00071A1A">
        <w:rPr>
          <w:sz w:val="26"/>
          <w:szCs w:val="26"/>
        </w:rPr>
        <w:t xml:space="preserve"> zaliczony jest do obszarów Polski o wybitnie korzystnych warunkach wietrznych. Sprzyjające warunki wietrzne mogą służyć zainstalowaniu elektrowni wiatrowych do wytwarzania energii elektrycznej.</w:t>
      </w:r>
    </w:p>
    <w:p w:rsidR="0089274A" w:rsidRPr="00071A1A" w:rsidRDefault="0089274A" w:rsidP="00F70FA4">
      <w:pPr>
        <w:pStyle w:val="Akapitzlist"/>
        <w:numPr>
          <w:ilvl w:val="2"/>
          <w:numId w:val="1"/>
        </w:numPr>
        <w:ind w:hanging="1224"/>
        <w:outlineLvl w:val="1"/>
        <w:rPr>
          <w:b/>
          <w:sz w:val="32"/>
          <w:szCs w:val="26"/>
        </w:rPr>
      </w:pPr>
      <w:bookmarkStart w:id="26" w:name="_Toc474696416"/>
      <w:bookmarkStart w:id="27" w:name="_Toc475460574"/>
      <w:r w:rsidRPr="00071A1A">
        <w:rPr>
          <w:b/>
          <w:sz w:val="32"/>
          <w:szCs w:val="26"/>
        </w:rPr>
        <w:t>Sieć drogowa</w:t>
      </w:r>
      <w:bookmarkEnd w:id="26"/>
      <w:bookmarkEnd w:id="27"/>
    </w:p>
    <w:p w:rsidR="0089274A" w:rsidRPr="00071A1A" w:rsidRDefault="0089274A" w:rsidP="00C13639">
      <w:pPr>
        <w:ind w:firstLine="708"/>
        <w:jc w:val="both"/>
        <w:rPr>
          <w:sz w:val="26"/>
          <w:szCs w:val="26"/>
        </w:rPr>
      </w:pPr>
      <w:r w:rsidRPr="00071A1A">
        <w:rPr>
          <w:sz w:val="26"/>
          <w:szCs w:val="26"/>
        </w:rPr>
        <w:t xml:space="preserve">Dostępność komunikacyjna </w:t>
      </w:r>
      <w:proofErr w:type="spellStart"/>
      <w:r w:rsidRPr="00071A1A">
        <w:rPr>
          <w:sz w:val="26"/>
          <w:szCs w:val="26"/>
        </w:rPr>
        <w:t>gminy</w:t>
      </w:r>
      <w:proofErr w:type="spellEnd"/>
      <w:r w:rsidRPr="00071A1A">
        <w:rPr>
          <w:sz w:val="26"/>
          <w:szCs w:val="26"/>
        </w:rPr>
        <w:t xml:space="preserve"> jest dobra. Pomimo położenia z dala od dróg ekspresowych i międzynarodowych, </w:t>
      </w:r>
      <w:proofErr w:type="spellStart"/>
      <w:r w:rsidRPr="00071A1A">
        <w:rPr>
          <w:sz w:val="26"/>
          <w:szCs w:val="26"/>
        </w:rPr>
        <w:t>gmina</w:t>
      </w:r>
      <w:proofErr w:type="spellEnd"/>
      <w:r w:rsidRPr="00071A1A">
        <w:rPr>
          <w:sz w:val="26"/>
          <w:szCs w:val="26"/>
        </w:rPr>
        <w:t xml:space="preserve"> posiada dogodne powiązania poprzez drogę wojewódzką ze wschodem i zachodem kraju oraz przejściami granicznymi. </w:t>
      </w:r>
    </w:p>
    <w:p w:rsidR="0089274A" w:rsidRPr="00071A1A" w:rsidRDefault="0089274A" w:rsidP="0089274A">
      <w:pPr>
        <w:jc w:val="both"/>
        <w:rPr>
          <w:sz w:val="26"/>
          <w:szCs w:val="26"/>
        </w:rPr>
      </w:pPr>
      <w:r w:rsidRPr="00071A1A">
        <w:rPr>
          <w:sz w:val="26"/>
          <w:szCs w:val="26"/>
        </w:rPr>
        <w:t xml:space="preserve">Przez gminę przebiegają: </w:t>
      </w:r>
    </w:p>
    <w:p w:rsidR="0089274A" w:rsidRPr="00071A1A" w:rsidRDefault="0089274A" w:rsidP="0066771A">
      <w:pPr>
        <w:pStyle w:val="Akapitzlist"/>
        <w:numPr>
          <w:ilvl w:val="0"/>
          <w:numId w:val="2"/>
        </w:numPr>
        <w:jc w:val="both"/>
        <w:rPr>
          <w:sz w:val="26"/>
          <w:szCs w:val="26"/>
        </w:rPr>
      </w:pPr>
      <w:r w:rsidRPr="00071A1A">
        <w:rPr>
          <w:sz w:val="26"/>
          <w:szCs w:val="26"/>
        </w:rPr>
        <w:t xml:space="preserve">droga wojewódzka (o dł. 28,5 km) nr 651 relacji Gołdap - Dubeninki - Żytkiejmy - Szypliszki; </w:t>
      </w:r>
    </w:p>
    <w:p w:rsidR="0089274A" w:rsidRPr="00071A1A" w:rsidRDefault="0089274A" w:rsidP="0066771A">
      <w:pPr>
        <w:pStyle w:val="Akapitzlist"/>
        <w:numPr>
          <w:ilvl w:val="0"/>
          <w:numId w:val="2"/>
        </w:numPr>
        <w:jc w:val="both"/>
        <w:rPr>
          <w:sz w:val="26"/>
          <w:szCs w:val="26"/>
        </w:rPr>
      </w:pPr>
      <w:r w:rsidRPr="00071A1A">
        <w:rPr>
          <w:sz w:val="26"/>
          <w:szCs w:val="26"/>
        </w:rPr>
        <w:t xml:space="preserve">drogi powiatowe o łącznej długości 59,0 km, w tym 17,9 km o nawierzchni bitumicznej; </w:t>
      </w:r>
    </w:p>
    <w:p w:rsidR="0089274A" w:rsidRPr="00071A1A" w:rsidRDefault="0089274A" w:rsidP="0066771A">
      <w:pPr>
        <w:pStyle w:val="Akapitzlist"/>
        <w:numPr>
          <w:ilvl w:val="0"/>
          <w:numId w:val="2"/>
        </w:numPr>
        <w:jc w:val="both"/>
        <w:rPr>
          <w:sz w:val="26"/>
          <w:szCs w:val="26"/>
        </w:rPr>
      </w:pPr>
      <w:r w:rsidRPr="00071A1A">
        <w:rPr>
          <w:sz w:val="26"/>
          <w:szCs w:val="26"/>
        </w:rPr>
        <w:t xml:space="preserve">drogi gminne o łącznej długości 140 km, są to drogi o nawierzchni gruntowej. </w:t>
      </w:r>
    </w:p>
    <w:p w:rsidR="00071A1A" w:rsidRDefault="00071A1A" w:rsidP="00C13639">
      <w:pPr>
        <w:jc w:val="both"/>
        <w:rPr>
          <w:sz w:val="26"/>
          <w:szCs w:val="26"/>
        </w:rPr>
      </w:pPr>
    </w:p>
    <w:p w:rsidR="00071A1A" w:rsidRDefault="00071A1A" w:rsidP="00C13639">
      <w:pPr>
        <w:jc w:val="both"/>
        <w:rPr>
          <w:sz w:val="26"/>
          <w:szCs w:val="26"/>
        </w:rPr>
      </w:pPr>
    </w:p>
    <w:p w:rsidR="00071A1A" w:rsidRDefault="00071A1A" w:rsidP="00C13639">
      <w:pPr>
        <w:jc w:val="both"/>
        <w:rPr>
          <w:sz w:val="26"/>
          <w:szCs w:val="26"/>
        </w:rPr>
      </w:pPr>
    </w:p>
    <w:p w:rsidR="00071A1A" w:rsidRDefault="00071A1A" w:rsidP="00C13639">
      <w:pPr>
        <w:jc w:val="both"/>
        <w:rPr>
          <w:sz w:val="26"/>
          <w:szCs w:val="26"/>
        </w:rPr>
      </w:pPr>
    </w:p>
    <w:p w:rsidR="00C13639" w:rsidRPr="00071A1A" w:rsidRDefault="00C13639" w:rsidP="00C13639">
      <w:pPr>
        <w:jc w:val="both"/>
        <w:rPr>
          <w:sz w:val="26"/>
          <w:szCs w:val="26"/>
        </w:rPr>
      </w:pPr>
      <w:r w:rsidRPr="00071A1A">
        <w:rPr>
          <w:sz w:val="26"/>
          <w:szCs w:val="26"/>
        </w:rPr>
        <w:lastRenderedPageBreak/>
        <w:t xml:space="preserve">Tabela 2. Drogi powiatowe w gminie </w:t>
      </w:r>
      <w:r w:rsidR="00424DF6" w:rsidRPr="00071A1A">
        <w:rPr>
          <w:sz w:val="26"/>
          <w:szCs w:val="26"/>
        </w:rPr>
        <w:t>Dubeninki</w:t>
      </w:r>
      <w:r w:rsidRPr="00071A1A">
        <w:rPr>
          <w:sz w:val="26"/>
          <w:szCs w:val="26"/>
        </w:rPr>
        <w:t xml:space="preserve"> </w:t>
      </w:r>
    </w:p>
    <w:tbl>
      <w:tblPr>
        <w:tblStyle w:val="Jasnecieniowanie2"/>
        <w:tblW w:w="9324" w:type="dxa"/>
        <w:tblLayout w:type="fixed"/>
        <w:tblLook w:val="04A0"/>
      </w:tblPr>
      <w:tblGrid>
        <w:gridCol w:w="675"/>
        <w:gridCol w:w="1134"/>
        <w:gridCol w:w="7515"/>
      </w:tblGrid>
      <w:tr w:rsidR="00C13639" w:rsidRPr="00071A1A" w:rsidTr="00272B60">
        <w:trPr>
          <w:cnfStyle w:val="100000000000"/>
          <w:trHeight w:val="112"/>
        </w:trPr>
        <w:tc>
          <w:tcPr>
            <w:cnfStyle w:val="001000000000"/>
            <w:tcW w:w="675" w:type="dxa"/>
            <w:shd w:val="clear" w:color="auto" w:fill="auto"/>
          </w:tcPr>
          <w:p w:rsidR="00C13639" w:rsidRPr="00BD6DB0" w:rsidRDefault="00C13639" w:rsidP="00071A1A">
            <w:pPr>
              <w:rPr>
                <w:sz w:val="26"/>
                <w:szCs w:val="26"/>
              </w:rPr>
            </w:pPr>
            <w:r w:rsidRPr="00BD6DB0">
              <w:rPr>
                <w:sz w:val="26"/>
                <w:szCs w:val="26"/>
              </w:rPr>
              <w:t xml:space="preserve">Lp. </w:t>
            </w:r>
          </w:p>
        </w:tc>
        <w:tc>
          <w:tcPr>
            <w:tcW w:w="1134" w:type="dxa"/>
            <w:shd w:val="clear" w:color="auto" w:fill="auto"/>
          </w:tcPr>
          <w:p w:rsidR="00C13639" w:rsidRPr="00BD6DB0" w:rsidRDefault="00C13639" w:rsidP="00071A1A">
            <w:pPr>
              <w:cnfStyle w:val="100000000000"/>
              <w:rPr>
                <w:sz w:val="26"/>
                <w:szCs w:val="26"/>
              </w:rPr>
            </w:pPr>
            <w:r w:rsidRPr="00BD6DB0">
              <w:rPr>
                <w:sz w:val="26"/>
                <w:szCs w:val="26"/>
              </w:rPr>
              <w:t xml:space="preserve">Nr drogi </w:t>
            </w:r>
          </w:p>
        </w:tc>
        <w:tc>
          <w:tcPr>
            <w:tcW w:w="7515" w:type="dxa"/>
            <w:shd w:val="clear" w:color="auto" w:fill="auto"/>
          </w:tcPr>
          <w:p w:rsidR="00C13639" w:rsidRPr="00BD6DB0" w:rsidRDefault="00C13639" w:rsidP="00071A1A">
            <w:pPr>
              <w:cnfStyle w:val="100000000000"/>
              <w:rPr>
                <w:sz w:val="26"/>
                <w:szCs w:val="26"/>
              </w:rPr>
            </w:pPr>
            <w:r w:rsidRPr="00BD6DB0">
              <w:rPr>
                <w:sz w:val="26"/>
                <w:szCs w:val="26"/>
              </w:rPr>
              <w:t xml:space="preserve">Przebieg drogi powiatowej </w:t>
            </w:r>
          </w:p>
        </w:tc>
      </w:tr>
      <w:tr w:rsidR="00C13639" w:rsidRPr="00071A1A" w:rsidTr="00272B60">
        <w:trPr>
          <w:cnfStyle w:val="000000100000"/>
          <w:trHeight w:val="112"/>
        </w:trPr>
        <w:tc>
          <w:tcPr>
            <w:cnfStyle w:val="001000000000"/>
            <w:tcW w:w="675" w:type="dxa"/>
            <w:tcBorders>
              <w:top w:val="single" w:sz="8" w:space="0" w:color="000000" w:themeColor="text1"/>
            </w:tcBorders>
            <w:shd w:val="clear" w:color="auto" w:fill="BFBFBF" w:themeFill="background1" w:themeFillShade="BF"/>
          </w:tcPr>
          <w:p w:rsidR="00C13639" w:rsidRPr="00071A1A" w:rsidRDefault="00C13639" w:rsidP="00071A1A">
            <w:pPr>
              <w:rPr>
                <w:sz w:val="26"/>
                <w:szCs w:val="26"/>
              </w:rPr>
            </w:pPr>
            <w:r w:rsidRPr="00071A1A">
              <w:rPr>
                <w:sz w:val="26"/>
                <w:szCs w:val="26"/>
              </w:rPr>
              <w:t xml:space="preserve">1 </w:t>
            </w:r>
          </w:p>
        </w:tc>
        <w:tc>
          <w:tcPr>
            <w:tcW w:w="1134" w:type="dxa"/>
            <w:tcBorders>
              <w:top w:val="single" w:sz="8" w:space="0" w:color="000000" w:themeColor="text1"/>
            </w:tcBorders>
            <w:shd w:val="clear" w:color="auto" w:fill="BFBFBF" w:themeFill="background1" w:themeFillShade="BF"/>
          </w:tcPr>
          <w:p w:rsidR="00C13639" w:rsidRPr="00071A1A" w:rsidRDefault="00C13639" w:rsidP="00071A1A">
            <w:pPr>
              <w:cnfStyle w:val="000000100000"/>
              <w:rPr>
                <w:sz w:val="26"/>
                <w:szCs w:val="26"/>
              </w:rPr>
            </w:pPr>
            <w:r w:rsidRPr="00071A1A">
              <w:rPr>
                <w:sz w:val="26"/>
                <w:szCs w:val="26"/>
              </w:rPr>
              <w:t xml:space="preserve">1792 N </w:t>
            </w:r>
          </w:p>
        </w:tc>
        <w:tc>
          <w:tcPr>
            <w:tcW w:w="7515" w:type="dxa"/>
            <w:tcBorders>
              <w:top w:val="single" w:sz="8" w:space="0" w:color="000000" w:themeColor="text1"/>
            </w:tcBorders>
            <w:shd w:val="clear" w:color="auto" w:fill="BFBFBF" w:themeFill="background1" w:themeFillShade="BF"/>
          </w:tcPr>
          <w:p w:rsidR="00C13639" w:rsidRPr="00071A1A" w:rsidRDefault="00C13639" w:rsidP="00071A1A">
            <w:pPr>
              <w:cnfStyle w:val="000000100000"/>
              <w:rPr>
                <w:sz w:val="26"/>
                <w:szCs w:val="26"/>
              </w:rPr>
            </w:pPr>
            <w:r w:rsidRPr="00071A1A">
              <w:rPr>
                <w:sz w:val="26"/>
                <w:szCs w:val="26"/>
              </w:rPr>
              <w:t xml:space="preserve">Droga krajowa nr 65 – Górne - droga wojewódzka nr 651 (Rogajny) </w:t>
            </w:r>
          </w:p>
        </w:tc>
      </w:tr>
      <w:tr w:rsidR="00C13639" w:rsidRPr="00071A1A" w:rsidTr="00272B60">
        <w:trPr>
          <w:trHeight w:val="112"/>
        </w:trPr>
        <w:tc>
          <w:tcPr>
            <w:cnfStyle w:val="001000000000"/>
            <w:tcW w:w="675" w:type="dxa"/>
            <w:shd w:val="clear" w:color="auto" w:fill="auto"/>
          </w:tcPr>
          <w:p w:rsidR="00C13639" w:rsidRPr="00071A1A" w:rsidRDefault="00C13639" w:rsidP="00071A1A">
            <w:pPr>
              <w:rPr>
                <w:sz w:val="26"/>
                <w:szCs w:val="26"/>
              </w:rPr>
            </w:pPr>
            <w:r w:rsidRPr="00071A1A">
              <w:rPr>
                <w:sz w:val="26"/>
                <w:szCs w:val="26"/>
              </w:rPr>
              <w:t xml:space="preserve">2 </w:t>
            </w:r>
          </w:p>
        </w:tc>
        <w:tc>
          <w:tcPr>
            <w:tcW w:w="1134" w:type="dxa"/>
            <w:shd w:val="clear" w:color="auto" w:fill="auto"/>
          </w:tcPr>
          <w:p w:rsidR="00C13639" w:rsidRPr="00071A1A" w:rsidRDefault="00C13639" w:rsidP="00071A1A">
            <w:pPr>
              <w:cnfStyle w:val="000000000000"/>
              <w:rPr>
                <w:sz w:val="26"/>
                <w:szCs w:val="26"/>
              </w:rPr>
            </w:pPr>
            <w:r w:rsidRPr="00071A1A">
              <w:rPr>
                <w:sz w:val="26"/>
                <w:szCs w:val="26"/>
              </w:rPr>
              <w:t xml:space="preserve">1892 N </w:t>
            </w:r>
          </w:p>
        </w:tc>
        <w:tc>
          <w:tcPr>
            <w:tcW w:w="7515" w:type="dxa"/>
            <w:shd w:val="clear" w:color="auto" w:fill="auto"/>
          </w:tcPr>
          <w:p w:rsidR="00C13639" w:rsidRPr="00071A1A" w:rsidRDefault="00C13639" w:rsidP="00071A1A">
            <w:pPr>
              <w:cnfStyle w:val="000000000000"/>
              <w:rPr>
                <w:sz w:val="26"/>
                <w:szCs w:val="26"/>
              </w:rPr>
            </w:pPr>
            <w:r w:rsidRPr="00071A1A">
              <w:rPr>
                <w:sz w:val="26"/>
                <w:szCs w:val="26"/>
              </w:rPr>
              <w:t xml:space="preserve">(Supienie) granica województwa – Dubeninki - Bludzie – Błąkały </w:t>
            </w:r>
          </w:p>
        </w:tc>
      </w:tr>
      <w:tr w:rsidR="00C13639" w:rsidRPr="00071A1A" w:rsidTr="00272B60">
        <w:trPr>
          <w:cnfStyle w:val="000000100000"/>
          <w:trHeight w:val="112"/>
        </w:trPr>
        <w:tc>
          <w:tcPr>
            <w:cnfStyle w:val="001000000000"/>
            <w:tcW w:w="675" w:type="dxa"/>
            <w:shd w:val="clear" w:color="auto" w:fill="BFBFBF" w:themeFill="background1" w:themeFillShade="BF"/>
          </w:tcPr>
          <w:p w:rsidR="00C13639" w:rsidRPr="00071A1A" w:rsidRDefault="00C13639" w:rsidP="00071A1A">
            <w:pPr>
              <w:rPr>
                <w:sz w:val="26"/>
                <w:szCs w:val="26"/>
              </w:rPr>
            </w:pPr>
            <w:r w:rsidRPr="00071A1A">
              <w:rPr>
                <w:sz w:val="26"/>
                <w:szCs w:val="26"/>
              </w:rPr>
              <w:t xml:space="preserve">3 </w:t>
            </w:r>
          </w:p>
        </w:tc>
        <w:tc>
          <w:tcPr>
            <w:tcW w:w="1134" w:type="dxa"/>
            <w:shd w:val="clear" w:color="auto" w:fill="BFBFBF" w:themeFill="background1" w:themeFillShade="BF"/>
          </w:tcPr>
          <w:p w:rsidR="00C13639" w:rsidRPr="00071A1A" w:rsidRDefault="00C13639" w:rsidP="00071A1A">
            <w:pPr>
              <w:cnfStyle w:val="000000100000"/>
              <w:rPr>
                <w:sz w:val="26"/>
                <w:szCs w:val="26"/>
              </w:rPr>
            </w:pPr>
            <w:r w:rsidRPr="00071A1A">
              <w:rPr>
                <w:sz w:val="26"/>
                <w:szCs w:val="26"/>
              </w:rPr>
              <w:t xml:space="preserve">1894 N </w:t>
            </w:r>
          </w:p>
        </w:tc>
        <w:tc>
          <w:tcPr>
            <w:tcW w:w="7515" w:type="dxa"/>
            <w:shd w:val="clear" w:color="auto" w:fill="BFBFBF" w:themeFill="background1" w:themeFillShade="BF"/>
          </w:tcPr>
          <w:p w:rsidR="00C13639" w:rsidRPr="00071A1A" w:rsidRDefault="00C13639" w:rsidP="00071A1A">
            <w:pPr>
              <w:cnfStyle w:val="000000100000"/>
              <w:rPr>
                <w:sz w:val="26"/>
                <w:szCs w:val="26"/>
              </w:rPr>
            </w:pPr>
            <w:r w:rsidRPr="00071A1A">
              <w:rPr>
                <w:sz w:val="26"/>
                <w:szCs w:val="26"/>
              </w:rPr>
              <w:t xml:space="preserve">Droga nr 1892 N – granica województwa (Rakówek) </w:t>
            </w:r>
          </w:p>
        </w:tc>
      </w:tr>
      <w:tr w:rsidR="00C13639" w:rsidRPr="00071A1A" w:rsidTr="00272B60">
        <w:trPr>
          <w:trHeight w:val="112"/>
        </w:trPr>
        <w:tc>
          <w:tcPr>
            <w:cnfStyle w:val="001000000000"/>
            <w:tcW w:w="675" w:type="dxa"/>
            <w:shd w:val="clear" w:color="auto" w:fill="auto"/>
          </w:tcPr>
          <w:p w:rsidR="00C13639" w:rsidRPr="00071A1A" w:rsidRDefault="00C13639" w:rsidP="00071A1A">
            <w:pPr>
              <w:rPr>
                <w:sz w:val="26"/>
                <w:szCs w:val="26"/>
              </w:rPr>
            </w:pPr>
            <w:r w:rsidRPr="00071A1A">
              <w:rPr>
                <w:sz w:val="26"/>
                <w:szCs w:val="26"/>
              </w:rPr>
              <w:t xml:space="preserve">4 </w:t>
            </w:r>
          </w:p>
        </w:tc>
        <w:tc>
          <w:tcPr>
            <w:tcW w:w="1134" w:type="dxa"/>
            <w:shd w:val="clear" w:color="auto" w:fill="auto"/>
          </w:tcPr>
          <w:p w:rsidR="00C13639" w:rsidRPr="00071A1A" w:rsidRDefault="00C13639" w:rsidP="00071A1A">
            <w:pPr>
              <w:cnfStyle w:val="000000000000"/>
              <w:rPr>
                <w:sz w:val="26"/>
                <w:szCs w:val="26"/>
              </w:rPr>
            </w:pPr>
            <w:r w:rsidRPr="00071A1A">
              <w:rPr>
                <w:sz w:val="26"/>
                <w:szCs w:val="26"/>
              </w:rPr>
              <w:t xml:space="preserve">1896 N </w:t>
            </w:r>
          </w:p>
        </w:tc>
        <w:tc>
          <w:tcPr>
            <w:tcW w:w="7515" w:type="dxa"/>
            <w:shd w:val="clear" w:color="auto" w:fill="auto"/>
          </w:tcPr>
          <w:p w:rsidR="00C13639" w:rsidRPr="00071A1A" w:rsidRDefault="00C13639" w:rsidP="00071A1A">
            <w:pPr>
              <w:cnfStyle w:val="000000000000"/>
              <w:rPr>
                <w:sz w:val="26"/>
                <w:szCs w:val="26"/>
              </w:rPr>
            </w:pPr>
            <w:r w:rsidRPr="00071A1A">
              <w:rPr>
                <w:sz w:val="26"/>
                <w:szCs w:val="26"/>
              </w:rPr>
              <w:t xml:space="preserve">Błąkały – </w:t>
            </w:r>
            <w:proofErr w:type="spellStart"/>
            <w:r w:rsidRPr="00071A1A">
              <w:rPr>
                <w:sz w:val="26"/>
                <w:szCs w:val="26"/>
              </w:rPr>
              <w:t>Błędziszki</w:t>
            </w:r>
            <w:proofErr w:type="spellEnd"/>
            <w:r w:rsidRPr="00071A1A">
              <w:rPr>
                <w:sz w:val="26"/>
                <w:szCs w:val="26"/>
              </w:rPr>
              <w:t xml:space="preserve"> </w:t>
            </w:r>
          </w:p>
        </w:tc>
      </w:tr>
      <w:tr w:rsidR="00C13639" w:rsidRPr="00071A1A" w:rsidTr="00272B60">
        <w:trPr>
          <w:cnfStyle w:val="000000100000"/>
          <w:trHeight w:val="112"/>
        </w:trPr>
        <w:tc>
          <w:tcPr>
            <w:cnfStyle w:val="001000000000"/>
            <w:tcW w:w="675" w:type="dxa"/>
            <w:shd w:val="clear" w:color="auto" w:fill="BFBFBF" w:themeFill="background1" w:themeFillShade="BF"/>
          </w:tcPr>
          <w:p w:rsidR="00C13639" w:rsidRPr="00071A1A" w:rsidRDefault="00C13639" w:rsidP="00071A1A">
            <w:pPr>
              <w:rPr>
                <w:sz w:val="26"/>
                <w:szCs w:val="26"/>
              </w:rPr>
            </w:pPr>
            <w:r w:rsidRPr="00071A1A">
              <w:rPr>
                <w:sz w:val="26"/>
                <w:szCs w:val="26"/>
              </w:rPr>
              <w:t xml:space="preserve">5 </w:t>
            </w:r>
          </w:p>
        </w:tc>
        <w:tc>
          <w:tcPr>
            <w:tcW w:w="1134" w:type="dxa"/>
            <w:shd w:val="clear" w:color="auto" w:fill="BFBFBF" w:themeFill="background1" w:themeFillShade="BF"/>
          </w:tcPr>
          <w:p w:rsidR="00C13639" w:rsidRPr="00071A1A" w:rsidRDefault="00C13639" w:rsidP="00071A1A">
            <w:pPr>
              <w:cnfStyle w:val="000000100000"/>
              <w:rPr>
                <w:sz w:val="26"/>
                <w:szCs w:val="26"/>
              </w:rPr>
            </w:pPr>
            <w:r w:rsidRPr="00071A1A">
              <w:rPr>
                <w:sz w:val="26"/>
                <w:szCs w:val="26"/>
              </w:rPr>
              <w:t xml:space="preserve">1898 N </w:t>
            </w:r>
          </w:p>
        </w:tc>
        <w:tc>
          <w:tcPr>
            <w:tcW w:w="7515" w:type="dxa"/>
            <w:shd w:val="clear" w:color="auto" w:fill="BFBFBF" w:themeFill="background1" w:themeFillShade="BF"/>
          </w:tcPr>
          <w:p w:rsidR="00C13639" w:rsidRPr="00071A1A" w:rsidRDefault="00C13639" w:rsidP="00071A1A">
            <w:pPr>
              <w:cnfStyle w:val="000000100000"/>
              <w:rPr>
                <w:sz w:val="26"/>
                <w:szCs w:val="26"/>
              </w:rPr>
            </w:pPr>
            <w:r w:rsidRPr="00071A1A">
              <w:rPr>
                <w:sz w:val="26"/>
                <w:szCs w:val="26"/>
              </w:rPr>
              <w:t xml:space="preserve">Droga wojewódzka nr 651 (Pluszkiejmy) – Budwiecie – Boczki </w:t>
            </w:r>
          </w:p>
        </w:tc>
      </w:tr>
      <w:tr w:rsidR="00C13639" w:rsidRPr="00071A1A" w:rsidTr="00272B60">
        <w:trPr>
          <w:trHeight w:val="270"/>
        </w:trPr>
        <w:tc>
          <w:tcPr>
            <w:cnfStyle w:val="001000000000"/>
            <w:tcW w:w="675" w:type="dxa"/>
            <w:shd w:val="clear" w:color="auto" w:fill="auto"/>
          </w:tcPr>
          <w:p w:rsidR="00C13639" w:rsidRPr="00071A1A" w:rsidRDefault="00C13639" w:rsidP="00071A1A">
            <w:pPr>
              <w:rPr>
                <w:sz w:val="26"/>
                <w:szCs w:val="26"/>
              </w:rPr>
            </w:pPr>
            <w:r w:rsidRPr="00071A1A">
              <w:rPr>
                <w:sz w:val="26"/>
                <w:szCs w:val="26"/>
              </w:rPr>
              <w:t xml:space="preserve">6 </w:t>
            </w:r>
          </w:p>
        </w:tc>
        <w:tc>
          <w:tcPr>
            <w:tcW w:w="1134" w:type="dxa"/>
            <w:shd w:val="clear" w:color="auto" w:fill="auto"/>
          </w:tcPr>
          <w:p w:rsidR="00C13639" w:rsidRPr="00071A1A" w:rsidRDefault="00C13639" w:rsidP="00071A1A">
            <w:pPr>
              <w:cnfStyle w:val="000000000000"/>
              <w:rPr>
                <w:sz w:val="26"/>
                <w:szCs w:val="26"/>
              </w:rPr>
            </w:pPr>
            <w:r w:rsidRPr="00071A1A">
              <w:rPr>
                <w:sz w:val="26"/>
                <w:szCs w:val="26"/>
              </w:rPr>
              <w:t xml:space="preserve">1936 N </w:t>
            </w:r>
          </w:p>
        </w:tc>
        <w:tc>
          <w:tcPr>
            <w:tcW w:w="7515" w:type="dxa"/>
            <w:shd w:val="clear" w:color="auto" w:fill="auto"/>
          </w:tcPr>
          <w:p w:rsidR="00C13639" w:rsidRPr="00071A1A" w:rsidRDefault="00C13639" w:rsidP="00071A1A">
            <w:pPr>
              <w:cnfStyle w:val="000000000000"/>
              <w:rPr>
                <w:sz w:val="26"/>
                <w:szCs w:val="26"/>
              </w:rPr>
            </w:pPr>
            <w:r w:rsidRPr="00071A1A">
              <w:rPr>
                <w:sz w:val="26"/>
                <w:szCs w:val="26"/>
              </w:rPr>
              <w:t xml:space="preserve">Błąkały (droga wojewódzka nr 651) – Stańczyki – Maciejowięta – Żytkiejmy </w:t>
            </w:r>
          </w:p>
        </w:tc>
      </w:tr>
      <w:tr w:rsidR="00C13639" w:rsidRPr="00071A1A" w:rsidTr="00272B60">
        <w:trPr>
          <w:cnfStyle w:val="000000100000"/>
          <w:trHeight w:val="112"/>
        </w:trPr>
        <w:tc>
          <w:tcPr>
            <w:cnfStyle w:val="001000000000"/>
            <w:tcW w:w="675" w:type="dxa"/>
            <w:shd w:val="clear" w:color="auto" w:fill="BFBFBF" w:themeFill="background1" w:themeFillShade="BF"/>
          </w:tcPr>
          <w:p w:rsidR="00C13639" w:rsidRPr="00071A1A" w:rsidRDefault="00C13639" w:rsidP="00071A1A">
            <w:pPr>
              <w:rPr>
                <w:sz w:val="26"/>
                <w:szCs w:val="26"/>
              </w:rPr>
            </w:pPr>
            <w:r w:rsidRPr="00071A1A">
              <w:rPr>
                <w:sz w:val="26"/>
                <w:szCs w:val="26"/>
              </w:rPr>
              <w:t xml:space="preserve">7 </w:t>
            </w:r>
          </w:p>
        </w:tc>
        <w:tc>
          <w:tcPr>
            <w:tcW w:w="1134" w:type="dxa"/>
            <w:shd w:val="clear" w:color="auto" w:fill="BFBFBF" w:themeFill="background1" w:themeFillShade="BF"/>
          </w:tcPr>
          <w:p w:rsidR="00C13639" w:rsidRPr="00071A1A" w:rsidRDefault="00C13639" w:rsidP="00071A1A">
            <w:pPr>
              <w:cnfStyle w:val="000000100000"/>
              <w:rPr>
                <w:sz w:val="26"/>
                <w:szCs w:val="26"/>
              </w:rPr>
            </w:pPr>
            <w:r w:rsidRPr="00071A1A">
              <w:rPr>
                <w:sz w:val="26"/>
                <w:szCs w:val="26"/>
              </w:rPr>
              <w:t xml:space="preserve">1938 N </w:t>
            </w:r>
          </w:p>
        </w:tc>
        <w:tc>
          <w:tcPr>
            <w:tcW w:w="7515" w:type="dxa"/>
            <w:shd w:val="clear" w:color="auto" w:fill="BFBFBF" w:themeFill="background1" w:themeFillShade="BF"/>
          </w:tcPr>
          <w:p w:rsidR="00C13639" w:rsidRPr="00071A1A" w:rsidRDefault="00C13639" w:rsidP="00071A1A">
            <w:pPr>
              <w:cnfStyle w:val="000000100000"/>
              <w:rPr>
                <w:sz w:val="26"/>
                <w:szCs w:val="26"/>
              </w:rPr>
            </w:pPr>
            <w:r w:rsidRPr="00071A1A">
              <w:rPr>
                <w:sz w:val="26"/>
                <w:szCs w:val="26"/>
              </w:rPr>
              <w:t xml:space="preserve">Białe Jeziorki – granica województwa </w:t>
            </w:r>
          </w:p>
        </w:tc>
      </w:tr>
      <w:tr w:rsidR="00C13639" w:rsidRPr="00071A1A" w:rsidTr="00272B60">
        <w:trPr>
          <w:trHeight w:val="112"/>
        </w:trPr>
        <w:tc>
          <w:tcPr>
            <w:cnfStyle w:val="001000000000"/>
            <w:tcW w:w="675" w:type="dxa"/>
            <w:shd w:val="clear" w:color="auto" w:fill="auto"/>
          </w:tcPr>
          <w:p w:rsidR="00C13639" w:rsidRPr="00071A1A" w:rsidRDefault="00C13639" w:rsidP="00071A1A">
            <w:pPr>
              <w:rPr>
                <w:sz w:val="26"/>
                <w:szCs w:val="26"/>
              </w:rPr>
            </w:pPr>
            <w:r w:rsidRPr="00071A1A">
              <w:rPr>
                <w:sz w:val="26"/>
                <w:szCs w:val="26"/>
              </w:rPr>
              <w:t xml:space="preserve">8 </w:t>
            </w:r>
          </w:p>
        </w:tc>
        <w:tc>
          <w:tcPr>
            <w:tcW w:w="1134" w:type="dxa"/>
            <w:shd w:val="clear" w:color="auto" w:fill="auto"/>
          </w:tcPr>
          <w:p w:rsidR="00C13639" w:rsidRPr="00071A1A" w:rsidRDefault="00C13639" w:rsidP="00071A1A">
            <w:pPr>
              <w:cnfStyle w:val="000000000000"/>
              <w:rPr>
                <w:sz w:val="26"/>
                <w:szCs w:val="26"/>
              </w:rPr>
            </w:pPr>
            <w:r w:rsidRPr="00071A1A">
              <w:rPr>
                <w:sz w:val="26"/>
                <w:szCs w:val="26"/>
              </w:rPr>
              <w:t xml:space="preserve">1951 N </w:t>
            </w:r>
          </w:p>
        </w:tc>
        <w:tc>
          <w:tcPr>
            <w:tcW w:w="7515" w:type="dxa"/>
            <w:shd w:val="clear" w:color="auto" w:fill="auto"/>
          </w:tcPr>
          <w:p w:rsidR="00C13639" w:rsidRPr="00071A1A" w:rsidRDefault="00C13639" w:rsidP="00071A1A">
            <w:pPr>
              <w:cnfStyle w:val="000000000000"/>
              <w:rPr>
                <w:sz w:val="26"/>
                <w:szCs w:val="26"/>
              </w:rPr>
            </w:pPr>
            <w:r w:rsidRPr="00071A1A">
              <w:rPr>
                <w:sz w:val="26"/>
                <w:szCs w:val="26"/>
              </w:rPr>
              <w:t xml:space="preserve">Żabojady – Linowo </w:t>
            </w:r>
          </w:p>
        </w:tc>
      </w:tr>
      <w:tr w:rsidR="00C13639" w:rsidRPr="00071A1A" w:rsidTr="00272B60">
        <w:trPr>
          <w:cnfStyle w:val="000000100000"/>
          <w:trHeight w:val="112"/>
        </w:trPr>
        <w:tc>
          <w:tcPr>
            <w:cnfStyle w:val="001000000000"/>
            <w:tcW w:w="675" w:type="dxa"/>
            <w:shd w:val="clear" w:color="auto" w:fill="BFBFBF" w:themeFill="background1" w:themeFillShade="BF"/>
          </w:tcPr>
          <w:p w:rsidR="00C13639" w:rsidRPr="00071A1A" w:rsidRDefault="00C13639" w:rsidP="00071A1A">
            <w:pPr>
              <w:rPr>
                <w:sz w:val="26"/>
                <w:szCs w:val="26"/>
              </w:rPr>
            </w:pPr>
            <w:r w:rsidRPr="00071A1A">
              <w:rPr>
                <w:sz w:val="26"/>
                <w:szCs w:val="26"/>
              </w:rPr>
              <w:t xml:space="preserve">9 </w:t>
            </w:r>
          </w:p>
        </w:tc>
        <w:tc>
          <w:tcPr>
            <w:tcW w:w="1134" w:type="dxa"/>
            <w:shd w:val="clear" w:color="auto" w:fill="BFBFBF" w:themeFill="background1" w:themeFillShade="BF"/>
          </w:tcPr>
          <w:p w:rsidR="00C13639" w:rsidRPr="00071A1A" w:rsidRDefault="00C13639" w:rsidP="00071A1A">
            <w:pPr>
              <w:cnfStyle w:val="000000100000"/>
              <w:rPr>
                <w:sz w:val="26"/>
                <w:szCs w:val="26"/>
              </w:rPr>
            </w:pPr>
            <w:r w:rsidRPr="00071A1A">
              <w:rPr>
                <w:sz w:val="26"/>
                <w:szCs w:val="26"/>
              </w:rPr>
              <w:t xml:space="preserve">1953 N </w:t>
            </w:r>
          </w:p>
        </w:tc>
        <w:tc>
          <w:tcPr>
            <w:tcW w:w="7515" w:type="dxa"/>
            <w:shd w:val="clear" w:color="auto" w:fill="BFBFBF" w:themeFill="background1" w:themeFillShade="BF"/>
          </w:tcPr>
          <w:p w:rsidR="00C13639" w:rsidRPr="00071A1A" w:rsidRDefault="00C13639" w:rsidP="00071A1A">
            <w:pPr>
              <w:cnfStyle w:val="000000100000"/>
              <w:rPr>
                <w:sz w:val="26"/>
                <w:szCs w:val="26"/>
              </w:rPr>
            </w:pPr>
            <w:r w:rsidRPr="00071A1A">
              <w:rPr>
                <w:sz w:val="26"/>
                <w:szCs w:val="26"/>
              </w:rPr>
              <w:t xml:space="preserve">Żytkiejmy – </w:t>
            </w:r>
            <w:proofErr w:type="spellStart"/>
            <w:r w:rsidRPr="00071A1A">
              <w:rPr>
                <w:sz w:val="26"/>
                <w:szCs w:val="26"/>
              </w:rPr>
              <w:t>Skajzgiry</w:t>
            </w:r>
            <w:proofErr w:type="spellEnd"/>
            <w:r w:rsidRPr="00071A1A">
              <w:rPr>
                <w:sz w:val="26"/>
                <w:szCs w:val="26"/>
              </w:rPr>
              <w:t xml:space="preserve"> – droga nr 1955 N </w:t>
            </w:r>
          </w:p>
        </w:tc>
      </w:tr>
      <w:tr w:rsidR="00C13639" w:rsidRPr="00071A1A" w:rsidTr="00272B60">
        <w:trPr>
          <w:trHeight w:val="112"/>
        </w:trPr>
        <w:tc>
          <w:tcPr>
            <w:cnfStyle w:val="001000000000"/>
            <w:tcW w:w="675" w:type="dxa"/>
            <w:shd w:val="clear" w:color="auto" w:fill="auto"/>
          </w:tcPr>
          <w:p w:rsidR="00C13639" w:rsidRPr="00071A1A" w:rsidRDefault="00C13639" w:rsidP="00071A1A">
            <w:pPr>
              <w:rPr>
                <w:sz w:val="26"/>
                <w:szCs w:val="26"/>
              </w:rPr>
            </w:pPr>
            <w:r w:rsidRPr="00071A1A">
              <w:rPr>
                <w:sz w:val="26"/>
                <w:szCs w:val="26"/>
              </w:rPr>
              <w:t xml:space="preserve">10 </w:t>
            </w:r>
          </w:p>
        </w:tc>
        <w:tc>
          <w:tcPr>
            <w:tcW w:w="1134" w:type="dxa"/>
            <w:shd w:val="clear" w:color="auto" w:fill="auto"/>
          </w:tcPr>
          <w:p w:rsidR="00C13639" w:rsidRPr="00071A1A" w:rsidRDefault="00C13639" w:rsidP="00071A1A">
            <w:pPr>
              <w:cnfStyle w:val="000000000000"/>
              <w:rPr>
                <w:sz w:val="26"/>
                <w:szCs w:val="26"/>
              </w:rPr>
            </w:pPr>
            <w:r w:rsidRPr="00071A1A">
              <w:rPr>
                <w:sz w:val="26"/>
                <w:szCs w:val="26"/>
              </w:rPr>
              <w:t xml:space="preserve">1955 N </w:t>
            </w:r>
          </w:p>
        </w:tc>
        <w:tc>
          <w:tcPr>
            <w:tcW w:w="7515" w:type="dxa"/>
            <w:shd w:val="clear" w:color="auto" w:fill="auto"/>
          </w:tcPr>
          <w:p w:rsidR="00C13639" w:rsidRPr="00071A1A" w:rsidRDefault="00C13639" w:rsidP="00071A1A">
            <w:pPr>
              <w:cnfStyle w:val="000000000000"/>
              <w:rPr>
                <w:sz w:val="26"/>
                <w:szCs w:val="26"/>
              </w:rPr>
            </w:pPr>
            <w:r w:rsidRPr="00071A1A">
              <w:rPr>
                <w:sz w:val="26"/>
                <w:szCs w:val="26"/>
              </w:rPr>
              <w:t xml:space="preserve">Granica województwa (Prawy Las) – Rakówek -granica województwa </w:t>
            </w:r>
          </w:p>
        </w:tc>
      </w:tr>
      <w:tr w:rsidR="00C13639" w:rsidRPr="00071A1A" w:rsidTr="00272B60">
        <w:trPr>
          <w:cnfStyle w:val="000000100000"/>
          <w:trHeight w:val="112"/>
        </w:trPr>
        <w:tc>
          <w:tcPr>
            <w:cnfStyle w:val="001000000000"/>
            <w:tcW w:w="675" w:type="dxa"/>
            <w:shd w:val="clear" w:color="auto" w:fill="BFBFBF" w:themeFill="background1" w:themeFillShade="BF"/>
          </w:tcPr>
          <w:p w:rsidR="00C13639" w:rsidRPr="00071A1A" w:rsidRDefault="00C13639" w:rsidP="00071A1A">
            <w:pPr>
              <w:rPr>
                <w:sz w:val="26"/>
                <w:szCs w:val="26"/>
              </w:rPr>
            </w:pPr>
            <w:r w:rsidRPr="00071A1A">
              <w:rPr>
                <w:sz w:val="26"/>
                <w:szCs w:val="26"/>
              </w:rPr>
              <w:t xml:space="preserve">11 </w:t>
            </w:r>
          </w:p>
        </w:tc>
        <w:tc>
          <w:tcPr>
            <w:tcW w:w="1134" w:type="dxa"/>
            <w:shd w:val="clear" w:color="auto" w:fill="BFBFBF" w:themeFill="background1" w:themeFillShade="BF"/>
          </w:tcPr>
          <w:p w:rsidR="00C13639" w:rsidRPr="00071A1A" w:rsidRDefault="00C13639" w:rsidP="00071A1A">
            <w:pPr>
              <w:cnfStyle w:val="000000100000"/>
              <w:rPr>
                <w:sz w:val="26"/>
                <w:szCs w:val="26"/>
              </w:rPr>
            </w:pPr>
            <w:r w:rsidRPr="00071A1A">
              <w:rPr>
                <w:sz w:val="26"/>
                <w:szCs w:val="26"/>
              </w:rPr>
              <w:t xml:space="preserve">1974 N </w:t>
            </w:r>
          </w:p>
        </w:tc>
        <w:tc>
          <w:tcPr>
            <w:tcW w:w="7515" w:type="dxa"/>
            <w:shd w:val="clear" w:color="auto" w:fill="BFBFBF" w:themeFill="background1" w:themeFillShade="BF"/>
          </w:tcPr>
          <w:p w:rsidR="00C13639" w:rsidRPr="00071A1A" w:rsidRDefault="00C13639" w:rsidP="00071A1A">
            <w:pPr>
              <w:cnfStyle w:val="000000100000"/>
              <w:rPr>
                <w:sz w:val="26"/>
                <w:szCs w:val="26"/>
              </w:rPr>
            </w:pPr>
            <w:r w:rsidRPr="00071A1A">
              <w:rPr>
                <w:sz w:val="26"/>
                <w:szCs w:val="26"/>
              </w:rPr>
              <w:t xml:space="preserve">Droga wojewódzka nr 651 (Linowo) – Przerośl (granica województwa) </w:t>
            </w:r>
          </w:p>
        </w:tc>
      </w:tr>
    </w:tbl>
    <w:p w:rsidR="00C13639" w:rsidRDefault="00C13639" w:rsidP="00C13639">
      <w:pPr>
        <w:jc w:val="both"/>
        <w:rPr>
          <w:sz w:val="26"/>
          <w:szCs w:val="26"/>
        </w:rPr>
      </w:pPr>
    </w:p>
    <w:p w:rsidR="00486E8F" w:rsidRPr="00071A1A" w:rsidRDefault="00486E8F" w:rsidP="00C13639">
      <w:pPr>
        <w:jc w:val="both"/>
        <w:rPr>
          <w:sz w:val="26"/>
          <w:szCs w:val="26"/>
        </w:rPr>
      </w:pPr>
      <w:r>
        <w:rPr>
          <w:sz w:val="26"/>
          <w:szCs w:val="26"/>
        </w:rPr>
        <w:t>Zdjęcie 1. Droga wojewódzka nr 651</w:t>
      </w:r>
    </w:p>
    <w:p w:rsidR="009D5AE2" w:rsidRPr="00071A1A" w:rsidRDefault="00486E8F" w:rsidP="0089274A">
      <w:pPr>
        <w:rPr>
          <w:sz w:val="26"/>
          <w:szCs w:val="26"/>
        </w:rPr>
      </w:pPr>
      <w:r>
        <w:rPr>
          <w:noProof/>
          <w:sz w:val="26"/>
          <w:szCs w:val="26"/>
          <w:lang w:eastAsia="pl-PL"/>
        </w:rPr>
        <w:drawing>
          <wp:inline distT="0" distB="0" distL="0" distR="0">
            <wp:extent cx="5760720" cy="3959225"/>
            <wp:effectExtent l="19050" t="0" r="0" b="0"/>
            <wp:docPr id="2" name="Obraz 1" descr="2017-02-21 15_36_47-3 DW651 – Mapy Goo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21 15_36_47-3 DW651 – Mapy Google.png"/>
                    <pic:cNvPicPr/>
                  </pic:nvPicPr>
                  <pic:blipFill>
                    <a:blip r:embed="rId10" cstate="print"/>
                    <a:stretch>
                      <a:fillRect/>
                    </a:stretch>
                  </pic:blipFill>
                  <pic:spPr>
                    <a:xfrm>
                      <a:off x="0" y="0"/>
                      <a:ext cx="5760720" cy="3959225"/>
                    </a:xfrm>
                    <a:prstGeom prst="rect">
                      <a:avLst/>
                    </a:prstGeom>
                  </pic:spPr>
                </pic:pic>
              </a:graphicData>
            </a:graphic>
          </wp:inline>
        </w:drawing>
      </w:r>
    </w:p>
    <w:p w:rsidR="00586BAF" w:rsidRPr="00071A1A" w:rsidRDefault="00486E8F" w:rsidP="00170843">
      <w:pPr>
        <w:ind w:firstLine="708"/>
        <w:jc w:val="both"/>
        <w:rPr>
          <w:sz w:val="26"/>
          <w:szCs w:val="26"/>
        </w:rPr>
      </w:pPr>
      <w:r>
        <w:rPr>
          <w:sz w:val="26"/>
          <w:szCs w:val="26"/>
        </w:rPr>
        <w:t>Źródło: GoogleMaps.com</w:t>
      </w:r>
    </w:p>
    <w:p w:rsidR="00586BAF" w:rsidRPr="00071A1A" w:rsidRDefault="00586BAF" w:rsidP="00170843">
      <w:pPr>
        <w:ind w:firstLine="708"/>
        <w:jc w:val="both"/>
        <w:rPr>
          <w:sz w:val="26"/>
          <w:szCs w:val="26"/>
        </w:rPr>
      </w:pPr>
    </w:p>
    <w:p w:rsidR="00486E8F" w:rsidRDefault="00486E8F" w:rsidP="00486E8F">
      <w:pPr>
        <w:jc w:val="both"/>
        <w:rPr>
          <w:sz w:val="26"/>
          <w:szCs w:val="26"/>
        </w:rPr>
      </w:pPr>
      <w:r>
        <w:rPr>
          <w:sz w:val="26"/>
          <w:szCs w:val="26"/>
        </w:rPr>
        <w:lastRenderedPageBreak/>
        <w:t>Zdjęcie 2. Droga wojewódzka nr 651 – miejscowość Dubeninki</w:t>
      </w:r>
    </w:p>
    <w:p w:rsidR="00486E8F" w:rsidRPr="00071A1A" w:rsidRDefault="00486E8F" w:rsidP="00486E8F">
      <w:pPr>
        <w:jc w:val="both"/>
        <w:rPr>
          <w:sz w:val="26"/>
          <w:szCs w:val="26"/>
        </w:rPr>
      </w:pPr>
      <w:r>
        <w:rPr>
          <w:noProof/>
          <w:sz w:val="26"/>
          <w:szCs w:val="26"/>
          <w:lang w:eastAsia="pl-PL"/>
        </w:rPr>
        <w:drawing>
          <wp:inline distT="0" distB="0" distL="0" distR="0">
            <wp:extent cx="5205210" cy="3575713"/>
            <wp:effectExtent l="19050" t="0" r="0" b="0"/>
            <wp:docPr id="6" name="Obraz 5" descr="2017-02-21 15_40_57-27 DW651 – Mapy Goo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21 15_40_57-27 DW651 – Mapy Google.png"/>
                    <pic:cNvPicPr/>
                  </pic:nvPicPr>
                  <pic:blipFill>
                    <a:blip r:embed="rId11" cstate="print"/>
                    <a:stretch>
                      <a:fillRect/>
                    </a:stretch>
                  </pic:blipFill>
                  <pic:spPr>
                    <a:xfrm>
                      <a:off x="0" y="0"/>
                      <a:ext cx="5217085" cy="3583870"/>
                    </a:xfrm>
                    <a:prstGeom prst="rect">
                      <a:avLst/>
                    </a:prstGeom>
                  </pic:spPr>
                </pic:pic>
              </a:graphicData>
            </a:graphic>
          </wp:inline>
        </w:drawing>
      </w:r>
    </w:p>
    <w:p w:rsidR="00486E8F" w:rsidRPr="00071A1A" w:rsidRDefault="00486E8F" w:rsidP="00486E8F">
      <w:pPr>
        <w:ind w:firstLine="708"/>
        <w:jc w:val="both"/>
        <w:rPr>
          <w:sz w:val="26"/>
          <w:szCs w:val="26"/>
        </w:rPr>
      </w:pPr>
      <w:r>
        <w:rPr>
          <w:sz w:val="26"/>
          <w:szCs w:val="26"/>
        </w:rPr>
        <w:t>Źródło: GoogleMaps.com</w:t>
      </w:r>
    </w:p>
    <w:p w:rsidR="00486E8F" w:rsidRDefault="00486E8F" w:rsidP="00486E8F">
      <w:pPr>
        <w:jc w:val="both"/>
        <w:rPr>
          <w:sz w:val="26"/>
          <w:szCs w:val="26"/>
        </w:rPr>
      </w:pPr>
      <w:r>
        <w:rPr>
          <w:sz w:val="26"/>
          <w:szCs w:val="26"/>
        </w:rPr>
        <w:t>Zdjęcie 3. Droga wojewódzka nr 651 – miejscowość Żytkiejmy</w:t>
      </w:r>
    </w:p>
    <w:p w:rsidR="00170843" w:rsidRPr="00071A1A" w:rsidRDefault="00486E8F" w:rsidP="00486E8F">
      <w:pPr>
        <w:jc w:val="both"/>
        <w:rPr>
          <w:sz w:val="26"/>
          <w:szCs w:val="26"/>
        </w:rPr>
      </w:pPr>
      <w:r>
        <w:rPr>
          <w:noProof/>
          <w:sz w:val="26"/>
          <w:szCs w:val="26"/>
          <w:lang w:eastAsia="pl-PL"/>
        </w:rPr>
        <w:drawing>
          <wp:inline distT="0" distB="0" distL="0" distR="0">
            <wp:extent cx="5276282" cy="3647218"/>
            <wp:effectExtent l="19050" t="0" r="568" b="0"/>
            <wp:docPr id="7" name="Obraz 6" descr="2017-02-21 15_44_00-DW651 – Mapy Goo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21 15_44_00-DW651 – Mapy Google.png"/>
                    <pic:cNvPicPr/>
                  </pic:nvPicPr>
                  <pic:blipFill>
                    <a:blip r:embed="rId12" cstate="print"/>
                    <a:stretch>
                      <a:fillRect/>
                    </a:stretch>
                  </pic:blipFill>
                  <pic:spPr>
                    <a:xfrm>
                      <a:off x="0" y="0"/>
                      <a:ext cx="5282487" cy="3651507"/>
                    </a:xfrm>
                    <a:prstGeom prst="rect">
                      <a:avLst/>
                    </a:prstGeom>
                  </pic:spPr>
                </pic:pic>
              </a:graphicData>
            </a:graphic>
          </wp:inline>
        </w:drawing>
      </w:r>
    </w:p>
    <w:p w:rsidR="00C13639" w:rsidRPr="00071A1A" w:rsidRDefault="00486E8F" w:rsidP="00486E8F">
      <w:pPr>
        <w:ind w:firstLine="708"/>
        <w:jc w:val="both"/>
        <w:rPr>
          <w:sz w:val="26"/>
          <w:szCs w:val="26"/>
        </w:rPr>
      </w:pPr>
      <w:r>
        <w:rPr>
          <w:sz w:val="26"/>
          <w:szCs w:val="26"/>
        </w:rPr>
        <w:t>Źródło: GoogleMaps.com</w:t>
      </w:r>
    </w:p>
    <w:p w:rsidR="00C13639" w:rsidRPr="00486E8F" w:rsidRDefault="00C13639" w:rsidP="00B5769D">
      <w:pPr>
        <w:pStyle w:val="Akapitzlist"/>
        <w:numPr>
          <w:ilvl w:val="0"/>
          <w:numId w:val="1"/>
        </w:numPr>
        <w:jc w:val="both"/>
        <w:outlineLvl w:val="0"/>
        <w:rPr>
          <w:b/>
          <w:sz w:val="32"/>
          <w:szCs w:val="26"/>
        </w:rPr>
      </w:pPr>
      <w:bookmarkStart w:id="28" w:name="_Toc474696417"/>
      <w:bookmarkStart w:id="29" w:name="_Toc475460575"/>
      <w:r w:rsidRPr="00486E8F">
        <w:rPr>
          <w:b/>
          <w:sz w:val="32"/>
          <w:szCs w:val="26"/>
        </w:rPr>
        <w:lastRenderedPageBreak/>
        <w:t>Założenia programu</w:t>
      </w:r>
      <w:bookmarkEnd w:id="28"/>
      <w:bookmarkEnd w:id="29"/>
    </w:p>
    <w:p w:rsidR="00C13639" w:rsidRPr="00071A1A" w:rsidRDefault="00C13639" w:rsidP="00D42139">
      <w:pPr>
        <w:ind w:firstLine="360"/>
        <w:jc w:val="both"/>
        <w:rPr>
          <w:sz w:val="26"/>
          <w:szCs w:val="26"/>
        </w:rPr>
      </w:pPr>
      <w:r w:rsidRPr="00071A1A">
        <w:rPr>
          <w:i/>
          <w:sz w:val="26"/>
          <w:szCs w:val="26"/>
        </w:rPr>
        <w:t xml:space="preserve">Program Ochrony Środowiska dla </w:t>
      </w:r>
      <w:r w:rsidR="00E2193C">
        <w:rPr>
          <w:i/>
          <w:sz w:val="26"/>
          <w:szCs w:val="26"/>
        </w:rPr>
        <w:t>Gminy Dubeninki</w:t>
      </w:r>
      <w:r w:rsidR="00F70FA4" w:rsidRPr="00071A1A">
        <w:rPr>
          <w:i/>
          <w:sz w:val="26"/>
          <w:szCs w:val="26"/>
        </w:rPr>
        <w:t xml:space="preserve"> </w:t>
      </w:r>
      <w:r w:rsidRPr="00071A1A">
        <w:rPr>
          <w:i/>
          <w:sz w:val="26"/>
          <w:szCs w:val="26"/>
        </w:rPr>
        <w:t>na lata 201</w:t>
      </w:r>
      <w:r w:rsidR="00F70FA4" w:rsidRPr="00071A1A">
        <w:rPr>
          <w:i/>
          <w:sz w:val="26"/>
          <w:szCs w:val="26"/>
        </w:rPr>
        <w:t>7-2020</w:t>
      </w:r>
      <w:r w:rsidR="00F70FA4" w:rsidRPr="00071A1A">
        <w:rPr>
          <w:sz w:val="26"/>
          <w:szCs w:val="26"/>
        </w:rPr>
        <w:t xml:space="preserve"> </w:t>
      </w:r>
      <w:r w:rsidRPr="00071A1A">
        <w:rPr>
          <w:sz w:val="26"/>
          <w:szCs w:val="26"/>
        </w:rPr>
        <w:t>zgodny jest z dokumentami wyższego szczebla, tj. dokumentami krajowymi, wojewódzkimi, powiatowymi.</w:t>
      </w:r>
    </w:p>
    <w:p w:rsidR="00C13639" w:rsidRPr="00071A1A" w:rsidRDefault="00C13639" w:rsidP="00B5769D">
      <w:pPr>
        <w:pStyle w:val="Default"/>
        <w:jc w:val="both"/>
        <w:rPr>
          <w:rFonts w:asciiTheme="minorHAnsi" w:hAnsiTheme="minorHAnsi" w:cstheme="minorHAnsi"/>
          <w:sz w:val="26"/>
          <w:szCs w:val="26"/>
        </w:rPr>
      </w:pPr>
      <w:r w:rsidRPr="00071A1A">
        <w:rPr>
          <w:rFonts w:asciiTheme="minorHAnsi" w:hAnsiTheme="minorHAnsi" w:cstheme="minorHAnsi"/>
          <w:b/>
          <w:bCs/>
          <w:sz w:val="26"/>
          <w:szCs w:val="26"/>
        </w:rPr>
        <w:t xml:space="preserve">Uwarunkowania wspólnotowe </w:t>
      </w:r>
    </w:p>
    <w:p w:rsidR="00C13639" w:rsidRPr="00071A1A" w:rsidRDefault="00C13639" w:rsidP="00B5769D">
      <w:pPr>
        <w:pStyle w:val="Default"/>
        <w:spacing w:line="276" w:lineRule="auto"/>
        <w:ind w:firstLine="708"/>
        <w:jc w:val="both"/>
        <w:rPr>
          <w:rFonts w:asciiTheme="minorHAnsi" w:hAnsiTheme="minorHAnsi" w:cstheme="minorHAnsi"/>
          <w:sz w:val="26"/>
          <w:szCs w:val="26"/>
        </w:rPr>
      </w:pPr>
      <w:r w:rsidRPr="00071A1A">
        <w:rPr>
          <w:rFonts w:asciiTheme="minorHAnsi" w:hAnsiTheme="minorHAnsi" w:cstheme="minorHAnsi"/>
          <w:sz w:val="26"/>
          <w:szCs w:val="26"/>
        </w:rPr>
        <w:t xml:space="preserve">Program Ochrony Środowiska powinien być tworzony w oparciu o politykę ochrony środowiska Unii Europejskiej oraz politykę ekologiczną państwa. Najważniejsze przepisy międzynarodowe dotyczące tego zagadnienia zostały już ujęte w polskim prawie, pod postacią ustaw i rozporządzeń, regulujących prawne aspekty ochrony środowiska. </w:t>
      </w:r>
    </w:p>
    <w:p w:rsidR="00C13639" w:rsidRPr="00071A1A" w:rsidRDefault="00C13639" w:rsidP="00B5769D">
      <w:pPr>
        <w:pStyle w:val="Default"/>
        <w:spacing w:line="276" w:lineRule="auto"/>
        <w:ind w:firstLine="708"/>
        <w:jc w:val="both"/>
        <w:rPr>
          <w:rFonts w:asciiTheme="minorHAnsi" w:hAnsiTheme="minorHAnsi" w:cstheme="minorHAnsi"/>
          <w:sz w:val="26"/>
          <w:szCs w:val="26"/>
        </w:rPr>
      </w:pPr>
      <w:r w:rsidRPr="00071A1A">
        <w:rPr>
          <w:rFonts w:asciiTheme="minorHAnsi" w:hAnsiTheme="minorHAnsi" w:cstheme="minorHAnsi"/>
          <w:sz w:val="26"/>
          <w:szCs w:val="26"/>
        </w:rPr>
        <w:t xml:space="preserve">Podstawę Wspólnotowej Polityki Ochrony Środowiska stanowi VII Program Działań na Rzecz Ochrony Środowiska (7th </w:t>
      </w:r>
      <w:proofErr w:type="spellStart"/>
      <w:r w:rsidRPr="00071A1A">
        <w:rPr>
          <w:rFonts w:asciiTheme="minorHAnsi" w:hAnsiTheme="minorHAnsi" w:cstheme="minorHAnsi"/>
          <w:sz w:val="26"/>
          <w:szCs w:val="26"/>
        </w:rPr>
        <w:t>European</w:t>
      </w:r>
      <w:proofErr w:type="spellEnd"/>
      <w:r w:rsidRPr="00071A1A">
        <w:rPr>
          <w:rFonts w:asciiTheme="minorHAnsi" w:hAnsiTheme="minorHAnsi" w:cstheme="minorHAnsi"/>
          <w:sz w:val="26"/>
          <w:szCs w:val="26"/>
        </w:rPr>
        <w:t xml:space="preserve"> Action Plan, w skrócie EAP). Wskazuje on na konieczność zastosowania strategicznego podejścia do problemów środowiskowych. Takie podejście powinno wykorzystywać różne środki oraz instrumenty, aby regulować działania podejmowane przez przedsiębiorców, konsumentów, polityków i obywateli. </w:t>
      </w:r>
    </w:p>
    <w:p w:rsidR="00C13639" w:rsidRPr="00071A1A" w:rsidRDefault="00C13639" w:rsidP="00B5769D">
      <w:pPr>
        <w:pStyle w:val="Default"/>
        <w:spacing w:line="276" w:lineRule="auto"/>
        <w:jc w:val="both"/>
        <w:rPr>
          <w:rFonts w:asciiTheme="minorHAnsi" w:hAnsiTheme="minorHAnsi" w:cstheme="minorHAnsi"/>
          <w:sz w:val="26"/>
          <w:szCs w:val="26"/>
        </w:rPr>
      </w:pPr>
      <w:r w:rsidRPr="00071A1A">
        <w:rPr>
          <w:rFonts w:asciiTheme="minorHAnsi" w:hAnsiTheme="minorHAnsi" w:cstheme="minorHAnsi"/>
          <w:sz w:val="26"/>
          <w:szCs w:val="26"/>
        </w:rPr>
        <w:t xml:space="preserve">Plan wyznacza pięć priorytetowych kierunków działań strategicznych: </w:t>
      </w:r>
    </w:p>
    <w:p w:rsidR="00C13639" w:rsidRPr="00071A1A" w:rsidRDefault="00C13639" w:rsidP="0066771A">
      <w:pPr>
        <w:pStyle w:val="Default"/>
        <w:numPr>
          <w:ilvl w:val="0"/>
          <w:numId w:val="2"/>
        </w:numPr>
        <w:spacing w:after="66" w:line="276" w:lineRule="auto"/>
        <w:jc w:val="both"/>
        <w:rPr>
          <w:rFonts w:asciiTheme="minorHAnsi" w:hAnsiTheme="minorHAnsi" w:cstheme="minorHAnsi"/>
          <w:sz w:val="26"/>
          <w:szCs w:val="26"/>
        </w:rPr>
      </w:pPr>
      <w:r w:rsidRPr="00071A1A">
        <w:rPr>
          <w:rFonts w:asciiTheme="minorHAnsi" w:hAnsiTheme="minorHAnsi" w:cstheme="minorHAnsi"/>
          <w:sz w:val="26"/>
          <w:szCs w:val="26"/>
        </w:rPr>
        <w:t xml:space="preserve">poprawę wdrażania istniejącego prawodawstwa, </w:t>
      </w:r>
    </w:p>
    <w:p w:rsidR="00C13639" w:rsidRPr="00071A1A" w:rsidRDefault="00C13639" w:rsidP="0066771A">
      <w:pPr>
        <w:pStyle w:val="Default"/>
        <w:numPr>
          <w:ilvl w:val="0"/>
          <w:numId w:val="2"/>
        </w:numPr>
        <w:spacing w:after="66" w:line="276" w:lineRule="auto"/>
        <w:jc w:val="both"/>
        <w:rPr>
          <w:rFonts w:asciiTheme="minorHAnsi" w:hAnsiTheme="minorHAnsi" w:cstheme="minorHAnsi"/>
          <w:sz w:val="26"/>
          <w:szCs w:val="26"/>
        </w:rPr>
      </w:pPr>
      <w:r w:rsidRPr="00071A1A">
        <w:rPr>
          <w:rFonts w:asciiTheme="minorHAnsi" w:hAnsiTheme="minorHAnsi" w:cstheme="minorHAnsi"/>
          <w:sz w:val="26"/>
          <w:szCs w:val="26"/>
        </w:rPr>
        <w:t xml:space="preserve">uwzględnianie zagadnień dotyczących środowiska w innych politykach, </w:t>
      </w:r>
    </w:p>
    <w:p w:rsidR="00C13639" w:rsidRPr="00071A1A" w:rsidRDefault="00C13639" w:rsidP="0066771A">
      <w:pPr>
        <w:pStyle w:val="Default"/>
        <w:numPr>
          <w:ilvl w:val="0"/>
          <w:numId w:val="2"/>
        </w:numPr>
        <w:spacing w:after="66" w:line="276" w:lineRule="auto"/>
        <w:jc w:val="both"/>
        <w:rPr>
          <w:rFonts w:asciiTheme="minorHAnsi" w:hAnsiTheme="minorHAnsi" w:cstheme="minorHAnsi"/>
          <w:sz w:val="26"/>
          <w:szCs w:val="26"/>
        </w:rPr>
      </w:pPr>
      <w:r w:rsidRPr="00071A1A">
        <w:rPr>
          <w:rFonts w:asciiTheme="minorHAnsi" w:hAnsiTheme="minorHAnsi" w:cstheme="minorHAnsi"/>
          <w:sz w:val="26"/>
          <w:szCs w:val="26"/>
        </w:rPr>
        <w:t xml:space="preserve">współpracę z rynkami, </w:t>
      </w:r>
    </w:p>
    <w:p w:rsidR="00C13639" w:rsidRPr="00071A1A" w:rsidRDefault="00C13639" w:rsidP="0066771A">
      <w:pPr>
        <w:pStyle w:val="Default"/>
        <w:numPr>
          <w:ilvl w:val="0"/>
          <w:numId w:val="2"/>
        </w:numPr>
        <w:spacing w:after="66" w:line="276" w:lineRule="auto"/>
        <w:jc w:val="both"/>
        <w:rPr>
          <w:rFonts w:asciiTheme="minorHAnsi" w:hAnsiTheme="minorHAnsi" w:cstheme="minorHAnsi"/>
          <w:sz w:val="26"/>
          <w:szCs w:val="26"/>
        </w:rPr>
      </w:pPr>
      <w:r w:rsidRPr="00071A1A">
        <w:rPr>
          <w:rFonts w:asciiTheme="minorHAnsi" w:hAnsiTheme="minorHAnsi" w:cstheme="minorHAnsi"/>
          <w:sz w:val="26"/>
          <w:szCs w:val="26"/>
        </w:rPr>
        <w:t xml:space="preserve">angażowanie obywateli i zmienianie ich zachowania, </w:t>
      </w:r>
    </w:p>
    <w:p w:rsidR="00C13639" w:rsidRPr="00071A1A" w:rsidRDefault="00C13639" w:rsidP="0066771A">
      <w:pPr>
        <w:pStyle w:val="Default"/>
        <w:numPr>
          <w:ilvl w:val="0"/>
          <w:numId w:val="2"/>
        </w:numPr>
        <w:spacing w:line="276" w:lineRule="auto"/>
        <w:jc w:val="both"/>
        <w:rPr>
          <w:rFonts w:asciiTheme="minorHAnsi" w:hAnsiTheme="minorHAnsi" w:cstheme="minorHAnsi"/>
          <w:sz w:val="26"/>
          <w:szCs w:val="26"/>
        </w:rPr>
      </w:pPr>
      <w:r w:rsidRPr="00071A1A">
        <w:rPr>
          <w:rFonts w:asciiTheme="minorHAnsi" w:hAnsiTheme="minorHAnsi" w:cstheme="minorHAnsi"/>
          <w:sz w:val="26"/>
          <w:szCs w:val="26"/>
        </w:rPr>
        <w:t xml:space="preserve">uwzględnianie zagadnień dotyczących środowiska w decyzjach w zakresie planowania i zagospodarowania przestrzennego. </w:t>
      </w:r>
    </w:p>
    <w:p w:rsidR="00C13639" w:rsidRPr="00071A1A" w:rsidRDefault="00C13639" w:rsidP="00B5769D">
      <w:pPr>
        <w:pStyle w:val="Default"/>
        <w:spacing w:line="276" w:lineRule="auto"/>
        <w:jc w:val="both"/>
        <w:rPr>
          <w:rFonts w:asciiTheme="minorHAnsi" w:hAnsiTheme="minorHAnsi" w:cstheme="minorHAnsi"/>
          <w:sz w:val="26"/>
          <w:szCs w:val="26"/>
        </w:rPr>
      </w:pPr>
    </w:p>
    <w:p w:rsidR="00C13639" w:rsidRPr="00071A1A" w:rsidRDefault="00C13639" w:rsidP="00B5769D">
      <w:pPr>
        <w:pStyle w:val="Default"/>
        <w:spacing w:line="276" w:lineRule="auto"/>
        <w:jc w:val="both"/>
        <w:rPr>
          <w:rFonts w:asciiTheme="minorHAnsi" w:hAnsiTheme="minorHAnsi" w:cstheme="minorHAnsi"/>
          <w:sz w:val="26"/>
          <w:szCs w:val="26"/>
        </w:rPr>
      </w:pPr>
      <w:r w:rsidRPr="00071A1A">
        <w:rPr>
          <w:rFonts w:asciiTheme="minorHAnsi" w:hAnsiTheme="minorHAnsi" w:cstheme="minorHAnsi"/>
          <w:sz w:val="26"/>
          <w:szCs w:val="26"/>
        </w:rPr>
        <w:t>Zgodność celów, zawartych w VI Europejskim Programie Działań na Rzecz Ochrony Środowiska, została osiągnięta poprzez ich szczegółową analizę oraz dopasowa</w:t>
      </w:r>
      <w:r w:rsidR="00F70FA4" w:rsidRPr="00071A1A">
        <w:rPr>
          <w:rFonts w:asciiTheme="minorHAnsi" w:hAnsiTheme="minorHAnsi" w:cstheme="minorHAnsi"/>
          <w:sz w:val="26"/>
          <w:szCs w:val="26"/>
        </w:rPr>
        <w:t xml:space="preserve">nie do lokalnych potrzeb </w:t>
      </w:r>
      <w:proofErr w:type="spellStart"/>
      <w:r w:rsidR="00F70FA4" w:rsidRPr="00071A1A">
        <w:rPr>
          <w:rFonts w:asciiTheme="minorHAnsi" w:hAnsiTheme="minorHAnsi" w:cstheme="minorHAnsi"/>
          <w:sz w:val="26"/>
          <w:szCs w:val="26"/>
        </w:rPr>
        <w:t>gminy</w:t>
      </w:r>
      <w:proofErr w:type="spellEnd"/>
      <w:r w:rsidR="00F70FA4" w:rsidRPr="00071A1A">
        <w:rPr>
          <w:rFonts w:asciiTheme="minorHAnsi" w:hAnsiTheme="minorHAnsi" w:cstheme="minorHAnsi"/>
          <w:sz w:val="26"/>
          <w:szCs w:val="26"/>
        </w:rPr>
        <w:t>.</w:t>
      </w:r>
    </w:p>
    <w:p w:rsidR="00F70FA4" w:rsidRPr="00071A1A" w:rsidRDefault="00F70FA4" w:rsidP="00B5769D">
      <w:pPr>
        <w:pStyle w:val="Default"/>
        <w:spacing w:line="276" w:lineRule="auto"/>
        <w:jc w:val="both"/>
        <w:rPr>
          <w:rFonts w:asciiTheme="minorHAnsi" w:hAnsiTheme="minorHAnsi" w:cstheme="minorHAnsi"/>
          <w:sz w:val="26"/>
          <w:szCs w:val="26"/>
        </w:rPr>
      </w:pPr>
    </w:p>
    <w:p w:rsidR="00F70FA4" w:rsidRPr="00486E8F" w:rsidRDefault="00F70FA4" w:rsidP="00B5769D">
      <w:pPr>
        <w:pStyle w:val="Akapitzlist"/>
        <w:numPr>
          <w:ilvl w:val="2"/>
          <w:numId w:val="1"/>
        </w:numPr>
        <w:ind w:hanging="1224"/>
        <w:jc w:val="both"/>
        <w:outlineLvl w:val="1"/>
        <w:rPr>
          <w:b/>
          <w:sz w:val="32"/>
          <w:szCs w:val="26"/>
        </w:rPr>
      </w:pPr>
      <w:bookmarkStart w:id="30" w:name="_Toc474696418"/>
      <w:bookmarkStart w:id="31" w:name="_Toc475460576"/>
      <w:r w:rsidRPr="00486E8F">
        <w:rPr>
          <w:b/>
          <w:bCs/>
          <w:sz w:val="32"/>
          <w:szCs w:val="26"/>
        </w:rPr>
        <w:t>Długookresowa Strategia Rozwoju Kraju. Polska 2030. Trzecia Fala Nowoczesności</w:t>
      </w:r>
      <w:bookmarkEnd w:id="30"/>
      <w:bookmarkEnd w:id="31"/>
    </w:p>
    <w:p w:rsidR="00C13639" w:rsidRPr="00071A1A" w:rsidRDefault="00C13639" w:rsidP="00B5769D">
      <w:pPr>
        <w:pStyle w:val="Default"/>
        <w:spacing w:line="276" w:lineRule="auto"/>
        <w:jc w:val="both"/>
        <w:rPr>
          <w:rFonts w:asciiTheme="minorHAnsi" w:hAnsiTheme="minorHAnsi" w:cstheme="minorHAnsi"/>
          <w:b/>
          <w:sz w:val="26"/>
          <w:szCs w:val="26"/>
        </w:rPr>
      </w:pPr>
      <w:r w:rsidRPr="00071A1A">
        <w:rPr>
          <w:rFonts w:asciiTheme="minorHAnsi" w:hAnsiTheme="minorHAnsi" w:cstheme="minorHAnsi"/>
          <w:b/>
          <w:sz w:val="26"/>
          <w:szCs w:val="26"/>
        </w:rPr>
        <w:t xml:space="preserve">1. Cel 7: „Zapewnienie bezpieczeństwa energetycznego oraz </w:t>
      </w:r>
      <w:proofErr w:type="spellStart"/>
      <w:r w:rsidRPr="00071A1A">
        <w:rPr>
          <w:rFonts w:asciiTheme="minorHAnsi" w:hAnsiTheme="minorHAnsi" w:cstheme="minorHAnsi"/>
          <w:b/>
          <w:sz w:val="26"/>
          <w:szCs w:val="26"/>
        </w:rPr>
        <w:t>ochrona</w:t>
      </w:r>
      <w:proofErr w:type="spellEnd"/>
      <w:r w:rsidRPr="00071A1A">
        <w:rPr>
          <w:rFonts w:asciiTheme="minorHAnsi" w:hAnsiTheme="minorHAnsi" w:cstheme="minorHAnsi"/>
          <w:b/>
          <w:sz w:val="26"/>
          <w:szCs w:val="26"/>
        </w:rPr>
        <w:t xml:space="preserve"> i poprawa stanu środowiska”: </w:t>
      </w:r>
    </w:p>
    <w:p w:rsidR="00C13639" w:rsidRPr="00071A1A" w:rsidRDefault="00C13639" w:rsidP="0066771A">
      <w:pPr>
        <w:pStyle w:val="Default"/>
        <w:numPr>
          <w:ilvl w:val="1"/>
          <w:numId w:val="10"/>
        </w:numPr>
        <w:spacing w:after="53" w:line="276" w:lineRule="auto"/>
        <w:jc w:val="both"/>
        <w:rPr>
          <w:rFonts w:asciiTheme="minorHAnsi" w:hAnsiTheme="minorHAnsi" w:cstheme="minorHAnsi"/>
          <w:sz w:val="26"/>
          <w:szCs w:val="26"/>
        </w:rPr>
      </w:pPr>
      <w:r w:rsidRPr="00071A1A">
        <w:rPr>
          <w:rFonts w:asciiTheme="minorHAnsi" w:hAnsiTheme="minorHAnsi" w:cstheme="minorHAnsi"/>
          <w:sz w:val="26"/>
          <w:szCs w:val="26"/>
        </w:rPr>
        <w:t xml:space="preserve">Kierunek interwencji – Modernizacja infrastruktury i bezpieczeństwo energetyczne, </w:t>
      </w:r>
    </w:p>
    <w:p w:rsidR="00C13639" w:rsidRPr="00071A1A" w:rsidRDefault="00C13639" w:rsidP="0066771A">
      <w:pPr>
        <w:pStyle w:val="Default"/>
        <w:numPr>
          <w:ilvl w:val="1"/>
          <w:numId w:val="10"/>
        </w:numPr>
        <w:spacing w:after="53" w:line="276" w:lineRule="auto"/>
        <w:jc w:val="both"/>
        <w:rPr>
          <w:rFonts w:asciiTheme="minorHAnsi" w:hAnsiTheme="minorHAnsi" w:cstheme="minorHAnsi"/>
          <w:sz w:val="26"/>
          <w:szCs w:val="26"/>
        </w:rPr>
      </w:pPr>
      <w:r w:rsidRPr="00071A1A">
        <w:rPr>
          <w:rFonts w:asciiTheme="minorHAnsi" w:hAnsiTheme="minorHAnsi" w:cstheme="minorHAnsi"/>
          <w:sz w:val="26"/>
          <w:szCs w:val="26"/>
        </w:rPr>
        <w:lastRenderedPageBreak/>
        <w:t xml:space="preserve">Kierunek interwencji – Modernizacja sieci elektroenergetycznych i ciepłowniczych, </w:t>
      </w:r>
    </w:p>
    <w:p w:rsidR="00C13639" w:rsidRPr="00071A1A" w:rsidRDefault="00C13639" w:rsidP="0066771A">
      <w:pPr>
        <w:pStyle w:val="Default"/>
        <w:numPr>
          <w:ilvl w:val="1"/>
          <w:numId w:val="10"/>
        </w:numPr>
        <w:spacing w:after="53" w:line="276" w:lineRule="auto"/>
        <w:jc w:val="both"/>
        <w:rPr>
          <w:rFonts w:asciiTheme="minorHAnsi" w:hAnsiTheme="minorHAnsi" w:cstheme="minorHAnsi"/>
          <w:sz w:val="26"/>
          <w:szCs w:val="26"/>
        </w:rPr>
      </w:pPr>
      <w:r w:rsidRPr="00071A1A">
        <w:rPr>
          <w:rFonts w:asciiTheme="minorHAnsi" w:hAnsiTheme="minorHAnsi" w:cstheme="minorHAnsi"/>
          <w:sz w:val="26"/>
          <w:szCs w:val="26"/>
        </w:rPr>
        <w:t xml:space="preserve">Kierunek interwencji – Realizacja programu inteligentnych sieci w elektroenergetyce, </w:t>
      </w:r>
    </w:p>
    <w:p w:rsidR="00C13639" w:rsidRPr="00071A1A" w:rsidRDefault="00C13639" w:rsidP="0066771A">
      <w:pPr>
        <w:pStyle w:val="Default"/>
        <w:numPr>
          <w:ilvl w:val="1"/>
          <w:numId w:val="10"/>
        </w:numPr>
        <w:spacing w:after="53" w:line="276" w:lineRule="auto"/>
        <w:jc w:val="both"/>
        <w:rPr>
          <w:rFonts w:asciiTheme="minorHAnsi" w:hAnsiTheme="minorHAnsi" w:cstheme="minorHAnsi"/>
          <w:sz w:val="26"/>
          <w:szCs w:val="26"/>
        </w:rPr>
      </w:pPr>
      <w:r w:rsidRPr="00071A1A">
        <w:rPr>
          <w:rFonts w:asciiTheme="minorHAnsi" w:hAnsiTheme="minorHAnsi" w:cstheme="minorHAnsi"/>
          <w:sz w:val="26"/>
          <w:szCs w:val="26"/>
        </w:rPr>
        <w:t xml:space="preserve">Kierunek interwencji – Wzmocnienie roli odbiorców finalnych w zarządzaniu zużyciem energii, </w:t>
      </w:r>
    </w:p>
    <w:p w:rsidR="00C13639" w:rsidRPr="00071A1A" w:rsidRDefault="00C13639" w:rsidP="0066771A">
      <w:pPr>
        <w:pStyle w:val="Default"/>
        <w:numPr>
          <w:ilvl w:val="1"/>
          <w:numId w:val="10"/>
        </w:numPr>
        <w:spacing w:after="53" w:line="276" w:lineRule="auto"/>
        <w:jc w:val="both"/>
        <w:rPr>
          <w:rFonts w:asciiTheme="minorHAnsi" w:hAnsiTheme="minorHAnsi" w:cstheme="minorHAnsi"/>
          <w:sz w:val="26"/>
          <w:szCs w:val="26"/>
        </w:rPr>
      </w:pPr>
      <w:r w:rsidRPr="00071A1A">
        <w:rPr>
          <w:rFonts w:asciiTheme="minorHAnsi" w:hAnsiTheme="minorHAnsi" w:cstheme="minorHAnsi"/>
          <w:sz w:val="26"/>
          <w:szCs w:val="26"/>
        </w:rPr>
        <w:t xml:space="preserve">Kierunek interwencji – Stworzenie zachęt przyspieszających rozwój zielonej gospodarki, </w:t>
      </w:r>
    </w:p>
    <w:p w:rsidR="00C13639" w:rsidRPr="00071A1A" w:rsidRDefault="00C13639" w:rsidP="0066771A">
      <w:pPr>
        <w:pStyle w:val="Default"/>
        <w:numPr>
          <w:ilvl w:val="1"/>
          <w:numId w:val="10"/>
        </w:numPr>
        <w:spacing w:line="276" w:lineRule="auto"/>
        <w:jc w:val="both"/>
        <w:rPr>
          <w:rFonts w:asciiTheme="minorHAnsi" w:hAnsiTheme="minorHAnsi" w:cstheme="minorHAnsi"/>
          <w:sz w:val="26"/>
          <w:szCs w:val="26"/>
        </w:rPr>
      </w:pPr>
      <w:r w:rsidRPr="00071A1A">
        <w:rPr>
          <w:rFonts w:asciiTheme="minorHAnsi" w:hAnsiTheme="minorHAnsi" w:cstheme="minorHAnsi"/>
          <w:sz w:val="26"/>
          <w:szCs w:val="26"/>
        </w:rPr>
        <w:t>Kierunek interwencji – Zwiększenie poziomu ochrony środowiska.</w:t>
      </w:r>
    </w:p>
    <w:p w:rsidR="00B5769D" w:rsidRPr="00071A1A" w:rsidRDefault="00B5769D" w:rsidP="00B5769D">
      <w:pPr>
        <w:pStyle w:val="Default"/>
        <w:rPr>
          <w:sz w:val="26"/>
          <w:szCs w:val="26"/>
        </w:rPr>
      </w:pPr>
    </w:p>
    <w:p w:rsidR="00B5769D" w:rsidRPr="00071A1A" w:rsidRDefault="00B5769D" w:rsidP="00B5769D">
      <w:pPr>
        <w:pStyle w:val="Default"/>
        <w:spacing w:line="276" w:lineRule="auto"/>
        <w:jc w:val="both"/>
        <w:rPr>
          <w:rFonts w:asciiTheme="minorHAnsi" w:hAnsiTheme="minorHAnsi" w:cstheme="minorHAnsi"/>
          <w:b/>
          <w:sz w:val="26"/>
          <w:szCs w:val="26"/>
        </w:rPr>
      </w:pPr>
      <w:r w:rsidRPr="00071A1A">
        <w:rPr>
          <w:rFonts w:asciiTheme="minorHAnsi" w:hAnsiTheme="minorHAnsi" w:cstheme="minorHAnsi"/>
          <w:b/>
          <w:sz w:val="26"/>
          <w:szCs w:val="26"/>
        </w:rPr>
        <w:t xml:space="preserve">2. Cel 8: „Wzmocnienie mechanizmów terytorialnego równoważenia rozwoju dla rozwijania i pełnego wykorzystania potencjałów regionalnych”: </w:t>
      </w:r>
    </w:p>
    <w:p w:rsidR="00B5769D" w:rsidRPr="00071A1A" w:rsidRDefault="00B5769D" w:rsidP="0066771A">
      <w:pPr>
        <w:pStyle w:val="Default"/>
        <w:numPr>
          <w:ilvl w:val="1"/>
          <w:numId w:val="11"/>
        </w:numPr>
        <w:spacing w:after="55" w:line="276" w:lineRule="auto"/>
        <w:jc w:val="both"/>
        <w:rPr>
          <w:rFonts w:asciiTheme="minorHAnsi" w:hAnsiTheme="minorHAnsi" w:cstheme="minorHAnsi"/>
          <w:sz w:val="26"/>
          <w:szCs w:val="26"/>
        </w:rPr>
      </w:pPr>
      <w:r w:rsidRPr="00071A1A">
        <w:rPr>
          <w:rFonts w:asciiTheme="minorHAnsi" w:hAnsiTheme="minorHAnsi" w:cstheme="minorHAnsi"/>
          <w:sz w:val="26"/>
          <w:szCs w:val="26"/>
        </w:rPr>
        <w:t xml:space="preserve">Kierunek interwencji – Rewitalizacja obszarów problemowych w miastach, </w:t>
      </w:r>
    </w:p>
    <w:p w:rsidR="00B5769D" w:rsidRPr="00071A1A" w:rsidRDefault="00B5769D" w:rsidP="0066771A">
      <w:pPr>
        <w:pStyle w:val="Default"/>
        <w:numPr>
          <w:ilvl w:val="1"/>
          <w:numId w:val="11"/>
        </w:numPr>
        <w:spacing w:after="55" w:line="276" w:lineRule="auto"/>
        <w:jc w:val="both"/>
        <w:rPr>
          <w:rFonts w:asciiTheme="minorHAnsi" w:hAnsiTheme="minorHAnsi" w:cstheme="minorHAnsi"/>
          <w:sz w:val="26"/>
          <w:szCs w:val="26"/>
        </w:rPr>
      </w:pPr>
      <w:r w:rsidRPr="00071A1A">
        <w:rPr>
          <w:rFonts w:asciiTheme="minorHAnsi" w:hAnsiTheme="minorHAnsi" w:cstheme="minorHAnsi"/>
          <w:sz w:val="26"/>
          <w:szCs w:val="26"/>
        </w:rPr>
        <w:t xml:space="preserve">Kierunek interwencji – Stworzenie warunków sprzyjających tworzeniu pozarolniczych miejsc pracy na wsi i zwiększaniu mobilności zawodowej na linii obszary wiejskie – miasta, </w:t>
      </w:r>
    </w:p>
    <w:p w:rsidR="00B5769D" w:rsidRPr="00071A1A" w:rsidRDefault="00B5769D" w:rsidP="0066771A">
      <w:pPr>
        <w:pStyle w:val="Default"/>
        <w:numPr>
          <w:ilvl w:val="1"/>
          <w:numId w:val="11"/>
        </w:numPr>
        <w:spacing w:after="55" w:line="276" w:lineRule="auto"/>
        <w:jc w:val="both"/>
        <w:rPr>
          <w:rFonts w:asciiTheme="minorHAnsi" w:hAnsiTheme="minorHAnsi" w:cstheme="minorHAnsi"/>
          <w:sz w:val="26"/>
          <w:szCs w:val="26"/>
        </w:rPr>
      </w:pPr>
      <w:r w:rsidRPr="00071A1A">
        <w:rPr>
          <w:rFonts w:asciiTheme="minorHAnsi" w:hAnsiTheme="minorHAnsi" w:cstheme="minorHAnsi"/>
          <w:sz w:val="26"/>
          <w:szCs w:val="26"/>
        </w:rPr>
        <w:t xml:space="preserve">Kierunek interwencji – Zrównoważony wzrost produktywności i konkurencyjności sektora rolno-spożywczego zapewniający bezpieczeństwo żywnościowe oraz stymulujący wzrost pozarolniczego zatrudnienia i przedsiębiorczości na obszarach wiejskich, </w:t>
      </w:r>
    </w:p>
    <w:p w:rsidR="00B5769D" w:rsidRPr="00071A1A" w:rsidRDefault="00B5769D" w:rsidP="0066771A">
      <w:pPr>
        <w:pStyle w:val="Default"/>
        <w:numPr>
          <w:ilvl w:val="1"/>
          <w:numId w:val="11"/>
        </w:numPr>
        <w:spacing w:line="276" w:lineRule="auto"/>
        <w:jc w:val="both"/>
        <w:rPr>
          <w:rFonts w:asciiTheme="minorHAnsi" w:hAnsiTheme="minorHAnsi" w:cstheme="minorHAnsi"/>
          <w:sz w:val="26"/>
          <w:szCs w:val="26"/>
        </w:rPr>
      </w:pPr>
      <w:r w:rsidRPr="00071A1A">
        <w:rPr>
          <w:rFonts w:asciiTheme="minorHAnsi" w:hAnsiTheme="minorHAnsi" w:cstheme="minorHAnsi"/>
          <w:sz w:val="26"/>
          <w:szCs w:val="26"/>
        </w:rPr>
        <w:t xml:space="preserve">Kierunek interwencji – Wprowadzenie rozwiązań prawno-organizacyjnych stymulujących rozwój miast. </w:t>
      </w:r>
    </w:p>
    <w:p w:rsidR="00B5769D" w:rsidRPr="00071A1A" w:rsidRDefault="00B5769D" w:rsidP="00B5769D">
      <w:pPr>
        <w:pStyle w:val="Default"/>
        <w:spacing w:line="276" w:lineRule="auto"/>
        <w:jc w:val="both"/>
        <w:rPr>
          <w:rFonts w:asciiTheme="minorHAnsi" w:hAnsiTheme="minorHAnsi" w:cstheme="minorHAnsi"/>
          <w:sz w:val="26"/>
          <w:szCs w:val="26"/>
        </w:rPr>
      </w:pPr>
    </w:p>
    <w:p w:rsidR="00B5769D" w:rsidRPr="00071A1A" w:rsidRDefault="00B5769D" w:rsidP="00B5769D">
      <w:pPr>
        <w:pStyle w:val="Default"/>
        <w:spacing w:line="276" w:lineRule="auto"/>
        <w:jc w:val="both"/>
        <w:rPr>
          <w:rFonts w:asciiTheme="minorHAnsi" w:hAnsiTheme="minorHAnsi" w:cstheme="minorHAnsi"/>
          <w:b/>
          <w:sz w:val="26"/>
          <w:szCs w:val="26"/>
        </w:rPr>
      </w:pPr>
      <w:r w:rsidRPr="00071A1A">
        <w:rPr>
          <w:rFonts w:asciiTheme="minorHAnsi" w:hAnsiTheme="minorHAnsi" w:cstheme="minorHAnsi"/>
          <w:b/>
          <w:sz w:val="26"/>
          <w:szCs w:val="26"/>
        </w:rPr>
        <w:t xml:space="preserve">3. Cel 9: „Zwiększenie dostępności terytorialnej Polski”: </w:t>
      </w:r>
    </w:p>
    <w:p w:rsidR="00B5769D" w:rsidRPr="00071A1A" w:rsidRDefault="00B5769D" w:rsidP="0066771A">
      <w:pPr>
        <w:pStyle w:val="Default"/>
        <w:numPr>
          <w:ilvl w:val="1"/>
          <w:numId w:val="12"/>
        </w:numPr>
        <w:spacing w:line="276" w:lineRule="auto"/>
        <w:jc w:val="both"/>
        <w:rPr>
          <w:rFonts w:asciiTheme="minorHAnsi" w:hAnsiTheme="minorHAnsi" w:cstheme="minorHAnsi"/>
          <w:sz w:val="26"/>
          <w:szCs w:val="26"/>
        </w:rPr>
      </w:pPr>
      <w:r w:rsidRPr="00071A1A">
        <w:rPr>
          <w:rFonts w:asciiTheme="minorHAnsi" w:hAnsiTheme="minorHAnsi" w:cstheme="minorHAnsi"/>
          <w:sz w:val="26"/>
          <w:szCs w:val="26"/>
        </w:rPr>
        <w:t xml:space="preserve">Udrożnienie obszarów miejskich i metropolitarnych poprzez utworzenie zrównoważonego, spójnego i przyjaznego użytkownikom systemu transportowego. </w:t>
      </w:r>
    </w:p>
    <w:p w:rsidR="00B5769D" w:rsidRPr="00071A1A" w:rsidRDefault="00B5769D" w:rsidP="00F70FA4">
      <w:pPr>
        <w:pStyle w:val="Default"/>
        <w:spacing w:line="276" w:lineRule="auto"/>
        <w:jc w:val="both"/>
        <w:rPr>
          <w:rFonts w:asciiTheme="minorHAnsi" w:hAnsiTheme="minorHAnsi" w:cstheme="minorHAnsi"/>
          <w:sz w:val="26"/>
          <w:szCs w:val="26"/>
        </w:rPr>
      </w:pPr>
    </w:p>
    <w:p w:rsidR="00391005" w:rsidRPr="00486E8F" w:rsidRDefault="00391005" w:rsidP="00391005">
      <w:pPr>
        <w:pStyle w:val="Akapitzlist"/>
        <w:numPr>
          <w:ilvl w:val="2"/>
          <w:numId w:val="1"/>
        </w:numPr>
        <w:ind w:hanging="1224"/>
        <w:jc w:val="both"/>
        <w:outlineLvl w:val="1"/>
        <w:rPr>
          <w:b/>
          <w:sz w:val="32"/>
          <w:szCs w:val="26"/>
        </w:rPr>
      </w:pPr>
      <w:bookmarkStart w:id="32" w:name="_Toc474696419"/>
      <w:bookmarkStart w:id="33" w:name="_Toc475460577"/>
      <w:r w:rsidRPr="00486E8F">
        <w:rPr>
          <w:b/>
          <w:bCs/>
          <w:sz w:val="32"/>
          <w:szCs w:val="26"/>
        </w:rPr>
        <w:t>Strategia Rozwoju Kraju 2020</w:t>
      </w:r>
      <w:bookmarkEnd w:id="32"/>
      <w:bookmarkEnd w:id="33"/>
    </w:p>
    <w:p w:rsidR="00391005" w:rsidRPr="00071A1A" w:rsidRDefault="00391005" w:rsidP="00391005">
      <w:pPr>
        <w:pStyle w:val="Default"/>
        <w:rPr>
          <w:rFonts w:asciiTheme="minorHAnsi" w:hAnsiTheme="minorHAnsi" w:cstheme="minorHAnsi"/>
          <w:b/>
          <w:sz w:val="26"/>
          <w:szCs w:val="26"/>
        </w:rPr>
      </w:pPr>
      <w:r w:rsidRPr="00071A1A">
        <w:rPr>
          <w:rFonts w:asciiTheme="minorHAnsi" w:hAnsiTheme="minorHAnsi" w:cstheme="minorHAnsi"/>
          <w:b/>
          <w:sz w:val="26"/>
          <w:szCs w:val="26"/>
        </w:rPr>
        <w:t xml:space="preserve">1. Obszar strategiczny I Sprawne i efektywne państwo: </w:t>
      </w:r>
    </w:p>
    <w:p w:rsidR="00391005" w:rsidRPr="00071A1A" w:rsidRDefault="00391005" w:rsidP="0066771A">
      <w:pPr>
        <w:pStyle w:val="Akapitzlist"/>
        <w:numPr>
          <w:ilvl w:val="1"/>
          <w:numId w:val="8"/>
        </w:numPr>
        <w:rPr>
          <w:rFonts w:cstheme="minorHAnsi"/>
          <w:sz w:val="26"/>
          <w:szCs w:val="26"/>
        </w:rPr>
      </w:pPr>
      <w:r w:rsidRPr="00071A1A">
        <w:rPr>
          <w:rFonts w:cstheme="minorHAnsi"/>
          <w:sz w:val="26"/>
          <w:szCs w:val="26"/>
        </w:rPr>
        <w:t xml:space="preserve">Cel I.1. Przejście od administrowania do zarządzania rozwojem: </w:t>
      </w:r>
    </w:p>
    <w:p w:rsidR="00391005" w:rsidRPr="00071A1A" w:rsidRDefault="00391005" w:rsidP="0066771A">
      <w:pPr>
        <w:pStyle w:val="Akapitzlist"/>
        <w:numPr>
          <w:ilvl w:val="0"/>
          <w:numId w:val="2"/>
        </w:numPr>
        <w:rPr>
          <w:rFonts w:cstheme="minorHAnsi"/>
          <w:sz w:val="26"/>
          <w:szCs w:val="26"/>
        </w:rPr>
      </w:pPr>
      <w:r w:rsidRPr="00071A1A">
        <w:rPr>
          <w:rFonts w:cstheme="minorHAnsi"/>
          <w:sz w:val="26"/>
          <w:szCs w:val="26"/>
        </w:rPr>
        <w:t xml:space="preserve">Priorytetowy kierunek interwencji I.1.5 – Zapewnienie ładu przestrzennego, </w:t>
      </w:r>
    </w:p>
    <w:p w:rsidR="00391005" w:rsidRPr="00071A1A" w:rsidRDefault="00391005" w:rsidP="0066771A">
      <w:pPr>
        <w:pStyle w:val="Akapitzlist"/>
        <w:numPr>
          <w:ilvl w:val="1"/>
          <w:numId w:val="8"/>
        </w:numPr>
        <w:rPr>
          <w:rFonts w:cstheme="minorHAnsi"/>
          <w:sz w:val="26"/>
          <w:szCs w:val="26"/>
        </w:rPr>
      </w:pPr>
      <w:r w:rsidRPr="00071A1A">
        <w:rPr>
          <w:rFonts w:cstheme="minorHAnsi"/>
          <w:sz w:val="26"/>
          <w:szCs w:val="26"/>
        </w:rPr>
        <w:t xml:space="preserve">Cel I.3. Wzmocnienie warunków sprzyjających realizacji indywidualnych potrzeb i aktywności obywatela: </w:t>
      </w:r>
    </w:p>
    <w:p w:rsidR="00391005" w:rsidRPr="00071A1A" w:rsidRDefault="00391005" w:rsidP="0066771A">
      <w:pPr>
        <w:pStyle w:val="Akapitzlist"/>
        <w:numPr>
          <w:ilvl w:val="0"/>
          <w:numId w:val="2"/>
        </w:numPr>
        <w:rPr>
          <w:rFonts w:cstheme="minorHAnsi"/>
          <w:sz w:val="26"/>
          <w:szCs w:val="26"/>
        </w:rPr>
      </w:pPr>
      <w:r w:rsidRPr="00071A1A">
        <w:rPr>
          <w:rFonts w:cstheme="minorHAnsi"/>
          <w:sz w:val="26"/>
          <w:szCs w:val="26"/>
        </w:rPr>
        <w:t xml:space="preserve">Priorytetowy kierunek interwencji I.3.3. – Zwiększenie bezpieczeństwa obywatela, </w:t>
      </w:r>
    </w:p>
    <w:p w:rsidR="00391005" w:rsidRPr="00071A1A" w:rsidRDefault="00391005" w:rsidP="00391005">
      <w:pPr>
        <w:rPr>
          <w:rFonts w:cstheme="minorHAnsi"/>
          <w:b/>
          <w:sz w:val="26"/>
          <w:szCs w:val="26"/>
        </w:rPr>
      </w:pPr>
      <w:r w:rsidRPr="00071A1A">
        <w:rPr>
          <w:rFonts w:cstheme="minorHAnsi"/>
          <w:b/>
          <w:sz w:val="26"/>
          <w:szCs w:val="26"/>
        </w:rPr>
        <w:lastRenderedPageBreak/>
        <w:t xml:space="preserve">2. Obszar strategiczny II Konkurencyjna gospodarka </w:t>
      </w:r>
    </w:p>
    <w:p w:rsidR="00391005" w:rsidRPr="00071A1A" w:rsidRDefault="00391005" w:rsidP="0066771A">
      <w:pPr>
        <w:pStyle w:val="Akapitzlist"/>
        <w:numPr>
          <w:ilvl w:val="1"/>
          <w:numId w:val="9"/>
        </w:numPr>
        <w:rPr>
          <w:rFonts w:cstheme="minorHAnsi"/>
          <w:sz w:val="26"/>
          <w:szCs w:val="26"/>
        </w:rPr>
      </w:pPr>
      <w:r w:rsidRPr="00071A1A">
        <w:rPr>
          <w:rFonts w:cstheme="minorHAnsi"/>
          <w:sz w:val="26"/>
          <w:szCs w:val="26"/>
        </w:rPr>
        <w:t xml:space="preserve">Cel II.2. Wzrost wydajności gospodarki </w:t>
      </w:r>
    </w:p>
    <w:p w:rsidR="00391005" w:rsidRPr="00071A1A" w:rsidRDefault="00391005" w:rsidP="0066771A">
      <w:pPr>
        <w:pStyle w:val="Akapitzlist"/>
        <w:numPr>
          <w:ilvl w:val="0"/>
          <w:numId w:val="2"/>
        </w:numPr>
        <w:rPr>
          <w:rFonts w:cstheme="minorHAnsi"/>
          <w:sz w:val="26"/>
          <w:szCs w:val="26"/>
        </w:rPr>
      </w:pPr>
      <w:r w:rsidRPr="00071A1A">
        <w:rPr>
          <w:rFonts w:cstheme="minorHAnsi"/>
          <w:sz w:val="26"/>
          <w:szCs w:val="26"/>
        </w:rPr>
        <w:t xml:space="preserve">Priorytetowy kierunek interwencji II.2.3. – Zwiększenie konkurencyjności i modernizacja sektora rolno-spożywczego, </w:t>
      </w:r>
    </w:p>
    <w:p w:rsidR="00391005" w:rsidRPr="00071A1A" w:rsidRDefault="00391005" w:rsidP="0066771A">
      <w:pPr>
        <w:pStyle w:val="Akapitzlist"/>
        <w:numPr>
          <w:ilvl w:val="1"/>
          <w:numId w:val="9"/>
        </w:numPr>
        <w:rPr>
          <w:rFonts w:cstheme="minorHAnsi"/>
          <w:sz w:val="26"/>
          <w:szCs w:val="26"/>
        </w:rPr>
      </w:pPr>
      <w:r w:rsidRPr="00071A1A">
        <w:rPr>
          <w:rFonts w:cstheme="minorHAnsi"/>
          <w:sz w:val="26"/>
          <w:szCs w:val="26"/>
        </w:rPr>
        <w:t xml:space="preserve">Cel II.5. Zwiększenie wykorzystania technologii cyfrowych </w:t>
      </w:r>
    </w:p>
    <w:p w:rsidR="00391005" w:rsidRPr="00071A1A" w:rsidRDefault="00391005" w:rsidP="0066771A">
      <w:pPr>
        <w:pStyle w:val="Akapitzlist"/>
        <w:numPr>
          <w:ilvl w:val="0"/>
          <w:numId w:val="2"/>
        </w:numPr>
        <w:rPr>
          <w:rFonts w:cstheme="minorHAnsi"/>
          <w:sz w:val="26"/>
          <w:szCs w:val="26"/>
        </w:rPr>
      </w:pPr>
      <w:r w:rsidRPr="00071A1A">
        <w:rPr>
          <w:rFonts w:cstheme="minorHAnsi"/>
          <w:sz w:val="26"/>
          <w:szCs w:val="26"/>
        </w:rPr>
        <w:t xml:space="preserve">Priorytetowy kierunek interwencji II.5.2. – Upowszechnienie wykorzystania technologii cyfrowych, </w:t>
      </w:r>
    </w:p>
    <w:p w:rsidR="00391005" w:rsidRPr="00071A1A" w:rsidRDefault="00391005" w:rsidP="0066771A">
      <w:pPr>
        <w:pStyle w:val="Akapitzlist"/>
        <w:numPr>
          <w:ilvl w:val="1"/>
          <w:numId w:val="9"/>
        </w:numPr>
        <w:rPr>
          <w:rFonts w:cstheme="minorHAnsi"/>
          <w:sz w:val="26"/>
          <w:szCs w:val="26"/>
        </w:rPr>
      </w:pPr>
      <w:r w:rsidRPr="00071A1A">
        <w:rPr>
          <w:rFonts w:cstheme="minorHAnsi"/>
          <w:sz w:val="26"/>
          <w:szCs w:val="26"/>
        </w:rPr>
        <w:t xml:space="preserve">Cel II.6. Bezpieczeństwo energetyczne i środowisko </w:t>
      </w:r>
    </w:p>
    <w:p w:rsidR="00391005" w:rsidRPr="00071A1A" w:rsidRDefault="00391005" w:rsidP="0066771A">
      <w:pPr>
        <w:pStyle w:val="Akapitzlist"/>
        <w:numPr>
          <w:ilvl w:val="0"/>
          <w:numId w:val="2"/>
        </w:numPr>
        <w:rPr>
          <w:rFonts w:cstheme="minorHAnsi"/>
          <w:sz w:val="26"/>
          <w:szCs w:val="26"/>
        </w:rPr>
      </w:pPr>
      <w:r w:rsidRPr="00071A1A">
        <w:rPr>
          <w:rFonts w:cstheme="minorHAnsi"/>
          <w:sz w:val="26"/>
          <w:szCs w:val="26"/>
        </w:rPr>
        <w:t xml:space="preserve">Priorytetowy kierunek interwencji II.6.1. – Racjonalne gospodarowanie zasobami, </w:t>
      </w:r>
    </w:p>
    <w:p w:rsidR="00391005" w:rsidRPr="00071A1A" w:rsidRDefault="00391005" w:rsidP="000E4B6B">
      <w:pPr>
        <w:pStyle w:val="Akapitzlist"/>
        <w:numPr>
          <w:ilvl w:val="0"/>
          <w:numId w:val="2"/>
        </w:numPr>
        <w:rPr>
          <w:rFonts w:cstheme="minorHAnsi"/>
          <w:sz w:val="26"/>
          <w:szCs w:val="26"/>
        </w:rPr>
      </w:pPr>
      <w:r w:rsidRPr="00071A1A">
        <w:rPr>
          <w:rFonts w:cstheme="minorHAnsi"/>
          <w:sz w:val="26"/>
          <w:szCs w:val="26"/>
        </w:rPr>
        <w:t xml:space="preserve">Priorytetowy kierunek interwencji II.6.2. – Poprawa efektywności energetycznej, </w:t>
      </w:r>
    </w:p>
    <w:p w:rsidR="00391005" w:rsidRPr="00071A1A" w:rsidRDefault="00391005" w:rsidP="000E4B6B">
      <w:pPr>
        <w:pStyle w:val="Akapitzlist"/>
        <w:numPr>
          <w:ilvl w:val="0"/>
          <w:numId w:val="2"/>
        </w:numPr>
        <w:rPr>
          <w:rFonts w:cstheme="minorHAnsi"/>
          <w:sz w:val="26"/>
          <w:szCs w:val="26"/>
        </w:rPr>
      </w:pPr>
      <w:r w:rsidRPr="00071A1A">
        <w:rPr>
          <w:rFonts w:cstheme="minorHAnsi"/>
          <w:sz w:val="26"/>
          <w:szCs w:val="26"/>
        </w:rPr>
        <w:t xml:space="preserve">Priorytetowy kierunek interwencji II.6.3. – Zwiększenie dywersyfikacji dostaw paliw i energii, </w:t>
      </w:r>
    </w:p>
    <w:p w:rsidR="00391005" w:rsidRPr="00071A1A" w:rsidRDefault="00391005" w:rsidP="000E4B6B">
      <w:pPr>
        <w:pStyle w:val="Akapitzlist"/>
        <w:numPr>
          <w:ilvl w:val="0"/>
          <w:numId w:val="2"/>
        </w:numPr>
        <w:ind w:left="714" w:hanging="357"/>
        <w:rPr>
          <w:rFonts w:cstheme="minorHAnsi"/>
          <w:sz w:val="26"/>
          <w:szCs w:val="26"/>
        </w:rPr>
      </w:pPr>
      <w:r w:rsidRPr="00071A1A">
        <w:rPr>
          <w:rFonts w:cstheme="minorHAnsi"/>
          <w:sz w:val="26"/>
          <w:szCs w:val="26"/>
        </w:rPr>
        <w:t xml:space="preserve">Priorytetowy kierunek interwencji II.6.4. – Poprawa stanu środowiska, </w:t>
      </w:r>
    </w:p>
    <w:p w:rsidR="00391005" w:rsidRPr="000E4B6B" w:rsidRDefault="00391005" w:rsidP="000E4B6B">
      <w:pPr>
        <w:pStyle w:val="Default"/>
        <w:numPr>
          <w:ilvl w:val="0"/>
          <w:numId w:val="2"/>
        </w:numPr>
        <w:spacing w:line="276" w:lineRule="auto"/>
        <w:ind w:left="714" w:hanging="357"/>
        <w:contextualSpacing/>
        <w:rPr>
          <w:rFonts w:asciiTheme="minorHAnsi" w:hAnsiTheme="minorHAnsi" w:cstheme="minorHAnsi"/>
          <w:sz w:val="26"/>
          <w:szCs w:val="26"/>
        </w:rPr>
      </w:pPr>
      <w:r w:rsidRPr="00071A1A">
        <w:rPr>
          <w:rFonts w:asciiTheme="minorHAnsi" w:hAnsiTheme="minorHAnsi" w:cstheme="minorHAnsi"/>
          <w:sz w:val="26"/>
          <w:szCs w:val="26"/>
        </w:rPr>
        <w:t xml:space="preserve">Priorytetowy kierunek interwencji II.6.5. – Adaptacja do zmian klimatu, </w:t>
      </w:r>
    </w:p>
    <w:p w:rsidR="00391005" w:rsidRPr="00071A1A" w:rsidRDefault="00391005" w:rsidP="000E4B6B">
      <w:pPr>
        <w:pStyle w:val="Akapitzlist"/>
        <w:numPr>
          <w:ilvl w:val="1"/>
          <w:numId w:val="9"/>
        </w:numPr>
        <w:rPr>
          <w:sz w:val="26"/>
          <w:szCs w:val="26"/>
        </w:rPr>
      </w:pPr>
      <w:r w:rsidRPr="00071A1A">
        <w:rPr>
          <w:sz w:val="26"/>
          <w:szCs w:val="26"/>
        </w:rPr>
        <w:t xml:space="preserve">Cel II.7. Zwiększenie efektywności transportu </w:t>
      </w:r>
    </w:p>
    <w:p w:rsidR="00391005" w:rsidRPr="00071A1A" w:rsidRDefault="00391005" w:rsidP="000E4B6B">
      <w:pPr>
        <w:pStyle w:val="Akapitzlist"/>
        <w:numPr>
          <w:ilvl w:val="0"/>
          <w:numId w:val="2"/>
        </w:numPr>
        <w:rPr>
          <w:sz w:val="26"/>
          <w:szCs w:val="26"/>
        </w:rPr>
      </w:pPr>
      <w:r w:rsidRPr="00071A1A">
        <w:rPr>
          <w:sz w:val="26"/>
          <w:szCs w:val="26"/>
        </w:rPr>
        <w:t xml:space="preserve">Priorytetowy kierunek interwencji II.7.1. – Zwiększenie efektywności zarządzania w sektorze transportowym, </w:t>
      </w:r>
    </w:p>
    <w:p w:rsidR="00391005" w:rsidRPr="00071A1A" w:rsidRDefault="00391005" w:rsidP="0066771A">
      <w:pPr>
        <w:pStyle w:val="Akapitzlist"/>
        <w:numPr>
          <w:ilvl w:val="0"/>
          <w:numId w:val="2"/>
        </w:numPr>
        <w:rPr>
          <w:sz w:val="26"/>
          <w:szCs w:val="26"/>
        </w:rPr>
      </w:pPr>
      <w:r w:rsidRPr="00071A1A">
        <w:rPr>
          <w:sz w:val="26"/>
          <w:szCs w:val="26"/>
        </w:rPr>
        <w:t xml:space="preserve">Priorytetowy kierunek interwencji II.7.2. – Modernizacja i rozbudowa połączeń transportowych, </w:t>
      </w:r>
    </w:p>
    <w:p w:rsidR="00391005" w:rsidRPr="00071A1A" w:rsidRDefault="00391005" w:rsidP="0066771A">
      <w:pPr>
        <w:pStyle w:val="Akapitzlist"/>
        <w:numPr>
          <w:ilvl w:val="0"/>
          <w:numId w:val="2"/>
        </w:numPr>
        <w:rPr>
          <w:sz w:val="26"/>
          <w:szCs w:val="26"/>
        </w:rPr>
      </w:pPr>
      <w:r w:rsidRPr="00071A1A">
        <w:rPr>
          <w:sz w:val="26"/>
          <w:szCs w:val="26"/>
        </w:rPr>
        <w:t xml:space="preserve">Priorytetowy kierunek interwencji II.7.3. – Udrożnienie obszarów miejskich, </w:t>
      </w:r>
    </w:p>
    <w:p w:rsidR="00391005" w:rsidRPr="00071A1A" w:rsidRDefault="00391005" w:rsidP="00391005">
      <w:pPr>
        <w:rPr>
          <w:b/>
          <w:sz w:val="26"/>
          <w:szCs w:val="26"/>
        </w:rPr>
      </w:pPr>
      <w:r w:rsidRPr="00071A1A">
        <w:rPr>
          <w:b/>
          <w:sz w:val="26"/>
          <w:szCs w:val="26"/>
        </w:rPr>
        <w:t xml:space="preserve">3. Obszar strategiczny III Spójność społeczna i terytorialna </w:t>
      </w:r>
    </w:p>
    <w:p w:rsidR="00391005" w:rsidRPr="00071A1A" w:rsidRDefault="00391005" w:rsidP="0066771A">
      <w:pPr>
        <w:pStyle w:val="Akapitzlist"/>
        <w:numPr>
          <w:ilvl w:val="1"/>
          <w:numId w:val="7"/>
        </w:numPr>
        <w:rPr>
          <w:sz w:val="26"/>
          <w:szCs w:val="26"/>
        </w:rPr>
      </w:pPr>
      <w:r w:rsidRPr="00071A1A">
        <w:rPr>
          <w:sz w:val="26"/>
          <w:szCs w:val="26"/>
        </w:rPr>
        <w:t xml:space="preserve">Cel III.2. Zapewnienie dostępu i określonych standardów usług publicznych </w:t>
      </w:r>
    </w:p>
    <w:p w:rsidR="00391005" w:rsidRPr="00071A1A" w:rsidRDefault="00391005" w:rsidP="0066771A">
      <w:pPr>
        <w:pStyle w:val="Akapitzlist"/>
        <w:numPr>
          <w:ilvl w:val="0"/>
          <w:numId w:val="2"/>
        </w:numPr>
        <w:rPr>
          <w:sz w:val="26"/>
          <w:szCs w:val="26"/>
        </w:rPr>
      </w:pPr>
      <w:r w:rsidRPr="00071A1A">
        <w:rPr>
          <w:sz w:val="26"/>
          <w:szCs w:val="26"/>
        </w:rPr>
        <w:t xml:space="preserve">Priorytetowy kierunek interwencji III.2.1. – Podnoszenie jakości i dostępności usług publicznych, </w:t>
      </w:r>
    </w:p>
    <w:p w:rsidR="00391005" w:rsidRPr="00071A1A" w:rsidRDefault="00391005" w:rsidP="0066771A">
      <w:pPr>
        <w:pStyle w:val="Akapitzlist"/>
        <w:numPr>
          <w:ilvl w:val="1"/>
          <w:numId w:val="7"/>
        </w:numPr>
        <w:rPr>
          <w:sz w:val="26"/>
          <w:szCs w:val="26"/>
        </w:rPr>
      </w:pPr>
      <w:r w:rsidRPr="00071A1A">
        <w:rPr>
          <w:sz w:val="26"/>
          <w:szCs w:val="26"/>
        </w:rPr>
        <w:t xml:space="preserve">Cel III.3. Wzmocnienie mechanizmów terytorialnego równoważenia rozwoju oraz integracja przestrzenna dla rozwijania i pełnego wykorzystania potencjałów regionalnych </w:t>
      </w:r>
    </w:p>
    <w:p w:rsidR="00391005" w:rsidRPr="00071A1A" w:rsidRDefault="00391005" w:rsidP="0066771A">
      <w:pPr>
        <w:pStyle w:val="Akapitzlist"/>
        <w:numPr>
          <w:ilvl w:val="0"/>
          <w:numId w:val="2"/>
        </w:numPr>
        <w:rPr>
          <w:sz w:val="26"/>
          <w:szCs w:val="26"/>
        </w:rPr>
      </w:pPr>
      <w:r w:rsidRPr="00071A1A">
        <w:rPr>
          <w:sz w:val="26"/>
          <w:szCs w:val="26"/>
        </w:rPr>
        <w:t xml:space="preserve">Priorytetowy kierunek interwencji III.3.1. – Tworzenie warunków instytucjonalnych, prawnych i finansowych dla realizacji działań rozwojowych w regionach, </w:t>
      </w:r>
    </w:p>
    <w:p w:rsidR="00391005" w:rsidRPr="00071A1A" w:rsidRDefault="00391005" w:rsidP="0066771A">
      <w:pPr>
        <w:pStyle w:val="Akapitzlist"/>
        <w:numPr>
          <w:ilvl w:val="0"/>
          <w:numId w:val="2"/>
        </w:numPr>
        <w:rPr>
          <w:sz w:val="26"/>
          <w:szCs w:val="26"/>
        </w:rPr>
      </w:pPr>
      <w:r w:rsidRPr="00071A1A">
        <w:rPr>
          <w:sz w:val="26"/>
          <w:szCs w:val="26"/>
        </w:rPr>
        <w:t xml:space="preserve">Priorytetowy kierunek interwencji III.3.2. – Wzmacnianie ośrodków wojewódzkich, </w:t>
      </w:r>
    </w:p>
    <w:p w:rsidR="00391005" w:rsidRPr="00071A1A" w:rsidRDefault="00391005" w:rsidP="0066771A">
      <w:pPr>
        <w:pStyle w:val="Akapitzlist"/>
        <w:numPr>
          <w:ilvl w:val="0"/>
          <w:numId w:val="2"/>
        </w:numPr>
        <w:rPr>
          <w:sz w:val="26"/>
          <w:szCs w:val="26"/>
        </w:rPr>
      </w:pPr>
      <w:r w:rsidRPr="00071A1A">
        <w:rPr>
          <w:sz w:val="26"/>
          <w:szCs w:val="26"/>
        </w:rPr>
        <w:lastRenderedPageBreak/>
        <w:t xml:space="preserve">Priorytetowy kierunek interwencji III.3.3. – Tworzenie warunków dla rozwoju ośrodków regionalnych, </w:t>
      </w:r>
      <w:proofErr w:type="spellStart"/>
      <w:r w:rsidRPr="00071A1A">
        <w:rPr>
          <w:sz w:val="26"/>
          <w:szCs w:val="26"/>
        </w:rPr>
        <w:t>subregionalnych</w:t>
      </w:r>
      <w:proofErr w:type="spellEnd"/>
      <w:r w:rsidRPr="00071A1A">
        <w:rPr>
          <w:sz w:val="26"/>
          <w:szCs w:val="26"/>
        </w:rPr>
        <w:t xml:space="preserve"> i lokalnych oraz wzmacniania potencjału obszarów wiejskich, </w:t>
      </w:r>
    </w:p>
    <w:p w:rsidR="00391005" w:rsidRPr="00071A1A" w:rsidRDefault="00391005" w:rsidP="0066771A">
      <w:pPr>
        <w:pStyle w:val="Akapitzlist"/>
        <w:numPr>
          <w:ilvl w:val="0"/>
          <w:numId w:val="2"/>
        </w:numPr>
        <w:rPr>
          <w:sz w:val="26"/>
          <w:szCs w:val="26"/>
        </w:rPr>
      </w:pPr>
      <w:r w:rsidRPr="00071A1A">
        <w:rPr>
          <w:sz w:val="26"/>
          <w:szCs w:val="26"/>
        </w:rPr>
        <w:t xml:space="preserve">Priorytetowy kierunek interwencji III.3.4. – Zwiększenie spójności terytorialnej </w:t>
      </w:r>
      <w:r w:rsidR="00EB5147" w:rsidRPr="00071A1A">
        <w:rPr>
          <w:sz w:val="26"/>
          <w:szCs w:val="26"/>
        </w:rPr>
        <w:br/>
      </w:r>
    </w:p>
    <w:p w:rsidR="00EB5147" w:rsidRPr="00486E8F" w:rsidRDefault="00EB5147" w:rsidP="00EB5147">
      <w:pPr>
        <w:pStyle w:val="Akapitzlist"/>
        <w:numPr>
          <w:ilvl w:val="2"/>
          <w:numId w:val="1"/>
        </w:numPr>
        <w:ind w:hanging="1224"/>
        <w:jc w:val="both"/>
        <w:outlineLvl w:val="1"/>
        <w:rPr>
          <w:b/>
          <w:sz w:val="32"/>
          <w:szCs w:val="26"/>
        </w:rPr>
      </w:pPr>
      <w:bookmarkStart w:id="34" w:name="_Toc474696420"/>
      <w:bookmarkStart w:id="35" w:name="_Toc475460578"/>
      <w:r w:rsidRPr="00486E8F">
        <w:rPr>
          <w:b/>
          <w:bCs/>
          <w:sz w:val="32"/>
          <w:szCs w:val="26"/>
        </w:rPr>
        <w:t>Strategia „Bezpieczeństwo Energetyczne i Środowisko”</w:t>
      </w:r>
      <w:bookmarkEnd w:id="34"/>
      <w:bookmarkEnd w:id="35"/>
    </w:p>
    <w:p w:rsidR="00EB5147" w:rsidRPr="00071A1A" w:rsidRDefault="00EB5147" w:rsidP="00EB5147">
      <w:pPr>
        <w:rPr>
          <w:b/>
          <w:sz w:val="26"/>
          <w:szCs w:val="26"/>
        </w:rPr>
      </w:pPr>
      <w:r w:rsidRPr="00071A1A">
        <w:rPr>
          <w:b/>
          <w:sz w:val="26"/>
          <w:szCs w:val="26"/>
        </w:rPr>
        <w:t xml:space="preserve">1. Cel 1. Zrównoważone gospodarowanie zasobami środowiska </w:t>
      </w:r>
    </w:p>
    <w:p w:rsidR="00EB5147" w:rsidRPr="00071A1A" w:rsidRDefault="00EB5147" w:rsidP="0066771A">
      <w:pPr>
        <w:pStyle w:val="Akapitzlist"/>
        <w:numPr>
          <w:ilvl w:val="1"/>
          <w:numId w:val="6"/>
        </w:numPr>
        <w:rPr>
          <w:sz w:val="26"/>
          <w:szCs w:val="26"/>
        </w:rPr>
      </w:pPr>
      <w:r w:rsidRPr="00071A1A">
        <w:rPr>
          <w:sz w:val="26"/>
          <w:szCs w:val="26"/>
        </w:rPr>
        <w:t xml:space="preserve">Kierunek interwencji 1.1. – Racjonalne i efektywne gospodarowanie zasobami kopalin, </w:t>
      </w:r>
    </w:p>
    <w:p w:rsidR="00EB5147" w:rsidRPr="00071A1A" w:rsidRDefault="00EB5147" w:rsidP="0066771A">
      <w:pPr>
        <w:pStyle w:val="Akapitzlist"/>
        <w:numPr>
          <w:ilvl w:val="1"/>
          <w:numId w:val="6"/>
        </w:numPr>
        <w:rPr>
          <w:sz w:val="26"/>
          <w:szCs w:val="26"/>
        </w:rPr>
      </w:pPr>
      <w:r w:rsidRPr="00071A1A">
        <w:rPr>
          <w:sz w:val="26"/>
          <w:szCs w:val="26"/>
        </w:rPr>
        <w:t xml:space="preserve">Kierunek interwencji 1.2. – Gospodarowanie wodami dla ochrony przed powodzią, suszą i deficytem wody, </w:t>
      </w:r>
    </w:p>
    <w:p w:rsidR="00EB5147" w:rsidRPr="00071A1A" w:rsidRDefault="00EB5147" w:rsidP="0066771A">
      <w:pPr>
        <w:pStyle w:val="Akapitzlist"/>
        <w:numPr>
          <w:ilvl w:val="1"/>
          <w:numId w:val="6"/>
        </w:numPr>
        <w:rPr>
          <w:sz w:val="26"/>
          <w:szCs w:val="26"/>
        </w:rPr>
      </w:pPr>
      <w:r w:rsidRPr="00071A1A">
        <w:rPr>
          <w:sz w:val="26"/>
          <w:szCs w:val="26"/>
        </w:rPr>
        <w:t xml:space="preserve">Kierunek interwencji 1.3. – Zachowanie bogactwa różnorodności biologicznej, w tym wielofunkcyjna gospodarka leśna, </w:t>
      </w:r>
    </w:p>
    <w:p w:rsidR="00544581" w:rsidRPr="00486E8F" w:rsidRDefault="00EB5147" w:rsidP="00EB5147">
      <w:pPr>
        <w:pStyle w:val="Akapitzlist"/>
        <w:numPr>
          <w:ilvl w:val="1"/>
          <w:numId w:val="6"/>
        </w:numPr>
        <w:rPr>
          <w:sz w:val="26"/>
          <w:szCs w:val="26"/>
        </w:rPr>
      </w:pPr>
      <w:r w:rsidRPr="00071A1A">
        <w:rPr>
          <w:sz w:val="26"/>
          <w:szCs w:val="26"/>
        </w:rPr>
        <w:t xml:space="preserve">Kierunek interwencji 1.4. – Uporządkowanie zarządzania przestrzenią, </w:t>
      </w:r>
    </w:p>
    <w:p w:rsidR="00EB5147" w:rsidRPr="00071A1A" w:rsidRDefault="00EB5147" w:rsidP="00EB5147">
      <w:pPr>
        <w:rPr>
          <w:b/>
          <w:sz w:val="26"/>
          <w:szCs w:val="26"/>
        </w:rPr>
      </w:pPr>
      <w:r w:rsidRPr="00071A1A">
        <w:rPr>
          <w:b/>
          <w:sz w:val="26"/>
          <w:szCs w:val="26"/>
        </w:rPr>
        <w:t xml:space="preserve">2. Cel 2. Zapewnienie gospodarce krajowej bezpiecznego i konkurencyjnego zaopatrzenia w energię </w:t>
      </w:r>
    </w:p>
    <w:p w:rsidR="00EB5147" w:rsidRPr="00071A1A" w:rsidRDefault="00EB5147" w:rsidP="0066771A">
      <w:pPr>
        <w:pStyle w:val="Akapitzlist"/>
        <w:numPr>
          <w:ilvl w:val="1"/>
          <w:numId w:val="4"/>
        </w:numPr>
        <w:rPr>
          <w:sz w:val="26"/>
          <w:szCs w:val="26"/>
        </w:rPr>
      </w:pPr>
      <w:r w:rsidRPr="00071A1A">
        <w:rPr>
          <w:sz w:val="26"/>
          <w:szCs w:val="26"/>
        </w:rPr>
        <w:t xml:space="preserve">Kierunek interwencji 2.1. – Lepsze wykorzystanie krajowych zasobów energii, </w:t>
      </w:r>
    </w:p>
    <w:p w:rsidR="00EB5147" w:rsidRPr="00071A1A" w:rsidRDefault="00EB5147" w:rsidP="0066771A">
      <w:pPr>
        <w:pStyle w:val="Akapitzlist"/>
        <w:numPr>
          <w:ilvl w:val="1"/>
          <w:numId w:val="4"/>
        </w:numPr>
        <w:rPr>
          <w:sz w:val="26"/>
          <w:szCs w:val="26"/>
        </w:rPr>
      </w:pPr>
      <w:r w:rsidRPr="00071A1A">
        <w:rPr>
          <w:sz w:val="26"/>
          <w:szCs w:val="26"/>
        </w:rPr>
        <w:t xml:space="preserve">Kierunek interwencji 2.2. – Poprawa efektywności energetycznej, </w:t>
      </w:r>
    </w:p>
    <w:p w:rsidR="00EB5147" w:rsidRPr="00071A1A" w:rsidRDefault="00EB5147" w:rsidP="0066771A">
      <w:pPr>
        <w:pStyle w:val="Akapitzlist"/>
        <w:numPr>
          <w:ilvl w:val="1"/>
          <w:numId w:val="4"/>
        </w:numPr>
        <w:rPr>
          <w:sz w:val="26"/>
          <w:szCs w:val="26"/>
        </w:rPr>
      </w:pPr>
      <w:r w:rsidRPr="00071A1A">
        <w:rPr>
          <w:sz w:val="26"/>
          <w:szCs w:val="26"/>
        </w:rPr>
        <w:t xml:space="preserve">Kierunek interwencji 2.6. – Wzrost znaczenia rozproszonych, odnawialnych źródeł energii, </w:t>
      </w:r>
    </w:p>
    <w:p w:rsidR="00EB5147" w:rsidRPr="00071A1A" w:rsidRDefault="00EB5147" w:rsidP="0066771A">
      <w:pPr>
        <w:pStyle w:val="Akapitzlist"/>
        <w:numPr>
          <w:ilvl w:val="1"/>
          <w:numId w:val="4"/>
        </w:numPr>
        <w:rPr>
          <w:sz w:val="26"/>
          <w:szCs w:val="26"/>
        </w:rPr>
      </w:pPr>
      <w:r w:rsidRPr="00071A1A">
        <w:rPr>
          <w:sz w:val="26"/>
          <w:szCs w:val="26"/>
        </w:rPr>
        <w:t xml:space="preserve">Kierunek interwencji 2.7. – Rozwój energetyczny obszarów podmiejskich i wiejskich, </w:t>
      </w:r>
    </w:p>
    <w:p w:rsidR="00EB5147" w:rsidRPr="00071A1A" w:rsidRDefault="00EB5147" w:rsidP="0066771A">
      <w:pPr>
        <w:pStyle w:val="Akapitzlist"/>
        <w:numPr>
          <w:ilvl w:val="1"/>
          <w:numId w:val="4"/>
        </w:numPr>
        <w:rPr>
          <w:sz w:val="26"/>
          <w:szCs w:val="26"/>
        </w:rPr>
      </w:pPr>
      <w:r w:rsidRPr="00071A1A">
        <w:rPr>
          <w:sz w:val="26"/>
          <w:szCs w:val="26"/>
        </w:rPr>
        <w:t xml:space="preserve">Kierunek interwencji 2.8. – Rozwój systemu zaopatrywania nowej generacji pojazdów wykorzystujących paliwa alternatywne, </w:t>
      </w:r>
    </w:p>
    <w:p w:rsidR="00EB5147" w:rsidRPr="00071A1A" w:rsidRDefault="00EB5147" w:rsidP="00EB5147">
      <w:pPr>
        <w:pStyle w:val="Default"/>
        <w:spacing w:after="53"/>
        <w:rPr>
          <w:rFonts w:asciiTheme="minorHAnsi" w:hAnsiTheme="minorHAnsi" w:cstheme="minorHAnsi"/>
          <w:b/>
          <w:sz w:val="26"/>
          <w:szCs w:val="26"/>
        </w:rPr>
      </w:pPr>
      <w:r w:rsidRPr="00071A1A">
        <w:rPr>
          <w:rFonts w:asciiTheme="minorHAnsi" w:hAnsiTheme="minorHAnsi" w:cstheme="minorHAnsi"/>
          <w:b/>
          <w:sz w:val="26"/>
          <w:szCs w:val="26"/>
        </w:rPr>
        <w:t xml:space="preserve">3. Cel 3. Poprawa stanu środowiska </w:t>
      </w:r>
    </w:p>
    <w:p w:rsidR="00EB5147" w:rsidRPr="00071A1A" w:rsidRDefault="00EB5147" w:rsidP="0066771A">
      <w:pPr>
        <w:pStyle w:val="Default"/>
        <w:numPr>
          <w:ilvl w:val="1"/>
          <w:numId w:val="5"/>
        </w:numPr>
        <w:spacing w:after="53"/>
        <w:rPr>
          <w:rFonts w:asciiTheme="minorHAnsi" w:hAnsiTheme="minorHAnsi" w:cstheme="minorHAnsi"/>
          <w:sz w:val="26"/>
          <w:szCs w:val="26"/>
        </w:rPr>
      </w:pPr>
      <w:r w:rsidRPr="00071A1A">
        <w:rPr>
          <w:rFonts w:asciiTheme="minorHAnsi" w:hAnsiTheme="minorHAnsi" w:cstheme="minorHAnsi"/>
          <w:sz w:val="26"/>
          <w:szCs w:val="26"/>
        </w:rPr>
        <w:t xml:space="preserve">Kierunek interwencji 3.1. – Zapewnienie dostępu do czystej wody dla społeczeństwa i gospodarki, </w:t>
      </w:r>
    </w:p>
    <w:p w:rsidR="00EB5147" w:rsidRPr="00071A1A" w:rsidRDefault="00EB5147" w:rsidP="0066771A">
      <w:pPr>
        <w:pStyle w:val="Default"/>
        <w:numPr>
          <w:ilvl w:val="1"/>
          <w:numId w:val="5"/>
        </w:numPr>
        <w:spacing w:after="53"/>
        <w:rPr>
          <w:rFonts w:asciiTheme="minorHAnsi" w:hAnsiTheme="minorHAnsi" w:cstheme="minorHAnsi"/>
          <w:sz w:val="26"/>
          <w:szCs w:val="26"/>
        </w:rPr>
      </w:pPr>
      <w:r w:rsidRPr="00071A1A">
        <w:rPr>
          <w:rFonts w:asciiTheme="minorHAnsi" w:hAnsiTheme="minorHAnsi" w:cstheme="minorHAnsi"/>
          <w:sz w:val="26"/>
          <w:szCs w:val="26"/>
        </w:rPr>
        <w:t xml:space="preserve">Kierunek interwencji 3.2. – Racjonalne gospodarowanie odpadami, w tym wykorzystanie ich na cele energetyczne, </w:t>
      </w:r>
    </w:p>
    <w:p w:rsidR="00EB5147" w:rsidRPr="00071A1A" w:rsidRDefault="00EB5147" w:rsidP="0066771A">
      <w:pPr>
        <w:pStyle w:val="Default"/>
        <w:numPr>
          <w:ilvl w:val="1"/>
          <w:numId w:val="5"/>
        </w:numPr>
        <w:spacing w:after="53"/>
        <w:rPr>
          <w:rFonts w:asciiTheme="minorHAnsi" w:hAnsiTheme="minorHAnsi" w:cstheme="minorHAnsi"/>
          <w:sz w:val="26"/>
          <w:szCs w:val="26"/>
        </w:rPr>
      </w:pPr>
      <w:r w:rsidRPr="00071A1A">
        <w:rPr>
          <w:rFonts w:asciiTheme="minorHAnsi" w:hAnsiTheme="minorHAnsi" w:cstheme="minorHAnsi"/>
          <w:sz w:val="26"/>
          <w:szCs w:val="26"/>
        </w:rPr>
        <w:t xml:space="preserve">Kierunek interwencji 3.3. – Ochrona powietrza, w tym ograniczenie oddziaływania energetyki, </w:t>
      </w:r>
    </w:p>
    <w:p w:rsidR="00EB5147" w:rsidRPr="00071A1A" w:rsidRDefault="00EB5147" w:rsidP="0066771A">
      <w:pPr>
        <w:pStyle w:val="Default"/>
        <w:numPr>
          <w:ilvl w:val="1"/>
          <w:numId w:val="5"/>
        </w:numPr>
        <w:spacing w:after="53"/>
        <w:rPr>
          <w:rFonts w:asciiTheme="minorHAnsi" w:hAnsiTheme="minorHAnsi" w:cstheme="minorHAnsi"/>
          <w:sz w:val="26"/>
          <w:szCs w:val="26"/>
        </w:rPr>
      </w:pPr>
      <w:r w:rsidRPr="00071A1A">
        <w:rPr>
          <w:rFonts w:asciiTheme="minorHAnsi" w:hAnsiTheme="minorHAnsi" w:cstheme="minorHAnsi"/>
          <w:sz w:val="26"/>
          <w:szCs w:val="26"/>
        </w:rPr>
        <w:t xml:space="preserve">Kierunek interwencji 3.4. – Wspieranie nowych i </w:t>
      </w:r>
      <w:proofErr w:type="spellStart"/>
      <w:r w:rsidRPr="00071A1A">
        <w:rPr>
          <w:rFonts w:asciiTheme="minorHAnsi" w:hAnsiTheme="minorHAnsi" w:cstheme="minorHAnsi"/>
          <w:sz w:val="26"/>
          <w:szCs w:val="26"/>
        </w:rPr>
        <w:t>promocja</w:t>
      </w:r>
      <w:proofErr w:type="spellEnd"/>
      <w:r w:rsidRPr="00071A1A">
        <w:rPr>
          <w:rFonts w:asciiTheme="minorHAnsi" w:hAnsiTheme="minorHAnsi" w:cstheme="minorHAnsi"/>
          <w:sz w:val="26"/>
          <w:szCs w:val="26"/>
        </w:rPr>
        <w:t xml:space="preserve"> polskich technologii energetycznych i środowiskowych, </w:t>
      </w:r>
    </w:p>
    <w:p w:rsidR="00EB5147" w:rsidRPr="00071A1A" w:rsidRDefault="00EB5147" w:rsidP="0066771A">
      <w:pPr>
        <w:pStyle w:val="Default"/>
        <w:numPr>
          <w:ilvl w:val="1"/>
          <w:numId w:val="5"/>
        </w:numPr>
        <w:rPr>
          <w:rFonts w:asciiTheme="minorHAnsi" w:hAnsiTheme="minorHAnsi" w:cstheme="minorHAnsi"/>
          <w:sz w:val="26"/>
          <w:szCs w:val="26"/>
        </w:rPr>
      </w:pPr>
      <w:r w:rsidRPr="00071A1A">
        <w:rPr>
          <w:rFonts w:asciiTheme="minorHAnsi" w:hAnsiTheme="minorHAnsi" w:cstheme="minorHAnsi"/>
          <w:sz w:val="26"/>
          <w:szCs w:val="26"/>
        </w:rPr>
        <w:t xml:space="preserve">Kierunek interwencji 3.5. – Promowanie zachowań ekologicznych oraz tworzenie warunków do powstawania zielonych miejsc pracy, </w:t>
      </w:r>
    </w:p>
    <w:p w:rsidR="00544581" w:rsidRPr="00071A1A" w:rsidRDefault="00544581" w:rsidP="00EB5147">
      <w:pPr>
        <w:rPr>
          <w:sz w:val="26"/>
          <w:szCs w:val="26"/>
        </w:rPr>
      </w:pPr>
    </w:p>
    <w:p w:rsidR="00544581" w:rsidRPr="000E4B6B" w:rsidRDefault="00544581" w:rsidP="00544581">
      <w:pPr>
        <w:pStyle w:val="Akapitzlist"/>
        <w:numPr>
          <w:ilvl w:val="2"/>
          <w:numId w:val="1"/>
        </w:numPr>
        <w:ind w:hanging="1224"/>
        <w:jc w:val="both"/>
        <w:outlineLvl w:val="1"/>
        <w:rPr>
          <w:b/>
          <w:sz w:val="32"/>
          <w:szCs w:val="26"/>
        </w:rPr>
      </w:pPr>
      <w:bookmarkStart w:id="36" w:name="_Toc474696421"/>
      <w:bookmarkStart w:id="37" w:name="_Toc475460579"/>
      <w:r w:rsidRPr="000E4B6B">
        <w:rPr>
          <w:b/>
          <w:bCs/>
          <w:sz w:val="32"/>
          <w:szCs w:val="26"/>
        </w:rPr>
        <w:lastRenderedPageBreak/>
        <w:t>Strategia innowacyjności i efektywności gospodarki „Dynamiczna Polska 2020”</w:t>
      </w:r>
      <w:bookmarkEnd w:id="36"/>
      <w:bookmarkEnd w:id="37"/>
    </w:p>
    <w:p w:rsidR="00544581" w:rsidRPr="00071A1A" w:rsidRDefault="00544581" w:rsidP="00544581">
      <w:pPr>
        <w:rPr>
          <w:b/>
          <w:sz w:val="26"/>
          <w:szCs w:val="26"/>
        </w:rPr>
      </w:pPr>
      <w:r w:rsidRPr="00071A1A">
        <w:rPr>
          <w:b/>
          <w:sz w:val="26"/>
          <w:szCs w:val="26"/>
        </w:rPr>
        <w:t xml:space="preserve">1. Cel 1: Dostosowanie otoczenia regulacyjnego i finansowego do potrzeb innowacyjnej i efektywnej gospodarki </w:t>
      </w:r>
    </w:p>
    <w:p w:rsidR="00544581" w:rsidRPr="00071A1A" w:rsidRDefault="00544581" w:rsidP="0066771A">
      <w:pPr>
        <w:pStyle w:val="Akapitzlist"/>
        <w:numPr>
          <w:ilvl w:val="1"/>
          <w:numId w:val="13"/>
        </w:numPr>
        <w:rPr>
          <w:sz w:val="26"/>
          <w:szCs w:val="26"/>
        </w:rPr>
      </w:pPr>
      <w:r w:rsidRPr="00071A1A">
        <w:rPr>
          <w:sz w:val="26"/>
          <w:szCs w:val="26"/>
        </w:rPr>
        <w:t xml:space="preserve">Kierunek działań 1.2. – Koncentracja wydatków publicznych na działaniach prorozwojowych i innowacyjnych </w:t>
      </w:r>
    </w:p>
    <w:p w:rsidR="00544581" w:rsidRPr="00071A1A" w:rsidRDefault="00544581" w:rsidP="0066771A">
      <w:pPr>
        <w:pStyle w:val="Akapitzlist"/>
        <w:numPr>
          <w:ilvl w:val="0"/>
          <w:numId w:val="2"/>
        </w:numPr>
        <w:rPr>
          <w:sz w:val="26"/>
          <w:szCs w:val="26"/>
        </w:rPr>
      </w:pPr>
      <w:r w:rsidRPr="00071A1A">
        <w:rPr>
          <w:sz w:val="26"/>
          <w:szCs w:val="26"/>
        </w:rPr>
        <w:t xml:space="preserve">Działanie 1.2.3. – Identyfikacja i wspieranie rozwoju obszarów i technologii o największym potencjale wzrostu, </w:t>
      </w:r>
    </w:p>
    <w:p w:rsidR="00544581" w:rsidRPr="00071A1A" w:rsidRDefault="00544581" w:rsidP="0066771A">
      <w:pPr>
        <w:pStyle w:val="Akapitzlist"/>
        <w:numPr>
          <w:ilvl w:val="0"/>
          <w:numId w:val="2"/>
        </w:numPr>
        <w:rPr>
          <w:sz w:val="26"/>
          <w:szCs w:val="26"/>
        </w:rPr>
      </w:pPr>
      <w:r w:rsidRPr="00071A1A">
        <w:rPr>
          <w:sz w:val="26"/>
          <w:szCs w:val="26"/>
        </w:rPr>
        <w:t xml:space="preserve">Działanie 1.2.4. – Wspieranie różnych form innowacji, </w:t>
      </w:r>
    </w:p>
    <w:p w:rsidR="00544581" w:rsidRPr="00071A1A" w:rsidRDefault="00544581" w:rsidP="0066771A">
      <w:pPr>
        <w:pStyle w:val="Akapitzlist"/>
        <w:numPr>
          <w:ilvl w:val="0"/>
          <w:numId w:val="2"/>
        </w:numPr>
        <w:rPr>
          <w:sz w:val="26"/>
          <w:szCs w:val="26"/>
        </w:rPr>
      </w:pPr>
      <w:r w:rsidRPr="00071A1A">
        <w:rPr>
          <w:sz w:val="26"/>
          <w:szCs w:val="26"/>
        </w:rPr>
        <w:t xml:space="preserve">Działanie 1.2.5. – Wspieranie transferu wiedzy i wdrażania nowych/nowoczesnych technologii w gospodarce (w tym technologii środowiskowych), </w:t>
      </w:r>
    </w:p>
    <w:p w:rsidR="00544581" w:rsidRPr="00071A1A" w:rsidRDefault="00544581" w:rsidP="0066771A">
      <w:pPr>
        <w:pStyle w:val="Akapitzlist"/>
        <w:numPr>
          <w:ilvl w:val="1"/>
          <w:numId w:val="13"/>
        </w:numPr>
        <w:rPr>
          <w:sz w:val="26"/>
          <w:szCs w:val="26"/>
        </w:rPr>
      </w:pPr>
      <w:r w:rsidRPr="00071A1A">
        <w:rPr>
          <w:sz w:val="26"/>
          <w:szCs w:val="26"/>
        </w:rPr>
        <w:t xml:space="preserve">Kierunek działań 1.3. – Uproszczenie, zapewnienie spójności i przejrzystości systemu danin publicznych mające na względzie potrzeby efektywnej i innowacyjnej gospodarki </w:t>
      </w:r>
    </w:p>
    <w:p w:rsidR="00544581" w:rsidRPr="000E4B6B" w:rsidRDefault="00544581" w:rsidP="00544581">
      <w:pPr>
        <w:pStyle w:val="Akapitzlist"/>
        <w:numPr>
          <w:ilvl w:val="0"/>
          <w:numId w:val="2"/>
        </w:numPr>
        <w:rPr>
          <w:sz w:val="26"/>
          <w:szCs w:val="26"/>
        </w:rPr>
      </w:pPr>
      <w:r w:rsidRPr="00071A1A">
        <w:rPr>
          <w:sz w:val="26"/>
          <w:szCs w:val="26"/>
        </w:rPr>
        <w:t xml:space="preserve">Działanie 1.3.2. – Eliminacja szkodliwych subsydiów i racjonalizacja ulg podatkowych, </w:t>
      </w:r>
    </w:p>
    <w:p w:rsidR="00544581" w:rsidRPr="00071A1A" w:rsidRDefault="00544581" w:rsidP="00544581">
      <w:pPr>
        <w:rPr>
          <w:b/>
          <w:sz w:val="26"/>
          <w:szCs w:val="26"/>
        </w:rPr>
      </w:pPr>
      <w:r w:rsidRPr="00071A1A">
        <w:rPr>
          <w:b/>
          <w:sz w:val="26"/>
          <w:szCs w:val="26"/>
        </w:rPr>
        <w:t xml:space="preserve">2. Cel 3: Wzrost efektywności wykorzystania zasobów naturalnych i surowców </w:t>
      </w:r>
    </w:p>
    <w:p w:rsidR="00544581" w:rsidRPr="00071A1A" w:rsidRDefault="00544581" w:rsidP="0066771A">
      <w:pPr>
        <w:pStyle w:val="Akapitzlist"/>
        <w:numPr>
          <w:ilvl w:val="1"/>
          <w:numId w:val="14"/>
        </w:numPr>
        <w:rPr>
          <w:sz w:val="26"/>
          <w:szCs w:val="26"/>
        </w:rPr>
      </w:pPr>
      <w:r w:rsidRPr="00071A1A">
        <w:rPr>
          <w:sz w:val="26"/>
          <w:szCs w:val="26"/>
        </w:rPr>
        <w:t xml:space="preserve">Kierunek działań 3.1. – Transformacja systemu społeczno-gospodarczego na tzw. „bardziej zieloną ścieżkę”, zwłaszcza ograniczanie </w:t>
      </w:r>
      <w:proofErr w:type="spellStart"/>
      <w:r w:rsidRPr="00071A1A">
        <w:rPr>
          <w:sz w:val="26"/>
          <w:szCs w:val="26"/>
        </w:rPr>
        <w:t>energo</w:t>
      </w:r>
      <w:proofErr w:type="spellEnd"/>
      <w:r w:rsidRPr="00071A1A">
        <w:rPr>
          <w:sz w:val="26"/>
          <w:szCs w:val="26"/>
        </w:rPr>
        <w:t xml:space="preserve">- i materiałochłonności gospodarki, </w:t>
      </w:r>
    </w:p>
    <w:p w:rsidR="00544581" w:rsidRPr="00071A1A" w:rsidRDefault="00544581" w:rsidP="0066771A">
      <w:pPr>
        <w:pStyle w:val="Akapitzlist"/>
        <w:numPr>
          <w:ilvl w:val="0"/>
          <w:numId w:val="2"/>
        </w:numPr>
        <w:rPr>
          <w:sz w:val="26"/>
          <w:szCs w:val="26"/>
        </w:rPr>
      </w:pPr>
      <w:r w:rsidRPr="00071A1A">
        <w:rPr>
          <w:sz w:val="26"/>
          <w:szCs w:val="26"/>
        </w:rPr>
        <w:t xml:space="preserve">Działanie 3.1.1. – Tworzenie warunków dla rozwoju zrównoważonej produkcji i konsumpcji oraz zrównoważonej polityki przemysłowej, </w:t>
      </w:r>
    </w:p>
    <w:p w:rsidR="00544581" w:rsidRPr="00071A1A" w:rsidRDefault="00544581" w:rsidP="0066771A">
      <w:pPr>
        <w:pStyle w:val="Akapitzlist"/>
        <w:numPr>
          <w:ilvl w:val="0"/>
          <w:numId w:val="2"/>
        </w:numPr>
        <w:rPr>
          <w:sz w:val="26"/>
          <w:szCs w:val="26"/>
        </w:rPr>
      </w:pPr>
      <w:r w:rsidRPr="00071A1A">
        <w:rPr>
          <w:sz w:val="26"/>
          <w:szCs w:val="26"/>
        </w:rPr>
        <w:t xml:space="preserve">Działanie 3.1.2. – Podnoszenie społecznej świadomości i poziomu wiedzy na temat wyzwań zrównoważonego rozwoju i zmian klimatu, </w:t>
      </w:r>
    </w:p>
    <w:p w:rsidR="00544581" w:rsidRPr="00071A1A" w:rsidRDefault="00544581" w:rsidP="0066771A">
      <w:pPr>
        <w:pStyle w:val="Akapitzlist"/>
        <w:numPr>
          <w:ilvl w:val="0"/>
          <w:numId w:val="2"/>
        </w:numPr>
        <w:rPr>
          <w:sz w:val="26"/>
          <w:szCs w:val="26"/>
        </w:rPr>
      </w:pPr>
      <w:r w:rsidRPr="00071A1A">
        <w:rPr>
          <w:sz w:val="26"/>
          <w:szCs w:val="26"/>
        </w:rPr>
        <w:t xml:space="preserve">Działanie 3.1.3. – Wspieranie potencjału badawczego oraz eksportowego w zakresie technologii środowiskowych, ze szczególnym uwzględnieniem niskoemisyjnych technologii węglowych (CTW), </w:t>
      </w:r>
    </w:p>
    <w:p w:rsidR="00544581" w:rsidRPr="00071A1A" w:rsidRDefault="00544581" w:rsidP="0066771A">
      <w:pPr>
        <w:pStyle w:val="Akapitzlist"/>
        <w:numPr>
          <w:ilvl w:val="0"/>
          <w:numId w:val="2"/>
        </w:numPr>
        <w:rPr>
          <w:sz w:val="26"/>
          <w:szCs w:val="26"/>
        </w:rPr>
      </w:pPr>
      <w:r w:rsidRPr="00071A1A">
        <w:rPr>
          <w:sz w:val="26"/>
          <w:szCs w:val="26"/>
        </w:rPr>
        <w:t xml:space="preserve">Działanie 3.1.4. – Promowanie przedsiębiorczości typu „business &amp; </w:t>
      </w:r>
      <w:proofErr w:type="spellStart"/>
      <w:r w:rsidRPr="00071A1A">
        <w:rPr>
          <w:sz w:val="26"/>
          <w:szCs w:val="26"/>
        </w:rPr>
        <w:t>biodiversity</w:t>
      </w:r>
      <w:proofErr w:type="spellEnd"/>
      <w:r w:rsidRPr="00071A1A">
        <w:rPr>
          <w:sz w:val="26"/>
          <w:szCs w:val="26"/>
        </w:rPr>
        <w:t xml:space="preserve">”, w szczególności na obszarach zagrożonych peryferyjnością, </w:t>
      </w:r>
    </w:p>
    <w:p w:rsidR="00544581" w:rsidRPr="00071A1A" w:rsidRDefault="00544581" w:rsidP="0066771A">
      <w:pPr>
        <w:pStyle w:val="Akapitzlist"/>
        <w:numPr>
          <w:ilvl w:val="1"/>
          <w:numId w:val="14"/>
        </w:numPr>
        <w:rPr>
          <w:sz w:val="26"/>
          <w:szCs w:val="26"/>
        </w:rPr>
      </w:pPr>
      <w:r w:rsidRPr="00071A1A">
        <w:rPr>
          <w:sz w:val="26"/>
          <w:szCs w:val="26"/>
        </w:rPr>
        <w:t xml:space="preserve">Kierunek działań 3.2. – Wspieranie rozwoju zrównoważonego budownictwa na etapie planowania, projektowania, wznoszenia budynków oraz zarządzania nimi przez cały cykl życia </w:t>
      </w:r>
    </w:p>
    <w:p w:rsidR="00544581" w:rsidRPr="00071A1A" w:rsidRDefault="00544581" w:rsidP="0066771A">
      <w:pPr>
        <w:pStyle w:val="Akapitzlist"/>
        <w:numPr>
          <w:ilvl w:val="0"/>
          <w:numId w:val="15"/>
        </w:numPr>
        <w:rPr>
          <w:sz w:val="26"/>
          <w:szCs w:val="26"/>
        </w:rPr>
      </w:pPr>
      <w:r w:rsidRPr="00071A1A">
        <w:rPr>
          <w:sz w:val="26"/>
          <w:szCs w:val="26"/>
        </w:rPr>
        <w:t xml:space="preserve">Działanie 3.2.1. – Poprawa efektywności energetycznej i materiałowej przedsięwzięć architektoniczno-budowlanych oraz istniejących zasobów, </w:t>
      </w:r>
    </w:p>
    <w:p w:rsidR="000E4B6B" w:rsidRDefault="00544581" w:rsidP="000E4B6B">
      <w:pPr>
        <w:pStyle w:val="Akapitzlist"/>
        <w:numPr>
          <w:ilvl w:val="0"/>
          <w:numId w:val="15"/>
        </w:numPr>
        <w:rPr>
          <w:sz w:val="26"/>
          <w:szCs w:val="26"/>
        </w:rPr>
      </w:pPr>
      <w:r w:rsidRPr="00071A1A">
        <w:rPr>
          <w:sz w:val="26"/>
          <w:szCs w:val="26"/>
        </w:rPr>
        <w:lastRenderedPageBreak/>
        <w:t>Działanie 3.2.2. – Stosowanie zasad zrów</w:t>
      </w:r>
      <w:r w:rsidR="000E4B6B">
        <w:rPr>
          <w:sz w:val="26"/>
          <w:szCs w:val="26"/>
        </w:rPr>
        <w:t>noważonej architektury</w:t>
      </w:r>
    </w:p>
    <w:p w:rsidR="000E4B6B" w:rsidRPr="000E4B6B" w:rsidRDefault="000E4B6B" w:rsidP="000E4B6B">
      <w:pPr>
        <w:rPr>
          <w:sz w:val="26"/>
          <w:szCs w:val="26"/>
        </w:rPr>
      </w:pPr>
    </w:p>
    <w:p w:rsidR="00544581" w:rsidRPr="000E4B6B" w:rsidRDefault="00544581" w:rsidP="000E4B6B">
      <w:pPr>
        <w:pStyle w:val="Akapitzlist"/>
        <w:numPr>
          <w:ilvl w:val="2"/>
          <w:numId w:val="1"/>
        </w:numPr>
        <w:ind w:hanging="1224"/>
        <w:jc w:val="both"/>
        <w:outlineLvl w:val="1"/>
        <w:rPr>
          <w:b/>
          <w:sz w:val="32"/>
          <w:szCs w:val="26"/>
        </w:rPr>
      </w:pPr>
      <w:bookmarkStart w:id="38" w:name="_Toc474696422"/>
      <w:bookmarkStart w:id="39" w:name="_Toc475460580"/>
      <w:r w:rsidRPr="000E4B6B">
        <w:rPr>
          <w:b/>
          <w:bCs/>
          <w:sz w:val="32"/>
          <w:szCs w:val="26"/>
        </w:rPr>
        <w:t>Strategia rozwoju transportu do 2020 roku (z perspektywą do 2030 roku)</w:t>
      </w:r>
      <w:bookmarkEnd w:id="38"/>
      <w:bookmarkEnd w:id="39"/>
    </w:p>
    <w:p w:rsidR="00544581" w:rsidRPr="00071A1A" w:rsidRDefault="00544581" w:rsidP="000E4B6B">
      <w:pPr>
        <w:contextualSpacing/>
        <w:rPr>
          <w:b/>
          <w:sz w:val="26"/>
          <w:szCs w:val="26"/>
        </w:rPr>
      </w:pPr>
      <w:r w:rsidRPr="00071A1A">
        <w:rPr>
          <w:b/>
          <w:sz w:val="26"/>
          <w:szCs w:val="26"/>
        </w:rPr>
        <w:t xml:space="preserve">1. Cel strategiczny 1. - Stworzenie zintegrowanego systemu transportowego </w:t>
      </w:r>
    </w:p>
    <w:p w:rsidR="00544581" w:rsidRPr="00071A1A" w:rsidRDefault="00544581" w:rsidP="000E4B6B">
      <w:pPr>
        <w:pStyle w:val="Akapitzlist"/>
        <w:numPr>
          <w:ilvl w:val="1"/>
          <w:numId w:val="16"/>
        </w:numPr>
        <w:rPr>
          <w:sz w:val="26"/>
          <w:szCs w:val="26"/>
        </w:rPr>
      </w:pPr>
      <w:r w:rsidRPr="00071A1A">
        <w:rPr>
          <w:sz w:val="26"/>
          <w:szCs w:val="26"/>
        </w:rPr>
        <w:t xml:space="preserve">Cel szczegółowy 1. – Stworzenie nowoczesnej i spójnej sieci infrastruktury transportowej, </w:t>
      </w:r>
    </w:p>
    <w:p w:rsidR="000E4B6B" w:rsidRDefault="00544581" w:rsidP="000E4B6B">
      <w:pPr>
        <w:pStyle w:val="Akapitzlist"/>
        <w:numPr>
          <w:ilvl w:val="1"/>
          <w:numId w:val="16"/>
        </w:numPr>
        <w:rPr>
          <w:sz w:val="26"/>
          <w:szCs w:val="26"/>
        </w:rPr>
      </w:pPr>
      <w:r w:rsidRPr="00071A1A">
        <w:rPr>
          <w:sz w:val="26"/>
          <w:szCs w:val="26"/>
        </w:rPr>
        <w:t xml:space="preserve">Cel szczegółowy 4. – Ograniczanie negatywnego wpływu transportu na środowisko. </w:t>
      </w:r>
    </w:p>
    <w:p w:rsidR="000E4B6B" w:rsidRPr="000E4B6B" w:rsidRDefault="000E4B6B" w:rsidP="000E4B6B">
      <w:pPr>
        <w:rPr>
          <w:sz w:val="26"/>
          <w:szCs w:val="26"/>
        </w:rPr>
      </w:pPr>
    </w:p>
    <w:p w:rsidR="00C67262" w:rsidRPr="000E4B6B" w:rsidRDefault="00C67262" w:rsidP="000E4B6B">
      <w:pPr>
        <w:pStyle w:val="Akapitzlist"/>
        <w:numPr>
          <w:ilvl w:val="2"/>
          <w:numId w:val="1"/>
        </w:numPr>
        <w:ind w:hanging="1224"/>
        <w:jc w:val="both"/>
        <w:outlineLvl w:val="1"/>
        <w:rPr>
          <w:b/>
          <w:sz w:val="32"/>
          <w:szCs w:val="26"/>
        </w:rPr>
      </w:pPr>
      <w:bookmarkStart w:id="40" w:name="_Toc474696423"/>
      <w:bookmarkStart w:id="41" w:name="_Toc475460581"/>
      <w:r w:rsidRPr="000E4B6B">
        <w:rPr>
          <w:b/>
          <w:bCs/>
          <w:sz w:val="32"/>
          <w:szCs w:val="26"/>
        </w:rPr>
        <w:t>Strategia zrównoważonego rozwoju wsi, rolnictwa i rybactwa na lata 2012–2020</w:t>
      </w:r>
      <w:bookmarkEnd w:id="40"/>
      <w:bookmarkEnd w:id="41"/>
    </w:p>
    <w:p w:rsidR="00C67262" w:rsidRPr="00071A1A" w:rsidRDefault="00C67262" w:rsidP="000E4B6B">
      <w:pPr>
        <w:contextualSpacing/>
        <w:rPr>
          <w:b/>
          <w:sz w:val="26"/>
          <w:szCs w:val="26"/>
        </w:rPr>
      </w:pPr>
      <w:r w:rsidRPr="00071A1A">
        <w:rPr>
          <w:b/>
          <w:sz w:val="26"/>
          <w:szCs w:val="26"/>
        </w:rPr>
        <w:t xml:space="preserve">1. Cel szczegółowy 2: Poprawa warunków życia na obszarach wiejskich oraz poprawa ich dostępności przestrzennej </w:t>
      </w:r>
    </w:p>
    <w:p w:rsidR="00C67262" w:rsidRPr="00071A1A" w:rsidRDefault="00C67262" w:rsidP="000E4B6B">
      <w:pPr>
        <w:pStyle w:val="Akapitzlist"/>
        <w:numPr>
          <w:ilvl w:val="1"/>
          <w:numId w:val="17"/>
        </w:numPr>
        <w:rPr>
          <w:sz w:val="26"/>
          <w:szCs w:val="26"/>
        </w:rPr>
      </w:pPr>
      <w:r w:rsidRPr="00071A1A">
        <w:rPr>
          <w:sz w:val="26"/>
          <w:szCs w:val="26"/>
        </w:rPr>
        <w:t xml:space="preserve">Priorytet 2.1. – Rozwój infrastruktury gwarantującej bezpieczeństwo energetyczne, sanitarne i wodne na obszarach wiejskich </w:t>
      </w:r>
    </w:p>
    <w:p w:rsidR="00C67262" w:rsidRPr="00071A1A" w:rsidRDefault="00C67262" w:rsidP="0066771A">
      <w:pPr>
        <w:pStyle w:val="Akapitzlist"/>
        <w:numPr>
          <w:ilvl w:val="0"/>
          <w:numId w:val="15"/>
        </w:numPr>
        <w:rPr>
          <w:sz w:val="26"/>
          <w:szCs w:val="26"/>
        </w:rPr>
      </w:pPr>
      <w:r w:rsidRPr="00071A1A">
        <w:rPr>
          <w:sz w:val="26"/>
          <w:szCs w:val="26"/>
        </w:rPr>
        <w:t xml:space="preserve">Kierunek interwencji 2.1.1. – Modernizacja sieci przesyłowych i dystrybucyjnych energii elektrycznej, </w:t>
      </w:r>
    </w:p>
    <w:p w:rsidR="00C67262" w:rsidRPr="00071A1A" w:rsidRDefault="00C67262" w:rsidP="0066771A">
      <w:pPr>
        <w:pStyle w:val="Akapitzlist"/>
        <w:numPr>
          <w:ilvl w:val="0"/>
          <w:numId w:val="15"/>
        </w:numPr>
        <w:rPr>
          <w:sz w:val="26"/>
          <w:szCs w:val="26"/>
        </w:rPr>
      </w:pPr>
      <w:r w:rsidRPr="00071A1A">
        <w:rPr>
          <w:sz w:val="26"/>
          <w:szCs w:val="26"/>
        </w:rPr>
        <w:t xml:space="preserve">Kierunek interwencji 2.1.2. – Dywersyfikacja źródeł wytwarzania energii elektrycznej, </w:t>
      </w:r>
    </w:p>
    <w:p w:rsidR="00C67262" w:rsidRPr="00071A1A" w:rsidRDefault="00C67262" w:rsidP="0066771A">
      <w:pPr>
        <w:pStyle w:val="Akapitzlist"/>
        <w:numPr>
          <w:ilvl w:val="0"/>
          <w:numId w:val="15"/>
        </w:numPr>
        <w:rPr>
          <w:sz w:val="26"/>
          <w:szCs w:val="26"/>
        </w:rPr>
      </w:pPr>
      <w:r w:rsidRPr="00071A1A">
        <w:rPr>
          <w:sz w:val="26"/>
          <w:szCs w:val="26"/>
        </w:rPr>
        <w:t xml:space="preserve">Kierunek interwencji 2.1.3. – Rozbudowa i modernizacja ujęć wody i sieci wodociągowej, </w:t>
      </w:r>
    </w:p>
    <w:p w:rsidR="00C67262" w:rsidRPr="00071A1A" w:rsidRDefault="00C67262" w:rsidP="0066771A">
      <w:pPr>
        <w:pStyle w:val="Akapitzlist"/>
        <w:numPr>
          <w:ilvl w:val="0"/>
          <w:numId w:val="15"/>
        </w:numPr>
        <w:rPr>
          <w:sz w:val="26"/>
          <w:szCs w:val="26"/>
        </w:rPr>
      </w:pPr>
      <w:r w:rsidRPr="00071A1A">
        <w:rPr>
          <w:sz w:val="26"/>
          <w:szCs w:val="26"/>
        </w:rPr>
        <w:t xml:space="preserve">Kierunek interwencji 2.1.4. – Rozbudowa i modernizacja sieci kanalizacyjnej i oczyszczalni ścieków, </w:t>
      </w:r>
    </w:p>
    <w:p w:rsidR="00C67262" w:rsidRPr="00071A1A" w:rsidRDefault="00C67262" w:rsidP="0066771A">
      <w:pPr>
        <w:pStyle w:val="Akapitzlist"/>
        <w:numPr>
          <w:ilvl w:val="0"/>
          <w:numId w:val="15"/>
        </w:numPr>
        <w:rPr>
          <w:sz w:val="26"/>
          <w:szCs w:val="26"/>
        </w:rPr>
      </w:pPr>
      <w:r w:rsidRPr="00071A1A">
        <w:rPr>
          <w:sz w:val="26"/>
          <w:szCs w:val="26"/>
        </w:rPr>
        <w:t xml:space="preserve">Kierunek interwencji 2.1.5. – Rozwój systemów zbiórki, odzysku i unieszkodliwiania odpadów, </w:t>
      </w:r>
    </w:p>
    <w:p w:rsidR="00C67262" w:rsidRPr="00071A1A" w:rsidRDefault="00C67262" w:rsidP="0066771A">
      <w:pPr>
        <w:pStyle w:val="Akapitzlist"/>
        <w:numPr>
          <w:ilvl w:val="0"/>
          <w:numId w:val="15"/>
        </w:numPr>
        <w:rPr>
          <w:sz w:val="26"/>
          <w:szCs w:val="26"/>
        </w:rPr>
      </w:pPr>
      <w:r w:rsidRPr="00071A1A">
        <w:rPr>
          <w:sz w:val="26"/>
          <w:szCs w:val="26"/>
        </w:rPr>
        <w:t xml:space="preserve">Kierunek interwencji 2.1.6. – Rozbudowa sieci przesyłowej i dystrybucyjnej gazu ziemnego, </w:t>
      </w:r>
    </w:p>
    <w:p w:rsidR="00C67262" w:rsidRPr="00071A1A" w:rsidRDefault="00C67262" w:rsidP="0066771A">
      <w:pPr>
        <w:pStyle w:val="Akapitzlist"/>
        <w:numPr>
          <w:ilvl w:val="0"/>
          <w:numId w:val="15"/>
        </w:numPr>
        <w:rPr>
          <w:sz w:val="26"/>
          <w:szCs w:val="26"/>
        </w:rPr>
      </w:pPr>
      <w:r w:rsidRPr="00071A1A">
        <w:rPr>
          <w:sz w:val="26"/>
          <w:szCs w:val="26"/>
        </w:rPr>
        <w:t xml:space="preserve">Priorytet 2.2. – Rozwój infrastruktury transportowej gwarantującej dostępność transportową obszarów wiejskich </w:t>
      </w:r>
    </w:p>
    <w:p w:rsidR="00C67262" w:rsidRPr="00071A1A" w:rsidRDefault="00C67262" w:rsidP="0066771A">
      <w:pPr>
        <w:pStyle w:val="Akapitzlist"/>
        <w:numPr>
          <w:ilvl w:val="0"/>
          <w:numId w:val="15"/>
        </w:numPr>
        <w:rPr>
          <w:sz w:val="26"/>
          <w:szCs w:val="26"/>
        </w:rPr>
      </w:pPr>
      <w:r w:rsidRPr="00071A1A">
        <w:rPr>
          <w:sz w:val="26"/>
          <w:szCs w:val="26"/>
        </w:rPr>
        <w:t xml:space="preserve">Kierunek interwencji 2.2.1. – Rozbudowa i modernizacja lokalnej infrastruktury drogowej i kolejowej, </w:t>
      </w:r>
    </w:p>
    <w:p w:rsidR="00C67262" w:rsidRPr="00071A1A" w:rsidRDefault="00C67262" w:rsidP="0066771A">
      <w:pPr>
        <w:pStyle w:val="Akapitzlist"/>
        <w:numPr>
          <w:ilvl w:val="0"/>
          <w:numId w:val="15"/>
        </w:numPr>
        <w:rPr>
          <w:sz w:val="26"/>
          <w:szCs w:val="26"/>
        </w:rPr>
      </w:pPr>
      <w:r w:rsidRPr="00071A1A">
        <w:rPr>
          <w:sz w:val="26"/>
          <w:szCs w:val="26"/>
        </w:rPr>
        <w:lastRenderedPageBreak/>
        <w:t xml:space="preserve">Kierunek interwencji 2.2.2. – Tworzenie powiązań lokalnej sieci drogowej z siecią dróg regionalnych, krajowych, ekspresowych i autostrad, </w:t>
      </w:r>
    </w:p>
    <w:p w:rsidR="00C67262" w:rsidRPr="00071A1A" w:rsidRDefault="00C67262" w:rsidP="0066771A">
      <w:pPr>
        <w:pStyle w:val="Akapitzlist"/>
        <w:numPr>
          <w:ilvl w:val="0"/>
          <w:numId w:val="15"/>
        </w:numPr>
        <w:rPr>
          <w:sz w:val="26"/>
          <w:szCs w:val="26"/>
        </w:rPr>
      </w:pPr>
      <w:r w:rsidRPr="00071A1A">
        <w:rPr>
          <w:sz w:val="26"/>
          <w:szCs w:val="26"/>
        </w:rPr>
        <w:t xml:space="preserve">Kierunek interwencji 2.2.3. – Tworzenie infrastruktury węzłów przesiadkowych, transportu kołowego i kolejowego, </w:t>
      </w:r>
    </w:p>
    <w:p w:rsidR="00C67262" w:rsidRPr="00071A1A" w:rsidRDefault="00C67262" w:rsidP="0066771A">
      <w:pPr>
        <w:pStyle w:val="Akapitzlist"/>
        <w:numPr>
          <w:ilvl w:val="1"/>
          <w:numId w:val="17"/>
        </w:numPr>
        <w:rPr>
          <w:sz w:val="26"/>
          <w:szCs w:val="26"/>
        </w:rPr>
      </w:pPr>
      <w:r w:rsidRPr="00071A1A">
        <w:rPr>
          <w:sz w:val="26"/>
          <w:szCs w:val="26"/>
        </w:rPr>
        <w:t xml:space="preserve">Priorytet 2.5. Rozwój infrastruktury bezpieczeństwa na obszarach wiejskich </w:t>
      </w:r>
    </w:p>
    <w:p w:rsidR="00C67262" w:rsidRPr="00071A1A" w:rsidRDefault="00C67262" w:rsidP="0066771A">
      <w:pPr>
        <w:pStyle w:val="Akapitzlist"/>
        <w:numPr>
          <w:ilvl w:val="0"/>
          <w:numId w:val="15"/>
        </w:numPr>
        <w:rPr>
          <w:sz w:val="26"/>
          <w:szCs w:val="26"/>
        </w:rPr>
      </w:pPr>
      <w:r w:rsidRPr="00071A1A">
        <w:rPr>
          <w:sz w:val="26"/>
          <w:szCs w:val="26"/>
        </w:rPr>
        <w:t xml:space="preserve">Kierunek interwencji 2.5.1. – Rozwój infrastruktury wodno-melioracyjnej i innej łagodzącej zagrożenia naturalne, </w:t>
      </w:r>
    </w:p>
    <w:p w:rsidR="00C67262" w:rsidRPr="00071A1A" w:rsidRDefault="00C67262" w:rsidP="00C67262">
      <w:pPr>
        <w:rPr>
          <w:b/>
          <w:sz w:val="26"/>
          <w:szCs w:val="26"/>
        </w:rPr>
      </w:pPr>
      <w:r w:rsidRPr="00071A1A">
        <w:rPr>
          <w:b/>
          <w:sz w:val="26"/>
          <w:szCs w:val="26"/>
        </w:rPr>
        <w:t xml:space="preserve">2. Cel szczegółowy 3: Bezpieczeństwo żywnościowe </w:t>
      </w:r>
    </w:p>
    <w:p w:rsidR="00C67262" w:rsidRPr="00071A1A" w:rsidRDefault="00C67262" w:rsidP="0066771A">
      <w:pPr>
        <w:pStyle w:val="Akapitzlist"/>
        <w:numPr>
          <w:ilvl w:val="1"/>
          <w:numId w:val="18"/>
        </w:numPr>
        <w:rPr>
          <w:sz w:val="26"/>
          <w:szCs w:val="26"/>
        </w:rPr>
      </w:pPr>
      <w:r w:rsidRPr="00071A1A">
        <w:rPr>
          <w:sz w:val="26"/>
          <w:szCs w:val="26"/>
        </w:rPr>
        <w:t xml:space="preserve">Priorytet 3.2. – Wytwarzanie wysokiej jakości, bezpiecznych dla konsumentów produktów </w:t>
      </w:r>
      <w:proofErr w:type="spellStart"/>
      <w:r w:rsidRPr="00071A1A">
        <w:rPr>
          <w:sz w:val="26"/>
          <w:szCs w:val="26"/>
        </w:rPr>
        <w:t>rolno‐spożywczych</w:t>
      </w:r>
      <w:proofErr w:type="spellEnd"/>
      <w:r w:rsidRPr="00071A1A">
        <w:rPr>
          <w:sz w:val="26"/>
          <w:szCs w:val="26"/>
        </w:rPr>
        <w:t xml:space="preserve"> </w:t>
      </w:r>
    </w:p>
    <w:p w:rsidR="00C67262" w:rsidRPr="00071A1A" w:rsidRDefault="00C67262" w:rsidP="0066771A">
      <w:pPr>
        <w:pStyle w:val="Akapitzlist"/>
        <w:numPr>
          <w:ilvl w:val="0"/>
          <w:numId w:val="15"/>
        </w:numPr>
        <w:rPr>
          <w:sz w:val="26"/>
          <w:szCs w:val="26"/>
        </w:rPr>
      </w:pPr>
      <w:r w:rsidRPr="00071A1A">
        <w:rPr>
          <w:sz w:val="26"/>
          <w:szCs w:val="26"/>
        </w:rPr>
        <w:t xml:space="preserve">Kierunek interwencji 3.2.2. – Wsparcie wytwarzania wysokiej jakości produktów </w:t>
      </w:r>
      <w:proofErr w:type="spellStart"/>
      <w:r w:rsidRPr="00071A1A">
        <w:rPr>
          <w:sz w:val="26"/>
          <w:szCs w:val="26"/>
        </w:rPr>
        <w:t>rolno‐spożywczych</w:t>
      </w:r>
      <w:proofErr w:type="spellEnd"/>
      <w:r w:rsidRPr="00071A1A">
        <w:rPr>
          <w:sz w:val="26"/>
          <w:szCs w:val="26"/>
        </w:rPr>
        <w:t xml:space="preserve">, w tym produktów wytwarzanych metodami integrowanymi, ekologicznymi oraz tradycyjnymi metodami produkcji z lokalnych surowców i zasobów oraz produktów rybnych, </w:t>
      </w:r>
    </w:p>
    <w:p w:rsidR="00C67262" w:rsidRPr="00071A1A" w:rsidRDefault="00C67262" w:rsidP="0066771A">
      <w:pPr>
        <w:pStyle w:val="Akapitzlist"/>
        <w:numPr>
          <w:ilvl w:val="1"/>
          <w:numId w:val="18"/>
        </w:numPr>
        <w:rPr>
          <w:sz w:val="26"/>
          <w:szCs w:val="26"/>
        </w:rPr>
      </w:pPr>
      <w:r w:rsidRPr="00071A1A">
        <w:rPr>
          <w:sz w:val="26"/>
          <w:szCs w:val="26"/>
        </w:rPr>
        <w:t xml:space="preserve">Priorytet 3.4. – Podnoszenie świadomości i wiedzy producentów oraz konsumentów w zakresie produkcji </w:t>
      </w:r>
      <w:proofErr w:type="spellStart"/>
      <w:r w:rsidRPr="00071A1A">
        <w:rPr>
          <w:sz w:val="26"/>
          <w:szCs w:val="26"/>
        </w:rPr>
        <w:t>rolno‐spożywczej</w:t>
      </w:r>
      <w:proofErr w:type="spellEnd"/>
      <w:r w:rsidRPr="00071A1A">
        <w:rPr>
          <w:sz w:val="26"/>
          <w:szCs w:val="26"/>
        </w:rPr>
        <w:t xml:space="preserve"> i zasad żywienia </w:t>
      </w:r>
    </w:p>
    <w:p w:rsidR="00C67262" w:rsidRPr="00071A1A" w:rsidRDefault="00C67262" w:rsidP="0066771A">
      <w:pPr>
        <w:pStyle w:val="Akapitzlist"/>
        <w:numPr>
          <w:ilvl w:val="0"/>
          <w:numId w:val="15"/>
        </w:numPr>
        <w:rPr>
          <w:sz w:val="26"/>
          <w:szCs w:val="26"/>
        </w:rPr>
      </w:pPr>
      <w:r w:rsidRPr="00071A1A">
        <w:rPr>
          <w:sz w:val="26"/>
          <w:szCs w:val="26"/>
        </w:rPr>
        <w:t xml:space="preserve">Kierunek interwencji 3.4.3. – Wsparcie działalności innowacyjnej ukierunkowanej na zmiany wzorców produkcji i konsumpcji, </w:t>
      </w:r>
    </w:p>
    <w:p w:rsidR="00C67262" w:rsidRPr="00071A1A" w:rsidRDefault="00C67262" w:rsidP="00C67262">
      <w:pPr>
        <w:rPr>
          <w:b/>
          <w:sz w:val="26"/>
          <w:szCs w:val="26"/>
        </w:rPr>
      </w:pPr>
      <w:r w:rsidRPr="00071A1A">
        <w:rPr>
          <w:b/>
          <w:sz w:val="26"/>
          <w:szCs w:val="26"/>
        </w:rPr>
        <w:t xml:space="preserve">3. Cel szczegółowy 5: Ochrona środowiska i adaptacja do zmian klimatu na obszarach wiejskich </w:t>
      </w:r>
    </w:p>
    <w:p w:rsidR="00C67262" w:rsidRPr="00071A1A" w:rsidRDefault="00C67262" w:rsidP="0066771A">
      <w:pPr>
        <w:pStyle w:val="Akapitzlist"/>
        <w:numPr>
          <w:ilvl w:val="1"/>
          <w:numId w:val="19"/>
        </w:numPr>
        <w:rPr>
          <w:sz w:val="26"/>
          <w:szCs w:val="26"/>
        </w:rPr>
      </w:pPr>
      <w:r w:rsidRPr="00071A1A">
        <w:rPr>
          <w:sz w:val="26"/>
          <w:szCs w:val="26"/>
        </w:rPr>
        <w:t xml:space="preserve">Priorytet 5.1. – Ochrona środowiska naturalnego w sektorze rolniczym i różnorodności biologicznej na obszarach wiejskich </w:t>
      </w:r>
    </w:p>
    <w:p w:rsidR="00C67262" w:rsidRPr="00071A1A" w:rsidRDefault="00C67262" w:rsidP="0066771A">
      <w:pPr>
        <w:pStyle w:val="Akapitzlist"/>
        <w:numPr>
          <w:ilvl w:val="0"/>
          <w:numId w:val="15"/>
        </w:numPr>
        <w:rPr>
          <w:sz w:val="26"/>
          <w:szCs w:val="26"/>
        </w:rPr>
      </w:pPr>
      <w:r w:rsidRPr="00071A1A">
        <w:rPr>
          <w:sz w:val="26"/>
          <w:szCs w:val="26"/>
        </w:rPr>
        <w:t xml:space="preserve">Kierunek interwencji 5.1.1. – Ochrona różnorodności biologicznej, w tym unikalnych ekosystemów oraz flory i fauny związanych z gospodarką rolną i rybacką, </w:t>
      </w:r>
    </w:p>
    <w:p w:rsidR="00C67262" w:rsidRPr="00071A1A" w:rsidRDefault="00C67262" w:rsidP="0066771A">
      <w:pPr>
        <w:pStyle w:val="Akapitzlist"/>
        <w:numPr>
          <w:ilvl w:val="0"/>
          <w:numId w:val="15"/>
        </w:numPr>
        <w:rPr>
          <w:sz w:val="26"/>
          <w:szCs w:val="26"/>
        </w:rPr>
      </w:pPr>
      <w:r w:rsidRPr="00071A1A">
        <w:rPr>
          <w:sz w:val="26"/>
          <w:szCs w:val="26"/>
        </w:rPr>
        <w:t xml:space="preserve">Kierunek interwencji 5.1.2. – Ochrona jakości wód, w tym racjonalna gospodarka nawozami i środkami ochrony roślin, </w:t>
      </w:r>
    </w:p>
    <w:p w:rsidR="00C67262" w:rsidRPr="00071A1A" w:rsidRDefault="00C67262" w:rsidP="0066771A">
      <w:pPr>
        <w:pStyle w:val="Akapitzlist"/>
        <w:numPr>
          <w:ilvl w:val="0"/>
          <w:numId w:val="15"/>
        </w:numPr>
        <w:rPr>
          <w:sz w:val="26"/>
          <w:szCs w:val="26"/>
        </w:rPr>
      </w:pPr>
      <w:r w:rsidRPr="00071A1A">
        <w:rPr>
          <w:sz w:val="26"/>
          <w:szCs w:val="26"/>
        </w:rPr>
        <w:t xml:space="preserve">Kierunek interwencji 5.1.3. – Racjonalne wykorzystanie zasobów wodnych na potrzeby rolnictwa i rybactwa oraz zwiększanie retencji wodnej, </w:t>
      </w:r>
    </w:p>
    <w:p w:rsidR="00C67262" w:rsidRPr="00071A1A" w:rsidRDefault="00C67262" w:rsidP="0066771A">
      <w:pPr>
        <w:pStyle w:val="Akapitzlist"/>
        <w:numPr>
          <w:ilvl w:val="0"/>
          <w:numId w:val="15"/>
        </w:numPr>
        <w:rPr>
          <w:sz w:val="26"/>
          <w:szCs w:val="26"/>
        </w:rPr>
      </w:pPr>
      <w:r w:rsidRPr="00071A1A">
        <w:rPr>
          <w:sz w:val="26"/>
          <w:szCs w:val="26"/>
        </w:rPr>
        <w:t xml:space="preserve">Kierunek interwencji 5.1.4. – Ochrona gleb przed erozją, zakwaszeniem, spadkiem zawartości materii organicznej i zanieczyszczeniem metalami ciężkimi, </w:t>
      </w:r>
    </w:p>
    <w:p w:rsidR="00C67262" w:rsidRPr="00071A1A" w:rsidRDefault="00C67262" w:rsidP="0066771A">
      <w:pPr>
        <w:pStyle w:val="Akapitzlist"/>
        <w:numPr>
          <w:ilvl w:val="0"/>
          <w:numId w:val="15"/>
        </w:numPr>
        <w:rPr>
          <w:sz w:val="26"/>
          <w:szCs w:val="26"/>
        </w:rPr>
      </w:pPr>
      <w:r w:rsidRPr="00071A1A">
        <w:rPr>
          <w:sz w:val="26"/>
          <w:szCs w:val="26"/>
        </w:rPr>
        <w:t xml:space="preserve">Kierunek interwencji 5.1.5. – Rozwój wiedzy w zakresie ochrony środowiska rolniczego i różnorodności biologicznej na obszarach wiejskich i jej upowszechnianie, </w:t>
      </w:r>
    </w:p>
    <w:p w:rsidR="00C67262" w:rsidRPr="00071A1A" w:rsidRDefault="00C67262" w:rsidP="0066771A">
      <w:pPr>
        <w:pStyle w:val="Akapitzlist"/>
        <w:numPr>
          <w:ilvl w:val="1"/>
          <w:numId w:val="19"/>
        </w:numPr>
        <w:rPr>
          <w:sz w:val="26"/>
          <w:szCs w:val="26"/>
        </w:rPr>
      </w:pPr>
      <w:r w:rsidRPr="00071A1A">
        <w:rPr>
          <w:sz w:val="26"/>
          <w:szCs w:val="26"/>
        </w:rPr>
        <w:lastRenderedPageBreak/>
        <w:t xml:space="preserve">Priorytet 5.2.- Kształtowanie przestrzeni wiejskiej z uwzględnieniem ochrony krajobrazu i ładu przestrzennego </w:t>
      </w:r>
    </w:p>
    <w:p w:rsidR="00C67262" w:rsidRPr="00071A1A" w:rsidRDefault="00C67262" w:rsidP="0066771A">
      <w:pPr>
        <w:pStyle w:val="Akapitzlist"/>
        <w:numPr>
          <w:ilvl w:val="0"/>
          <w:numId w:val="15"/>
        </w:numPr>
        <w:rPr>
          <w:sz w:val="26"/>
          <w:szCs w:val="26"/>
        </w:rPr>
      </w:pPr>
      <w:r w:rsidRPr="00071A1A">
        <w:rPr>
          <w:sz w:val="26"/>
          <w:szCs w:val="26"/>
        </w:rPr>
        <w:t xml:space="preserve">Kierunek interwencji 5.2.1. – Zachowanie unikalnych form krajobrazu rolniczego, </w:t>
      </w:r>
    </w:p>
    <w:p w:rsidR="00C67262" w:rsidRPr="00071A1A" w:rsidRDefault="00C67262" w:rsidP="0066771A">
      <w:pPr>
        <w:pStyle w:val="Akapitzlist"/>
        <w:numPr>
          <w:ilvl w:val="0"/>
          <w:numId w:val="15"/>
        </w:numPr>
        <w:rPr>
          <w:sz w:val="26"/>
          <w:szCs w:val="26"/>
        </w:rPr>
      </w:pPr>
      <w:r w:rsidRPr="00071A1A">
        <w:rPr>
          <w:sz w:val="26"/>
          <w:szCs w:val="26"/>
        </w:rPr>
        <w:t xml:space="preserve">Kierunek interwencji 5.2.2. – Właściwe planowanie przestrzenne, </w:t>
      </w:r>
    </w:p>
    <w:p w:rsidR="00C67262" w:rsidRPr="00071A1A" w:rsidRDefault="00C67262" w:rsidP="0066771A">
      <w:pPr>
        <w:pStyle w:val="Akapitzlist"/>
        <w:numPr>
          <w:ilvl w:val="0"/>
          <w:numId w:val="15"/>
        </w:numPr>
        <w:rPr>
          <w:sz w:val="26"/>
          <w:szCs w:val="26"/>
        </w:rPr>
      </w:pPr>
      <w:r w:rsidRPr="00071A1A">
        <w:rPr>
          <w:sz w:val="26"/>
          <w:szCs w:val="26"/>
        </w:rPr>
        <w:t xml:space="preserve">Kierunek interwencji 5.2.3. – Racjonalna gospodarka gruntami, </w:t>
      </w:r>
    </w:p>
    <w:p w:rsidR="00C67262" w:rsidRPr="00071A1A" w:rsidRDefault="00C67262" w:rsidP="0066771A">
      <w:pPr>
        <w:pStyle w:val="Akapitzlist"/>
        <w:numPr>
          <w:ilvl w:val="1"/>
          <w:numId w:val="19"/>
        </w:numPr>
        <w:rPr>
          <w:sz w:val="26"/>
          <w:szCs w:val="26"/>
        </w:rPr>
      </w:pPr>
      <w:r w:rsidRPr="00071A1A">
        <w:rPr>
          <w:sz w:val="26"/>
          <w:szCs w:val="26"/>
        </w:rPr>
        <w:t>Priorytet 5.3. – Adaptacja rolnictwa i rybactwa do zmian klimatu oraz ich udział w przeciwdziałaniu tym zmianom (</w:t>
      </w:r>
      <w:proofErr w:type="spellStart"/>
      <w:r w:rsidRPr="00071A1A">
        <w:rPr>
          <w:sz w:val="26"/>
          <w:szCs w:val="26"/>
        </w:rPr>
        <w:t>mitygacji</w:t>
      </w:r>
      <w:proofErr w:type="spellEnd"/>
      <w:r w:rsidRPr="00071A1A">
        <w:rPr>
          <w:sz w:val="26"/>
          <w:szCs w:val="26"/>
        </w:rPr>
        <w:t xml:space="preserve">) </w:t>
      </w:r>
    </w:p>
    <w:p w:rsidR="00C67262" w:rsidRPr="00071A1A" w:rsidRDefault="00C67262" w:rsidP="0066771A">
      <w:pPr>
        <w:pStyle w:val="Akapitzlist"/>
        <w:numPr>
          <w:ilvl w:val="0"/>
          <w:numId w:val="15"/>
        </w:numPr>
        <w:rPr>
          <w:sz w:val="26"/>
          <w:szCs w:val="26"/>
        </w:rPr>
      </w:pPr>
      <w:r w:rsidRPr="00071A1A">
        <w:rPr>
          <w:sz w:val="26"/>
          <w:szCs w:val="26"/>
        </w:rPr>
        <w:t xml:space="preserve">Kierunek interwencji 5.3.1. – Adaptacja produkcji rolnej i rybackiej do zmian klimatu, </w:t>
      </w:r>
    </w:p>
    <w:p w:rsidR="00C67262" w:rsidRPr="00071A1A" w:rsidRDefault="00C67262" w:rsidP="0066771A">
      <w:pPr>
        <w:pStyle w:val="Akapitzlist"/>
        <w:numPr>
          <w:ilvl w:val="0"/>
          <w:numId w:val="15"/>
        </w:numPr>
        <w:rPr>
          <w:sz w:val="26"/>
          <w:szCs w:val="26"/>
        </w:rPr>
      </w:pPr>
      <w:r w:rsidRPr="00071A1A">
        <w:rPr>
          <w:sz w:val="26"/>
          <w:szCs w:val="26"/>
        </w:rPr>
        <w:t xml:space="preserve">Kierunek interwencji 5.3.2. – Ograniczenie emisji gazów cieplarnianych w rolnictwie i całym łańcuchu </w:t>
      </w:r>
      <w:proofErr w:type="spellStart"/>
      <w:r w:rsidRPr="00071A1A">
        <w:rPr>
          <w:sz w:val="26"/>
          <w:szCs w:val="26"/>
        </w:rPr>
        <w:t>rolno‐żywnościowym</w:t>
      </w:r>
      <w:proofErr w:type="spellEnd"/>
      <w:r w:rsidRPr="00071A1A">
        <w:rPr>
          <w:sz w:val="26"/>
          <w:szCs w:val="26"/>
        </w:rPr>
        <w:t xml:space="preserve">, </w:t>
      </w:r>
    </w:p>
    <w:p w:rsidR="00C67262" w:rsidRPr="00071A1A" w:rsidRDefault="00C67262" w:rsidP="0066771A">
      <w:pPr>
        <w:pStyle w:val="Akapitzlist"/>
        <w:numPr>
          <w:ilvl w:val="0"/>
          <w:numId w:val="15"/>
        </w:numPr>
        <w:rPr>
          <w:sz w:val="26"/>
          <w:szCs w:val="26"/>
        </w:rPr>
      </w:pPr>
      <w:r w:rsidRPr="00071A1A">
        <w:rPr>
          <w:sz w:val="26"/>
          <w:szCs w:val="26"/>
        </w:rPr>
        <w:t xml:space="preserve">Kierunek interwencji 5.3.3. – Zwiększenie sekwestracji węgla w glebie i biomasie wytwarzanej w rolnictwie, </w:t>
      </w:r>
    </w:p>
    <w:p w:rsidR="00C67262" w:rsidRPr="00071A1A" w:rsidRDefault="00C67262" w:rsidP="0066771A">
      <w:pPr>
        <w:pStyle w:val="Akapitzlist"/>
        <w:numPr>
          <w:ilvl w:val="0"/>
          <w:numId w:val="15"/>
        </w:numPr>
        <w:rPr>
          <w:sz w:val="26"/>
          <w:szCs w:val="26"/>
        </w:rPr>
      </w:pPr>
      <w:r w:rsidRPr="00071A1A">
        <w:rPr>
          <w:sz w:val="26"/>
          <w:szCs w:val="26"/>
        </w:rPr>
        <w:t xml:space="preserve">Kierunek interwencji 5.3.4. – Badania w zakresie wzajemnego oddziaływania rozwoju obszarów wiejskich, rolnictwa i rybactwa na zmiany klimatu, </w:t>
      </w:r>
    </w:p>
    <w:p w:rsidR="000E4B6B" w:rsidRDefault="00C67262" w:rsidP="00C67262">
      <w:pPr>
        <w:pStyle w:val="Akapitzlist"/>
        <w:numPr>
          <w:ilvl w:val="0"/>
          <w:numId w:val="15"/>
        </w:numPr>
        <w:rPr>
          <w:sz w:val="26"/>
          <w:szCs w:val="26"/>
        </w:rPr>
      </w:pPr>
      <w:r w:rsidRPr="00071A1A">
        <w:rPr>
          <w:sz w:val="26"/>
          <w:szCs w:val="26"/>
        </w:rPr>
        <w:t xml:space="preserve">Kierunek interwencji 5.3.5. – Upowszechnianie wiedzy w zakresie praktyk przyjaznych klimatowi wśród konsumentów </w:t>
      </w:r>
      <w:r w:rsidR="000E4B6B">
        <w:rPr>
          <w:sz w:val="26"/>
          <w:szCs w:val="26"/>
        </w:rPr>
        <w:t xml:space="preserve">i producentów </w:t>
      </w:r>
      <w:proofErr w:type="spellStart"/>
      <w:r w:rsidR="000E4B6B">
        <w:rPr>
          <w:sz w:val="26"/>
          <w:szCs w:val="26"/>
        </w:rPr>
        <w:t>rolno‐spożywczych</w:t>
      </w:r>
      <w:proofErr w:type="spellEnd"/>
      <w:r w:rsidR="000E4B6B">
        <w:rPr>
          <w:sz w:val="26"/>
          <w:szCs w:val="26"/>
        </w:rPr>
        <w:t>.</w:t>
      </w:r>
    </w:p>
    <w:p w:rsidR="00382829" w:rsidRPr="000E4B6B" w:rsidRDefault="00C67262" w:rsidP="000E4B6B">
      <w:pPr>
        <w:rPr>
          <w:sz w:val="26"/>
          <w:szCs w:val="26"/>
        </w:rPr>
      </w:pPr>
      <w:r w:rsidRPr="000E4B6B">
        <w:rPr>
          <w:sz w:val="26"/>
          <w:szCs w:val="26"/>
        </w:rPr>
        <w:t xml:space="preserve"> </w:t>
      </w:r>
    </w:p>
    <w:p w:rsidR="00382829" w:rsidRPr="000E4B6B" w:rsidRDefault="00382829" w:rsidP="00382829">
      <w:pPr>
        <w:pStyle w:val="Akapitzlist"/>
        <w:numPr>
          <w:ilvl w:val="2"/>
          <w:numId w:val="1"/>
        </w:numPr>
        <w:ind w:hanging="1224"/>
        <w:jc w:val="both"/>
        <w:outlineLvl w:val="1"/>
        <w:rPr>
          <w:b/>
          <w:sz w:val="32"/>
          <w:szCs w:val="26"/>
        </w:rPr>
      </w:pPr>
      <w:bookmarkStart w:id="42" w:name="_Toc474696424"/>
      <w:bookmarkStart w:id="43" w:name="_Toc475460582"/>
      <w:r w:rsidRPr="000E4B6B">
        <w:rPr>
          <w:b/>
          <w:bCs/>
          <w:sz w:val="32"/>
          <w:szCs w:val="26"/>
        </w:rPr>
        <w:t>Strategia „Sprawne Państwo 2020”</w:t>
      </w:r>
      <w:bookmarkEnd w:id="42"/>
      <w:bookmarkEnd w:id="43"/>
    </w:p>
    <w:p w:rsidR="00382829" w:rsidRPr="00071A1A" w:rsidRDefault="00382829" w:rsidP="00382829">
      <w:pPr>
        <w:rPr>
          <w:b/>
          <w:sz w:val="26"/>
          <w:szCs w:val="26"/>
        </w:rPr>
      </w:pPr>
      <w:r w:rsidRPr="00071A1A">
        <w:rPr>
          <w:b/>
          <w:sz w:val="26"/>
          <w:szCs w:val="26"/>
        </w:rPr>
        <w:t xml:space="preserve">1. Cel 3: Skuteczne zarządzanie i koordynacja działań rozwojowych </w:t>
      </w:r>
    </w:p>
    <w:p w:rsidR="00382829" w:rsidRPr="00071A1A" w:rsidRDefault="00382829" w:rsidP="0066771A">
      <w:pPr>
        <w:pStyle w:val="Akapitzlist"/>
        <w:numPr>
          <w:ilvl w:val="1"/>
          <w:numId w:val="20"/>
        </w:numPr>
        <w:rPr>
          <w:sz w:val="26"/>
          <w:szCs w:val="26"/>
        </w:rPr>
      </w:pPr>
      <w:r w:rsidRPr="00071A1A">
        <w:rPr>
          <w:sz w:val="26"/>
          <w:szCs w:val="26"/>
        </w:rPr>
        <w:t xml:space="preserve">Kierunek interwencji 3.2. – Skuteczny system zarządzania rozwojem kraju </w:t>
      </w:r>
    </w:p>
    <w:p w:rsidR="00382829" w:rsidRPr="00071A1A" w:rsidRDefault="00382829" w:rsidP="0066771A">
      <w:pPr>
        <w:pStyle w:val="Akapitzlist"/>
        <w:numPr>
          <w:ilvl w:val="0"/>
          <w:numId w:val="15"/>
        </w:numPr>
        <w:rPr>
          <w:sz w:val="26"/>
          <w:szCs w:val="26"/>
        </w:rPr>
      </w:pPr>
      <w:r w:rsidRPr="00071A1A">
        <w:rPr>
          <w:sz w:val="26"/>
          <w:szCs w:val="26"/>
        </w:rPr>
        <w:t xml:space="preserve">Przedsięwzięcie 3.2.1. – Wprowadzenie mechanizmów zapewniających spójność programowania społeczno-gospodarczego i przestrzennego, </w:t>
      </w:r>
    </w:p>
    <w:p w:rsidR="00382829" w:rsidRPr="00071A1A" w:rsidRDefault="00382829" w:rsidP="0066771A">
      <w:pPr>
        <w:pStyle w:val="Akapitzlist"/>
        <w:numPr>
          <w:ilvl w:val="0"/>
          <w:numId w:val="15"/>
        </w:numPr>
        <w:rPr>
          <w:sz w:val="26"/>
          <w:szCs w:val="26"/>
        </w:rPr>
      </w:pPr>
      <w:r w:rsidRPr="00071A1A">
        <w:rPr>
          <w:sz w:val="26"/>
          <w:szCs w:val="26"/>
        </w:rPr>
        <w:t xml:space="preserve">Przedsięwzięcie 3.2.2. – Zapewnienie ładu przestrzennego, </w:t>
      </w:r>
    </w:p>
    <w:p w:rsidR="00382829" w:rsidRPr="00071A1A" w:rsidRDefault="00382829" w:rsidP="0066771A">
      <w:pPr>
        <w:pStyle w:val="Akapitzlist"/>
        <w:numPr>
          <w:ilvl w:val="0"/>
          <w:numId w:val="15"/>
        </w:numPr>
        <w:rPr>
          <w:sz w:val="26"/>
          <w:szCs w:val="26"/>
        </w:rPr>
      </w:pPr>
      <w:r w:rsidRPr="00071A1A">
        <w:rPr>
          <w:sz w:val="26"/>
          <w:szCs w:val="26"/>
        </w:rPr>
        <w:t xml:space="preserve">Przedsięwzięcie 3.2.3. – Wspieranie rozwoju wykorzystania informacji przestrzennej z wykorzystaniem technologii cyfrowych, </w:t>
      </w:r>
    </w:p>
    <w:p w:rsidR="00382829" w:rsidRPr="00071A1A" w:rsidRDefault="00382829" w:rsidP="00382829">
      <w:pPr>
        <w:rPr>
          <w:b/>
          <w:sz w:val="26"/>
          <w:szCs w:val="26"/>
        </w:rPr>
      </w:pPr>
      <w:r w:rsidRPr="00071A1A">
        <w:rPr>
          <w:b/>
          <w:sz w:val="26"/>
          <w:szCs w:val="26"/>
        </w:rPr>
        <w:t xml:space="preserve">2. Cel 5: Efektywne świadczenie usług publicznych </w:t>
      </w:r>
    </w:p>
    <w:p w:rsidR="00382829" w:rsidRPr="00071A1A" w:rsidRDefault="00382829" w:rsidP="0066771A">
      <w:pPr>
        <w:pStyle w:val="Akapitzlist"/>
        <w:numPr>
          <w:ilvl w:val="1"/>
          <w:numId w:val="21"/>
        </w:numPr>
        <w:rPr>
          <w:sz w:val="26"/>
          <w:szCs w:val="26"/>
        </w:rPr>
      </w:pPr>
      <w:r w:rsidRPr="00071A1A">
        <w:rPr>
          <w:sz w:val="26"/>
          <w:szCs w:val="26"/>
        </w:rPr>
        <w:t xml:space="preserve">Kierunek interwencji 5.2. – Ochrona praw i interesów konsumentów </w:t>
      </w:r>
    </w:p>
    <w:p w:rsidR="00382829" w:rsidRPr="00071A1A" w:rsidRDefault="00382829" w:rsidP="0066771A">
      <w:pPr>
        <w:pStyle w:val="Akapitzlist"/>
        <w:numPr>
          <w:ilvl w:val="0"/>
          <w:numId w:val="15"/>
        </w:numPr>
        <w:rPr>
          <w:sz w:val="26"/>
          <w:szCs w:val="26"/>
        </w:rPr>
      </w:pPr>
      <w:r w:rsidRPr="00071A1A">
        <w:rPr>
          <w:sz w:val="26"/>
          <w:szCs w:val="26"/>
        </w:rPr>
        <w:t xml:space="preserve">Przedsięwzięcie 5.2.3. – Wzrost świadomości uczestników obrotu o przysługujących konsumentom prawach oraz stymulacja aktywności konsumenckiej w obszarze ochrony tych praw, </w:t>
      </w:r>
    </w:p>
    <w:p w:rsidR="00382829" w:rsidRPr="00071A1A" w:rsidRDefault="00382829" w:rsidP="0066771A">
      <w:pPr>
        <w:pStyle w:val="Akapitzlist"/>
        <w:numPr>
          <w:ilvl w:val="1"/>
          <w:numId w:val="21"/>
        </w:numPr>
        <w:rPr>
          <w:sz w:val="26"/>
          <w:szCs w:val="26"/>
        </w:rPr>
      </w:pPr>
      <w:r w:rsidRPr="00071A1A">
        <w:rPr>
          <w:sz w:val="26"/>
          <w:szCs w:val="26"/>
        </w:rPr>
        <w:t xml:space="preserve">Kierunek interwencji 5.5. – Standaryzacja i zarządzanie usługami publicznymi, ze szczególnym uwzględnieniem technologii cyfrowych </w:t>
      </w:r>
    </w:p>
    <w:p w:rsidR="00382829" w:rsidRPr="00071A1A" w:rsidRDefault="00382829" w:rsidP="0066771A">
      <w:pPr>
        <w:pStyle w:val="Akapitzlist"/>
        <w:numPr>
          <w:ilvl w:val="0"/>
          <w:numId w:val="15"/>
        </w:numPr>
        <w:rPr>
          <w:sz w:val="26"/>
          <w:szCs w:val="26"/>
        </w:rPr>
      </w:pPr>
      <w:r w:rsidRPr="00071A1A">
        <w:rPr>
          <w:sz w:val="26"/>
          <w:szCs w:val="26"/>
        </w:rPr>
        <w:lastRenderedPageBreak/>
        <w:t xml:space="preserve">Przedsięwzięcie 5.5.2. – Nowoczesne zarządzanie usługami publicznymi, </w:t>
      </w:r>
    </w:p>
    <w:p w:rsidR="00382829" w:rsidRPr="00071A1A" w:rsidRDefault="00382829" w:rsidP="00382829">
      <w:pPr>
        <w:rPr>
          <w:b/>
          <w:sz w:val="26"/>
          <w:szCs w:val="26"/>
        </w:rPr>
      </w:pPr>
      <w:r w:rsidRPr="00071A1A">
        <w:rPr>
          <w:b/>
          <w:sz w:val="26"/>
          <w:szCs w:val="26"/>
        </w:rPr>
        <w:t xml:space="preserve">3. Cel 7: Zapewnienie wysokiego poziomu bezpieczeństwa i porządku publicznego </w:t>
      </w:r>
    </w:p>
    <w:p w:rsidR="00382829" w:rsidRPr="00071A1A" w:rsidRDefault="00382829" w:rsidP="0066771A">
      <w:pPr>
        <w:pStyle w:val="Akapitzlist"/>
        <w:numPr>
          <w:ilvl w:val="1"/>
          <w:numId w:val="22"/>
        </w:numPr>
        <w:rPr>
          <w:sz w:val="26"/>
          <w:szCs w:val="26"/>
        </w:rPr>
      </w:pPr>
      <w:r w:rsidRPr="00071A1A">
        <w:rPr>
          <w:sz w:val="26"/>
          <w:szCs w:val="26"/>
        </w:rPr>
        <w:t xml:space="preserve">Kierunek interwencji 7.5. – Doskonalenie systemu zarządzania kryzysowego </w:t>
      </w:r>
    </w:p>
    <w:p w:rsidR="00382829" w:rsidRPr="00071A1A" w:rsidRDefault="00382829" w:rsidP="0066771A">
      <w:pPr>
        <w:pStyle w:val="Akapitzlist"/>
        <w:numPr>
          <w:ilvl w:val="0"/>
          <w:numId w:val="15"/>
        </w:numPr>
        <w:rPr>
          <w:sz w:val="26"/>
          <w:szCs w:val="26"/>
        </w:rPr>
      </w:pPr>
      <w:r w:rsidRPr="00071A1A">
        <w:rPr>
          <w:sz w:val="26"/>
          <w:szCs w:val="26"/>
        </w:rPr>
        <w:t xml:space="preserve">Przedsięwzięcie 7.5.1. – Usprawnienie działania struktur zarządzania kryzysowego. </w:t>
      </w:r>
    </w:p>
    <w:p w:rsidR="00382829" w:rsidRPr="00071A1A" w:rsidRDefault="00382829" w:rsidP="00382829">
      <w:pPr>
        <w:rPr>
          <w:sz w:val="26"/>
          <w:szCs w:val="26"/>
        </w:rPr>
      </w:pPr>
    </w:p>
    <w:p w:rsidR="005705C8" w:rsidRPr="00BD6DB0" w:rsidRDefault="005705C8" w:rsidP="005705C8">
      <w:pPr>
        <w:pStyle w:val="Akapitzlist"/>
        <w:numPr>
          <w:ilvl w:val="2"/>
          <w:numId w:val="1"/>
        </w:numPr>
        <w:ind w:hanging="1224"/>
        <w:jc w:val="both"/>
        <w:outlineLvl w:val="1"/>
        <w:rPr>
          <w:b/>
          <w:sz w:val="32"/>
          <w:szCs w:val="26"/>
        </w:rPr>
      </w:pPr>
      <w:bookmarkStart w:id="44" w:name="_Toc474696425"/>
      <w:bookmarkStart w:id="45" w:name="_Toc475460583"/>
      <w:r w:rsidRPr="00BD6DB0">
        <w:rPr>
          <w:b/>
          <w:bCs/>
          <w:sz w:val="32"/>
          <w:szCs w:val="26"/>
        </w:rPr>
        <w:t>Strategia rozwoju systemu bezpieczeństwa narodowego Rzeczypospolitej Polskiej 2022</w:t>
      </w:r>
      <w:bookmarkEnd w:id="44"/>
      <w:bookmarkEnd w:id="45"/>
    </w:p>
    <w:p w:rsidR="005705C8" w:rsidRPr="00071A1A" w:rsidRDefault="005705C8" w:rsidP="005705C8">
      <w:pPr>
        <w:rPr>
          <w:b/>
          <w:sz w:val="26"/>
          <w:szCs w:val="26"/>
        </w:rPr>
      </w:pPr>
      <w:r w:rsidRPr="00071A1A">
        <w:rPr>
          <w:b/>
          <w:sz w:val="26"/>
          <w:szCs w:val="26"/>
        </w:rPr>
        <w:t xml:space="preserve">1. Cel 3: Rozwój odporności na zagrożenia bezpieczeństwa narodowego </w:t>
      </w:r>
    </w:p>
    <w:p w:rsidR="005705C8" w:rsidRPr="00071A1A" w:rsidRDefault="005705C8" w:rsidP="0066771A">
      <w:pPr>
        <w:pStyle w:val="Akapitzlist"/>
        <w:numPr>
          <w:ilvl w:val="1"/>
          <w:numId w:val="23"/>
        </w:numPr>
        <w:rPr>
          <w:sz w:val="26"/>
          <w:szCs w:val="26"/>
        </w:rPr>
      </w:pPr>
      <w:r w:rsidRPr="00071A1A">
        <w:rPr>
          <w:sz w:val="26"/>
          <w:szCs w:val="26"/>
        </w:rPr>
        <w:t xml:space="preserve">Priorytet 3.1. – Zwiększanie odporności infrastruktury krytycznej </w:t>
      </w:r>
    </w:p>
    <w:p w:rsidR="005705C8" w:rsidRPr="00071A1A" w:rsidRDefault="005705C8" w:rsidP="0066771A">
      <w:pPr>
        <w:pStyle w:val="Akapitzlist"/>
        <w:numPr>
          <w:ilvl w:val="0"/>
          <w:numId w:val="15"/>
        </w:numPr>
        <w:rPr>
          <w:sz w:val="26"/>
          <w:szCs w:val="26"/>
        </w:rPr>
      </w:pPr>
      <w:r w:rsidRPr="00071A1A">
        <w:rPr>
          <w:sz w:val="26"/>
          <w:szCs w:val="26"/>
        </w:rPr>
        <w:t xml:space="preserve">Kierunek interwencji 3.1.3. – Zapewnienie bezpieczeństwa funkcjonowania energetyki jądrowej w Polsce, </w:t>
      </w:r>
    </w:p>
    <w:p w:rsidR="005705C8" w:rsidRPr="00071A1A" w:rsidRDefault="005705C8" w:rsidP="005705C8">
      <w:pPr>
        <w:rPr>
          <w:b/>
          <w:sz w:val="26"/>
          <w:szCs w:val="26"/>
        </w:rPr>
      </w:pPr>
      <w:r w:rsidRPr="00071A1A">
        <w:rPr>
          <w:b/>
          <w:sz w:val="26"/>
          <w:szCs w:val="26"/>
        </w:rPr>
        <w:t xml:space="preserve">2. Cel 4: Zwiększenie integracji polityk publicznych z polityką bezpieczeństwa </w:t>
      </w:r>
    </w:p>
    <w:p w:rsidR="005705C8" w:rsidRPr="00071A1A" w:rsidRDefault="005705C8" w:rsidP="0066771A">
      <w:pPr>
        <w:pStyle w:val="Akapitzlist"/>
        <w:numPr>
          <w:ilvl w:val="1"/>
          <w:numId w:val="24"/>
        </w:numPr>
        <w:rPr>
          <w:sz w:val="26"/>
          <w:szCs w:val="26"/>
        </w:rPr>
      </w:pPr>
      <w:r w:rsidRPr="00071A1A">
        <w:rPr>
          <w:sz w:val="26"/>
          <w:szCs w:val="26"/>
        </w:rPr>
        <w:t xml:space="preserve">Priorytet 4.1. – Integracja rozwoju społeczno-gospodarczego i bezpieczeństwa narodowego </w:t>
      </w:r>
    </w:p>
    <w:p w:rsidR="005705C8" w:rsidRPr="00071A1A" w:rsidRDefault="005705C8" w:rsidP="0066771A">
      <w:pPr>
        <w:pStyle w:val="Akapitzlist"/>
        <w:numPr>
          <w:ilvl w:val="0"/>
          <w:numId w:val="15"/>
        </w:numPr>
        <w:rPr>
          <w:sz w:val="26"/>
          <w:szCs w:val="26"/>
        </w:rPr>
      </w:pPr>
      <w:r w:rsidRPr="00071A1A">
        <w:rPr>
          <w:sz w:val="26"/>
          <w:szCs w:val="26"/>
        </w:rPr>
        <w:t xml:space="preserve">Kierunek interwencji 4.1.1. – Wzmocnienie relacji między rozwojem regionalnym kraju a polityką obronną, </w:t>
      </w:r>
    </w:p>
    <w:p w:rsidR="005705C8" w:rsidRPr="00071A1A" w:rsidRDefault="005705C8" w:rsidP="0066771A">
      <w:pPr>
        <w:pStyle w:val="Akapitzlist"/>
        <w:numPr>
          <w:ilvl w:val="0"/>
          <w:numId w:val="15"/>
        </w:numPr>
        <w:rPr>
          <w:sz w:val="26"/>
          <w:szCs w:val="26"/>
        </w:rPr>
      </w:pPr>
      <w:r w:rsidRPr="00071A1A">
        <w:rPr>
          <w:sz w:val="26"/>
          <w:szCs w:val="26"/>
        </w:rPr>
        <w:t xml:space="preserve">Kierunek interwencji 4.1.2. – Koordynacja działań i procedur planowania przestrzennego uwzględniających wymagania obronności i bezpieczeństwa państwa, </w:t>
      </w:r>
    </w:p>
    <w:p w:rsidR="005705C8" w:rsidRPr="00071A1A" w:rsidRDefault="005705C8" w:rsidP="0066771A">
      <w:pPr>
        <w:pStyle w:val="Akapitzlist"/>
        <w:numPr>
          <w:ilvl w:val="0"/>
          <w:numId w:val="15"/>
        </w:numPr>
        <w:rPr>
          <w:sz w:val="26"/>
          <w:szCs w:val="26"/>
        </w:rPr>
      </w:pPr>
      <w:r w:rsidRPr="00071A1A">
        <w:rPr>
          <w:sz w:val="26"/>
          <w:szCs w:val="26"/>
        </w:rPr>
        <w:t xml:space="preserve">Kierunek interwencji 4.1.3. – Wspieranie rozwoju infrastruktury przez sektor bezpieczeństwa, </w:t>
      </w:r>
    </w:p>
    <w:p w:rsidR="005705C8" w:rsidRPr="00071A1A" w:rsidRDefault="005705C8" w:rsidP="0066771A">
      <w:pPr>
        <w:pStyle w:val="Akapitzlist"/>
        <w:numPr>
          <w:ilvl w:val="0"/>
          <w:numId w:val="15"/>
        </w:numPr>
        <w:rPr>
          <w:sz w:val="26"/>
          <w:szCs w:val="26"/>
        </w:rPr>
      </w:pPr>
      <w:r w:rsidRPr="00071A1A">
        <w:rPr>
          <w:sz w:val="26"/>
          <w:szCs w:val="26"/>
        </w:rPr>
        <w:t xml:space="preserve">Kierunek interwencji 4.1.4. – Wspieranie ochrony środowiska przez sektor bezpieczeństwa. </w:t>
      </w:r>
    </w:p>
    <w:p w:rsidR="00C67262" w:rsidRPr="00071A1A" w:rsidRDefault="00C67262" w:rsidP="00382829">
      <w:pPr>
        <w:rPr>
          <w:sz w:val="26"/>
          <w:szCs w:val="26"/>
        </w:rPr>
      </w:pPr>
    </w:p>
    <w:p w:rsidR="00161B7D" w:rsidRPr="00071A1A" w:rsidRDefault="00161B7D" w:rsidP="00382829">
      <w:pPr>
        <w:rPr>
          <w:sz w:val="26"/>
          <w:szCs w:val="26"/>
        </w:rPr>
      </w:pPr>
    </w:p>
    <w:p w:rsidR="00161B7D" w:rsidRPr="00071A1A" w:rsidRDefault="00161B7D" w:rsidP="00382829">
      <w:pPr>
        <w:rPr>
          <w:sz w:val="26"/>
          <w:szCs w:val="26"/>
        </w:rPr>
      </w:pPr>
    </w:p>
    <w:p w:rsidR="00161B7D" w:rsidRPr="00071A1A" w:rsidRDefault="00161B7D" w:rsidP="00382829">
      <w:pPr>
        <w:rPr>
          <w:sz w:val="26"/>
          <w:szCs w:val="26"/>
        </w:rPr>
      </w:pPr>
    </w:p>
    <w:p w:rsidR="00161B7D" w:rsidRPr="00071A1A" w:rsidRDefault="00161B7D" w:rsidP="00382829">
      <w:pPr>
        <w:rPr>
          <w:sz w:val="26"/>
          <w:szCs w:val="26"/>
        </w:rPr>
      </w:pPr>
    </w:p>
    <w:p w:rsidR="00161B7D" w:rsidRPr="000E4B6B" w:rsidRDefault="005705C8" w:rsidP="00161B7D">
      <w:pPr>
        <w:pStyle w:val="Akapitzlist"/>
        <w:numPr>
          <w:ilvl w:val="2"/>
          <w:numId w:val="1"/>
        </w:numPr>
        <w:ind w:hanging="1224"/>
        <w:jc w:val="both"/>
        <w:outlineLvl w:val="1"/>
        <w:rPr>
          <w:b/>
          <w:sz w:val="32"/>
          <w:szCs w:val="26"/>
        </w:rPr>
      </w:pPr>
      <w:bookmarkStart w:id="46" w:name="_Toc474696426"/>
      <w:bookmarkStart w:id="47" w:name="_Toc475460584"/>
      <w:r w:rsidRPr="000E4B6B">
        <w:rPr>
          <w:b/>
          <w:bCs/>
          <w:sz w:val="32"/>
          <w:szCs w:val="26"/>
        </w:rPr>
        <w:lastRenderedPageBreak/>
        <w:t>Krajowa strategia rozwoju regionalnego 2010–2020: regiony, miasta, obszary wiejskie</w:t>
      </w:r>
      <w:bookmarkEnd w:id="46"/>
      <w:bookmarkEnd w:id="47"/>
    </w:p>
    <w:p w:rsidR="00161B7D" w:rsidRPr="00071A1A" w:rsidRDefault="00161B7D" w:rsidP="00161B7D">
      <w:pPr>
        <w:rPr>
          <w:b/>
          <w:sz w:val="26"/>
          <w:szCs w:val="26"/>
        </w:rPr>
      </w:pPr>
      <w:r w:rsidRPr="00071A1A">
        <w:rPr>
          <w:b/>
          <w:sz w:val="26"/>
          <w:szCs w:val="26"/>
        </w:rPr>
        <w:t xml:space="preserve">1. Cel 1: Wspomaganie wzrostu konkurencyjności regionów </w:t>
      </w:r>
    </w:p>
    <w:p w:rsidR="00161B7D" w:rsidRPr="00071A1A" w:rsidRDefault="00161B7D" w:rsidP="0066771A">
      <w:pPr>
        <w:pStyle w:val="Akapitzlist"/>
        <w:numPr>
          <w:ilvl w:val="1"/>
          <w:numId w:val="25"/>
        </w:numPr>
        <w:rPr>
          <w:sz w:val="26"/>
          <w:szCs w:val="26"/>
        </w:rPr>
      </w:pPr>
      <w:r w:rsidRPr="00071A1A">
        <w:rPr>
          <w:sz w:val="26"/>
          <w:szCs w:val="26"/>
        </w:rPr>
        <w:t xml:space="preserve">Kierunek działań 1.1. – Wzmacnianie funkcji metropolitalnych ośrodków wojewódzkich i integracja ich obszarów funkcjonalnych </w:t>
      </w:r>
    </w:p>
    <w:p w:rsidR="00161B7D" w:rsidRPr="00071A1A" w:rsidRDefault="00161B7D" w:rsidP="0066771A">
      <w:pPr>
        <w:pStyle w:val="Akapitzlist"/>
        <w:numPr>
          <w:ilvl w:val="0"/>
          <w:numId w:val="15"/>
        </w:numPr>
        <w:rPr>
          <w:sz w:val="26"/>
          <w:szCs w:val="26"/>
        </w:rPr>
      </w:pPr>
      <w:r w:rsidRPr="00071A1A">
        <w:rPr>
          <w:sz w:val="26"/>
          <w:szCs w:val="26"/>
        </w:rPr>
        <w:t xml:space="preserve">Działanie 1.1.1. – Warszawa – stolica państwa, </w:t>
      </w:r>
    </w:p>
    <w:p w:rsidR="00161B7D" w:rsidRPr="00071A1A" w:rsidRDefault="00161B7D" w:rsidP="0066771A">
      <w:pPr>
        <w:pStyle w:val="Akapitzlist"/>
        <w:numPr>
          <w:ilvl w:val="0"/>
          <w:numId w:val="15"/>
        </w:numPr>
        <w:rPr>
          <w:sz w:val="26"/>
          <w:szCs w:val="26"/>
        </w:rPr>
      </w:pPr>
      <w:r w:rsidRPr="00071A1A">
        <w:rPr>
          <w:sz w:val="26"/>
          <w:szCs w:val="26"/>
        </w:rPr>
        <w:t xml:space="preserve">Działanie 1.1.2. – Pozostałe ośrodki wojewódzkie, </w:t>
      </w:r>
    </w:p>
    <w:p w:rsidR="00161B7D" w:rsidRPr="00071A1A" w:rsidRDefault="00161B7D" w:rsidP="0066771A">
      <w:pPr>
        <w:pStyle w:val="Akapitzlist"/>
        <w:numPr>
          <w:ilvl w:val="1"/>
          <w:numId w:val="25"/>
        </w:numPr>
        <w:rPr>
          <w:sz w:val="26"/>
          <w:szCs w:val="26"/>
        </w:rPr>
      </w:pPr>
      <w:r w:rsidRPr="00071A1A">
        <w:rPr>
          <w:sz w:val="26"/>
          <w:szCs w:val="26"/>
        </w:rPr>
        <w:t xml:space="preserve">Kierunek działań 1.2. – Tworzenie warunków dla rozprzestrzeniania procesów rozwojowych i zwiększania ich absorpcji na obszary poza ośrodkami wojewódzkimi </w:t>
      </w:r>
    </w:p>
    <w:p w:rsidR="00161B7D" w:rsidRPr="00071A1A" w:rsidRDefault="00161B7D" w:rsidP="0066771A">
      <w:pPr>
        <w:pStyle w:val="Akapitzlist"/>
        <w:numPr>
          <w:ilvl w:val="0"/>
          <w:numId w:val="15"/>
        </w:numPr>
        <w:rPr>
          <w:sz w:val="26"/>
          <w:szCs w:val="26"/>
        </w:rPr>
      </w:pPr>
      <w:r w:rsidRPr="00071A1A">
        <w:rPr>
          <w:sz w:val="26"/>
          <w:szCs w:val="26"/>
        </w:rPr>
        <w:t xml:space="preserve">Działanie 1.2.1. – Zwiększanie dostępności komunikacyjnej wewnątrz regionów, </w:t>
      </w:r>
    </w:p>
    <w:p w:rsidR="00161B7D" w:rsidRPr="00071A1A" w:rsidRDefault="00161B7D" w:rsidP="0066771A">
      <w:pPr>
        <w:pStyle w:val="Akapitzlist"/>
        <w:numPr>
          <w:ilvl w:val="0"/>
          <w:numId w:val="15"/>
        </w:numPr>
        <w:rPr>
          <w:sz w:val="26"/>
          <w:szCs w:val="26"/>
        </w:rPr>
      </w:pPr>
      <w:r w:rsidRPr="00071A1A">
        <w:rPr>
          <w:sz w:val="26"/>
          <w:szCs w:val="26"/>
        </w:rPr>
        <w:t xml:space="preserve">Działanie 1.2.2. – Wspieranie rozwoju i znaczenia miast </w:t>
      </w:r>
      <w:proofErr w:type="spellStart"/>
      <w:r w:rsidRPr="00071A1A">
        <w:rPr>
          <w:sz w:val="26"/>
          <w:szCs w:val="26"/>
        </w:rPr>
        <w:t>subregionalnych</w:t>
      </w:r>
      <w:proofErr w:type="spellEnd"/>
      <w:r w:rsidRPr="00071A1A">
        <w:rPr>
          <w:sz w:val="26"/>
          <w:szCs w:val="26"/>
        </w:rPr>
        <w:t xml:space="preserve">, </w:t>
      </w:r>
    </w:p>
    <w:p w:rsidR="00161B7D" w:rsidRPr="00071A1A" w:rsidRDefault="00161B7D" w:rsidP="0066771A">
      <w:pPr>
        <w:pStyle w:val="Akapitzlist"/>
        <w:numPr>
          <w:ilvl w:val="0"/>
          <w:numId w:val="15"/>
        </w:numPr>
        <w:rPr>
          <w:sz w:val="26"/>
          <w:szCs w:val="26"/>
        </w:rPr>
      </w:pPr>
      <w:r w:rsidRPr="00071A1A">
        <w:rPr>
          <w:sz w:val="26"/>
          <w:szCs w:val="26"/>
        </w:rPr>
        <w:t xml:space="preserve">Działanie 1.2.3. – Pełniejsze wykorzystanie potencjału rozwojowego obszarów wiejskich, </w:t>
      </w:r>
    </w:p>
    <w:p w:rsidR="00161B7D" w:rsidRPr="00071A1A" w:rsidRDefault="00161B7D" w:rsidP="0066771A">
      <w:pPr>
        <w:pStyle w:val="Akapitzlist"/>
        <w:numPr>
          <w:ilvl w:val="0"/>
          <w:numId w:val="15"/>
        </w:numPr>
        <w:rPr>
          <w:sz w:val="26"/>
          <w:szCs w:val="26"/>
        </w:rPr>
      </w:pPr>
      <w:r w:rsidRPr="00071A1A">
        <w:rPr>
          <w:sz w:val="26"/>
          <w:szCs w:val="26"/>
        </w:rPr>
        <w:t xml:space="preserve">Kierunek działań 1.3. – Budowa podstaw konkurencyjności województw – działania tematyczne </w:t>
      </w:r>
    </w:p>
    <w:p w:rsidR="00161B7D" w:rsidRPr="00071A1A" w:rsidRDefault="00161B7D" w:rsidP="0066771A">
      <w:pPr>
        <w:pStyle w:val="Akapitzlist"/>
        <w:numPr>
          <w:ilvl w:val="0"/>
          <w:numId w:val="15"/>
        </w:numPr>
        <w:rPr>
          <w:sz w:val="26"/>
          <w:szCs w:val="26"/>
        </w:rPr>
      </w:pPr>
      <w:r w:rsidRPr="00071A1A">
        <w:rPr>
          <w:sz w:val="26"/>
          <w:szCs w:val="26"/>
        </w:rPr>
        <w:t xml:space="preserve">Działanie 1.3.5. – Dywersyfikacja źródeł i efektywne wykorzystanie energii oraz reagowanie na zagrożenia naturalne, </w:t>
      </w:r>
    </w:p>
    <w:p w:rsidR="00161B7D" w:rsidRPr="00071A1A" w:rsidRDefault="00161B7D" w:rsidP="0066771A">
      <w:pPr>
        <w:pStyle w:val="Akapitzlist"/>
        <w:numPr>
          <w:ilvl w:val="0"/>
          <w:numId w:val="15"/>
        </w:numPr>
        <w:rPr>
          <w:sz w:val="26"/>
          <w:szCs w:val="26"/>
        </w:rPr>
      </w:pPr>
      <w:r w:rsidRPr="00071A1A">
        <w:rPr>
          <w:sz w:val="26"/>
          <w:szCs w:val="26"/>
        </w:rPr>
        <w:t xml:space="preserve">Działanie 1.3.6. – Wykorzystanie walorów środowiska przyrodniczego oraz potencjału dziedzictwa kulturowego </w:t>
      </w:r>
    </w:p>
    <w:p w:rsidR="00161B7D" w:rsidRPr="00071A1A" w:rsidRDefault="00161B7D" w:rsidP="00161B7D">
      <w:pPr>
        <w:rPr>
          <w:b/>
          <w:sz w:val="26"/>
          <w:szCs w:val="26"/>
        </w:rPr>
      </w:pPr>
      <w:r w:rsidRPr="00071A1A">
        <w:rPr>
          <w:b/>
          <w:sz w:val="26"/>
          <w:szCs w:val="26"/>
        </w:rPr>
        <w:t xml:space="preserve">2. Cel 2: Budowanie spójności terytorialnej i przeciwdziałanie marginalizacji obszarów problemowych </w:t>
      </w:r>
    </w:p>
    <w:p w:rsidR="00161B7D" w:rsidRPr="00071A1A" w:rsidRDefault="00161B7D" w:rsidP="0066771A">
      <w:pPr>
        <w:pStyle w:val="Akapitzlist"/>
        <w:numPr>
          <w:ilvl w:val="1"/>
          <w:numId w:val="26"/>
        </w:numPr>
        <w:rPr>
          <w:sz w:val="26"/>
          <w:szCs w:val="26"/>
        </w:rPr>
      </w:pPr>
      <w:r w:rsidRPr="00071A1A">
        <w:rPr>
          <w:sz w:val="26"/>
          <w:szCs w:val="26"/>
        </w:rPr>
        <w:t xml:space="preserve">Kierunek działań 2.2. – Wspieranie obszarów wiejskich o najniższym poziomie dostępu mieszkańców do dóbr i usług warunkujących możliwości rozwojowe </w:t>
      </w:r>
    </w:p>
    <w:p w:rsidR="00161B7D" w:rsidRPr="00071A1A" w:rsidRDefault="00161B7D" w:rsidP="0066771A">
      <w:pPr>
        <w:pStyle w:val="Akapitzlist"/>
        <w:numPr>
          <w:ilvl w:val="0"/>
          <w:numId w:val="15"/>
        </w:numPr>
        <w:rPr>
          <w:sz w:val="26"/>
          <w:szCs w:val="26"/>
        </w:rPr>
      </w:pPr>
      <w:r w:rsidRPr="00071A1A">
        <w:rPr>
          <w:sz w:val="26"/>
          <w:szCs w:val="26"/>
        </w:rPr>
        <w:t xml:space="preserve">Działanie 2.2.3. – Zwiększanie dostępności i jakości usług komunikacyjnych, </w:t>
      </w:r>
    </w:p>
    <w:p w:rsidR="00161B7D" w:rsidRPr="00071A1A" w:rsidRDefault="00161B7D" w:rsidP="0066771A">
      <w:pPr>
        <w:pStyle w:val="Akapitzlist"/>
        <w:numPr>
          <w:ilvl w:val="0"/>
          <w:numId w:val="15"/>
        </w:numPr>
        <w:rPr>
          <w:sz w:val="26"/>
          <w:szCs w:val="26"/>
        </w:rPr>
      </w:pPr>
      <w:r w:rsidRPr="00071A1A">
        <w:rPr>
          <w:sz w:val="26"/>
          <w:szCs w:val="26"/>
        </w:rPr>
        <w:t xml:space="preserve">Działanie 2.2.4. – Usługi komunalne i związane z ochroną środowiska, </w:t>
      </w:r>
    </w:p>
    <w:p w:rsidR="00161B7D" w:rsidRPr="00071A1A" w:rsidRDefault="00161B7D" w:rsidP="0066771A">
      <w:pPr>
        <w:pStyle w:val="Akapitzlist"/>
        <w:numPr>
          <w:ilvl w:val="1"/>
          <w:numId w:val="26"/>
        </w:numPr>
        <w:rPr>
          <w:sz w:val="26"/>
          <w:szCs w:val="26"/>
        </w:rPr>
      </w:pPr>
      <w:r w:rsidRPr="00071A1A">
        <w:rPr>
          <w:sz w:val="26"/>
          <w:szCs w:val="26"/>
        </w:rPr>
        <w:t xml:space="preserve">Kierunek działań 2.3. – Restrukturyzacja i rewitalizacja miast i innych obszarów tracących dotychczasowe funkcje społeczno-gospodarcze, </w:t>
      </w:r>
    </w:p>
    <w:p w:rsidR="00161B7D" w:rsidRPr="00071A1A" w:rsidRDefault="00161B7D" w:rsidP="0066771A">
      <w:pPr>
        <w:pStyle w:val="Akapitzlist"/>
        <w:numPr>
          <w:ilvl w:val="1"/>
          <w:numId w:val="26"/>
        </w:numPr>
        <w:rPr>
          <w:sz w:val="26"/>
          <w:szCs w:val="26"/>
        </w:rPr>
      </w:pPr>
      <w:r w:rsidRPr="00071A1A">
        <w:rPr>
          <w:sz w:val="26"/>
          <w:szCs w:val="26"/>
        </w:rPr>
        <w:t xml:space="preserve">Kierunek działań 2.4. – Przezwyciężanie niedogodności związanych z położeniem obszarów przygranicznych, szczególnie wzdłuż zewnętrznych granic UE, </w:t>
      </w:r>
    </w:p>
    <w:p w:rsidR="000E4B6B" w:rsidRDefault="00161B7D" w:rsidP="00CF32B8">
      <w:pPr>
        <w:pStyle w:val="Akapitzlist"/>
        <w:numPr>
          <w:ilvl w:val="1"/>
          <w:numId w:val="26"/>
        </w:numPr>
        <w:rPr>
          <w:sz w:val="26"/>
          <w:szCs w:val="26"/>
        </w:rPr>
      </w:pPr>
      <w:r w:rsidRPr="00071A1A">
        <w:rPr>
          <w:sz w:val="26"/>
          <w:szCs w:val="26"/>
        </w:rPr>
        <w:t xml:space="preserve">Kierunek działań 2.5. – Zwiększanie dostępności transportowej do ośrodków wojewódzkich na obszarach o najniższej dostępności, </w:t>
      </w:r>
    </w:p>
    <w:p w:rsidR="00CF32B8" w:rsidRPr="00CF32B8" w:rsidRDefault="00CF32B8" w:rsidP="00CF32B8">
      <w:pPr>
        <w:pStyle w:val="Akapitzlist"/>
        <w:rPr>
          <w:sz w:val="26"/>
          <w:szCs w:val="26"/>
        </w:rPr>
      </w:pPr>
    </w:p>
    <w:p w:rsidR="00813FFF" w:rsidRPr="00BD6DB0" w:rsidRDefault="00813FFF" w:rsidP="00813FFF">
      <w:pPr>
        <w:pStyle w:val="Akapitzlist"/>
        <w:numPr>
          <w:ilvl w:val="2"/>
          <w:numId w:val="1"/>
        </w:numPr>
        <w:ind w:hanging="1224"/>
        <w:jc w:val="both"/>
        <w:outlineLvl w:val="1"/>
        <w:rPr>
          <w:b/>
          <w:sz w:val="24"/>
          <w:szCs w:val="26"/>
        </w:rPr>
      </w:pPr>
      <w:bookmarkStart w:id="48" w:name="_Toc474696427"/>
      <w:bookmarkStart w:id="49" w:name="_Toc475460585"/>
      <w:r w:rsidRPr="00BD6DB0">
        <w:rPr>
          <w:b/>
          <w:bCs/>
          <w:sz w:val="32"/>
          <w:szCs w:val="26"/>
        </w:rPr>
        <w:lastRenderedPageBreak/>
        <w:t>Strategia Rozwoju Kapitału Ludzkiego 2020</w:t>
      </w:r>
      <w:bookmarkEnd w:id="48"/>
      <w:bookmarkEnd w:id="49"/>
    </w:p>
    <w:p w:rsidR="00813FFF" w:rsidRPr="00071A1A" w:rsidRDefault="00813FFF" w:rsidP="00813FFF">
      <w:pPr>
        <w:rPr>
          <w:b/>
          <w:sz w:val="26"/>
          <w:szCs w:val="26"/>
        </w:rPr>
      </w:pPr>
      <w:r w:rsidRPr="00071A1A">
        <w:rPr>
          <w:b/>
          <w:sz w:val="26"/>
          <w:szCs w:val="26"/>
        </w:rPr>
        <w:t xml:space="preserve">1. Cel szczegółowy 4: Poprawa zdrowia obywateli oraz efektywności systemu opieki zdrowotnej </w:t>
      </w:r>
    </w:p>
    <w:p w:rsidR="00813FFF" w:rsidRDefault="00813FFF" w:rsidP="00382829">
      <w:pPr>
        <w:pStyle w:val="Akapitzlist"/>
        <w:numPr>
          <w:ilvl w:val="1"/>
          <w:numId w:val="27"/>
        </w:numPr>
        <w:rPr>
          <w:sz w:val="26"/>
          <w:szCs w:val="26"/>
        </w:rPr>
      </w:pPr>
      <w:r w:rsidRPr="00071A1A">
        <w:rPr>
          <w:sz w:val="26"/>
          <w:szCs w:val="26"/>
        </w:rPr>
        <w:t xml:space="preserve">Kierunek interwencji – kształtowanie zdrowego stylu życia poprzez promocję zdrowia, edukację zdrowotną oraz </w:t>
      </w:r>
      <w:proofErr w:type="spellStart"/>
      <w:r w:rsidRPr="00071A1A">
        <w:rPr>
          <w:sz w:val="26"/>
          <w:szCs w:val="26"/>
        </w:rPr>
        <w:t>prośrodowiskową</w:t>
      </w:r>
      <w:proofErr w:type="spellEnd"/>
      <w:r w:rsidRPr="00071A1A">
        <w:rPr>
          <w:sz w:val="26"/>
          <w:szCs w:val="26"/>
        </w:rPr>
        <w:t xml:space="preserve"> oraz działania wspierające dostęp do zdrowej i bezpiecznej żywności. </w:t>
      </w:r>
    </w:p>
    <w:p w:rsidR="00CF32B8" w:rsidRPr="00CF32B8" w:rsidRDefault="00CF32B8" w:rsidP="00CF32B8">
      <w:pPr>
        <w:pStyle w:val="Akapitzlist"/>
        <w:rPr>
          <w:sz w:val="26"/>
          <w:szCs w:val="26"/>
        </w:rPr>
      </w:pPr>
    </w:p>
    <w:p w:rsidR="00813FFF" w:rsidRPr="000E4B6B" w:rsidRDefault="00813FFF" w:rsidP="00813FFF">
      <w:pPr>
        <w:pStyle w:val="Akapitzlist"/>
        <w:numPr>
          <w:ilvl w:val="2"/>
          <w:numId w:val="1"/>
        </w:numPr>
        <w:ind w:hanging="1224"/>
        <w:jc w:val="both"/>
        <w:outlineLvl w:val="1"/>
        <w:rPr>
          <w:b/>
          <w:sz w:val="32"/>
          <w:szCs w:val="26"/>
        </w:rPr>
      </w:pPr>
      <w:bookmarkStart w:id="50" w:name="_Toc474696428"/>
      <w:bookmarkStart w:id="51" w:name="_Toc475460586"/>
      <w:r w:rsidRPr="000E4B6B">
        <w:rPr>
          <w:b/>
          <w:bCs/>
          <w:sz w:val="32"/>
          <w:szCs w:val="26"/>
        </w:rPr>
        <w:t>Strategia Rozwoju Kapitału Społecznego 2020</w:t>
      </w:r>
      <w:bookmarkEnd w:id="50"/>
      <w:bookmarkEnd w:id="51"/>
    </w:p>
    <w:p w:rsidR="00813FFF" w:rsidRPr="00071A1A" w:rsidRDefault="00813FFF" w:rsidP="00813FFF">
      <w:pPr>
        <w:rPr>
          <w:b/>
          <w:sz w:val="26"/>
          <w:szCs w:val="26"/>
        </w:rPr>
      </w:pPr>
      <w:r w:rsidRPr="00071A1A">
        <w:rPr>
          <w:b/>
          <w:sz w:val="26"/>
          <w:szCs w:val="26"/>
        </w:rPr>
        <w:t xml:space="preserve">1. Cel szczegółowy 4: Rozwój i efektywne wykorzystanie potencjału kulturowego i kreatywnego </w:t>
      </w:r>
    </w:p>
    <w:p w:rsidR="00813FFF" w:rsidRPr="00071A1A" w:rsidRDefault="00813FFF" w:rsidP="0066771A">
      <w:pPr>
        <w:pStyle w:val="Akapitzlist"/>
        <w:numPr>
          <w:ilvl w:val="1"/>
          <w:numId w:val="28"/>
        </w:numPr>
        <w:rPr>
          <w:sz w:val="26"/>
          <w:szCs w:val="26"/>
        </w:rPr>
      </w:pPr>
      <w:r w:rsidRPr="00071A1A">
        <w:rPr>
          <w:sz w:val="26"/>
          <w:szCs w:val="26"/>
        </w:rPr>
        <w:t xml:space="preserve">Priorytet Strategii 4.1. – Wzmocnienie roli kultury w budowaniu spójności społecznej </w:t>
      </w:r>
    </w:p>
    <w:p w:rsidR="00813FFF" w:rsidRPr="00071A1A" w:rsidRDefault="00813FFF" w:rsidP="0066771A">
      <w:pPr>
        <w:pStyle w:val="Akapitzlist"/>
        <w:numPr>
          <w:ilvl w:val="0"/>
          <w:numId w:val="15"/>
        </w:numPr>
        <w:rPr>
          <w:sz w:val="26"/>
          <w:szCs w:val="26"/>
        </w:rPr>
      </w:pPr>
      <w:r w:rsidRPr="00071A1A">
        <w:rPr>
          <w:sz w:val="26"/>
          <w:szCs w:val="26"/>
        </w:rPr>
        <w:t xml:space="preserve">Kierunek działań 4.1.2. – Ochrona dziedzictwa kulturowego i przyrodniczego oraz krajobrazu, </w:t>
      </w:r>
    </w:p>
    <w:p w:rsidR="00813FFF" w:rsidRPr="00071A1A" w:rsidRDefault="00813FFF" w:rsidP="00382829">
      <w:pPr>
        <w:rPr>
          <w:sz w:val="26"/>
          <w:szCs w:val="26"/>
        </w:rPr>
      </w:pPr>
    </w:p>
    <w:p w:rsidR="00813FFF" w:rsidRPr="000E4B6B" w:rsidRDefault="00813FFF" w:rsidP="00813FFF">
      <w:pPr>
        <w:pStyle w:val="Akapitzlist"/>
        <w:numPr>
          <w:ilvl w:val="2"/>
          <w:numId w:val="1"/>
        </w:numPr>
        <w:ind w:hanging="1224"/>
        <w:jc w:val="both"/>
        <w:outlineLvl w:val="1"/>
        <w:rPr>
          <w:b/>
          <w:sz w:val="32"/>
          <w:szCs w:val="26"/>
        </w:rPr>
      </w:pPr>
      <w:bookmarkStart w:id="52" w:name="_Toc474696429"/>
      <w:bookmarkStart w:id="53" w:name="_Toc475460587"/>
      <w:r w:rsidRPr="000E4B6B">
        <w:rPr>
          <w:b/>
          <w:bCs/>
          <w:sz w:val="32"/>
          <w:szCs w:val="26"/>
        </w:rPr>
        <w:t>Polityka energetyczna Polski do 2030 roku</w:t>
      </w:r>
      <w:bookmarkEnd w:id="52"/>
      <w:bookmarkEnd w:id="53"/>
    </w:p>
    <w:p w:rsidR="00813FFF" w:rsidRPr="00071A1A" w:rsidRDefault="00802C23" w:rsidP="00813FFF">
      <w:pPr>
        <w:rPr>
          <w:b/>
          <w:sz w:val="26"/>
          <w:szCs w:val="26"/>
        </w:rPr>
      </w:pPr>
      <w:r w:rsidRPr="00071A1A">
        <w:rPr>
          <w:b/>
          <w:sz w:val="26"/>
          <w:szCs w:val="26"/>
        </w:rPr>
        <w:t xml:space="preserve">1. </w:t>
      </w:r>
      <w:r w:rsidR="00813FFF" w:rsidRPr="00071A1A">
        <w:rPr>
          <w:b/>
          <w:sz w:val="26"/>
          <w:szCs w:val="26"/>
        </w:rPr>
        <w:t xml:space="preserve">Kierunek – poprawa efektywności energetycznej </w:t>
      </w:r>
    </w:p>
    <w:p w:rsidR="00813FFF" w:rsidRPr="00071A1A" w:rsidRDefault="00813FFF" w:rsidP="0066771A">
      <w:pPr>
        <w:pStyle w:val="Akapitzlist"/>
        <w:numPr>
          <w:ilvl w:val="1"/>
          <w:numId w:val="29"/>
        </w:numPr>
        <w:rPr>
          <w:sz w:val="26"/>
          <w:szCs w:val="26"/>
        </w:rPr>
      </w:pPr>
      <w:r w:rsidRPr="00071A1A">
        <w:rPr>
          <w:sz w:val="26"/>
          <w:szCs w:val="26"/>
        </w:rPr>
        <w:t xml:space="preserve">Cel główny – dążenie do utrzymania </w:t>
      </w:r>
      <w:proofErr w:type="spellStart"/>
      <w:r w:rsidRPr="00071A1A">
        <w:rPr>
          <w:sz w:val="26"/>
          <w:szCs w:val="26"/>
        </w:rPr>
        <w:t>zeroenergetycznego</w:t>
      </w:r>
      <w:proofErr w:type="spellEnd"/>
      <w:r w:rsidRPr="00071A1A">
        <w:rPr>
          <w:sz w:val="26"/>
          <w:szCs w:val="26"/>
        </w:rPr>
        <w:t xml:space="preserve"> wzrostu gospodarczego, tj. rozwoju gospodarki następującego bez wzrostu zapotrzebowania na energię pierwotną, </w:t>
      </w:r>
    </w:p>
    <w:p w:rsidR="00813FFF" w:rsidRPr="00071A1A" w:rsidRDefault="00813FFF" w:rsidP="0066771A">
      <w:pPr>
        <w:pStyle w:val="Akapitzlist"/>
        <w:numPr>
          <w:ilvl w:val="1"/>
          <w:numId w:val="29"/>
        </w:numPr>
        <w:rPr>
          <w:sz w:val="26"/>
          <w:szCs w:val="26"/>
        </w:rPr>
      </w:pPr>
      <w:r w:rsidRPr="00071A1A">
        <w:rPr>
          <w:sz w:val="26"/>
          <w:szCs w:val="26"/>
        </w:rPr>
        <w:t xml:space="preserve">Cel główny – konsekwentne zmniejszanie energochłonności polskiej gospodarki do poziomu UE-15, </w:t>
      </w:r>
    </w:p>
    <w:p w:rsidR="00813FFF" w:rsidRPr="00071A1A" w:rsidRDefault="00813FFF" w:rsidP="00813FFF">
      <w:pPr>
        <w:rPr>
          <w:b/>
          <w:sz w:val="26"/>
          <w:szCs w:val="26"/>
        </w:rPr>
      </w:pPr>
      <w:r w:rsidRPr="00071A1A">
        <w:rPr>
          <w:b/>
          <w:sz w:val="26"/>
          <w:szCs w:val="26"/>
        </w:rPr>
        <w:t xml:space="preserve">2. Kierunek – wzrost bezpieczeństwa dostaw paliw i energii </w:t>
      </w:r>
    </w:p>
    <w:p w:rsidR="00813FFF" w:rsidRPr="00071A1A" w:rsidRDefault="00813FFF" w:rsidP="0066771A">
      <w:pPr>
        <w:pStyle w:val="Akapitzlist"/>
        <w:numPr>
          <w:ilvl w:val="1"/>
          <w:numId w:val="30"/>
        </w:numPr>
        <w:rPr>
          <w:sz w:val="26"/>
          <w:szCs w:val="26"/>
        </w:rPr>
      </w:pPr>
      <w:r w:rsidRPr="00071A1A">
        <w:rPr>
          <w:sz w:val="26"/>
          <w:szCs w:val="26"/>
        </w:rPr>
        <w:t xml:space="preserve">Cel główny – racjonalne i efektywne gospodarowanie złożami węgla, znajdującymi się na terytorium Rzeczypospolitej Polskiej, </w:t>
      </w:r>
    </w:p>
    <w:p w:rsidR="00802C23" w:rsidRPr="00071A1A" w:rsidRDefault="00813FFF" w:rsidP="0066771A">
      <w:pPr>
        <w:pStyle w:val="Akapitzlist"/>
        <w:numPr>
          <w:ilvl w:val="1"/>
          <w:numId w:val="30"/>
        </w:numPr>
        <w:rPr>
          <w:sz w:val="26"/>
          <w:szCs w:val="26"/>
        </w:rPr>
      </w:pPr>
      <w:r w:rsidRPr="00071A1A">
        <w:rPr>
          <w:sz w:val="26"/>
          <w:szCs w:val="26"/>
        </w:rPr>
        <w:t xml:space="preserve">Cel główny – zapewnienie bezpieczeństwa energetycznego kraju poprzez dywersyfikację źródeł i kierunków dostaw gazu ziemnego, </w:t>
      </w:r>
    </w:p>
    <w:p w:rsidR="00802C23" w:rsidRPr="00071A1A" w:rsidRDefault="00802C23" w:rsidP="00802C23">
      <w:pPr>
        <w:rPr>
          <w:b/>
          <w:sz w:val="26"/>
          <w:szCs w:val="26"/>
        </w:rPr>
      </w:pPr>
      <w:r w:rsidRPr="00071A1A">
        <w:rPr>
          <w:b/>
          <w:sz w:val="26"/>
          <w:szCs w:val="26"/>
        </w:rPr>
        <w:t xml:space="preserve">3. Kierunek – wytwarzanie i przesyłanie energii elektrycznej oraz ciepła </w:t>
      </w:r>
    </w:p>
    <w:p w:rsidR="00802C23" w:rsidRPr="00CF32B8" w:rsidRDefault="00802C23" w:rsidP="00802C23">
      <w:pPr>
        <w:pStyle w:val="Akapitzlist"/>
        <w:numPr>
          <w:ilvl w:val="1"/>
          <w:numId w:val="31"/>
        </w:numPr>
        <w:rPr>
          <w:sz w:val="26"/>
          <w:szCs w:val="26"/>
        </w:rPr>
      </w:pPr>
      <w:r w:rsidRPr="00071A1A">
        <w:rPr>
          <w:sz w:val="26"/>
          <w:szCs w:val="26"/>
        </w:rPr>
        <w:t xml:space="preserve">Cel główny – zapewnienie ciągłego pokrycia zapotrzebowania na energię przy uwzględnieniu maksymalnego możliwego wykorzystania krajowych zasobów oraz przyjaznych środowisku technologii, </w:t>
      </w:r>
    </w:p>
    <w:p w:rsidR="00802C23" w:rsidRPr="00071A1A" w:rsidRDefault="00802C23" w:rsidP="00802C23">
      <w:pPr>
        <w:rPr>
          <w:b/>
          <w:sz w:val="26"/>
          <w:szCs w:val="26"/>
        </w:rPr>
      </w:pPr>
      <w:r w:rsidRPr="00071A1A">
        <w:rPr>
          <w:b/>
          <w:sz w:val="26"/>
          <w:szCs w:val="26"/>
        </w:rPr>
        <w:lastRenderedPageBreak/>
        <w:t xml:space="preserve">4. Kierunek – dywersyfikacja struktury wytwarzania energii elektrycznej poprzez wprowadzenie energetyki jądrowej </w:t>
      </w:r>
    </w:p>
    <w:p w:rsidR="00802C23" w:rsidRPr="00071A1A" w:rsidRDefault="00802C23" w:rsidP="0066771A">
      <w:pPr>
        <w:pStyle w:val="Akapitzlist"/>
        <w:numPr>
          <w:ilvl w:val="1"/>
          <w:numId w:val="32"/>
        </w:numPr>
        <w:rPr>
          <w:sz w:val="26"/>
          <w:szCs w:val="26"/>
        </w:rPr>
      </w:pPr>
      <w:r w:rsidRPr="00071A1A">
        <w:rPr>
          <w:sz w:val="26"/>
          <w:szCs w:val="26"/>
        </w:rPr>
        <w:t xml:space="preserve">Cel główny – przygotowanie infrastruktury dla energetyki jądrowej i zapewnienie inwestorom warunków do wybudowania i uruchomienia elektrowni jądrowych opartych na bezpiecznych technologiach, z poparciem społecznym i z zapewnieniem wysokiej kultury bezpieczeństwa jądrowego na wszystkich etapach: lokalizacji, projektowania, budowy, uruchomienia, eksploatacji i likwidacji elektrowni jądrowych, </w:t>
      </w:r>
    </w:p>
    <w:p w:rsidR="00802C23" w:rsidRPr="00071A1A" w:rsidRDefault="00802C23" w:rsidP="00802C23">
      <w:pPr>
        <w:rPr>
          <w:b/>
          <w:sz w:val="26"/>
          <w:szCs w:val="26"/>
        </w:rPr>
      </w:pPr>
      <w:r w:rsidRPr="00071A1A">
        <w:rPr>
          <w:b/>
          <w:sz w:val="26"/>
          <w:szCs w:val="26"/>
        </w:rPr>
        <w:t xml:space="preserve">5. Kierunek – rozwój wykorzystania odnawialnych źródeł energii, w tym </w:t>
      </w:r>
      <w:proofErr w:type="spellStart"/>
      <w:r w:rsidRPr="00071A1A">
        <w:rPr>
          <w:b/>
          <w:sz w:val="26"/>
          <w:szCs w:val="26"/>
        </w:rPr>
        <w:t>biopaliw</w:t>
      </w:r>
      <w:proofErr w:type="spellEnd"/>
      <w:r w:rsidRPr="00071A1A">
        <w:rPr>
          <w:b/>
          <w:sz w:val="26"/>
          <w:szCs w:val="26"/>
        </w:rPr>
        <w:t xml:space="preserve"> </w:t>
      </w:r>
    </w:p>
    <w:p w:rsidR="00802C23" w:rsidRPr="00071A1A" w:rsidRDefault="00802C23" w:rsidP="0066771A">
      <w:pPr>
        <w:pStyle w:val="Akapitzlist"/>
        <w:numPr>
          <w:ilvl w:val="1"/>
          <w:numId w:val="33"/>
        </w:numPr>
        <w:rPr>
          <w:sz w:val="26"/>
          <w:szCs w:val="26"/>
        </w:rPr>
      </w:pPr>
      <w:r w:rsidRPr="00071A1A">
        <w:rPr>
          <w:sz w:val="26"/>
          <w:szCs w:val="26"/>
        </w:rPr>
        <w:t xml:space="preserve">Cel główny – wzrost udziału odnawialnych źródeł energii w finalnym zużyciu energii co najmniej do poziomu 15% w 2020 roku oraz dalszy wzrost tego wskaźnika w latach następnych, </w:t>
      </w:r>
    </w:p>
    <w:p w:rsidR="00802C23" w:rsidRPr="00071A1A" w:rsidRDefault="00802C23" w:rsidP="0066771A">
      <w:pPr>
        <w:pStyle w:val="Akapitzlist"/>
        <w:numPr>
          <w:ilvl w:val="1"/>
          <w:numId w:val="33"/>
        </w:numPr>
        <w:rPr>
          <w:sz w:val="26"/>
          <w:szCs w:val="26"/>
        </w:rPr>
      </w:pPr>
      <w:r w:rsidRPr="00071A1A">
        <w:rPr>
          <w:sz w:val="26"/>
          <w:szCs w:val="26"/>
        </w:rPr>
        <w:t xml:space="preserve">Cel główny – osiągnięcie w 2020 roku 10% udziału </w:t>
      </w:r>
      <w:proofErr w:type="spellStart"/>
      <w:r w:rsidRPr="00071A1A">
        <w:rPr>
          <w:sz w:val="26"/>
          <w:szCs w:val="26"/>
        </w:rPr>
        <w:t>biopaliw</w:t>
      </w:r>
      <w:proofErr w:type="spellEnd"/>
      <w:r w:rsidRPr="00071A1A">
        <w:rPr>
          <w:sz w:val="26"/>
          <w:szCs w:val="26"/>
        </w:rPr>
        <w:t xml:space="preserve"> w rynku paliw transportowych oraz zwiększenie wykorzystania </w:t>
      </w:r>
      <w:proofErr w:type="spellStart"/>
      <w:r w:rsidRPr="00071A1A">
        <w:rPr>
          <w:sz w:val="26"/>
          <w:szCs w:val="26"/>
        </w:rPr>
        <w:t>biopaliw</w:t>
      </w:r>
      <w:proofErr w:type="spellEnd"/>
      <w:r w:rsidRPr="00071A1A">
        <w:rPr>
          <w:sz w:val="26"/>
          <w:szCs w:val="26"/>
        </w:rPr>
        <w:t xml:space="preserve"> II generacji, </w:t>
      </w:r>
    </w:p>
    <w:p w:rsidR="00802C23" w:rsidRPr="00071A1A" w:rsidRDefault="00802C23" w:rsidP="0066771A">
      <w:pPr>
        <w:pStyle w:val="Akapitzlist"/>
        <w:numPr>
          <w:ilvl w:val="1"/>
          <w:numId w:val="33"/>
        </w:numPr>
        <w:rPr>
          <w:sz w:val="26"/>
          <w:szCs w:val="26"/>
        </w:rPr>
      </w:pPr>
      <w:r w:rsidRPr="00071A1A">
        <w:rPr>
          <w:sz w:val="26"/>
          <w:szCs w:val="26"/>
        </w:rPr>
        <w:t xml:space="preserve">Cel główny – </w:t>
      </w:r>
      <w:proofErr w:type="spellStart"/>
      <w:r w:rsidRPr="00071A1A">
        <w:rPr>
          <w:sz w:val="26"/>
          <w:szCs w:val="26"/>
        </w:rPr>
        <w:t>ochrona</w:t>
      </w:r>
      <w:proofErr w:type="spellEnd"/>
      <w:r w:rsidRPr="00071A1A">
        <w:rPr>
          <w:sz w:val="26"/>
          <w:szCs w:val="26"/>
        </w:rPr>
        <w:t xml:space="preserve"> lasów przed nadmiernym eksploatowaniem, w celu pozyskiwania biomasy oraz zrównoważone wykorzystanie obszarów rolniczych na cele OZE, w tym </w:t>
      </w:r>
      <w:proofErr w:type="spellStart"/>
      <w:r w:rsidRPr="00071A1A">
        <w:rPr>
          <w:sz w:val="26"/>
          <w:szCs w:val="26"/>
        </w:rPr>
        <w:t>biopaliw</w:t>
      </w:r>
      <w:proofErr w:type="spellEnd"/>
      <w:r w:rsidRPr="00071A1A">
        <w:rPr>
          <w:sz w:val="26"/>
          <w:szCs w:val="26"/>
        </w:rPr>
        <w:t xml:space="preserve">, tak aby nie doprowadzić do konkurencji pomiędzy energetyką odnawialną i rolnictwem oraz zachować różnorodność biologiczną, </w:t>
      </w:r>
    </w:p>
    <w:p w:rsidR="00802C23" w:rsidRPr="00071A1A" w:rsidRDefault="00802C23" w:rsidP="0066771A">
      <w:pPr>
        <w:pStyle w:val="Akapitzlist"/>
        <w:numPr>
          <w:ilvl w:val="1"/>
          <w:numId w:val="33"/>
        </w:numPr>
        <w:rPr>
          <w:sz w:val="26"/>
          <w:szCs w:val="26"/>
        </w:rPr>
      </w:pPr>
      <w:r w:rsidRPr="00071A1A">
        <w:rPr>
          <w:sz w:val="26"/>
          <w:szCs w:val="26"/>
        </w:rPr>
        <w:t xml:space="preserve">Cel główny – wykorzystanie do produkcji energii elektrycznej istniejących urządzeń piętrzących stanowiących własność Skarbu Państwa, </w:t>
      </w:r>
    </w:p>
    <w:p w:rsidR="00802C23" w:rsidRPr="00071A1A" w:rsidRDefault="00802C23" w:rsidP="0066771A">
      <w:pPr>
        <w:pStyle w:val="Akapitzlist"/>
        <w:numPr>
          <w:ilvl w:val="1"/>
          <w:numId w:val="33"/>
        </w:numPr>
        <w:rPr>
          <w:sz w:val="26"/>
          <w:szCs w:val="26"/>
        </w:rPr>
      </w:pPr>
      <w:r w:rsidRPr="00071A1A">
        <w:rPr>
          <w:sz w:val="26"/>
          <w:szCs w:val="26"/>
        </w:rPr>
        <w:t xml:space="preserve">Cel główny – zwiększenie stopnia dywersyfikacji źródeł dostaw oraz stworzenie optymalnych warunków do rozwoju energetyki rozproszonej opartej na lokalnie dostępnych surowcach, </w:t>
      </w:r>
    </w:p>
    <w:p w:rsidR="00802C23" w:rsidRPr="00071A1A" w:rsidRDefault="00802C23" w:rsidP="00802C23">
      <w:pPr>
        <w:rPr>
          <w:b/>
          <w:sz w:val="26"/>
          <w:szCs w:val="26"/>
        </w:rPr>
      </w:pPr>
      <w:r w:rsidRPr="00071A1A">
        <w:rPr>
          <w:b/>
          <w:sz w:val="26"/>
          <w:szCs w:val="26"/>
        </w:rPr>
        <w:t xml:space="preserve">6. Kierunek – rozwój konkurencyjnych rynków paliw i energii </w:t>
      </w:r>
    </w:p>
    <w:p w:rsidR="00802C23" w:rsidRPr="00071A1A" w:rsidRDefault="00802C23" w:rsidP="0066771A">
      <w:pPr>
        <w:pStyle w:val="Akapitzlist"/>
        <w:numPr>
          <w:ilvl w:val="1"/>
          <w:numId w:val="34"/>
        </w:numPr>
        <w:rPr>
          <w:sz w:val="26"/>
          <w:szCs w:val="26"/>
        </w:rPr>
      </w:pPr>
      <w:r w:rsidRPr="00071A1A">
        <w:rPr>
          <w:sz w:val="26"/>
          <w:szCs w:val="26"/>
        </w:rPr>
        <w:t xml:space="preserve">Cel główny – zapewnienie niezakłóconego funkcjonowania rynków paliw i energii, a przez to przeciwdziałanie nadmiernemu wzrostowi cen, </w:t>
      </w:r>
    </w:p>
    <w:p w:rsidR="00802C23" w:rsidRPr="00071A1A" w:rsidRDefault="00802C23" w:rsidP="00802C23">
      <w:pPr>
        <w:rPr>
          <w:b/>
          <w:sz w:val="26"/>
          <w:szCs w:val="26"/>
        </w:rPr>
      </w:pPr>
      <w:r w:rsidRPr="00071A1A">
        <w:rPr>
          <w:b/>
          <w:sz w:val="26"/>
          <w:szCs w:val="26"/>
        </w:rPr>
        <w:t xml:space="preserve">7. Kierunek – ograniczenie oddziaływania energetyki na środowisko </w:t>
      </w:r>
    </w:p>
    <w:p w:rsidR="00802C23" w:rsidRPr="00071A1A" w:rsidRDefault="00802C23" w:rsidP="0066771A">
      <w:pPr>
        <w:pStyle w:val="Akapitzlist"/>
        <w:numPr>
          <w:ilvl w:val="1"/>
          <w:numId w:val="35"/>
        </w:numPr>
        <w:rPr>
          <w:sz w:val="26"/>
          <w:szCs w:val="26"/>
        </w:rPr>
      </w:pPr>
      <w:r w:rsidRPr="00071A1A">
        <w:rPr>
          <w:sz w:val="26"/>
          <w:szCs w:val="26"/>
        </w:rPr>
        <w:t xml:space="preserve">Cel główny – ograniczenie emisji CO2 do 2020 roku przy zachowaniu wysokiego poziomu bezpieczeństwa energetycznego, </w:t>
      </w:r>
    </w:p>
    <w:p w:rsidR="00802C23" w:rsidRPr="00071A1A" w:rsidRDefault="00802C23" w:rsidP="0066771A">
      <w:pPr>
        <w:pStyle w:val="Akapitzlist"/>
        <w:numPr>
          <w:ilvl w:val="1"/>
          <w:numId w:val="35"/>
        </w:numPr>
        <w:rPr>
          <w:sz w:val="26"/>
          <w:szCs w:val="26"/>
        </w:rPr>
      </w:pPr>
      <w:r w:rsidRPr="00071A1A">
        <w:rPr>
          <w:sz w:val="26"/>
          <w:szCs w:val="26"/>
        </w:rPr>
        <w:t xml:space="preserve">Cel główny – ograniczenie emisji SO2 i </w:t>
      </w:r>
      <w:proofErr w:type="spellStart"/>
      <w:r w:rsidRPr="00071A1A">
        <w:rPr>
          <w:sz w:val="26"/>
          <w:szCs w:val="26"/>
        </w:rPr>
        <w:t>NOx</w:t>
      </w:r>
      <w:proofErr w:type="spellEnd"/>
      <w:r w:rsidRPr="00071A1A">
        <w:rPr>
          <w:sz w:val="26"/>
          <w:szCs w:val="26"/>
        </w:rPr>
        <w:t xml:space="preserve"> oraz pyłów (w tym PM10 i PM2,5) do poziomów wynikających z obecnych i projektowanych regulacji unijnych, </w:t>
      </w:r>
    </w:p>
    <w:p w:rsidR="00802C23" w:rsidRPr="00071A1A" w:rsidRDefault="00802C23" w:rsidP="0066771A">
      <w:pPr>
        <w:pStyle w:val="Akapitzlist"/>
        <w:numPr>
          <w:ilvl w:val="1"/>
          <w:numId w:val="35"/>
        </w:numPr>
        <w:rPr>
          <w:sz w:val="26"/>
          <w:szCs w:val="26"/>
        </w:rPr>
      </w:pPr>
      <w:r w:rsidRPr="00071A1A">
        <w:rPr>
          <w:sz w:val="26"/>
          <w:szCs w:val="26"/>
        </w:rPr>
        <w:t xml:space="preserve">Cel główny – ograniczanie negatywnego oddziaływania energetyki na stan wód powierzchniowych i podziemnych, </w:t>
      </w:r>
    </w:p>
    <w:p w:rsidR="00802C23" w:rsidRPr="00071A1A" w:rsidRDefault="00802C23" w:rsidP="0066771A">
      <w:pPr>
        <w:pStyle w:val="Akapitzlist"/>
        <w:numPr>
          <w:ilvl w:val="1"/>
          <w:numId w:val="35"/>
        </w:numPr>
        <w:rPr>
          <w:sz w:val="26"/>
          <w:szCs w:val="26"/>
        </w:rPr>
      </w:pPr>
      <w:r w:rsidRPr="00071A1A">
        <w:rPr>
          <w:sz w:val="26"/>
          <w:szCs w:val="26"/>
        </w:rPr>
        <w:lastRenderedPageBreak/>
        <w:t xml:space="preserve">Cel główny – minimalizacja składowania odpadów poprzez jak najszersze wykorzystanie ich w gospodarce, </w:t>
      </w:r>
    </w:p>
    <w:p w:rsidR="00813FFF" w:rsidRDefault="00802C23" w:rsidP="00802C23">
      <w:pPr>
        <w:pStyle w:val="Akapitzlist"/>
        <w:numPr>
          <w:ilvl w:val="1"/>
          <w:numId w:val="35"/>
        </w:numPr>
        <w:rPr>
          <w:sz w:val="26"/>
          <w:szCs w:val="26"/>
        </w:rPr>
      </w:pPr>
      <w:r w:rsidRPr="00071A1A">
        <w:rPr>
          <w:sz w:val="26"/>
          <w:szCs w:val="26"/>
        </w:rPr>
        <w:t xml:space="preserve">Cel główny – zmiana struktury wytwarzania energii w kierunku technologii niskoemisyjnych. </w:t>
      </w:r>
    </w:p>
    <w:p w:rsidR="00CF32B8" w:rsidRPr="00CF32B8" w:rsidRDefault="00CF32B8" w:rsidP="00CF32B8">
      <w:pPr>
        <w:pStyle w:val="Akapitzlist"/>
        <w:rPr>
          <w:sz w:val="26"/>
          <w:szCs w:val="26"/>
        </w:rPr>
      </w:pPr>
    </w:p>
    <w:p w:rsidR="00D42139" w:rsidRPr="000E4B6B" w:rsidRDefault="00D42139" w:rsidP="00D42139">
      <w:pPr>
        <w:pStyle w:val="Akapitzlist"/>
        <w:numPr>
          <w:ilvl w:val="0"/>
          <w:numId w:val="1"/>
        </w:numPr>
        <w:jc w:val="both"/>
        <w:outlineLvl w:val="0"/>
        <w:rPr>
          <w:b/>
          <w:sz w:val="32"/>
          <w:szCs w:val="26"/>
        </w:rPr>
      </w:pPr>
      <w:bookmarkStart w:id="54" w:name="_Toc474696430"/>
      <w:bookmarkStart w:id="55" w:name="_Toc475460588"/>
      <w:r w:rsidRPr="000E4B6B">
        <w:rPr>
          <w:b/>
          <w:sz w:val="32"/>
          <w:szCs w:val="26"/>
        </w:rPr>
        <w:t>Działania systemowe</w:t>
      </w:r>
      <w:bookmarkEnd w:id="54"/>
      <w:bookmarkEnd w:id="55"/>
    </w:p>
    <w:p w:rsidR="00D42139" w:rsidRPr="000E4B6B" w:rsidRDefault="00D42139" w:rsidP="004E3DEB">
      <w:pPr>
        <w:pStyle w:val="Akapitzlist"/>
        <w:numPr>
          <w:ilvl w:val="1"/>
          <w:numId w:val="1"/>
        </w:numPr>
        <w:ind w:hanging="792"/>
        <w:jc w:val="both"/>
        <w:outlineLvl w:val="0"/>
        <w:rPr>
          <w:b/>
          <w:sz w:val="32"/>
          <w:szCs w:val="26"/>
        </w:rPr>
      </w:pPr>
      <w:bookmarkStart w:id="56" w:name="_Toc474696431"/>
      <w:bookmarkStart w:id="57" w:name="_Toc475460589"/>
      <w:r w:rsidRPr="000E4B6B">
        <w:rPr>
          <w:b/>
          <w:sz w:val="32"/>
          <w:szCs w:val="26"/>
        </w:rPr>
        <w:t>Zarządzanie środowiskowe</w:t>
      </w:r>
      <w:bookmarkEnd w:id="56"/>
      <w:bookmarkEnd w:id="57"/>
    </w:p>
    <w:p w:rsidR="00D42139" w:rsidRPr="00071A1A" w:rsidRDefault="00D42139" w:rsidP="00D42139">
      <w:pPr>
        <w:ind w:firstLine="426"/>
        <w:jc w:val="both"/>
        <w:rPr>
          <w:sz w:val="26"/>
          <w:szCs w:val="26"/>
        </w:rPr>
      </w:pPr>
      <w:r w:rsidRPr="00071A1A">
        <w:rPr>
          <w:sz w:val="26"/>
          <w:szCs w:val="26"/>
        </w:rPr>
        <w:t xml:space="preserve">Obecnie każda nowocześnie funkcjonująca </w:t>
      </w:r>
      <w:proofErr w:type="spellStart"/>
      <w:r w:rsidRPr="00071A1A">
        <w:rPr>
          <w:sz w:val="26"/>
          <w:szCs w:val="26"/>
        </w:rPr>
        <w:t>gmina</w:t>
      </w:r>
      <w:proofErr w:type="spellEnd"/>
      <w:r w:rsidRPr="00071A1A">
        <w:rPr>
          <w:sz w:val="26"/>
          <w:szCs w:val="26"/>
        </w:rPr>
        <w:t xml:space="preserve"> powinna skutecznie zarządzać środowiskiem, wdrażając kompleksowy system planowania i wykonywania działań zgodnych z zasadą zrównoważonego rozwoju, które skierowane byłyby na racjonalne wykorzystanie zasobów środowiska, ich ochronę oraz odnowienie. </w:t>
      </w:r>
    </w:p>
    <w:p w:rsidR="00D42139" w:rsidRPr="00071A1A" w:rsidRDefault="00D42139" w:rsidP="00D42139">
      <w:pPr>
        <w:jc w:val="both"/>
        <w:rPr>
          <w:sz w:val="26"/>
          <w:szCs w:val="26"/>
        </w:rPr>
      </w:pPr>
      <w:r w:rsidRPr="00071A1A">
        <w:rPr>
          <w:sz w:val="26"/>
          <w:szCs w:val="26"/>
        </w:rPr>
        <w:t xml:space="preserve">Podstawowym elementem funkcjonowania systemu zarządzania środowiskiem powinien być Program Ochrony Środowiska, który uwzględnia m.in.: </w:t>
      </w:r>
    </w:p>
    <w:p w:rsidR="00D42139" w:rsidRPr="00071A1A" w:rsidRDefault="00D42139" w:rsidP="0066771A">
      <w:pPr>
        <w:pStyle w:val="Akapitzlist"/>
        <w:numPr>
          <w:ilvl w:val="0"/>
          <w:numId w:val="15"/>
        </w:numPr>
        <w:jc w:val="both"/>
        <w:rPr>
          <w:sz w:val="26"/>
          <w:szCs w:val="26"/>
        </w:rPr>
      </w:pPr>
      <w:r w:rsidRPr="00071A1A">
        <w:rPr>
          <w:sz w:val="26"/>
          <w:szCs w:val="26"/>
        </w:rPr>
        <w:t xml:space="preserve">zasady ochrony środowiska określone przepisami, </w:t>
      </w:r>
    </w:p>
    <w:p w:rsidR="00D42139" w:rsidRPr="00071A1A" w:rsidRDefault="00D42139" w:rsidP="0066771A">
      <w:pPr>
        <w:pStyle w:val="Akapitzlist"/>
        <w:numPr>
          <w:ilvl w:val="0"/>
          <w:numId w:val="15"/>
        </w:numPr>
        <w:jc w:val="both"/>
        <w:rPr>
          <w:sz w:val="26"/>
          <w:szCs w:val="26"/>
        </w:rPr>
      </w:pPr>
      <w:r w:rsidRPr="00071A1A">
        <w:rPr>
          <w:sz w:val="26"/>
          <w:szCs w:val="26"/>
        </w:rPr>
        <w:t xml:space="preserve">perspektywiczne cele w zakresie ochrony środowiska, </w:t>
      </w:r>
    </w:p>
    <w:p w:rsidR="00D42139" w:rsidRPr="00071A1A" w:rsidRDefault="00D42139" w:rsidP="0066771A">
      <w:pPr>
        <w:pStyle w:val="Akapitzlist"/>
        <w:numPr>
          <w:ilvl w:val="0"/>
          <w:numId w:val="15"/>
        </w:numPr>
        <w:jc w:val="both"/>
        <w:rPr>
          <w:sz w:val="26"/>
          <w:szCs w:val="26"/>
        </w:rPr>
      </w:pPr>
      <w:r w:rsidRPr="00071A1A">
        <w:rPr>
          <w:sz w:val="26"/>
          <w:szCs w:val="26"/>
        </w:rPr>
        <w:t xml:space="preserve">monitoring osiąganych efektów. </w:t>
      </w:r>
    </w:p>
    <w:p w:rsidR="00D42139" w:rsidRPr="00071A1A" w:rsidRDefault="00D42139" w:rsidP="00D42139">
      <w:pPr>
        <w:ind w:firstLine="360"/>
        <w:jc w:val="both"/>
        <w:rPr>
          <w:sz w:val="26"/>
          <w:szCs w:val="26"/>
        </w:rPr>
      </w:pPr>
      <w:r w:rsidRPr="00071A1A">
        <w:rPr>
          <w:sz w:val="26"/>
          <w:szCs w:val="26"/>
        </w:rPr>
        <w:t xml:space="preserve">Skuteczne zarządzanie środowiskowe musi być oparte na właściwym przygotowaniu merytorycznym oraz koordynowaniu działań, które zazwyczaj mają charakter wielokierunkowy. Taki stan rzeczy sprawia, że niezbędny w gminie jest sprawny przepływ informacji, oparty o sporządzane raporty. W tym celu zaleca się wyznaczenie osób, których zadaniem byłoby bieżące monitorowanie Programu oraz okresowe zdawanie przed Radą Gminy sprawozdania z przebiegu jego realizacji. </w:t>
      </w:r>
    </w:p>
    <w:p w:rsidR="00D42139" w:rsidRDefault="00D42139" w:rsidP="00D42139">
      <w:pPr>
        <w:ind w:firstLine="360"/>
        <w:jc w:val="both"/>
        <w:rPr>
          <w:sz w:val="26"/>
          <w:szCs w:val="26"/>
        </w:rPr>
      </w:pPr>
      <w:r w:rsidRPr="00071A1A">
        <w:rPr>
          <w:sz w:val="26"/>
          <w:szCs w:val="26"/>
        </w:rPr>
        <w:t>Zapisy niniejszego Programu Ochrony Środowiska powinny być bazą dla wprowadzania przez gminę Dubeninki rzeczywistego, sprawnego systemu zarządzania środowiskiem oraz koordynowania działań.</w:t>
      </w:r>
    </w:p>
    <w:p w:rsidR="000E4B6B" w:rsidRPr="00071A1A" w:rsidRDefault="000E4B6B" w:rsidP="00D42139">
      <w:pPr>
        <w:ind w:firstLine="360"/>
        <w:jc w:val="both"/>
        <w:rPr>
          <w:sz w:val="26"/>
          <w:szCs w:val="26"/>
        </w:rPr>
      </w:pPr>
    </w:p>
    <w:p w:rsidR="00FE1241" w:rsidRPr="000E4B6B" w:rsidRDefault="00FE1241" w:rsidP="00FE1241">
      <w:pPr>
        <w:pStyle w:val="Akapitzlist"/>
        <w:numPr>
          <w:ilvl w:val="2"/>
          <w:numId w:val="1"/>
        </w:numPr>
        <w:ind w:hanging="1224"/>
        <w:jc w:val="both"/>
        <w:outlineLvl w:val="1"/>
        <w:rPr>
          <w:b/>
          <w:sz w:val="32"/>
          <w:szCs w:val="26"/>
        </w:rPr>
      </w:pPr>
      <w:bookmarkStart w:id="58" w:name="_Toc474696432"/>
      <w:bookmarkStart w:id="59" w:name="_Toc475460590"/>
      <w:r w:rsidRPr="000E4B6B">
        <w:rPr>
          <w:b/>
          <w:bCs/>
          <w:sz w:val="32"/>
          <w:szCs w:val="26"/>
        </w:rPr>
        <w:t>Cele</w:t>
      </w:r>
      <w:r w:rsidR="007C4DD3" w:rsidRPr="000E4B6B">
        <w:rPr>
          <w:b/>
          <w:bCs/>
          <w:sz w:val="32"/>
          <w:szCs w:val="26"/>
        </w:rPr>
        <w:t xml:space="preserve"> i strategia działania</w:t>
      </w:r>
      <w:bookmarkEnd w:id="58"/>
      <w:bookmarkEnd w:id="59"/>
    </w:p>
    <w:p w:rsidR="007C4DD3" w:rsidRPr="00071A1A" w:rsidRDefault="007C4DD3" w:rsidP="00C3790D">
      <w:pPr>
        <w:rPr>
          <w:b/>
          <w:sz w:val="26"/>
          <w:szCs w:val="26"/>
        </w:rPr>
      </w:pPr>
      <w:r w:rsidRPr="00071A1A">
        <w:rPr>
          <w:b/>
          <w:sz w:val="26"/>
          <w:szCs w:val="26"/>
        </w:rPr>
        <w:t>Cel średniookresowy do roku 2023:</w:t>
      </w:r>
    </w:p>
    <w:tbl>
      <w:tblPr>
        <w:tblStyle w:val="Jasnecieniowanie1"/>
        <w:tblW w:w="0" w:type="auto"/>
        <w:tblLook w:val="04A0"/>
      </w:tblPr>
      <w:tblGrid>
        <w:gridCol w:w="9212"/>
      </w:tblGrid>
      <w:tr w:rsidR="007C4DD3" w:rsidRPr="000E4B6B" w:rsidTr="000E4B6B">
        <w:trPr>
          <w:cnfStyle w:val="100000000000"/>
        </w:trPr>
        <w:tc>
          <w:tcPr>
            <w:cnfStyle w:val="001000000000"/>
            <w:tcW w:w="9212" w:type="dxa"/>
            <w:shd w:val="clear" w:color="auto" w:fill="BFBFBF" w:themeFill="background1" w:themeFillShade="BF"/>
          </w:tcPr>
          <w:p w:rsidR="007C4DD3" w:rsidRPr="000E4B6B" w:rsidRDefault="007C4DD3" w:rsidP="007C4DD3">
            <w:pPr>
              <w:pStyle w:val="Default"/>
              <w:jc w:val="center"/>
              <w:rPr>
                <w:rFonts w:asciiTheme="minorHAnsi" w:hAnsiTheme="minorHAnsi" w:cstheme="minorHAnsi"/>
                <w:sz w:val="26"/>
                <w:szCs w:val="26"/>
              </w:rPr>
            </w:pPr>
            <w:r w:rsidRPr="000E4B6B">
              <w:rPr>
                <w:rFonts w:asciiTheme="minorHAnsi" w:hAnsiTheme="minorHAnsi" w:cstheme="minorHAnsi"/>
                <w:bCs w:val="0"/>
                <w:sz w:val="26"/>
                <w:szCs w:val="26"/>
              </w:rPr>
              <w:t>OPRACOWANIE I WDROŻENIE KOMPLEKSOWEGO SYSTEMU</w:t>
            </w:r>
          </w:p>
          <w:p w:rsidR="007C4DD3" w:rsidRPr="000E4B6B" w:rsidRDefault="007C4DD3" w:rsidP="007C4DD3">
            <w:pPr>
              <w:jc w:val="center"/>
              <w:rPr>
                <w:sz w:val="26"/>
                <w:szCs w:val="26"/>
              </w:rPr>
            </w:pPr>
            <w:r w:rsidRPr="000E4B6B">
              <w:rPr>
                <w:rFonts w:cstheme="minorHAnsi"/>
                <w:bCs w:val="0"/>
                <w:sz w:val="26"/>
                <w:szCs w:val="26"/>
              </w:rPr>
              <w:t xml:space="preserve">ZARZĄDZANIA ŚRODOWISKOWEGO NA TERENIE </w:t>
            </w:r>
            <w:r w:rsidR="00E2193C">
              <w:rPr>
                <w:rFonts w:cstheme="minorHAnsi"/>
                <w:bCs w:val="0"/>
                <w:sz w:val="26"/>
                <w:szCs w:val="26"/>
              </w:rPr>
              <w:t>GMINY DUBENINKI</w:t>
            </w:r>
          </w:p>
        </w:tc>
      </w:tr>
    </w:tbl>
    <w:p w:rsidR="007C4DD3" w:rsidRDefault="007C4DD3" w:rsidP="007C4DD3">
      <w:pPr>
        <w:jc w:val="both"/>
        <w:rPr>
          <w:sz w:val="26"/>
          <w:szCs w:val="26"/>
        </w:rPr>
      </w:pPr>
    </w:p>
    <w:p w:rsidR="00CF32B8" w:rsidRPr="00071A1A" w:rsidRDefault="00CF32B8" w:rsidP="007C4DD3">
      <w:pPr>
        <w:jc w:val="both"/>
        <w:rPr>
          <w:sz w:val="26"/>
          <w:szCs w:val="26"/>
        </w:rPr>
      </w:pPr>
    </w:p>
    <w:p w:rsidR="007C4DD3" w:rsidRPr="00071A1A" w:rsidRDefault="007C4DD3" w:rsidP="007C4DD3">
      <w:pPr>
        <w:jc w:val="both"/>
        <w:rPr>
          <w:b/>
          <w:sz w:val="26"/>
          <w:szCs w:val="26"/>
        </w:rPr>
      </w:pPr>
      <w:r w:rsidRPr="00071A1A">
        <w:rPr>
          <w:b/>
          <w:sz w:val="26"/>
          <w:szCs w:val="26"/>
        </w:rPr>
        <w:lastRenderedPageBreak/>
        <w:t>Strategia działań:</w:t>
      </w:r>
    </w:p>
    <w:tbl>
      <w:tblPr>
        <w:tblStyle w:val="Jasnecieniowanie1"/>
        <w:tblW w:w="0" w:type="auto"/>
        <w:tblBorders>
          <w:insideH w:val="single" w:sz="8" w:space="0" w:color="000000" w:themeColor="text1"/>
        </w:tblBorders>
        <w:tblLayout w:type="fixed"/>
        <w:tblLook w:val="04A0"/>
      </w:tblPr>
      <w:tblGrid>
        <w:gridCol w:w="553"/>
        <w:gridCol w:w="5559"/>
        <w:gridCol w:w="3056"/>
      </w:tblGrid>
      <w:tr w:rsidR="007C4DD3" w:rsidRPr="000E4B6B" w:rsidTr="00272B60">
        <w:trPr>
          <w:cnfStyle w:val="100000000000"/>
          <w:trHeight w:val="218"/>
        </w:trPr>
        <w:tc>
          <w:tcPr>
            <w:cnfStyle w:val="001000000000"/>
            <w:tcW w:w="553" w:type="dxa"/>
            <w:tcBorders>
              <w:top w:val="none" w:sz="0" w:space="0" w:color="auto"/>
              <w:left w:val="none" w:sz="0" w:space="0" w:color="auto"/>
              <w:right w:val="none" w:sz="0" w:space="0" w:color="auto"/>
            </w:tcBorders>
            <w:shd w:val="clear" w:color="auto" w:fill="auto"/>
          </w:tcPr>
          <w:p w:rsidR="007C4DD3" w:rsidRPr="00BD6DB0" w:rsidRDefault="007C4DD3">
            <w:pPr>
              <w:pStyle w:val="Default"/>
              <w:rPr>
                <w:rFonts w:asciiTheme="minorHAnsi" w:hAnsiTheme="minorHAnsi" w:cstheme="minorHAnsi"/>
                <w:sz w:val="26"/>
                <w:szCs w:val="26"/>
              </w:rPr>
            </w:pPr>
            <w:r w:rsidRPr="00BD6DB0">
              <w:rPr>
                <w:rFonts w:asciiTheme="minorHAnsi" w:hAnsiTheme="minorHAnsi" w:cstheme="minorHAnsi"/>
                <w:sz w:val="26"/>
                <w:szCs w:val="26"/>
              </w:rPr>
              <w:t xml:space="preserve">Lp. </w:t>
            </w:r>
          </w:p>
        </w:tc>
        <w:tc>
          <w:tcPr>
            <w:tcW w:w="5559" w:type="dxa"/>
            <w:tcBorders>
              <w:top w:val="none" w:sz="0" w:space="0" w:color="auto"/>
              <w:left w:val="none" w:sz="0" w:space="0" w:color="auto"/>
              <w:right w:val="none" w:sz="0" w:space="0" w:color="auto"/>
            </w:tcBorders>
            <w:shd w:val="clear" w:color="auto" w:fill="auto"/>
          </w:tcPr>
          <w:p w:rsidR="007C4DD3" w:rsidRPr="00BD6DB0" w:rsidRDefault="007C4DD3">
            <w:pPr>
              <w:pStyle w:val="Default"/>
              <w:cnfStyle w:val="100000000000"/>
              <w:rPr>
                <w:rFonts w:asciiTheme="minorHAnsi" w:hAnsiTheme="minorHAnsi" w:cstheme="minorHAnsi"/>
                <w:sz w:val="26"/>
                <w:szCs w:val="26"/>
              </w:rPr>
            </w:pPr>
            <w:r w:rsidRPr="00BD6DB0">
              <w:rPr>
                <w:rFonts w:asciiTheme="minorHAnsi" w:hAnsiTheme="minorHAnsi" w:cstheme="minorHAnsi"/>
                <w:sz w:val="26"/>
                <w:szCs w:val="26"/>
              </w:rPr>
              <w:t xml:space="preserve">Nazwa zadania </w:t>
            </w:r>
          </w:p>
        </w:tc>
        <w:tc>
          <w:tcPr>
            <w:tcW w:w="3056" w:type="dxa"/>
            <w:tcBorders>
              <w:top w:val="none" w:sz="0" w:space="0" w:color="auto"/>
              <w:left w:val="none" w:sz="0" w:space="0" w:color="auto"/>
              <w:right w:val="none" w:sz="0" w:space="0" w:color="auto"/>
            </w:tcBorders>
            <w:shd w:val="clear" w:color="auto" w:fill="auto"/>
          </w:tcPr>
          <w:p w:rsidR="007C4DD3" w:rsidRPr="00BD6DB0" w:rsidRDefault="007C4DD3">
            <w:pPr>
              <w:pStyle w:val="Default"/>
              <w:cnfStyle w:val="100000000000"/>
              <w:rPr>
                <w:rFonts w:asciiTheme="minorHAnsi" w:hAnsiTheme="minorHAnsi" w:cstheme="minorHAnsi"/>
                <w:sz w:val="26"/>
                <w:szCs w:val="26"/>
              </w:rPr>
            </w:pPr>
            <w:r w:rsidRPr="00BD6DB0">
              <w:rPr>
                <w:rFonts w:asciiTheme="minorHAnsi" w:hAnsiTheme="minorHAnsi" w:cstheme="minorHAnsi"/>
                <w:sz w:val="26"/>
                <w:szCs w:val="26"/>
              </w:rPr>
              <w:t xml:space="preserve">Jednostka odpowiedzialna </w:t>
            </w:r>
          </w:p>
        </w:tc>
      </w:tr>
      <w:tr w:rsidR="007C4DD3" w:rsidRPr="00071A1A" w:rsidTr="00272B60">
        <w:trPr>
          <w:cnfStyle w:val="000000100000"/>
          <w:trHeight w:val="231"/>
        </w:trPr>
        <w:tc>
          <w:tcPr>
            <w:cnfStyle w:val="001000000000"/>
            <w:tcW w:w="553" w:type="dxa"/>
            <w:tcBorders>
              <w:left w:val="none" w:sz="0" w:space="0" w:color="auto"/>
              <w:bottom w:val="nil"/>
              <w:right w:val="none" w:sz="0" w:space="0" w:color="auto"/>
            </w:tcBorders>
            <w:shd w:val="clear" w:color="auto" w:fill="BFBFBF" w:themeFill="background1" w:themeFillShade="BF"/>
          </w:tcPr>
          <w:p w:rsidR="007C4DD3" w:rsidRPr="00071A1A" w:rsidRDefault="007C4DD3">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1. </w:t>
            </w:r>
          </w:p>
        </w:tc>
        <w:tc>
          <w:tcPr>
            <w:tcW w:w="5559" w:type="dxa"/>
            <w:tcBorders>
              <w:left w:val="none" w:sz="0" w:space="0" w:color="auto"/>
              <w:bottom w:val="nil"/>
              <w:right w:val="none" w:sz="0" w:space="0" w:color="auto"/>
            </w:tcBorders>
            <w:shd w:val="clear" w:color="auto" w:fill="BFBFBF" w:themeFill="background1" w:themeFillShade="BF"/>
          </w:tcPr>
          <w:p w:rsidR="007C4DD3" w:rsidRPr="00071A1A" w:rsidRDefault="007C4DD3">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Sporządzenie raportu z realizacji Programu Ochrony Środowiska. </w:t>
            </w:r>
          </w:p>
        </w:tc>
        <w:tc>
          <w:tcPr>
            <w:tcW w:w="3056" w:type="dxa"/>
            <w:tcBorders>
              <w:left w:val="none" w:sz="0" w:space="0" w:color="auto"/>
              <w:bottom w:val="nil"/>
              <w:right w:val="none" w:sz="0" w:space="0" w:color="auto"/>
            </w:tcBorders>
            <w:shd w:val="clear" w:color="auto" w:fill="BFBFBF" w:themeFill="background1" w:themeFillShade="BF"/>
          </w:tcPr>
          <w:p w:rsidR="007C4DD3" w:rsidRPr="00071A1A" w:rsidRDefault="00071A1A" w:rsidP="007C4DD3">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Gmina Dubeninki</w:t>
            </w:r>
          </w:p>
        </w:tc>
      </w:tr>
      <w:tr w:rsidR="007C4DD3" w:rsidRPr="00071A1A" w:rsidTr="00272B60">
        <w:trPr>
          <w:trHeight w:val="102"/>
        </w:trPr>
        <w:tc>
          <w:tcPr>
            <w:cnfStyle w:val="001000000000"/>
            <w:tcW w:w="553" w:type="dxa"/>
            <w:tcBorders>
              <w:top w:val="nil"/>
            </w:tcBorders>
            <w:shd w:val="clear" w:color="auto" w:fill="auto"/>
          </w:tcPr>
          <w:p w:rsidR="007C4DD3" w:rsidRPr="00071A1A" w:rsidRDefault="007C4DD3">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2. </w:t>
            </w:r>
          </w:p>
        </w:tc>
        <w:tc>
          <w:tcPr>
            <w:tcW w:w="5559" w:type="dxa"/>
            <w:tcBorders>
              <w:top w:val="nil"/>
            </w:tcBorders>
            <w:shd w:val="clear" w:color="auto" w:fill="auto"/>
          </w:tcPr>
          <w:p w:rsidR="007C4DD3" w:rsidRPr="00071A1A" w:rsidRDefault="007C4DD3">
            <w:pPr>
              <w:pStyle w:val="Default"/>
              <w:cnfStyle w:val="000000000000"/>
              <w:rPr>
                <w:rFonts w:asciiTheme="minorHAnsi" w:hAnsiTheme="minorHAnsi" w:cstheme="minorHAnsi"/>
                <w:sz w:val="26"/>
                <w:szCs w:val="26"/>
              </w:rPr>
            </w:pPr>
            <w:r w:rsidRPr="00071A1A">
              <w:rPr>
                <w:rFonts w:asciiTheme="minorHAnsi" w:hAnsiTheme="minorHAnsi" w:cstheme="minorHAnsi"/>
                <w:sz w:val="26"/>
                <w:szCs w:val="26"/>
              </w:rPr>
              <w:t xml:space="preserve">Opracowanie aktualizacji Programu Ochrony Środowiska. </w:t>
            </w:r>
          </w:p>
        </w:tc>
        <w:tc>
          <w:tcPr>
            <w:tcW w:w="3056" w:type="dxa"/>
            <w:tcBorders>
              <w:top w:val="nil"/>
            </w:tcBorders>
            <w:shd w:val="clear" w:color="auto" w:fill="auto"/>
          </w:tcPr>
          <w:p w:rsidR="007C4DD3" w:rsidRPr="00071A1A" w:rsidRDefault="00071A1A" w:rsidP="007C4DD3">
            <w:pPr>
              <w:pStyle w:val="Default"/>
              <w:cnfStyle w:val="000000000000"/>
              <w:rPr>
                <w:rFonts w:asciiTheme="minorHAnsi" w:hAnsiTheme="minorHAnsi" w:cstheme="minorHAnsi"/>
                <w:sz w:val="26"/>
                <w:szCs w:val="26"/>
              </w:rPr>
            </w:pPr>
            <w:r w:rsidRPr="00071A1A">
              <w:rPr>
                <w:rFonts w:asciiTheme="minorHAnsi" w:hAnsiTheme="minorHAnsi" w:cstheme="minorHAnsi"/>
                <w:sz w:val="26"/>
                <w:szCs w:val="26"/>
              </w:rPr>
              <w:t>Gmina Dubeninki</w:t>
            </w:r>
            <w:r w:rsidR="007C4DD3" w:rsidRPr="00071A1A">
              <w:rPr>
                <w:rFonts w:asciiTheme="minorHAnsi" w:hAnsiTheme="minorHAnsi" w:cstheme="minorHAnsi"/>
                <w:sz w:val="26"/>
                <w:szCs w:val="26"/>
              </w:rPr>
              <w:t xml:space="preserve"> </w:t>
            </w:r>
          </w:p>
        </w:tc>
      </w:tr>
    </w:tbl>
    <w:p w:rsidR="007C4DD3" w:rsidRPr="00071A1A" w:rsidRDefault="007C4DD3" w:rsidP="007C4DD3">
      <w:pPr>
        <w:jc w:val="both"/>
        <w:rPr>
          <w:sz w:val="26"/>
          <w:szCs w:val="26"/>
        </w:rPr>
      </w:pPr>
    </w:p>
    <w:p w:rsidR="002F39AC" w:rsidRPr="000E4B6B" w:rsidRDefault="002F39AC" w:rsidP="002F39AC">
      <w:pPr>
        <w:pStyle w:val="Akapitzlist"/>
        <w:numPr>
          <w:ilvl w:val="1"/>
          <w:numId w:val="1"/>
        </w:numPr>
        <w:ind w:hanging="792"/>
        <w:jc w:val="both"/>
        <w:outlineLvl w:val="0"/>
        <w:rPr>
          <w:b/>
          <w:sz w:val="32"/>
          <w:szCs w:val="26"/>
        </w:rPr>
      </w:pPr>
      <w:bookmarkStart w:id="60" w:name="_Toc474696433"/>
      <w:bookmarkStart w:id="61" w:name="_Toc475460591"/>
      <w:r w:rsidRPr="000E4B6B">
        <w:rPr>
          <w:b/>
          <w:sz w:val="32"/>
          <w:szCs w:val="26"/>
        </w:rPr>
        <w:t>Edukacja ekologiczna</w:t>
      </w:r>
      <w:bookmarkEnd w:id="60"/>
      <w:bookmarkEnd w:id="61"/>
    </w:p>
    <w:p w:rsidR="002F39AC" w:rsidRPr="00071A1A" w:rsidRDefault="002F39AC" w:rsidP="002F39AC">
      <w:pPr>
        <w:ind w:firstLine="708"/>
        <w:jc w:val="both"/>
        <w:rPr>
          <w:sz w:val="26"/>
          <w:szCs w:val="26"/>
        </w:rPr>
      </w:pPr>
      <w:r w:rsidRPr="00071A1A">
        <w:rPr>
          <w:sz w:val="26"/>
          <w:szCs w:val="26"/>
        </w:rPr>
        <w:t xml:space="preserve">Warunkiem niezbędnym w realizacji celów Programu Ochrony Środowiska dla </w:t>
      </w:r>
      <w:r w:rsidR="00E2193C">
        <w:rPr>
          <w:sz w:val="26"/>
          <w:szCs w:val="26"/>
        </w:rPr>
        <w:t>Gminy Dubeninki</w:t>
      </w:r>
      <w:r w:rsidRPr="00071A1A">
        <w:rPr>
          <w:sz w:val="26"/>
          <w:szCs w:val="26"/>
        </w:rPr>
        <w:t xml:space="preserve"> na lata 2017-2020 z perspektywą na lata 2021-2024  jest świadomość ekologiczna mieszkańców. Edukacja ekologiczna na terenie </w:t>
      </w:r>
      <w:r w:rsidR="00E2193C">
        <w:rPr>
          <w:sz w:val="26"/>
          <w:szCs w:val="26"/>
        </w:rPr>
        <w:t>Gminy Dubeninki</w:t>
      </w:r>
      <w:r w:rsidRPr="00071A1A">
        <w:rPr>
          <w:sz w:val="26"/>
          <w:szCs w:val="26"/>
        </w:rPr>
        <w:t xml:space="preserve"> powinna być realizowana zgodnie z Narodowym Programem Edukacji Ekologicznej. </w:t>
      </w:r>
    </w:p>
    <w:p w:rsidR="002F39AC" w:rsidRPr="00071A1A" w:rsidRDefault="002F39AC" w:rsidP="002F39AC">
      <w:pPr>
        <w:jc w:val="both"/>
        <w:rPr>
          <w:b/>
          <w:sz w:val="26"/>
          <w:szCs w:val="26"/>
        </w:rPr>
      </w:pPr>
      <w:r w:rsidRPr="00071A1A">
        <w:rPr>
          <w:b/>
          <w:sz w:val="26"/>
          <w:szCs w:val="26"/>
        </w:rPr>
        <w:t xml:space="preserve">Narodowy Program Edukacji Ekologicznej </w:t>
      </w:r>
    </w:p>
    <w:p w:rsidR="002F39AC" w:rsidRPr="00071A1A" w:rsidRDefault="002F39AC" w:rsidP="002F39AC">
      <w:pPr>
        <w:ind w:firstLine="708"/>
        <w:jc w:val="both"/>
        <w:rPr>
          <w:sz w:val="26"/>
          <w:szCs w:val="26"/>
        </w:rPr>
      </w:pPr>
      <w:r w:rsidRPr="00071A1A">
        <w:rPr>
          <w:sz w:val="26"/>
          <w:szCs w:val="26"/>
        </w:rPr>
        <w:t xml:space="preserve">Początki edukacji ekologicznej sięgają 1992 roku, kiedy to miał miejsce Szczyt Ziemi w Rio de Janeiro. Wówczas powstał dokument Globalny Program Działań, z którego wynika światowy nakaz powszechnej edukacji ekologicznej. </w:t>
      </w:r>
    </w:p>
    <w:p w:rsidR="002F39AC" w:rsidRPr="00071A1A" w:rsidRDefault="002F39AC" w:rsidP="002F39AC">
      <w:pPr>
        <w:ind w:firstLine="708"/>
        <w:jc w:val="both"/>
        <w:rPr>
          <w:sz w:val="26"/>
          <w:szCs w:val="26"/>
        </w:rPr>
      </w:pPr>
      <w:r w:rsidRPr="00071A1A">
        <w:rPr>
          <w:sz w:val="26"/>
          <w:szCs w:val="26"/>
        </w:rPr>
        <w:t xml:space="preserve">Stwierdzono w nim, że władze lokalne 179 państw, które podpisały dokument z Rio de Janeiro, powinny przeprowadzić konsultację ze swoimi obywatelami i sporządzić – lokalną Agendę 21 dla własnych społeczności. </w:t>
      </w:r>
    </w:p>
    <w:p w:rsidR="002F39AC" w:rsidRPr="00071A1A" w:rsidRDefault="002F39AC" w:rsidP="002F39AC">
      <w:pPr>
        <w:ind w:firstLine="708"/>
        <w:jc w:val="both"/>
        <w:rPr>
          <w:sz w:val="26"/>
          <w:szCs w:val="26"/>
        </w:rPr>
      </w:pPr>
      <w:r w:rsidRPr="00071A1A">
        <w:rPr>
          <w:sz w:val="26"/>
          <w:szCs w:val="26"/>
        </w:rPr>
        <w:t xml:space="preserve">W skali naszego kraju taki dokument to Polityka Ekologiczna Państwa przyjęta przez Sejm w 1992 roku. Natomiast Polska Strategia Edukacji Ekologicznej jest rozwinięciem zadań dotyczących edukacji ekologicznej i została opracowana przez samodzielny zespół ds. Edukacji Ekologicznej w Ministerstwie Środowiska. </w:t>
      </w:r>
    </w:p>
    <w:p w:rsidR="002F39AC" w:rsidRPr="00071A1A" w:rsidRDefault="002F39AC" w:rsidP="002F39AC">
      <w:pPr>
        <w:ind w:firstLine="708"/>
        <w:jc w:val="both"/>
        <w:rPr>
          <w:sz w:val="26"/>
          <w:szCs w:val="26"/>
        </w:rPr>
      </w:pPr>
      <w:r w:rsidRPr="00071A1A">
        <w:rPr>
          <w:sz w:val="26"/>
          <w:szCs w:val="26"/>
        </w:rPr>
        <w:t xml:space="preserve">Zgodnie z zapisami art. 5 Konstytucji RP, uchwalonej w 1997 roku, Rzeczpospolita Polska zapewnia ochronę środowiska, kierując się zasadą zrównoważonego rozwoju. </w:t>
      </w:r>
    </w:p>
    <w:p w:rsidR="002F39AC" w:rsidRPr="00071A1A" w:rsidRDefault="002F39AC" w:rsidP="002F39AC">
      <w:pPr>
        <w:ind w:firstLine="708"/>
        <w:jc w:val="both"/>
        <w:rPr>
          <w:sz w:val="26"/>
          <w:szCs w:val="26"/>
        </w:rPr>
      </w:pPr>
      <w:r w:rsidRPr="00071A1A">
        <w:rPr>
          <w:sz w:val="26"/>
          <w:szCs w:val="26"/>
        </w:rPr>
        <w:t xml:space="preserve">Narodowy Program Edukacji Ekologicznej” (NPEE), będący rozwinięciem i konkretyzacją zapisów Narodowej Strategii Edukacji Ekologicznej (NSEE), jest pierwszym dokumentem z zakresu tej problematyki, określającym podstawowe zadania edukacyjne, podmioty odpowiedzialne za ich realizację, możliwości i źródła finansowania, a także harmonogram ich wdrażania. Dokument ten, z uwagi na swoje </w:t>
      </w:r>
      <w:r w:rsidRPr="00071A1A">
        <w:rPr>
          <w:sz w:val="26"/>
          <w:szCs w:val="26"/>
        </w:rPr>
        <w:lastRenderedPageBreak/>
        <w:t xml:space="preserve">przesłanie, sposób tworzenia i konstrukcję powinien stać się swoistą polską AGENDĄ 21. </w:t>
      </w:r>
    </w:p>
    <w:p w:rsidR="002F39AC" w:rsidRPr="00071A1A" w:rsidRDefault="002F39AC" w:rsidP="002F39AC">
      <w:pPr>
        <w:ind w:firstLine="708"/>
        <w:jc w:val="both"/>
        <w:rPr>
          <w:sz w:val="26"/>
          <w:szCs w:val="26"/>
        </w:rPr>
      </w:pPr>
      <w:r w:rsidRPr="00071A1A">
        <w:rPr>
          <w:sz w:val="26"/>
          <w:szCs w:val="26"/>
        </w:rPr>
        <w:t xml:space="preserve">Doświadczenia gromadzone zarówno w trakcie prac nad NSEE, jak i w procesie tworzenia tego dokumentu wskazują, że różnorodne przedsięwzięcia określane mianem edukacji ekologicznej, bardzo popularne w wielu kręgach, często nie noszą znamion działań o charakterze systemowym o jasno sformułowanych celach i z poprawnie opisaną procedurą ewaluacyjną. </w:t>
      </w:r>
    </w:p>
    <w:p w:rsidR="002F39AC" w:rsidRDefault="002F39AC" w:rsidP="000E4B6B">
      <w:pPr>
        <w:ind w:firstLine="708"/>
        <w:jc w:val="both"/>
        <w:rPr>
          <w:sz w:val="26"/>
          <w:szCs w:val="26"/>
        </w:rPr>
      </w:pPr>
      <w:r w:rsidRPr="00071A1A">
        <w:rPr>
          <w:sz w:val="26"/>
          <w:szCs w:val="26"/>
        </w:rPr>
        <w:t xml:space="preserve">Ten dokument powinien stać się podstawą tworzenia systemu edukacji ekologicznej (EE) realizującej cele pożądane społecznie. Winien on eliminować działania pozorne i mało efektywne, czerpiąc inspiracje z życia społeczeństwa pragnącego zachować zdrowe środowisko oraz jego walory dla przyszłych pokoleń zgodnie z zasadą zrównoważonego rozwoju.  </w:t>
      </w:r>
    </w:p>
    <w:p w:rsidR="000E4B6B" w:rsidRPr="00071A1A" w:rsidRDefault="000E4B6B" w:rsidP="000E4B6B">
      <w:pPr>
        <w:ind w:firstLine="708"/>
        <w:jc w:val="both"/>
        <w:rPr>
          <w:sz w:val="26"/>
          <w:szCs w:val="26"/>
        </w:rPr>
      </w:pPr>
    </w:p>
    <w:p w:rsidR="002F39AC" w:rsidRPr="00071A1A" w:rsidRDefault="002F39AC" w:rsidP="002F39AC">
      <w:pPr>
        <w:jc w:val="both"/>
        <w:rPr>
          <w:b/>
          <w:sz w:val="26"/>
          <w:szCs w:val="26"/>
        </w:rPr>
      </w:pPr>
      <w:r w:rsidRPr="00071A1A">
        <w:rPr>
          <w:b/>
          <w:sz w:val="26"/>
          <w:szCs w:val="26"/>
        </w:rPr>
        <w:t xml:space="preserve">Główne cele Narodowego Programu Edukacji Ekologicznej to: </w:t>
      </w:r>
    </w:p>
    <w:p w:rsidR="002F39AC" w:rsidRPr="00071A1A" w:rsidRDefault="002F39AC" w:rsidP="0066771A">
      <w:pPr>
        <w:pStyle w:val="Akapitzlist"/>
        <w:numPr>
          <w:ilvl w:val="0"/>
          <w:numId w:val="36"/>
        </w:numPr>
        <w:jc w:val="both"/>
        <w:rPr>
          <w:sz w:val="26"/>
          <w:szCs w:val="26"/>
        </w:rPr>
      </w:pPr>
      <w:r w:rsidRPr="00071A1A">
        <w:rPr>
          <w:sz w:val="26"/>
          <w:szCs w:val="26"/>
        </w:rPr>
        <w:t xml:space="preserve">Wdrożenie zaleceń Narodowej Strategii Edukacji Ekologicznej z uwzględnieniem zmian zachodzących w procesie reformowania Państwa oraz integracji z Unią Europejską; </w:t>
      </w:r>
    </w:p>
    <w:p w:rsidR="002F39AC" w:rsidRPr="00071A1A" w:rsidRDefault="002F39AC" w:rsidP="0066771A">
      <w:pPr>
        <w:pStyle w:val="Akapitzlist"/>
        <w:numPr>
          <w:ilvl w:val="0"/>
          <w:numId w:val="36"/>
        </w:numPr>
        <w:jc w:val="both"/>
        <w:rPr>
          <w:sz w:val="26"/>
          <w:szCs w:val="26"/>
        </w:rPr>
      </w:pPr>
      <w:r w:rsidRPr="00071A1A">
        <w:rPr>
          <w:sz w:val="26"/>
          <w:szCs w:val="26"/>
        </w:rPr>
        <w:t xml:space="preserve">Stworzenie mechanizmów pozwalających sprostać wyzwaniom związanym z wdrażaniem idei i zasad rozwoju zrównoważonego, pozwalających kształtować świadomość ekologiczną w warunkach demokratyzacji życia społecznego i wzrastającej roli komunikacji społecznej; </w:t>
      </w:r>
    </w:p>
    <w:p w:rsidR="002F39AC" w:rsidRPr="00071A1A" w:rsidRDefault="002F39AC" w:rsidP="0066771A">
      <w:pPr>
        <w:pStyle w:val="Akapitzlist"/>
        <w:numPr>
          <w:ilvl w:val="0"/>
          <w:numId w:val="36"/>
        </w:numPr>
        <w:jc w:val="both"/>
        <w:rPr>
          <w:sz w:val="26"/>
          <w:szCs w:val="26"/>
        </w:rPr>
      </w:pPr>
      <w:r w:rsidRPr="00071A1A">
        <w:rPr>
          <w:sz w:val="26"/>
          <w:szCs w:val="26"/>
        </w:rPr>
        <w:t xml:space="preserve">Zwiększenie efektywności edukacji ekologicznej przez promowanie najskuteczniejszych jej form i najważniejszych treści, wskazanie sposobów optymalnej alokacji środków finansowych, uporządkowanie przepływu informacji i decyzji z wykorzystując najlepsze krajowe i zagraniczne doświadczenia. </w:t>
      </w:r>
    </w:p>
    <w:p w:rsidR="002F39AC" w:rsidRPr="00071A1A" w:rsidRDefault="002F39AC" w:rsidP="002F39AC">
      <w:pPr>
        <w:jc w:val="both"/>
        <w:rPr>
          <w:b/>
          <w:sz w:val="26"/>
          <w:szCs w:val="26"/>
        </w:rPr>
      </w:pPr>
      <w:r w:rsidRPr="00071A1A">
        <w:rPr>
          <w:b/>
          <w:sz w:val="26"/>
          <w:szCs w:val="26"/>
        </w:rPr>
        <w:t xml:space="preserve">Cele operacyjne Narodowego Programu Edukacji Ekologicznej: </w:t>
      </w:r>
    </w:p>
    <w:p w:rsidR="002F39AC" w:rsidRPr="00071A1A" w:rsidRDefault="002F39AC" w:rsidP="0066771A">
      <w:pPr>
        <w:pStyle w:val="Akapitzlist"/>
        <w:numPr>
          <w:ilvl w:val="0"/>
          <w:numId w:val="37"/>
        </w:numPr>
        <w:jc w:val="both"/>
        <w:rPr>
          <w:sz w:val="26"/>
          <w:szCs w:val="26"/>
        </w:rPr>
      </w:pPr>
      <w:r w:rsidRPr="00071A1A">
        <w:rPr>
          <w:sz w:val="26"/>
          <w:szCs w:val="26"/>
        </w:rPr>
        <w:t xml:space="preserve">Dokonanie kompleksowej, empirycznej diagnozy funkcjonowania edukacji ekologicznej w Polsce, ze szczególnym uwzględnieniem jej źródeł, priorytetów i stosowanych w niej metod i procedur wdrożenia; </w:t>
      </w:r>
    </w:p>
    <w:p w:rsidR="002F39AC" w:rsidRPr="00071A1A" w:rsidRDefault="002F39AC" w:rsidP="0066771A">
      <w:pPr>
        <w:pStyle w:val="Akapitzlist"/>
        <w:numPr>
          <w:ilvl w:val="0"/>
          <w:numId w:val="37"/>
        </w:numPr>
        <w:jc w:val="both"/>
        <w:rPr>
          <w:sz w:val="26"/>
          <w:szCs w:val="26"/>
        </w:rPr>
      </w:pPr>
      <w:r w:rsidRPr="00071A1A">
        <w:rPr>
          <w:sz w:val="26"/>
          <w:szCs w:val="26"/>
        </w:rPr>
        <w:t xml:space="preserve">Dostarczenie informacji o optymalnym systemie edukacji ekologicznej w kraju i o warunkach dochodzenia do takiego systemu; </w:t>
      </w:r>
    </w:p>
    <w:p w:rsidR="002F39AC" w:rsidRPr="00071A1A" w:rsidRDefault="002F39AC" w:rsidP="0066771A">
      <w:pPr>
        <w:pStyle w:val="Akapitzlist"/>
        <w:numPr>
          <w:ilvl w:val="0"/>
          <w:numId w:val="37"/>
        </w:numPr>
        <w:jc w:val="both"/>
        <w:rPr>
          <w:sz w:val="26"/>
          <w:szCs w:val="26"/>
        </w:rPr>
      </w:pPr>
      <w:r w:rsidRPr="00071A1A">
        <w:rPr>
          <w:sz w:val="26"/>
          <w:szCs w:val="26"/>
        </w:rPr>
        <w:t xml:space="preserve">Wypełnienie zobowiązań wynikających z sygnowanych przez RP porozumień międzynarodowych; </w:t>
      </w:r>
    </w:p>
    <w:p w:rsidR="002F39AC" w:rsidRPr="00071A1A" w:rsidRDefault="002F39AC" w:rsidP="0066771A">
      <w:pPr>
        <w:pStyle w:val="Akapitzlist"/>
        <w:numPr>
          <w:ilvl w:val="0"/>
          <w:numId w:val="37"/>
        </w:numPr>
        <w:jc w:val="both"/>
        <w:rPr>
          <w:sz w:val="26"/>
          <w:szCs w:val="26"/>
        </w:rPr>
      </w:pPr>
      <w:r w:rsidRPr="00071A1A">
        <w:rPr>
          <w:sz w:val="26"/>
          <w:szCs w:val="26"/>
        </w:rPr>
        <w:lastRenderedPageBreak/>
        <w:t xml:space="preserve">Inspirowanie potencjalnych podmiotów do tworzenia branżowych, resortowych, regionalnych, lokalnych, instytucjonalnych oraz innych programów edukacji ekologicznej; </w:t>
      </w:r>
    </w:p>
    <w:p w:rsidR="002F39AC" w:rsidRPr="00071A1A" w:rsidRDefault="002F39AC" w:rsidP="0066771A">
      <w:pPr>
        <w:pStyle w:val="Akapitzlist"/>
        <w:numPr>
          <w:ilvl w:val="0"/>
          <w:numId w:val="37"/>
        </w:numPr>
        <w:jc w:val="both"/>
        <w:rPr>
          <w:sz w:val="26"/>
          <w:szCs w:val="26"/>
        </w:rPr>
      </w:pPr>
      <w:r w:rsidRPr="00071A1A">
        <w:rPr>
          <w:sz w:val="26"/>
          <w:szCs w:val="26"/>
        </w:rPr>
        <w:t xml:space="preserve">Stworzenie jednolitego dokumentu pozwalającego monitorować rozwój edukacji ekologicznej w Polsce w kontekście oczekiwań społecznych i możliwości realizacyjnych. </w:t>
      </w:r>
    </w:p>
    <w:p w:rsidR="002F39AC" w:rsidRPr="00071A1A" w:rsidRDefault="002F39AC" w:rsidP="002F39AC">
      <w:pPr>
        <w:jc w:val="both"/>
        <w:rPr>
          <w:b/>
          <w:sz w:val="26"/>
          <w:szCs w:val="26"/>
        </w:rPr>
      </w:pPr>
      <w:r w:rsidRPr="00071A1A">
        <w:rPr>
          <w:b/>
          <w:sz w:val="26"/>
          <w:szCs w:val="26"/>
        </w:rPr>
        <w:t xml:space="preserve">Program nauczania </w:t>
      </w:r>
    </w:p>
    <w:p w:rsidR="002F39AC" w:rsidRPr="00071A1A" w:rsidRDefault="002F39AC" w:rsidP="002F39AC">
      <w:pPr>
        <w:jc w:val="both"/>
        <w:rPr>
          <w:sz w:val="26"/>
          <w:szCs w:val="26"/>
        </w:rPr>
      </w:pPr>
      <w:r w:rsidRPr="00071A1A">
        <w:rPr>
          <w:b/>
          <w:sz w:val="26"/>
          <w:szCs w:val="26"/>
        </w:rPr>
        <w:t>Przedszkola</w:t>
      </w:r>
      <w:r w:rsidRPr="00071A1A">
        <w:rPr>
          <w:sz w:val="26"/>
          <w:szCs w:val="26"/>
        </w:rPr>
        <w:t xml:space="preserve"> – w programie nauczania przedszkolnego treści ekologiczne zawarte są w części haseł dotyczących środowiska, pór roku i towarzyszących im przemian w przyrodzie. Od świadomości ekologicznej nauczyciela przedszkola zależy jak dalece potrafi program nauczania w przedszkolu nasycić treściami ekologicznymi, co potrafi przekazać uczniom w trakcie zabaw, spacerów, czy zajęć plastycznych. </w:t>
      </w:r>
    </w:p>
    <w:p w:rsidR="002F39AC" w:rsidRPr="00071A1A" w:rsidRDefault="002F39AC" w:rsidP="002F39AC">
      <w:pPr>
        <w:jc w:val="both"/>
        <w:rPr>
          <w:sz w:val="26"/>
          <w:szCs w:val="26"/>
        </w:rPr>
      </w:pPr>
      <w:r w:rsidRPr="00071A1A">
        <w:rPr>
          <w:b/>
          <w:sz w:val="26"/>
          <w:szCs w:val="26"/>
        </w:rPr>
        <w:t>Szkoła podstawowa i gimnazjum</w:t>
      </w:r>
      <w:r w:rsidRPr="00071A1A">
        <w:rPr>
          <w:sz w:val="26"/>
          <w:szCs w:val="26"/>
        </w:rPr>
        <w:t xml:space="preserve"> – edukacja ekologiczna w szkołach podstawowych prowadzona jest na przyrodzie lub na innych przedmiotach w postaci ścieżki edukacyjnej. </w:t>
      </w:r>
    </w:p>
    <w:p w:rsidR="002F39AC" w:rsidRPr="00071A1A" w:rsidRDefault="002F39AC" w:rsidP="002F39AC">
      <w:pPr>
        <w:jc w:val="both"/>
        <w:rPr>
          <w:sz w:val="26"/>
          <w:szCs w:val="26"/>
        </w:rPr>
      </w:pPr>
      <w:r w:rsidRPr="00071A1A">
        <w:rPr>
          <w:sz w:val="26"/>
          <w:szCs w:val="26"/>
        </w:rPr>
        <w:t xml:space="preserve">Ścieżka edukacyjna to zestaw treści i umiejętności o istotnym znaczeniu wychowawczym, których realizacja może odbywać się w ramach nauczania przedmiotów (bloków przedmiotowych) lub w postaci odrębnych zajęć. </w:t>
      </w:r>
    </w:p>
    <w:p w:rsidR="002F39AC" w:rsidRPr="00071A1A" w:rsidRDefault="002F39AC" w:rsidP="00C3790D">
      <w:pPr>
        <w:jc w:val="both"/>
        <w:rPr>
          <w:sz w:val="26"/>
          <w:szCs w:val="26"/>
        </w:rPr>
      </w:pPr>
      <w:r w:rsidRPr="00071A1A">
        <w:rPr>
          <w:sz w:val="26"/>
          <w:szCs w:val="26"/>
        </w:rPr>
        <w:t xml:space="preserve">Celami ogólnymi edukacji ekologicznej są: </w:t>
      </w:r>
    </w:p>
    <w:p w:rsidR="002F39AC" w:rsidRPr="00071A1A" w:rsidRDefault="002F39AC" w:rsidP="0066771A">
      <w:pPr>
        <w:pStyle w:val="Akapitzlist"/>
        <w:numPr>
          <w:ilvl w:val="0"/>
          <w:numId w:val="38"/>
        </w:numPr>
        <w:jc w:val="both"/>
        <w:rPr>
          <w:sz w:val="26"/>
          <w:szCs w:val="26"/>
        </w:rPr>
      </w:pPr>
      <w:r w:rsidRPr="00071A1A">
        <w:rPr>
          <w:sz w:val="26"/>
          <w:szCs w:val="26"/>
        </w:rPr>
        <w:t xml:space="preserve">Uświadamianie zagrożeń środowiska przyrodniczego, występujących w miejscu zamieszkania. </w:t>
      </w:r>
    </w:p>
    <w:p w:rsidR="002F39AC" w:rsidRPr="00071A1A" w:rsidRDefault="002F39AC" w:rsidP="0066771A">
      <w:pPr>
        <w:pStyle w:val="Akapitzlist"/>
        <w:numPr>
          <w:ilvl w:val="0"/>
          <w:numId w:val="38"/>
        </w:numPr>
        <w:jc w:val="both"/>
        <w:rPr>
          <w:sz w:val="26"/>
          <w:szCs w:val="26"/>
        </w:rPr>
      </w:pPr>
      <w:r w:rsidRPr="00071A1A">
        <w:rPr>
          <w:sz w:val="26"/>
          <w:szCs w:val="26"/>
        </w:rPr>
        <w:t xml:space="preserve">Budzenie szacunku do przyrody. </w:t>
      </w:r>
    </w:p>
    <w:p w:rsidR="002F39AC" w:rsidRPr="00071A1A" w:rsidRDefault="002F39AC" w:rsidP="0066771A">
      <w:pPr>
        <w:pStyle w:val="Akapitzlist"/>
        <w:numPr>
          <w:ilvl w:val="0"/>
          <w:numId w:val="38"/>
        </w:numPr>
        <w:jc w:val="both"/>
        <w:rPr>
          <w:sz w:val="26"/>
          <w:szCs w:val="26"/>
        </w:rPr>
      </w:pPr>
      <w:r w:rsidRPr="00071A1A">
        <w:rPr>
          <w:sz w:val="26"/>
          <w:szCs w:val="26"/>
        </w:rPr>
        <w:t xml:space="preserve">Rozumienie zależności istniejących w środowisku przyrodniczym. </w:t>
      </w:r>
    </w:p>
    <w:p w:rsidR="002F39AC" w:rsidRPr="00071A1A" w:rsidRDefault="002F39AC" w:rsidP="0066771A">
      <w:pPr>
        <w:pStyle w:val="Akapitzlist"/>
        <w:numPr>
          <w:ilvl w:val="0"/>
          <w:numId w:val="38"/>
        </w:numPr>
        <w:jc w:val="both"/>
        <w:rPr>
          <w:sz w:val="26"/>
          <w:szCs w:val="26"/>
        </w:rPr>
      </w:pPr>
      <w:r w:rsidRPr="00071A1A">
        <w:rPr>
          <w:sz w:val="26"/>
          <w:szCs w:val="26"/>
        </w:rPr>
        <w:t xml:space="preserve">Zdobycie umiejętności obserwacji zjawisk przyrodniczych i ich opisu. </w:t>
      </w:r>
    </w:p>
    <w:p w:rsidR="002F39AC" w:rsidRPr="00071A1A" w:rsidRDefault="002F39AC" w:rsidP="0066771A">
      <w:pPr>
        <w:pStyle w:val="Akapitzlist"/>
        <w:numPr>
          <w:ilvl w:val="0"/>
          <w:numId w:val="38"/>
        </w:numPr>
        <w:jc w:val="both"/>
        <w:rPr>
          <w:sz w:val="26"/>
          <w:szCs w:val="26"/>
        </w:rPr>
      </w:pPr>
      <w:r w:rsidRPr="00071A1A">
        <w:rPr>
          <w:sz w:val="26"/>
          <w:szCs w:val="26"/>
        </w:rPr>
        <w:t xml:space="preserve">Poznanie współzależności człowieka i środowiska. </w:t>
      </w:r>
    </w:p>
    <w:p w:rsidR="002F39AC" w:rsidRPr="00071A1A" w:rsidRDefault="002F39AC" w:rsidP="0066771A">
      <w:pPr>
        <w:pStyle w:val="Akapitzlist"/>
        <w:numPr>
          <w:ilvl w:val="0"/>
          <w:numId w:val="38"/>
        </w:numPr>
        <w:jc w:val="both"/>
        <w:rPr>
          <w:sz w:val="26"/>
          <w:szCs w:val="26"/>
        </w:rPr>
      </w:pPr>
      <w:r w:rsidRPr="00071A1A">
        <w:rPr>
          <w:sz w:val="26"/>
          <w:szCs w:val="26"/>
        </w:rPr>
        <w:t xml:space="preserve">Wyrobienie poczucia odpowiedzialności za środowisko. </w:t>
      </w:r>
    </w:p>
    <w:p w:rsidR="002F39AC" w:rsidRPr="00071A1A" w:rsidRDefault="002F39AC" w:rsidP="0066771A">
      <w:pPr>
        <w:pStyle w:val="Akapitzlist"/>
        <w:numPr>
          <w:ilvl w:val="0"/>
          <w:numId w:val="38"/>
        </w:numPr>
        <w:jc w:val="both"/>
        <w:rPr>
          <w:sz w:val="26"/>
          <w:szCs w:val="26"/>
        </w:rPr>
      </w:pPr>
      <w:r w:rsidRPr="00071A1A">
        <w:rPr>
          <w:sz w:val="26"/>
          <w:szCs w:val="26"/>
        </w:rPr>
        <w:t xml:space="preserve">Rozwijanie wrażliwości na problemy środowiska. </w:t>
      </w:r>
    </w:p>
    <w:p w:rsidR="002F39AC" w:rsidRPr="00071A1A" w:rsidRDefault="002F39AC" w:rsidP="00C3790D">
      <w:pPr>
        <w:jc w:val="both"/>
        <w:rPr>
          <w:sz w:val="26"/>
          <w:szCs w:val="26"/>
        </w:rPr>
      </w:pPr>
      <w:r w:rsidRPr="00071A1A">
        <w:rPr>
          <w:sz w:val="26"/>
          <w:szCs w:val="26"/>
        </w:rPr>
        <w:t xml:space="preserve">Ścieżka edukacyjna: </w:t>
      </w:r>
    </w:p>
    <w:p w:rsidR="002F39AC" w:rsidRPr="00071A1A" w:rsidRDefault="002F39AC" w:rsidP="00C3790D">
      <w:pPr>
        <w:jc w:val="both"/>
        <w:rPr>
          <w:sz w:val="26"/>
          <w:szCs w:val="26"/>
        </w:rPr>
      </w:pPr>
      <w:r w:rsidRPr="00071A1A">
        <w:rPr>
          <w:sz w:val="26"/>
          <w:szCs w:val="26"/>
        </w:rPr>
        <w:t xml:space="preserve">Program ścieżki edukacyjnej łączy ogólne treści niezbędne w edukacji ekologicznej w gimnazjum. Tymi koniecznymi treściami są: </w:t>
      </w:r>
    </w:p>
    <w:p w:rsidR="002F39AC" w:rsidRPr="00071A1A" w:rsidRDefault="002F39AC" w:rsidP="0066771A">
      <w:pPr>
        <w:pStyle w:val="Akapitzlist"/>
        <w:numPr>
          <w:ilvl w:val="0"/>
          <w:numId w:val="39"/>
        </w:numPr>
        <w:jc w:val="both"/>
        <w:rPr>
          <w:sz w:val="26"/>
          <w:szCs w:val="26"/>
        </w:rPr>
      </w:pPr>
      <w:r w:rsidRPr="00071A1A">
        <w:rPr>
          <w:sz w:val="26"/>
          <w:szCs w:val="26"/>
        </w:rPr>
        <w:t xml:space="preserve">Przyczyny i skutki niepożądanych zmian w atmosferze, biosferze, hydrosferze i litosferze. </w:t>
      </w:r>
    </w:p>
    <w:p w:rsidR="002F39AC" w:rsidRPr="00071A1A" w:rsidRDefault="002F39AC" w:rsidP="0066771A">
      <w:pPr>
        <w:pStyle w:val="Akapitzlist"/>
        <w:numPr>
          <w:ilvl w:val="0"/>
          <w:numId w:val="39"/>
        </w:numPr>
        <w:jc w:val="both"/>
        <w:rPr>
          <w:sz w:val="26"/>
          <w:szCs w:val="26"/>
        </w:rPr>
      </w:pPr>
      <w:r w:rsidRPr="00071A1A">
        <w:rPr>
          <w:sz w:val="26"/>
          <w:szCs w:val="26"/>
        </w:rPr>
        <w:lastRenderedPageBreak/>
        <w:t xml:space="preserve">Różnorodność biologiczna (gatunkowa, genetyczna, ekosystemów) – znaczenie jej ochrony. </w:t>
      </w:r>
    </w:p>
    <w:p w:rsidR="002F39AC" w:rsidRPr="00071A1A" w:rsidRDefault="002F39AC" w:rsidP="0066771A">
      <w:pPr>
        <w:pStyle w:val="Akapitzlist"/>
        <w:numPr>
          <w:ilvl w:val="0"/>
          <w:numId w:val="39"/>
        </w:numPr>
        <w:jc w:val="both"/>
        <w:rPr>
          <w:sz w:val="26"/>
          <w:szCs w:val="26"/>
        </w:rPr>
      </w:pPr>
      <w:r w:rsidRPr="00071A1A">
        <w:rPr>
          <w:sz w:val="26"/>
          <w:szCs w:val="26"/>
        </w:rPr>
        <w:t xml:space="preserve">Żywność – oddziaływanie produkcji żywności na środowisko. </w:t>
      </w:r>
    </w:p>
    <w:p w:rsidR="002F39AC" w:rsidRPr="00071A1A" w:rsidRDefault="002F39AC" w:rsidP="0066771A">
      <w:pPr>
        <w:pStyle w:val="Akapitzlist"/>
        <w:numPr>
          <w:ilvl w:val="0"/>
          <w:numId w:val="39"/>
        </w:numPr>
        <w:jc w:val="both"/>
        <w:rPr>
          <w:sz w:val="26"/>
          <w:szCs w:val="26"/>
        </w:rPr>
      </w:pPr>
      <w:r w:rsidRPr="00071A1A">
        <w:rPr>
          <w:sz w:val="26"/>
          <w:szCs w:val="26"/>
        </w:rPr>
        <w:t xml:space="preserve">Zagrożenia dla środowiska wynikające z produkcji i transportu energii; energetyka jądrowa – bezpieczeństwo i składowanie odpadów. </w:t>
      </w:r>
    </w:p>
    <w:p w:rsidR="002F39AC" w:rsidRPr="00071A1A" w:rsidRDefault="002F39AC" w:rsidP="00C3790D">
      <w:pPr>
        <w:jc w:val="both"/>
        <w:rPr>
          <w:sz w:val="26"/>
          <w:szCs w:val="26"/>
        </w:rPr>
      </w:pPr>
      <w:r w:rsidRPr="00071A1A">
        <w:rPr>
          <w:sz w:val="26"/>
          <w:szCs w:val="26"/>
        </w:rPr>
        <w:t xml:space="preserve">Program ten uszczegóławia powyższe treści, a w kilku miejscach wykracza poza nie. Dotyczy to szczególnie tych treści, które mają nawiązywać do własnego doświadczenia dziecka i jego znajomości najbliższej okolicy oraz regionu. Program koncentruje się wokół: </w:t>
      </w:r>
    </w:p>
    <w:p w:rsidR="002F39AC" w:rsidRPr="00071A1A" w:rsidRDefault="002F39AC" w:rsidP="0066771A">
      <w:pPr>
        <w:pStyle w:val="Akapitzlist"/>
        <w:numPr>
          <w:ilvl w:val="0"/>
          <w:numId w:val="40"/>
        </w:numPr>
        <w:jc w:val="both"/>
        <w:rPr>
          <w:sz w:val="26"/>
          <w:szCs w:val="26"/>
        </w:rPr>
      </w:pPr>
      <w:r w:rsidRPr="00071A1A">
        <w:rPr>
          <w:sz w:val="26"/>
          <w:szCs w:val="26"/>
        </w:rPr>
        <w:t xml:space="preserve">Zagadnień zmienności w środowisku: naturalnej, jako tła porównawczego oraz zależnej od działalności człowieka w środowisku. </w:t>
      </w:r>
    </w:p>
    <w:p w:rsidR="002F39AC" w:rsidRPr="00071A1A" w:rsidRDefault="002F39AC" w:rsidP="0066771A">
      <w:pPr>
        <w:pStyle w:val="Akapitzlist"/>
        <w:numPr>
          <w:ilvl w:val="0"/>
          <w:numId w:val="40"/>
        </w:numPr>
        <w:jc w:val="both"/>
        <w:rPr>
          <w:sz w:val="26"/>
          <w:szCs w:val="26"/>
        </w:rPr>
      </w:pPr>
      <w:r w:rsidRPr="00071A1A">
        <w:rPr>
          <w:sz w:val="26"/>
          <w:szCs w:val="26"/>
        </w:rPr>
        <w:t xml:space="preserve">Najważniejszych problemów ekologicznych współczesnego świata. </w:t>
      </w:r>
    </w:p>
    <w:p w:rsidR="002F39AC" w:rsidRPr="00071A1A" w:rsidRDefault="002F39AC" w:rsidP="0066771A">
      <w:pPr>
        <w:pStyle w:val="Akapitzlist"/>
        <w:numPr>
          <w:ilvl w:val="0"/>
          <w:numId w:val="40"/>
        </w:numPr>
        <w:jc w:val="both"/>
        <w:rPr>
          <w:sz w:val="26"/>
          <w:szCs w:val="26"/>
        </w:rPr>
      </w:pPr>
      <w:r w:rsidRPr="00071A1A">
        <w:rPr>
          <w:sz w:val="26"/>
          <w:szCs w:val="26"/>
        </w:rPr>
        <w:t xml:space="preserve">Sposobów gospodarowania w miejscu swojego zamieszkania. </w:t>
      </w:r>
    </w:p>
    <w:p w:rsidR="002F39AC" w:rsidRPr="00071A1A" w:rsidRDefault="002F39AC" w:rsidP="0066771A">
      <w:pPr>
        <w:pStyle w:val="Akapitzlist"/>
        <w:numPr>
          <w:ilvl w:val="0"/>
          <w:numId w:val="40"/>
        </w:numPr>
        <w:jc w:val="both"/>
        <w:rPr>
          <w:sz w:val="26"/>
          <w:szCs w:val="26"/>
        </w:rPr>
      </w:pPr>
      <w:r w:rsidRPr="00071A1A">
        <w:rPr>
          <w:sz w:val="26"/>
          <w:szCs w:val="26"/>
        </w:rPr>
        <w:t xml:space="preserve">Wartości, jaką stanowi różnorodność biologiczna. </w:t>
      </w:r>
    </w:p>
    <w:p w:rsidR="002F39AC" w:rsidRPr="00071A1A" w:rsidRDefault="002F39AC" w:rsidP="00C3790D">
      <w:pPr>
        <w:jc w:val="both"/>
        <w:rPr>
          <w:sz w:val="26"/>
          <w:szCs w:val="26"/>
        </w:rPr>
      </w:pPr>
      <w:r w:rsidRPr="00071A1A">
        <w:rPr>
          <w:sz w:val="26"/>
          <w:szCs w:val="26"/>
        </w:rPr>
        <w:t xml:space="preserve">W realizacji programu tak w szkole podstawowej jak i w gimnazjum ważne jest: </w:t>
      </w:r>
    </w:p>
    <w:p w:rsidR="002F39AC" w:rsidRPr="00071A1A" w:rsidRDefault="002F39AC" w:rsidP="0066771A">
      <w:pPr>
        <w:pStyle w:val="Akapitzlist"/>
        <w:numPr>
          <w:ilvl w:val="0"/>
          <w:numId w:val="41"/>
        </w:numPr>
        <w:jc w:val="both"/>
        <w:rPr>
          <w:sz w:val="26"/>
          <w:szCs w:val="26"/>
        </w:rPr>
      </w:pPr>
      <w:r w:rsidRPr="00071A1A">
        <w:rPr>
          <w:sz w:val="26"/>
          <w:szCs w:val="26"/>
        </w:rPr>
        <w:t xml:space="preserve">Prowadzenie lekcji terenowych: obserwacji i prostych badań w terenie. </w:t>
      </w:r>
    </w:p>
    <w:p w:rsidR="002F39AC" w:rsidRPr="00071A1A" w:rsidRDefault="002F39AC" w:rsidP="0066771A">
      <w:pPr>
        <w:pStyle w:val="Akapitzlist"/>
        <w:numPr>
          <w:ilvl w:val="0"/>
          <w:numId w:val="41"/>
        </w:numPr>
        <w:jc w:val="both"/>
        <w:rPr>
          <w:sz w:val="26"/>
          <w:szCs w:val="26"/>
        </w:rPr>
      </w:pPr>
      <w:r w:rsidRPr="00071A1A">
        <w:rPr>
          <w:sz w:val="26"/>
          <w:szCs w:val="26"/>
        </w:rPr>
        <w:t xml:space="preserve">Preferowanie metod aktywizujących uczniów, takich jak: praca z mapą w terenie, zbieranie danych i ich opracowanie, dyskusje, debaty, wywiady, reportaże, ankietowanie, podejmowanie decyzji – metodą drzewa decyzyjnego, tworzenie „banków pomysłów”, </w:t>
      </w:r>
      <w:proofErr w:type="spellStart"/>
      <w:r w:rsidRPr="00071A1A">
        <w:rPr>
          <w:sz w:val="26"/>
          <w:szCs w:val="26"/>
        </w:rPr>
        <w:t>metaplanów</w:t>
      </w:r>
      <w:proofErr w:type="spellEnd"/>
      <w:r w:rsidRPr="00071A1A">
        <w:rPr>
          <w:sz w:val="26"/>
          <w:szCs w:val="26"/>
        </w:rPr>
        <w:t xml:space="preserve"> itp. </w:t>
      </w:r>
    </w:p>
    <w:p w:rsidR="002F39AC" w:rsidRPr="00071A1A" w:rsidRDefault="002F39AC" w:rsidP="0066771A">
      <w:pPr>
        <w:pStyle w:val="Akapitzlist"/>
        <w:numPr>
          <w:ilvl w:val="0"/>
          <w:numId w:val="41"/>
        </w:numPr>
        <w:jc w:val="both"/>
        <w:rPr>
          <w:sz w:val="26"/>
          <w:szCs w:val="26"/>
        </w:rPr>
      </w:pPr>
      <w:r w:rsidRPr="00071A1A">
        <w:rPr>
          <w:sz w:val="26"/>
          <w:szCs w:val="26"/>
        </w:rPr>
        <w:t xml:space="preserve">Porównywanie zjawisk, procesów, problemów występujących w najbliższej okolicy z podobnymi i odmiennymi w innych regionach, krajach, kontynentach. </w:t>
      </w:r>
    </w:p>
    <w:p w:rsidR="002F39AC" w:rsidRPr="00071A1A" w:rsidRDefault="002F39AC" w:rsidP="0066771A">
      <w:pPr>
        <w:pStyle w:val="Akapitzlist"/>
        <w:numPr>
          <w:ilvl w:val="0"/>
          <w:numId w:val="41"/>
        </w:numPr>
        <w:jc w:val="both"/>
        <w:rPr>
          <w:sz w:val="26"/>
          <w:szCs w:val="26"/>
        </w:rPr>
      </w:pPr>
      <w:r w:rsidRPr="00071A1A">
        <w:rPr>
          <w:sz w:val="26"/>
          <w:szCs w:val="26"/>
        </w:rPr>
        <w:t xml:space="preserve">Stosowanie różnorodnych skal przestrzennych prowadzących do porównywania i odróżniania zjawisk, procesów, przyczyn i skutków. </w:t>
      </w:r>
    </w:p>
    <w:p w:rsidR="002F39AC" w:rsidRPr="00071A1A" w:rsidRDefault="002F39AC" w:rsidP="0066771A">
      <w:pPr>
        <w:pStyle w:val="Akapitzlist"/>
        <w:numPr>
          <w:ilvl w:val="0"/>
          <w:numId w:val="41"/>
        </w:numPr>
        <w:jc w:val="both"/>
        <w:rPr>
          <w:sz w:val="26"/>
          <w:szCs w:val="26"/>
        </w:rPr>
      </w:pPr>
      <w:r w:rsidRPr="00071A1A">
        <w:rPr>
          <w:sz w:val="26"/>
          <w:szCs w:val="26"/>
        </w:rPr>
        <w:t xml:space="preserve">Wykorzystywanie na lekcjach danych liczbowych, tabel, map, wykresów, zdjęć, rycin w celu kształcenia umiejętności interpretacji zawartych w nich informacji. </w:t>
      </w:r>
    </w:p>
    <w:p w:rsidR="002F39AC" w:rsidRPr="00071A1A" w:rsidRDefault="002F39AC" w:rsidP="0066771A">
      <w:pPr>
        <w:pStyle w:val="Akapitzlist"/>
        <w:numPr>
          <w:ilvl w:val="0"/>
          <w:numId w:val="41"/>
        </w:numPr>
        <w:jc w:val="both"/>
        <w:rPr>
          <w:sz w:val="26"/>
          <w:szCs w:val="26"/>
        </w:rPr>
      </w:pPr>
      <w:r w:rsidRPr="00071A1A">
        <w:rPr>
          <w:sz w:val="26"/>
          <w:szCs w:val="26"/>
        </w:rPr>
        <w:t xml:space="preserve">Organizowanie wspólnych, wcześniej zaprojektowanych przez uczniów działań w najbliższym środowisku, prowadzących do pozytywnych zmian. </w:t>
      </w:r>
    </w:p>
    <w:p w:rsidR="002F39AC" w:rsidRPr="00071A1A" w:rsidRDefault="002F39AC" w:rsidP="0066771A">
      <w:pPr>
        <w:pStyle w:val="Akapitzlist"/>
        <w:numPr>
          <w:ilvl w:val="0"/>
          <w:numId w:val="41"/>
        </w:numPr>
        <w:jc w:val="both"/>
        <w:rPr>
          <w:sz w:val="26"/>
          <w:szCs w:val="26"/>
        </w:rPr>
      </w:pPr>
      <w:r w:rsidRPr="00071A1A">
        <w:rPr>
          <w:sz w:val="26"/>
          <w:szCs w:val="26"/>
        </w:rPr>
        <w:t xml:space="preserve">Ukazywanie pozytywnej działalności człowieka w środowisku, jako dróg właściwego i realnego rozwiązywania problemów ekologicznych. </w:t>
      </w:r>
    </w:p>
    <w:p w:rsidR="002F39AC" w:rsidRPr="00071A1A" w:rsidRDefault="002F39AC" w:rsidP="0066771A">
      <w:pPr>
        <w:pStyle w:val="Akapitzlist"/>
        <w:numPr>
          <w:ilvl w:val="0"/>
          <w:numId w:val="41"/>
        </w:numPr>
        <w:jc w:val="both"/>
        <w:rPr>
          <w:sz w:val="26"/>
          <w:szCs w:val="26"/>
        </w:rPr>
      </w:pPr>
      <w:r w:rsidRPr="00071A1A">
        <w:rPr>
          <w:sz w:val="26"/>
          <w:szCs w:val="26"/>
        </w:rPr>
        <w:t xml:space="preserve">Głoszenie idei, haseł proekologicznych, które są zgodne z własnymi czynami. </w:t>
      </w:r>
    </w:p>
    <w:p w:rsidR="002F39AC" w:rsidRPr="00071A1A" w:rsidRDefault="002F39AC" w:rsidP="0066771A">
      <w:pPr>
        <w:pStyle w:val="Akapitzlist"/>
        <w:numPr>
          <w:ilvl w:val="0"/>
          <w:numId w:val="41"/>
        </w:numPr>
        <w:jc w:val="both"/>
        <w:rPr>
          <w:sz w:val="26"/>
          <w:szCs w:val="26"/>
        </w:rPr>
      </w:pPr>
      <w:r w:rsidRPr="00071A1A">
        <w:rPr>
          <w:sz w:val="26"/>
          <w:szCs w:val="26"/>
        </w:rPr>
        <w:t xml:space="preserve">Integrowanie i korelowanie treści nauczania w obrębie różnych przedmiotów i bloków przedmiotowych. </w:t>
      </w:r>
    </w:p>
    <w:p w:rsidR="002F39AC" w:rsidRPr="00071A1A" w:rsidRDefault="002F39AC" w:rsidP="00C3790D">
      <w:pPr>
        <w:jc w:val="both"/>
        <w:rPr>
          <w:sz w:val="26"/>
          <w:szCs w:val="26"/>
        </w:rPr>
      </w:pPr>
      <w:r w:rsidRPr="00071A1A">
        <w:rPr>
          <w:sz w:val="26"/>
          <w:szCs w:val="26"/>
        </w:rPr>
        <w:t xml:space="preserve">Hasła te poparte są analizą materiałów źródłowych dotyczących aktualnych problemów ochrony środowiska – parków narodowych, rezerwatów przyrody, roślin i </w:t>
      </w:r>
      <w:r w:rsidRPr="00071A1A">
        <w:rPr>
          <w:sz w:val="26"/>
          <w:szCs w:val="26"/>
        </w:rPr>
        <w:lastRenderedPageBreak/>
        <w:t xml:space="preserve">zwierząt chronionych, oraz wpływem zanieczyszczeń środowiska na zdrowie człowieka. </w:t>
      </w:r>
    </w:p>
    <w:p w:rsidR="002F39AC" w:rsidRPr="00071A1A" w:rsidRDefault="002F39AC" w:rsidP="00C3790D">
      <w:pPr>
        <w:jc w:val="both"/>
        <w:rPr>
          <w:sz w:val="26"/>
          <w:szCs w:val="26"/>
        </w:rPr>
      </w:pPr>
      <w:r w:rsidRPr="00071A1A">
        <w:rPr>
          <w:sz w:val="26"/>
          <w:szCs w:val="26"/>
        </w:rPr>
        <w:t xml:space="preserve">Mieszkańcy </w:t>
      </w:r>
      <w:r w:rsidR="00E2193C">
        <w:rPr>
          <w:sz w:val="26"/>
          <w:szCs w:val="26"/>
        </w:rPr>
        <w:t>Gminy Dubeninki</w:t>
      </w:r>
      <w:r w:rsidRPr="00071A1A">
        <w:rPr>
          <w:sz w:val="26"/>
          <w:szCs w:val="26"/>
        </w:rPr>
        <w:t xml:space="preserve"> mogą także brać udział w akcja ekologicznych organizowanych przez jednostki administracyjne oraz szkoły. Można do nich zaliczyć: </w:t>
      </w:r>
    </w:p>
    <w:p w:rsidR="002F39AC" w:rsidRPr="00071A1A" w:rsidRDefault="002F39AC" w:rsidP="0066771A">
      <w:pPr>
        <w:pStyle w:val="Akapitzlist"/>
        <w:numPr>
          <w:ilvl w:val="0"/>
          <w:numId w:val="15"/>
        </w:numPr>
        <w:jc w:val="both"/>
        <w:rPr>
          <w:sz w:val="26"/>
          <w:szCs w:val="26"/>
        </w:rPr>
      </w:pPr>
      <w:r w:rsidRPr="00071A1A">
        <w:rPr>
          <w:sz w:val="26"/>
          <w:szCs w:val="26"/>
        </w:rPr>
        <w:t xml:space="preserve">Akcja „Sprzątanie świata”, </w:t>
      </w:r>
    </w:p>
    <w:p w:rsidR="002F39AC" w:rsidRPr="00071A1A" w:rsidRDefault="002F39AC" w:rsidP="0066771A">
      <w:pPr>
        <w:pStyle w:val="Akapitzlist"/>
        <w:numPr>
          <w:ilvl w:val="0"/>
          <w:numId w:val="15"/>
        </w:numPr>
        <w:jc w:val="both"/>
        <w:rPr>
          <w:sz w:val="26"/>
          <w:szCs w:val="26"/>
        </w:rPr>
      </w:pPr>
      <w:r w:rsidRPr="00071A1A">
        <w:rPr>
          <w:sz w:val="26"/>
          <w:szCs w:val="26"/>
        </w:rPr>
        <w:t xml:space="preserve">Obchody „Dnia Ziemi”, </w:t>
      </w:r>
    </w:p>
    <w:p w:rsidR="002F39AC" w:rsidRPr="00071A1A" w:rsidRDefault="002F39AC" w:rsidP="0066771A">
      <w:pPr>
        <w:pStyle w:val="Akapitzlist"/>
        <w:numPr>
          <w:ilvl w:val="0"/>
          <w:numId w:val="15"/>
        </w:numPr>
        <w:jc w:val="both"/>
        <w:rPr>
          <w:sz w:val="26"/>
          <w:szCs w:val="26"/>
        </w:rPr>
      </w:pPr>
      <w:r w:rsidRPr="00071A1A">
        <w:rPr>
          <w:sz w:val="26"/>
          <w:szCs w:val="26"/>
        </w:rPr>
        <w:t xml:space="preserve">Pikniki ekologiczne. </w:t>
      </w:r>
    </w:p>
    <w:p w:rsidR="002F39AC" w:rsidRPr="00071A1A" w:rsidRDefault="002F39AC" w:rsidP="00C3790D">
      <w:pPr>
        <w:jc w:val="both"/>
        <w:rPr>
          <w:sz w:val="26"/>
          <w:szCs w:val="26"/>
        </w:rPr>
      </w:pPr>
    </w:p>
    <w:p w:rsidR="00382D8B" w:rsidRPr="000E4B6B" w:rsidRDefault="00382D8B" w:rsidP="00382D8B">
      <w:pPr>
        <w:pStyle w:val="Akapitzlist"/>
        <w:numPr>
          <w:ilvl w:val="2"/>
          <w:numId w:val="1"/>
        </w:numPr>
        <w:ind w:hanging="1224"/>
        <w:jc w:val="both"/>
        <w:outlineLvl w:val="1"/>
        <w:rPr>
          <w:b/>
          <w:sz w:val="32"/>
          <w:szCs w:val="26"/>
        </w:rPr>
      </w:pPr>
      <w:bookmarkStart w:id="62" w:name="_Toc474696434"/>
      <w:bookmarkStart w:id="63" w:name="_Toc475460592"/>
      <w:r w:rsidRPr="000E4B6B">
        <w:rPr>
          <w:b/>
          <w:bCs/>
          <w:sz w:val="32"/>
          <w:szCs w:val="26"/>
        </w:rPr>
        <w:t>Cele i strategia działania</w:t>
      </w:r>
      <w:bookmarkEnd w:id="62"/>
      <w:bookmarkEnd w:id="63"/>
    </w:p>
    <w:p w:rsidR="00382D8B" w:rsidRPr="00071A1A" w:rsidRDefault="00382D8B" w:rsidP="00382D8B">
      <w:pPr>
        <w:rPr>
          <w:b/>
          <w:sz w:val="26"/>
          <w:szCs w:val="26"/>
        </w:rPr>
      </w:pPr>
      <w:r w:rsidRPr="00071A1A">
        <w:rPr>
          <w:b/>
          <w:sz w:val="26"/>
          <w:szCs w:val="26"/>
        </w:rPr>
        <w:t>Cel średniookresowy do roku 2023:</w:t>
      </w:r>
    </w:p>
    <w:tbl>
      <w:tblPr>
        <w:tblStyle w:val="Jasnecieniowanie1"/>
        <w:tblW w:w="0" w:type="auto"/>
        <w:shd w:val="clear" w:color="auto" w:fill="BFBFBF" w:themeFill="background1" w:themeFillShade="BF"/>
        <w:tblLook w:val="04A0"/>
      </w:tblPr>
      <w:tblGrid>
        <w:gridCol w:w="9212"/>
      </w:tblGrid>
      <w:tr w:rsidR="00382D8B" w:rsidRPr="000E4B6B" w:rsidTr="00BD6DB0">
        <w:trPr>
          <w:cnfStyle w:val="100000000000"/>
        </w:trPr>
        <w:tc>
          <w:tcPr>
            <w:cnfStyle w:val="001000000000"/>
            <w:tcW w:w="9212" w:type="dxa"/>
            <w:shd w:val="clear" w:color="auto" w:fill="BFBFBF" w:themeFill="background1" w:themeFillShade="BF"/>
          </w:tcPr>
          <w:p w:rsidR="00382D8B" w:rsidRPr="000E4B6B" w:rsidRDefault="00382D8B" w:rsidP="00382D8B">
            <w:pPr>
              <w:jc w:val="center"/>
              <w:rPr>
                <w:sz w:val="26"/>
                <w:szCs w:val="26"/>
              </w:rPr>
            </w:pPr>
            <w:r w:rsidRPr="000E4B6B">
              <w:rPr>
                <w:sz w:val="26"/>
                <w:szCs w:val="26"/>
              </w:rPr>
              <w:t>PODNIESIENIE ŚWIADOMOŚCI EKOLOG</w:t>
            </w:r>
            <w:r w:rsidR="00424DF6" w:rsidRPr="000E4B6B">
              <w:rPr>
                <w:sz w:val="26"/>
                <w:szCs w:val="26"/>
              </w:rPr>
              <w:t xml:space="preserve">ICZNEJ MIESZKAŃCÓW </w:t>
            </w:r>
            <w:r w:rsidR="00E2193C">
              <w:rPr>
                <w:sz w:val="26"/>
                <w:szCs w:val="26"/>
              </w:rPr>
              <w:t>GMINY DUBENINKI</w:t>
            </w:r>
          </w:p>
        </w:tc>
      </w:tr>
    </w:tbl>
    <w:p w:rsidR="00382D8B" w:rsidRPr="00071A1A" w:rsidRDefault="00382D8B" w:rsidP="00382D8B">
      <w:pPr>
        <w:jc w:val="both"/>
        <w:rPr>
          <w:sz w:val="26"/>
          <w:szCs w:val="26"/>
        </w:rPr>
      </w:pPr>
    </w:p>
    <w:p w:rsidR="00382D8B" w:rsidRPr="00071A1A" w:rsidRDefault="00382D8B" w:rsidP="00382D8B">
      <w:pPr>
        <w:jc w:val="both"/>
        <w:rPr>
          <w:b/>
          <w:sz w:val="26"/>
          <w:szCs w:val="26"/>
        </w:rPr>
      </w:pPr>
      <w:r w:rsidRPr="00071A1A">
        <w:rPr>
          <w:b/>
          <w:sz w:val="26"/>
          <w:szCs w:val="26"/>
        </w:rPr>
        <w:t>Strategia działań:</w:t>
      </w:r>
    </w:p>
    <w:tbl>
      <w:tblPr>
        <w:tblStyle w:val="Jasnecieniowanie1"/>
        <w:tblW w:w="0" w:type="auto"/>
        <w:tblLayout w:type="fixed"/>
        <w:tblLook w:val="04A0"/>
      </w:tblPr>
      <w:tblGrid>
        <w:gridCol w:w="553"/>
        <w:gridCol w:w="5559"/>
        <w:gridCol w:w="3056"/>
      </w:tblGrid>
      <w:tr w:rsidR="00382D8B" w:rsidRPr="00071A1A" w:rsidTr="00272B60">
        <w:trPr>
          <w:cnfStyle w:val="100000000000"/>
          <w:trHeight w:val="218"/>
        </w:trPr>
        <w:tc>
          <w:tcPr>
            <w:cnfStyle w:val="001000000000"/>
            <w:tcW w:w="553" w:type="dxa"/>
          </w:tcPr>
          <w:p w:rsidR="00382D8B" w:rsidRPr="00071A1A" w:rsidRDefault="00382D8B" w:rsidP="00F17C5D">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Lp. </w:t>
            </w:r>
          </w:p>
        </w:tc>
        <w:tc>
          <w:tcPr>
            <w:tcW w:w="5559" w:type="dxa"/>
          </w:tcPr>
          <w:p w:rsidR="00382D8B" w:rsidRPr="00071A1A" w:rsidRDefault="00382D8B" w:rsidP="00F17C5D">
            <w:pPr>
              <w:pStyle w:val="Default"/>
              <w:cnfStyle w:val="100000000000"/>
              <w:rPr>
                <w:rFonts w:asciiTheme="minorHAnsi" w:hAnsiTheme="minorHAnsi" w:cstheme="minorHAnsi"/>
                <w:sz w:val="26"/>
                <w:szCs w:val="26"/>
              </w:rPr>
            </w:pPr>
            <w:r w:rsidRPr="00071A1A">
              <w:rPr>
                <w:rFonts w:asciiTheme="minorHAnsi" w:hAnsiTheme="minorHAnsi" w:cstheme="minorHAnsi"/>
                <w:sz w:val="26"/>
                <w:szCs w:val="26"/>
              </w:rPr>
              <w:t xml:space="preserve">Nazwa zadania </w:t>
            </w:r>
          </w:p>
        </w:tc>
        <w:tc>
          <w:tcPr>
            <w:tcW w:w="3056" w:type="dxa"/>
          </w:tcPr>
          <w:p w:rsidR="00382D8B" w:rsidRPr="00071A1A" w:rsidRDefault="00382D8B" w:rsidP="00F17C5D">
            <w:pPr>
              <w:pStyle w:val="Default"/>
              <w:cnfStyle w:val="100000000000"/>
              <w:rPr>
                <w:rFonts w:asciiTheme="minorHAnsi" w:hAnsiTheme="minorHAnsi" w:cstheme="minorHAnsi"/>
                <w:sz w:val="26"/>
                <w:szCs w:val="26"/>
              </w:rPr>
            </w:pPr>
            <w:r w:rsidRPr="00071A1A">
              <w:rPr>
                <w:rFonts w:asciiTheme="minorHAnsi" w:hAnsiTheme="minorHAnsi" w:cstheme="minorHAnsi"/>
                <w:sz w:val="26"/>
                <w:szCs w:val="26"/>
              </w:rPr>
              <w:t xml:space="preserve">Jednostka odpowiedzialna </w:t>
            </w:r>
          </w:p>
        </w:tc>
      </w:tr>
      <w:tr w:rsidR="00382D8B" w:rsidRPr="00071A1A" w:rsidTr="00272B60">
        <w:trPr>
          <w:cnfStyle w:val="000000100000"/>
          <w:trHeight w:val="231"/>
        </w:trPr>
        <w:tc>
          <w:tcPr>
            <w:cnfStyle w:val="001000000000"/>
            <w:tcW w:w="553" w:type="dxa"/>
          </w:tcPr>
          <w:p w:rsidR="00382D8B" w:rsidRPr="00071A1A" w:rsidRDefault="00382D8B">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1. </w:t>
            </w:r>
          </w:p>
        </w:tc>
        <w:tc>
          <w:tcPr>
            <w:tcW w:w="5559" w:type="dxa"/>
          </w:tcPr>
          <w:p w:rsidR="00382D8B" w:rsidRPr="00071A1A" w:rsidRDefault="00382D8B">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Prowadzenie kampanii edukacyjno-informacyjnej w celu podnoszenia świadomości w zakresie szkodliwości spalania odpadów oraz węgla o słabej kaloryczności i wysokiej zawartości siarki w przydomowych kotłowniach. </w:t>
            </w:r>
          </w:p>
        </w:tc>
        <w:tc>
          <w:tcPr>
            <w:tcW w:w="3056" w:type="dxa"/>
          </w:tcPr>
          <w:p w:rsidR="00382D8B" w:rsidRPr="00071A1A" w:rsidRDefault="00071A1A">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Gmina Dubeninki</w:t>
            </w:r>
          </w:p>
        </w:tc>
      </w:tr>
      <w:tr w:rsidR="00382D8B" w:rsidRPr="00071A1A" w:rsidTr="00272B60">
        <w:trPr>
          <w:trHeight w:val="102"/>
        </w:trPr>
        <w:tc>
          <w:tcPr>
            <w:cnfStyle w:val="001000000000"/>
            <w:tcW w:w="553" w:type="dxa"/>
          </w:tcPr>
          <w:p w:rsidR="00382D8B" w:rsidRPr="00071A1A" w:rsidRDefault="00382D8B">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2. </w:t>
            </w:r>
          </w:p>
        </w:tc>
        <w:tc>
          <w:tcPr>
            <w:tcW w:w="5559" w:type="dxa"/>
          </w:tcPr>
          <w:p w:rsidR="00382D8B" w:rsidRPr="00071A1A" w:rsidRDefault="00382D8B">
            <w:pPr>
              <w:pStyle w:val="Default"/>
              <w:cnfStyle w:val="000000000000"/>
              <w:rPr>
                <w:rFonts w:asciiTheme="minorHAnsi" w:hAnsiTheme="minorHAnsi" w:cstheme="minorHAnsi"/>
                <w:sz w:val="26"/>
                <w:szCs w:val="26"/>
              </w:rPr>
            </w:pPr>
            <w:r w:rsidRPr="00071A1A">
              <w:rPr>
                <w:rFonts w:asciiTheme="minorHAnsi" w:hAnsiTheme="minorHAnsi" w:cstheme="minorHAnsi"/>
                <w:sz w:val="26"/>
                <w:szCs w:val="26"/>
              </w:rPr>
              <w:t xml:space="preserve">Prowadzenie edukacji ekologicznej w zakresie selektywnego zbierania odpadów komunalnych. </w:t>
            </w:r>
          </w:p>
        </w:tc>
        <w:tc>
          <w:tcPr>
            <w:tcW w:w="3056" w:type="dxa"/>
          </w:tcPr>
          <w:p w:rsidR="00382D8B" w:rsidRPr="00071A1A" w:rsidRDefault="00071A1A">
            <w:pPr>
              <w:pStyle w:val="Default"/>
              <w:cnfStyle w:val="000000000000"/>
              <w:rPr>
                <w:rFonts w:asciiTheme="minorHAnsi" w:hAnsiTheme="minorHAnsi" w:cstheme="minorHAnsi"/>
                <w:sz w:val="26"/>
                <w:szCs w:val="26"/>
              </w:rPr>
            </w:pPr>
            <w:r w:rsidRPr="00071A1A">
              <w:rPr>
                <w:rFonts w:asciiTheme="minorHAnsi" w:hAnsiTheme="minorHAnsi" w:cstheme="minorHAnsi"/>
                <w:sz w:val="26"/>
                <w:szCs w:val="26"/>
              </w:rPr>
              <w:t>Gmina Dubeninki</w:t>
            </w:r>
            <w:r w:rsidR="00382D8B" w:rsidRPr="00071A1A">
              <w:rPr>
                <w:rFonts w:asciiTheme="minorHAnsi" w:hAnsiTheme="minorHAnsi" w:cstheme="minorHAnsi"/>
                <w:sz w:val="26"/>
                <w:szCs w:val="26"/>
              </w:rPr>
              <w:t xml:space="preserve">, </w:t>
            </w:r>
          </w:p>
          <w:p w:rsidR="00382D8B" w:rsidRPr="00071A1A" w:rsidRDefault="00382D8B">
            <w:pPr>
              <w:pStyle w:val="Default"/>
              <w:cnfStyle w:val="000000000000"/>
              <w:rPr>
                <w:rFonts w:asciiTheme="minorHAnsi" w:hAnsiTheme="minorHAnsi" w:cstheme="minorHAnsi"/>
                <w:sz w:val="26"/>
                <w:szCs w:val="26"/>
              </w:rPr>
            </w:pPr>
            <w:r w:rsidRPr="00071A1A">
              <w:rPr>
                <w:rFonts w:asciiTheme="minorHAnsi" w:hAnsiTheme="minorHAnsi" w:cstheme="minorHAnsi"/>
                <w:sz w:val="26"/>
                <w:szCs w:val="26"/>
              </w:rPr>
              <w:t xml:space="preserve">Placówki oświatowe, </w:t>
            </w:r>
          </w:p>
          <w:p w:rsidR="00382D8B" w:rsidRPr="00071A1A" w:rsidRDefault="00382D8B">
            <w:pPr>
              <w:pStyle w:val="Default"/>
              <w:cnfStyle w:val="000000000000"/>
              <w:rPr>
                <w:rFonts w:asciiTheme="minorHAnsi" w:hAnsiTheme="minorHAnsi" w:cstheme="minorHAnsi"/>
                <w:sz w:val="26"/>
                <w:szCs w:val="26"/>
              </w:rPr>
            </w:pPr>
            <w:r w:rsidRPr="00071A1A">
              <w:rPr>
                <w:rFonts w:asciiTheme="minorHAnsi" w:hAnsiTheme="minorHAnsi" w:cstheme="minorHAnsi"/>
                <w:sz w:val="26"/>
                <w:szCs w:val="26"/>
              </w:rPr>
              <w:t xml:space="preserve">Organizacje pozarządowe, przedsiębiorcy zajmujący się zbiórką odpadów komunalnych </w:t>
            </w:r>
          </w:p>
        </w:tc>
      </w:tr>
      <w:tr w:rsidR="00382D8B" w:rsidRPr="00071A1A" w:rsidTr="00272B60">
        <w:trPr>
          <w:cnfStyle w:val="000000100000"/>
          <w:trHeight w:val="102"/>
        </w:trPr>
        <w:tc>
          <w:tcPr>
            <w:cnfStyle w:val="001000000000"/>
            <w:tcW w:w="553" w:type="dxa"/>
          </w:tcPr>
          <w:p w:rsidR="00382D8B" w:rsidRPr="00071A1A" w:rsidRDefault="00382D8B">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3. </w:t>
            </w:r>
          </w:p>
        </w:tc>
        <w:tc>
          <w:tcPr>
            <w:tcW w:w="5559" w:type="dxa"/>
          </w:tcPr>
          <w:p w:rsidR="00382D8B" w:rsidRPr="00071A1A" w:rsidRDefault="00382D8B">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Prowadzenie kampanii edukacyjno-informacyjnej w zakresie odnawialnych źródeł energii. </w:t>
            </w:r>
          </w:p>
        </w:tc>
        <w:tc>
          <w:tcPr>
            <w:tcW w:w="3056" w:type="dxa"/>
          </w:tcPr>
          <w:p w:rsidR="00382D8B" w:rsidRPr="00071A1A" w:rsidRDefault="00071A1A">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Gmina Dubeninki</w:t>
            </w:r>
          </w:p>
        </w:tc>
      </w:tr>
      <w:tr w:rsidR="00382D8B" w:rsidRPr="00071A1A" w:rsidTr="00272B60">
        <w:trPr>
          <w:trHeight w:val="102"/>
        </w:trPr>
        <w:tc>
          <w:tcPr>
            <w:cnfStyle w:val="001000000000"/>
            <w:tcW w:w="553" w:type="dxa"/>
          </w:tcPr>
          <w:p w:rsidR="00382D8B" w:rsidRPr="00071A1A" w:rsidRDefault="00382D8B">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4. </w:t>
            </w:r>
          </w:p>
        </w:tc>
        <w:tc>
          <w:tcPr>
            <w:tcW w:w="5559" w:type="dxa"/>
          </w:tcPr>
          <w:p w:rsidR="00382D8B" w:rsidRPr="00071A1A" w:rsidRDefault="00382D8B">
            <w:pPr>
              <w:pStyle w:val="Default"/>
              <w:cnfStyle w:val="000000000000"/>
              <w:rPr>
                <w:rFonts w:asciiTheme="minorHAnsi" w:hAnsiTheme="minorHAnsi" w:cstheme="minorHAnsi"/>
                <w:sz w:val="26"/>
                <w:szCs w:val="26"/>
              </w:rPr>
            </w:pPr>
            <w:r w:rsidRPr="00071A1A">
              <w:rPr>
                <w:rFonts w:asciiTheme="minorHAnsi" w:hAnsiTheme="minorHAnsi" w:cstheme="minorHAnsi"/>
                <w:sz w:val="26"/>
                <w:szCs w:val="26"/>
              </w:rPr>
              <w:t xml:space="preserve">Prowadzenie kampanii edukacyjno-informacyjnej w zakresie ochrony przyrody. </w:t>
            </w:r>
          </w:p>
        </w:tc>
        <w:tc>
          <w:tcPr>
            <w:tcW w:w="3056" w:type="dxa"/>
          </w:tcPr>
          <w:p w:rsidR="00382D8B" w:rsidRPr="00071A1A" w:rsidRDefault="00071A1A">
            <w:pPr>
              <w:pStyle w:val="Default"/>
              <w:cnfStyle w:val="000000000000"/>
              <w:rPr>
                <w:rFonts w:asciiTheme="minorHAnsi" w:hAnsiTheme="minorHAnsi" w:cstheme="minorHAnsi"/>
                <w:sz w:val="26"/>
                <w:szCs w:val="26"/>
              </w:rPr>
            </w:pPr>
            <w:r w:rsidRPr="00071A1A">
              <w:rPr>
                <w:rFonts w:asciiTheme="minorHAnsi" w:hAnsiTheme="minorHAnsi" w:cstheme="minorHAnsi"/>
                <w:sz w:val="26"/>
                <w:szCs w:val="26"/>
              </w:rPr>
              <w:t>Gmina Dubeninki</w:t>
            </w:r>
            <w:r w:rsidR="00382D8B" w:rsidRPr="00071A1A">
              <w:rPr>
                <w:rFonts w:asciiTheme="minorHAnsi" w:hAnsiTheme="minorHAnsi" w:cstheme="minorHAnsi"/>
                <w:sz w:val="26"/>
                <w:szCs w:val="26"/>
              </w:rPr>
              <w:t xml:space="preserve">, </w:t>
            </w:r>
          </w:p>
          <w:p w:rsidR="00382D8B" w:rsidRPr="00071A1A" w:rsidRDefault="00382D8B">
            <w:pPr>
              <w:pStyle w:val="Default"/>
              <w:cnfStyle w:val="000000000000"/>
              <w:rPr>
                <w:rFonts w:asciiTheme="minorHAnsi" w:hAnsiTheme="minorHAnsi" w:cstheme="minorHAnsi"/>
                <w:sz w:val="26"/>
                <w:szCs w:val="26"/>
              </w:rPr>
            </w:pPr>
            <w:r w:rsidRPr="00071A1A">
              <w:rPr>
                <w:rFonts w:asciiTheme="minorHAnsi" w:hAnsiTheme="minorHAnsi" w:cstheme="minorHAnsi"/>
                <w:sz w:val="26"/>
                <w:szCs w:val="26"/>
              </w:rPr>
              <w:t xml:space="preserve">Placówki oświatowe, </w:t>
            </w:r>
          </w:p>
          <w:p w:rsidR="00382D8B" w:rsidRPr="00071A1A" w:rsidRDefault="00382D8B">
            <w:pPr>
              <w:pStyle w:val="Default"/>
              <w:cnfStyle w:val="000000000000"/>
              <w:rPr>
                <w:rFonts w:asciiTheme="minorHAnsi" w:hAnsiTheme="minorHAnsi" w:cstheme="minorHAnsi"/>
                <w:sz w:val="26"/>
                <w:szCs w:val="26"/>
              </w:rPr>
            </w:pPr>
            <w:r w:rsidRPr="00071A1A">
              <w:rPr>
                <w:rFonts w:asciiTheme="minorHAnsi" w:hAnsiTheme="minorHAnsi" w:cstheme="minorHAnsi"/>
                <w:sz w:val="26"/>
                <w:szCs w:val="26"/>
              </w:rPr>
              <w:t xml:space="preserve">Organizacje pozarządowe, </w:t>
            </w:r>
          </w:p>
          <w:p w:rsidR="00382D8B" w:rsidRPr="00071A1A" w:rsidRDefault="00382D8B">
            <w:pPr>
              <w:pStyle w:val="Default"/>
              <w:cnfStyle w:val="000000000000"/>
              <w:rPr>
                <w:rFonts w:asciiTheme="minorHAnsi" w:hAnsiTheme="minorHAnsi" w:cstheme="minorHAnsi"/>
                <w:sz w:val="26"/>
                <w:szCs w:val="26"/>
              </w:rPr>
            </w:pPr>
            <w:r w:rsidRPr="00071A1A">
              <w:rPr>
                <w:rFonts w:asciiTheme="minorHAnsi" w:hAnsiTheme="minorHAnsi" w:cstheme="minorHAnsi"/>
                <w:sz w:val="26"/>
                <w:szCs w:val="26"/>
              </w:rPr>
              <w:t xml:space="preserve">Lasy Państwowe </w:t>
            </w:r>
          </w:p>
        </w:tc>
      </w:tr>
      <w:tr w:rsidR="00382D8B" w:rsidRPr="00071A1A" w:rsidTr="00272B60">
        <w:trPr>
          <w:cnfStyle w:val="000000100000"/>
          <w:trHeight w:val="102"/>
        </w:trPr>
        <w:tc>
          <w:tcPr>
            <w:cnfStyle w:val="001000000000"/>
            <w:tcW w:w="553" w:type="dxa"/>
          </w:tcPr>
          <w:p w:rsidR="00382D8B" w:rsidRPr="00071A1A" w:rsidRDefault="00382D8B">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5. </w:t>
            </w:r>
          </w:p>
        </w:tc>
        <w:tc>
          <w:tcPr>
            <w:tcW w:w="5559" w:type="dxa"/>
          </w:tcPr>
          <w:p w:rsidR="00382D8B" w:rsidRPr="00071A1A" w:rsidRDefault="00382D8B">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Prowadzenie szkoleń z zakresu dobrych praktyk rolniczych oraz upraw ekologicznych. </w:t>
            </w:r>
          </w:p>
        </w:tc>
        <w:tc>
          <w:tcPr>
            <w:tcW w:w="3056" w:type="dxa"/>
          </w:tcPr>
          <w:p w:rsidR="00382D8B" w:rsidRPr="00071A1A" w:rsidRDefault="00382D8B">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Warmińsko-Mazurski Ośrodek Doradztwa Rolniczego </w:t>
            </w:r>
          </w:p>
        </w:tc>
      </w:tr>
      <w:tr w:rsidR="00382D8B" w:rsidRPr="00071A1A" w:rsidTr="00272B60">
        <w:trPr>
          <w:trHeight w:val="102"/>
        </w:trPr>
        <w:tc>
          <w:tcPr>
            <w:cnfStyle w:val="001000000000"/>
            <w:tcW w:w="553" w:type="dxa"/>
          </w:tcPr>
          <w:p w:rsidR="00382D8B" w:rsidRPr="00071A1A" w:rsidRDefault="00382D8B">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6. </w:t>
            </w:r>
          </w:p>
        </w:tc>
        <w:tc>
          <w:tcPr>
            <w:tcW w:w="5559" w:type="dxa"/>
          </w:tcPr>
          <w:p w:rsidR="00382D8B" w:rsidRPr="00071A1A" w:rsidRDefault="00382D8B">
            <w:pPr>
              <w:pStyle w:val="Default"/>
              <w:cnfStyle w:val="000000000000"/>
              <w:rPr>
                <w:rFonts w:asciiTheme="minorHAnsi" w:hAnsiTheme="minorHAnsi" w:cstheme="minorHAnsi"/>
                <w:sz w:val="26"/>
                <w:szCs w:val="26"/>
              </w:rPr>
            </w:pPr>
            <w:r w:rsidRPr="00071A1A">
              <w:rPr>
                <w:rFonts w:asciiTheme="minorHAnsi" w:hAnsiTheme="minorHAnsi" w:cstheme="minorHAnsi"/>
                <w:sz w:val="26"/>
                <w:szCs w:val="26"/>
              </w:rPr>
              <w:t xml:space="preserve">Prowadzenie kampanii edukacyjno-informacyjnej </w:t>
            </w:r>
            <w:r w:rsidRPr="00071A1A">
              <w:rPr>
                <w:rFonts w:asciiTheme="minorHAnsi" w:hAnsiTheme="minorHAnsi" w:cstheme="minorHAnsi"/>
                <w:sz w:val="26"/>
                <w:szCs w:val="26"/>
              </w:rPr>
              <w:lastRenderedPageBreak/>
              <w:t xml:space="preserve">w celu podnoszenia świadomości w zakresie racjonalnej gospodarki nawozami. </w:t>
            </w:r>
          </w:p>
        </w:tc>
        <w:tc>
          <w:tcPr>
            <w:tcW w:w="3056" w:type="dxa"/>
          </w:tcPr>
          <w:p w:rsidR="00382D8B" w:rsidRPr="00071A1A" w:rsidRDefault="00382D8B">
            <w:pPr>
              <w:pStyle w:val="Default"/>
              <w:cnfStyle w:val="000000000000"/>
              <w:rPr>
                <w:rFonts w:asciiTheme="minorHAnsi" w:hAnsiTheme="minorHAnsi" w:cstheme="minorHAnsi"/>
                <w:sz w:val="26"/>
                <w:szCs w:val="26"/>
              </w:rPr>
            </w:pPr>
            <w:r w:rsidRPr="00071A1A">
              <w:rPr>
                <w:rFonts w:asciiTheme="minorHAnsi" w:hAnsiTheme="minorHAnsi" w:cstheme="minorHAnsi"/>
                <w:sz w:val="26"/>
                <w:szCs w:val="26"/>
              </w:rPr>
              <w:lastRenderedPageBreak/>
              <w:t xml:space="preserve">Warmińsko-Mazurski </w:t>
            </w:r>
            <w:r w:rsidRPr="00071A1A">
              <w:rPr>
                <w:rFonts w:asciiTheme="minorHAnsi" w:hAnsiTheme="minorHAnsi" w:cstheme="minorHAnsi"/>
                <w:sz w:val="26"/>
                <w:szCs w:val="26"/>
              </w:rPr>
              <w:lastRenderedPageBreak/>
              <w:t xml:space="preserve">Ośrodek Doradztwa Rolniczego, Warmińsko-Mazurski Oddział Regionalny Agencji Restrukturyzacji i Modernizacji Rolnictwa </w:t>
            </w:r>
          </w:p>
        </w:tc>
      </w:tr>
    </w:tbl>
    <w:p w:rsidR="00382D8B" w:rsidRPr="00071A1A" w:rsidRDefault="00382D8B" w:rsidP="00C3790D">
      <w:pPr>
        <w:jc w:val="both"/>
        <w:rPr>
          <w:sz w:val="26"/>
          <w:szCs w:val="26"/>
        </w:rPr>
      </w:pPr>
    </w:p>
    <w:p w:rsidR="00382D8B" w:rsidRPr="00BD6DB0" w:rsidRDefault="00382D8B" w:rsidP="00382D8B">
      <w:pPr>
        <w:pStyle w:val="Akapitzlist"/>
        <w:numPr>
          <w:ilvl w:val="1"/>
          <w:numId w:val="1"/>
        </w:numPr>
        <w:ind w:hanging="792"/>
        <w:jc w:val="both"/>
        <w:outlineLvl w:val="0"/>
        <w:rPr>
          <w:b/>
          <w:sz w:val="32"/>
          <w:szCs w:val="26"/>
        </w:rPr>
      </w:pPr>
      <w:bookmarkStart w:id="64" w:name="_Toc474696435"/>
      <w:bookmarkStart w:id="65" w:name="_Toc475460593"/>
      <w:r w:rsidRPr="00BD6DB0">
        <w:rPr>
          <w:b/>
          <w:sz w:val="32"/>
          <w:szCs w:val="26"/>
        </w:rPr>
        <w:t>Poważne awarie</w:t>
      </w:r>
      <w:bookmarkEnd w:id="64"/>
      <w:bookmarkEnd w:id="65"/>
    </w:p>
    <w:p w:rsidR="00382D8B" w:rsidRPr="00BD6DB0" w:rsidRDefault="00382D8B" w:rsidP="00382D8B">
      <w:pPr>
        <w:pStyle w:val="Akapitzlist"/>
        <w:numPr>
          <w:ilvl w:val="2"/>
          <w:numId w:val="1"/>
        </w:numPr>
        <w:ind w:hanging="1224"/>
        <w:jc w:val="both"/>
        <w:outlineLvl w:val="1"/>
        <w:rPr>
          <w:b/>
          <w:sz w:val="32"/>
          <w:szCs w:val="26"/>
        </w:rPr>
      </w:pPr>
      <w:bookmarkStart w:id="66" w:name="_Toc474696436"/>
      <w:bookmarkStart w:id="67" w:name="_Toc475460594"/>
      <w:r w:rsidRPr="00BD6DB0">
        <w:rPr>
          <w:b/>
          <w:bCs/>
          <w:sz w:val="32"/>
          <w:szCs w:val="26"/>
        </w:rPr>
        <w:t>Stan aktualny</w:t>
      </w:r>
      <w:bookmarkEnd w:id="66"/>
      <w:bookmarkEnd w:id="67"/>
    </w:p>
    <w:p w:rsidR="00382D8B" w:rsidRPr="00071A1A" w:rsidRDefault="00382D8B" w:rsidP="00F17C5D">
      <w:pPr>
        <w:jc w:val="both"/>
        <w:rPr>
          <w:sz w:val="26"/>
          <w:szCs w:val="26"/>
        </w:rPr>
      </w:pPr>
      <w:r w:rsidRPr="00071A1A">
        <w:rPr>
          <w:sz w:val="26"/>
          <w:szCs w:val="26"/>
        </w:rPr>
        <w:t xml:space="preserve">Zgodnie z definicją zawartą w ustawie Prawo Ochrony Środowiska (Dz. U. z 2013 r., poz. 1232 z </w:t>
      </w:r>
      <w:proofErr w:type="spellStart"/>
      <w:r w:rsidRPr="00071A1A">
        <w:rPr>
          <w:sz w:val="26"/>
          <w:szCs w:val="26"/>
        </w:rPr>
        <w:t>późn</w:t>
      </w:r>
      <w:proofErr w:type="spellEnd"/>
      <w:r w:rsidRPr="00071A1A">
        <w:rPr>
          <w:sz w:val="26"/>
          <w:szCs w:val="26"/>
        </w:rPr>
        <w:t xml:space="preserve">. zm.), mówiąc o: </w:t>
      </w:r>
    </w:p>
    <w:p w:rsidR="00382D8B" w:rsidRPr="00071A1A" w:rsidRDefault="00382D8B" w:rsidP="0066771A">
      <w:pPr>
        <w:pStyle w:val="Akapitzlist"/>
        <w:numPr>
          <w:ilvl w:val="1"/>
          <w:numId w:val="42"/>
        </w:numPr>
        <w:jc w:val="both"/>
        <w:rPr>
          <w:sz w:val="26"/>
          <w:szCs w:val="26"/>
        </w:rPr>
      </w:pPr>
      <w:r w:rsidRPr="00071A1A">
        <w:rPr>
          <w:sz w:val="26"/>
          <w:szCs w:val="26"/>
        </w:rPr>
        <w:t xml:space="preserve">„poważnej awarii – rozumie się przez to zdarzenie, w szczególności emisję, pożar lub eksplozję, powstałe w trakcie procesu przemysłowego, magazynowania lub transportu, w których występuje jedna lub więcej niebezpiecznych substancji, prowadzące do natychmiastowego powstania zagrożenia życia lub zdrowia ludzi lub środowiska lub powstania takiego zagrożenia z opóźnieniem”. </w:t>
      </w:r>
    </w:p>
    <w:p w:rsidR="00382D8B" w:rsidRPr="00071A1A" w:rsidRDefault="00382D8B" w:rsidP="0066771A">
      <w:pPr>
        <w:pStyle w:val="Akapitzlist"/>
        <w:numPr>
          <w:ilvl w:val="1"/>
          <w:numId w:val="42"/>
        </w:numPr>
        <w:jc w:val="both"/>
        <w:rPr>
          <w:sz w:val="26"/>
          <w:szCs w:val="26"/>
        </w:rPr>
      </w:pPr>
      <w:r w:rsidRPr="00071A1A">
        <w:rPr>
          <w:sz w:val="26"/>
          <w:szCs w:val="26"/>
        </w:rPr>
        <w:t xml:space="preserve">„poważnej awarii przemysłowej – rozumie się przez to poważną awarię w zakładzie”. </w:t>
      </w:r>
    </w:p>
    <w:p w:rsidR="00382D8B" w:rsidRPr="00071A1A" w:rsidRDefault="00382D8B" w:rsidP="00F17C5D">
      <w:pPr>
        <w:jc w:val="both"/>
        <w:rPr>
          <w:sz w:val="26"/>
          <w:szCs w:val="26"/>
        </w:rPr>
      </w:pPr>
      <w:r w:rsidRPr="00071A1A">
        <w:rPr>
          <w:sz w:val="26"/>
          <w:szCs w:val="26"/>
        </w:rPr>
        <w:t xml:space="preserve">Obejmują one takie rodzaje zdarzeń jak: </w:t>
      </w:r>
    </w:p>
    <w:p w:rsidR="00382D8B" w:rsidRPr="00071A1A" w:rsidRDefault="00382D8B" w:rsidP="0066771A">
      <w:pPr>
        <w:pStyle w:val="Akapitzlist"/>
        <w:numPr>
          <w:ilvl w:val="6"/>
          <w:numId w:val="43"/>
        </w:numPr>
        <w:ind w:left="709"/>
        <w:jc w:val="both"/>
        <w:rPr>
          <w:sz w:val="26"/>
          <w:szCs w:val="26"/>
        </w:rPr>
      </w:pPr>
      <w:r w:rsidRPr="00071A1A">
        <w:rPr>
          <w:sz w:val="26"/>
          <w:szCs w:val="26"/>
        </w:rPr>
        <w:t xml:space="preserve">Pożary na dużych obszarach, pożary długo trwające, a także pożary towarzyszące awariom z udziałem materiałów niebezpiecznych, które powodują zniszczenie lub zanieczyszczenie środowiska; </w:t>
      </w:r>
    </w:p>
    <w:p w:rsidR="00382D8B" w:rsidRPr="00071A1A" w:rsidRDefault="00382D8B" w:rsidP="0066771A">
      <w:pPr>
        <w:pStyle w:val="Akapitzlist"/>
        <w:numPr>
          <w:ilvl w:val="6"/>
          <w:numId w:val="43"/>
        </w:numPr>
        <w:ind w:left="709"/>
        <w:jc w:val="both"/>
        <w:rPr>
          <w:sz w:val="26"/>
          <w:szCs w:val="26"/>
        </w:rPr>
      </w:pPr>
      <w:r w:rsidRPr="00071A1A">
        <w:rPr>
          <w:sz w:val="26"/>
          <w:szCs w:val="26"/>
        </w:rPr>
        <w:t xml:space="preserve">Awarie i katastrofy w zakładach przemysłowych, transporcie, rozładunku i przeładunku materiałów niebezpiecznych i innych substancji, powodujących zanieczyszczenie środowiska; </w:t>
      </w:r>
    </w:p>
    <w:p w:rsidR="00382D8B" w:rsidRPr="00071A1A" w:rsidRDefault="00382D8B" w:rsidP="0066771A">
      <w:pPr>
        <w:pStyle w:val="Akapitzlist"/>
        <w:numPr>
          <w:ilvl w:val="6"/>
          <w:numId w:val="43"/>
        </w:numPr>
        <w:ind w:left="709"/>
        <w:jc w:val="both"/>
        <w:rPr>
          <w:sz w:val="26"/>
          <w:szCs w:val="26"/>
        </w:rPr>
      </w:pPr>
      <w:r w:rsidRPr="00071A1A">
        <w:rPr>
          <w:sz w:val="26"/>
          <w:szCs w:val="26"/>
        </w:rPr>
        <w:t xml:space="preserve">Awarie budowli hydrotechnicznych, powodująca zanieczyszczenie chemiczne lub biologiczne środowiska; </w:t>
      </w:r>
    </w:p>
    <w:p w:rsidR="00382D8B" w:rsidRPr="00071A1A" w:rsidRDefault="00382D8B" w:rsidP="0066771A">
      <w:pPr>
        <w:pStyle w:val="Akapitzlist"/>
        <w:numPr>
          <w:ilvl w:val="6"/>
          <w:numId w:val="43"/>
        </w:numPr>
        <w:ind w:left="709"/>
        <w:jc w:val="both"/>
        <w:rPr>
          <w:sz w:val="26"/>
          <w:szCs w:val="26"/>
        </w:rPr>
      </w:pPr>
      <w:r w:rsidRPr="00071A1A">
        <w:rPr>
          <w:sz w:val="26"/>
          <w:szCs w:val="26"/>
        </w:rPr>
        <w:t xml:space="preserve">Klęski żywiołowe, powodujące zanieczyszczenie chemiczne lub biologiczne środowiska. </w:t>
      </w:r>
    </w:p>
    <w:p w:rsidR="00382D8B" w:rsidRPr="00071A1A" w:rsidRDefault="00382D8B" w:rsidP="00F17C5D">
      <w:pPr>
        <w:jc w:val="both"/>
        <w:rPr>
          <w:sz w:val="26"/>
          <w:szCs w:val="26"/>
        </w:rPr>
      </w:pPr>
    </w:p>
    <w:p w:rsidR="00382D8B" w:rsidRPr="00071A1A" w:rsidRDefault="00382D8B" w:rsidP="00F17C5D">
      <w:pPr>
        <w:jc w:val="both"/>
        <w:rPr>
          <w:sz w:val="26"/>
          <w:szCs w:val="26"/>
        </w:rPr>
      </w:pPr>
      <w:r w:rsidRPr="00071A1A">
        <w:rPr>
          <w:sz w:val="26"/>
          <w:szCs w:val="26"/>
        </w:rPr>
        <w:t xml:space="preserve">Na terenie </w:t>
      </w:r>
      <w:r w:rsidR="00E2193C">
        <w:rPr>
          <w:sz w:val="26"/>
          <w:szCs w:val="26"/>
        </w:rPr>
        <w:t>Gminy Dubeninki</w:t>
      </w:r>
      <w:r w:rsidRPr="00071A1A">
        <w:rPr>
          <w:sz w:val="26"/>
          <w:szCs w:val="26"/>
        </w:rPr>
        <w:t xml:space="preserve"> nie występują zakłady o dużym ani o zwiększonym ryzyku wystąpienia poważnych awarii przemysłowych </w:t>
      </w:r>
    </w:p>
    <w:p w:rsidR="00382D8B" w:rsidRPr="00071A1A" w:rsidRDefault="00382D8B" w:rsidP="00F17C5D">
      <w:pPr>
        <w:jc w:val="both"/>
        <w:rPr>
          <w:sz w:val="26"/>
          <w:szCs w:val="26"/>
        </w:rPr>
      </w:pPr>
      <w:r w:rsidRPr="00071A1A">
        <w:rPr>
          <w:sz w:val="26"/>
          <w:szCs w:val="26"/>
        </w:rPr>
        <w:lastRenderedPageBreak/>
        <w:t xml:space="preserve">Należy zaznaczyć, iż zagrożenie spowodowania poważnej awarii wynikać może także z transportu substancji niebezpiecznych. Przez teren </w:t>
      </w:r>
      <w:r w:rsidR="00E2193C">
        <w:rPr>
          <w:sz w:val="26"/>
          <w:szCs w:val="26"/>
        </w:rPr>
        <w:t>Gminy Dubeninki</w:t>
      </w:r>
      <w:r w:rsidRPr="00071A1A">
        <w:rPr>
          <w:sz w:val="26"/>
          <w:szCs w:val="26"/>
        </w:rPr>
        <w:t xml:space="preserve"> przebiega m.in. droga </w:t>
      </w:r>
      <w:r w:rsidR="00F17C5D" w:rsidRPr="00071A1A">
        <w:rPr>
          <w:sz w:val="26"/>
          <w:szCs w:val="26"/>
        </w:rPr>
        <w:t>wojewódzka nr</w:t>
      </w:r>
      <w:r w:rsidRPr="00071A1A">
        <w:rPr>
          <w:sz w:val="26"/>
          <w:szCs w:val="26"/>
        </w:rPr>
        <w:t xml:space="preserve"> </w:t>
      </w:r>
      <w:r w:rsidR="00F17C5D" w:rsidRPr="00071A1A">
        <w:rPr>
          <w:sz w:val="26"/>
          <w:szCs w:val="26"/>
        </w:rPr>
        <w:t xml:space="preserve">651. </w:t>
      </w:r>
      <w:r w:rsidRPr="00071A1A">
        <w:rPr>
          <w:sz w:val="26"/>
          <w:szCs w:val="26"/>
        </w:rPr>
        <w:t>Należy pamiętać także o tym, iż paliwa płynne przewożone są praktycznie po wszystkich drogach gdzie występują stacje paliw płynnych.</w:t>
      </w:r>
    </w:p>
    <w:p w:rsidR="00F17C5D" w:rsidRPr="00CA01D1" w:rsidRDefault="00F17C5D" w:rsidP="00F17C5D">
      <w:pPr>
        <w:pStyle w:val="Akapitzlist"/>
        <w:numPr>
          <w:ilvl w:val="2"/>
          <w:numId w:val="1"/>
        </w:numPr>
        <w:ind w:hanging="1224"/>
        <w:jc w:val="both"/>
        <w:outlineLvl w:val="1"/>
        <w:rPr>
          <w:b/>
          <w:sz w:val="32"/>
          <w:szCs w:val="26"/>
        </w:rPr>
      </w:pPr>
      <w:bookmarkStart w:id="68" w:name="_Toc474696437"/>
      <w:bookmarkStart w:id="69" w:name="_Toc475460595"/>
      <w:r w:rsidRPr="00CA01D1">
        <w:rPr>
          <w:b/>
          <w:bCs/>
          <w:sz w:val="32"/>
          <w:szCs w:val="26"/>
        </w:rPr>
        <w:t>Zagrożenia</w:t>
      </w:r>
      <w:bookmarkEnd w:id="68"/>
      <w:bookmarkEnd w:id="69"/>
    </w:p>
    <w:p w:rsidR="007C4DD3" w:rsidRPr="00071A1A" w:rsidRDefault="00F17C5D" w:rsidP="00F17C5D">
      <w:pPr>
        <w:jc w:val="both"/>
        <w:rPr>
          <w:sz w:val="26"/>
          <w:szCs w:val="26"/>
        </w:rPr>
      </w:pPr>
      <w:r w:rsidRPr="00071A1A">
        <w:rPr>
          <w:sz w:val="26"/>
          <w:szCs w:val="26"/>
        </w:rPr>
        <w:t xml:space="preserve">Na terenie </w:t>
      </w:r>
      <w:r w:rsidR="00E2193C">
        <w:rPr>
          <w:sz w:val="26"/>
          <w:szCs w:val="26"/>
        </w:rPr>
        <w:t>Gminy Dubeninki</w:t>
      </w:r>
      <w:r w:rsidRPr="00071A1A">
        <w:rPr>
          <w:sz w:val="26"/>
          <w:szCs w:val="26"/>
        </w:rPr>
        <w:t xml:space="preserve"> nie występują ZZR oraz ZDR, jednakże przez jej obszar lub w pobliżu przebiegają trakty komunikacyjne, po których transportowane są substancje niebezpieczne. Może to generować zagrożenia wystąpienia poważnej awarii.</w:t>
      </w:r>
    </w:p>
    <w:p w:rsidR="00F17C5D" w:rsidRPr="00CA01D1" w:rsidRDefault="00F17C5D" w:rsidP="00F17C5D">
      <w:pPr>
        <w:pStyle w:val="Akapitzlist"/>
        <w:numPr>
          <w:ilvl w:val="2"/>
          <w:numId w:val="1"/>
        </w:numPr>
        <w:ind w:hanging="1224"/>
        <w:jc w:val="both"/>
        <w:outlineLvl w:val="1"/>
        <w:rPr>
          <w:b/>
          <w:sz w:val="32"/>
          <w:szCs w:val="26"/>
        </w:rPr>
      </w:pPr>
      <w:bookmarkStart w:id="70" w:name="_Toc474696438"/>
      <w:bookmarkStart w:id="71" w:name="_Toc475460596"/>
      <w:r w:rsidRPr="00CA01D1">
        <w:rPr>
          <w:b/>
          <w:bCs/>
          <w:sz w:val="32"/>
          <w:szCs w:val="26"/>
        </w:rPr>
        <w:t>Cele i strategia działania</w:t>
      </w:r>
      <w:bookmarkEnd w:id="70"/>
      <w:bookmarkEnd w:id="71"/>
    </w:p>
    <w:p w:rsidR="00F17C5D" w:rsidRPr="00071A1A" w:rsidRDefault="00F17C5D" w:rsidP="00F17C5D">
      <w:pPr>
        <w:rPr>
          <w:b/>
          <w:sz w:val="26"/>
          <w:szCs w:val="26"/>
        </w:rPr>
      </w:pPr>
      <w:r w:rsidRPr="00071A1A">
        <w:rPr>
          <w:b/>
          <w:sz w:val="26"/>
          <w:szCs w:val="26"/>
        </w:rPr>
        <w:t>Cel średniookresowy do roku 2023:</w:t>
      </w:r>
    </w:p>
    <w:tbl>
      <w:tblPr>
        <w:tblStyle w:val="Jasnecieniowanie1"/>
        <w:tblW w:w="0" w:type="auto"/>
        <w:shd w:val="clear" w:color="auto" w:fill="BFBFBF" w:themeFill="background1" w:themeFillShade="BF"/>
        <w:tblLook w:val="04A0"/>
      </w:tblPr>
      <w:tblGrid>
        <w:gridCol w:w="9212"/>
      </w:tblGrid>
      <w:tr w:rsidR="00F17C5D" w:rsidRPr="00BD6DB0" w:rsidTr="00BD6DB0">
        <w:trPr>
          <w:cnfStyle w:val="100000000000"/>
        </w:trPr>
        <w:tc>
          <w:tcPr>
            <w:cnfStyle w:val="001000000000"/>
            <w:tcW w:w="9212" w:type="dxa"/>
            <w:shd w:val="clear" w:color="auto" w:fill="BFBFBF" w:themeFill="background1" w:themeFillShade="BF"/>
          </w:tcPr>
          <w:p w:rsidR="00F17C5D" w:rsidRPr="00BD6DB0" w:rsidRDefault="00F17C5D" w:rsidP="00F17C5D">
            <w:pPr>
              <w:jc w:val="center"/>
              <w:rPr>
                <w:sz w:val="26"/>
                <w:szCs w:val="26"/>
              </w:rPr>
            </w:pPr>
            <w:r w:rsidRPr="00BD6DB0">
              <w:rPr>
                <w:sz w:val="26"/>
                <w:szCs w:val="26"/>
              </w:rPr>
              <w:t>OGRANICZENIE RYZYKA WYSTĄPIENIA POWAŻNYCH</w:t>
            </w:r>
          </w:p>
          <w:p w:rsidR="00F17C5D" w:rsidRPr="00BD6DB0" w:rsidRDefault="00F17C5D" w:rsidP="00F17C5D">
            <w:pPr>
              <w:jc w:val="center"/>
              <w:rPr>
                <w:sz w:val="26"/>
                <w:szCs w:val="26"/>
              </w:rPr>
            </w:pPr>
            <w:r w:rsidRPr="00BD6DB0">
              <w:rPr>
                <w:sz w:val="26"/>
                <w:szCs w:val="26"/>
              </w:rPr>
              <w:t>AWARII PRZEMYSŁOWYCH ORAZ MINIMALIZACJA ICH SKUTKÓW</w:t>
            </w:r>
          </w:p>
        </w:tc>
      </w:tr>
    </w:tbl>
    <w:p w:rsidR="00F17C5D" w:rsidRPr="00071A1A" w:rsidRDefault="00F17C5D" w:rsidP="00F17C5D">
      <w:pPr>
        <w:jc w:val="both"/>
        <w:rPr>
          <w:sz w:val="26"/>
          <w:szCs w:val="26"/>
        </w:rPr>
      </w:pPr>
    </w:p>
    <w:p w:rsidR="00F17C5D" w:rsidRPr="00071A1A" w:rsidRDefault="00F17C5D" w:rsidP="00F17C5D">
      <w:pPr>
        <w:jc w:val="both"/>
        <w:rPr>
          <w:b/>
          <w:sz w:val="26"/>
          <w:szCs w:val="26"/>
        </w:rPr>
      </w:pPr>
      <w:r w:rsidRPr="00071A1A">
        <w:rPr>
          <w:b/>
          <w:sz w:val="26"/>
          <w:szCs w:val="26"/>
        </w:rPr>
        <w:t>Strategia działań:</w:t>
      </w:r>
    </w:p>
    <w:tbl>
      <w:tblPr>
        <w:tblStyle w:val="Jasnecieniowanie1"/>
        <w:tblW w:w="0" w:type="auto"/>
        <w:tblLayout w:type="fixed"/>
        <w:tblLook w:val="04A0"/>
      </w:tblPr>
      <w:tblGrid>
        <w:gridCol w:w="553"/>
        <w:gridCol w:w="5559"/>
        <w:gridCol w:w="3056"/>
      </w:tblGrid>
      <w:tr w:rsidR="00F17C5D" w:rsidRPr="00071A1A" w:rsidTr="00272B60">
        <w:trPr>
          <w:cnfStyle w:val="100000000000"/>
          <w:trHeight w:val="218"/>
        </w:trPr>
        <w:tc>
          <w:tcPr>
            <w:cnfStyle w:val="001000000000"/>
            <w:tcW w:w="553" w:type="dxa"/>
          </w:tcPr>
          <w:p w:rsidR="00F17C5D" w:rsidRPr="00071A1A" w:rsidRDefault="00F17C5D" w:rsidP="00F17C5D">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Lp. </w:t>
            </w:r>
          </w:p>
        </w:tc>
        <w:tc>
          <w:tcPr>
            <w:tcW w:w="5559" w:type="dxa"/>
          </w:tcPr>
          <w:p w:rsidR="00F17C5D" w:rsidRPr="00071A1A" w:rsidRDefault="00F17C5D" w:rsidP="00F17C5D">
            <w:pPr>
              <w:pStyle w:val="Default"/>
              <w:cnfStyle w:val="100000000000"/>
              <w:rPr>
                <w:rFonts w:asciiTheme="minorHAnsi" w:hAnsiTheme="minorHAnsi" w:cstheme="minorHAnsi"/>
                <w:sz w:val="26"/>
                <w:szCs w:val="26"/>
              </w:rPr>
            </w:pPr>
            <w:r w:rsidRPr="00071A1A">
              <w:rPr>
                <w:rFonts w:asciiTheme="minorHAnsi" w:hAnsiTheme="minorHAnsi" w:cstheme="minorHAnsi"/>
                <w:sz w:val="26"/>
                <w:szCs w:val="26"/>
              </w:rPr>
              <w:t xml:space="preserve">Nazwa zadania </w:t>
            </w:r>
          </w:p>
        </w:tc>
        <w:tc>
          <w:tcPr>
            <w:tcW w:w="3056" w:type="dxa"/>
          </w:tcPr>
          <w:p w:rsidR="00F17C5D" w:rsidRPr="00071A1A" w:rsidRDefault="00F17C5D" w:rsidP="00F17C5D">
            <w:pPr>
              <w:pStyle w:val="Default"/>
              <w:cnfStyle w:val="100000000000"/>
              <w:rPr>
                <w:rFonts w:asciiTheme="minorHAnsi" w:hAnsiTheme="minorHAnsi" w:cstheme="minorHAnsi"/>
                <w:sz w:val="26"/>
                <w:szCs w:val="26"/>
              </w:rPr>
            </w:pPr>
            <w:r w:rsidRPr="00071A1A">
              <w:rPr>
                <w:rFonts w:asciiTheme="minorHAnsi" w:hAnsiTheme="minorHAnsi" w:cstheme="minorHAnsi"/>
                <w:sz w:val="26"/>
                <w:szCs w:val="26"/>
              </w:rPr>
              <w:t xml:space="preserve">Jednostka odpowiedzialna </w:t>
            </w:r>
          </w:p>
        </w:tc>
      </w:tr>
      <w:tr w:rsidR="00F17C5D" w:rsidRPr="00071A1A" w:rsidTr="00272B60">
        <w:trPr>
          <w:cnfStyle w:val="000000100000"/>
          <w:trHeight w:val="231"/>
        </w:trPr>
        <w:tc>
          <w:tcPr>
            <w:cnfStyle w:val="001000000000"/>
            <w:tcW w:w="553" w:type="dxa"/>
          </w:tcPr>
          <w:p w:rsidR="00F17C5D" w:rsidRPr="00071A1A" w:rsidRDefault="00F17C5D" w:rsidP="00F17C5D">
            <w:pPr>
              <w:rPr>
                <w:sz w:val="26"/>
                <w:szCs w:val="26"/>
              </w:rPr>
            </w:pPr>
            <w:r w:rsidRPr="00071A1A">
              <w:rPr>
                <w:sz w:val="26"/>
                <w:szCs w:val="26"/>
              </w:rPr>
              <w:t xml:space="preserve">1. </w:t>
            </w:r>
          </w:p>
        </w:tc>
        <w:tc>
          <w:tcPr>
            <w:tcW w:w="5559" w:type="dxa"/>
          </w:tcPr>
          <w:p w:rsidR="00F17C5D" w:rsidRPr="00071A1A" w:rsidRDefault="00F17C5D" w:rsidP="00F17C5D">
            <w:pPr>
              <w:cnfStyle w:val="000000100000"/>
              <w:rPr>
                <w:sz w:val="26"/>
                <w:szCs w:val="26"/>
              </w:rPr>
            </w:pPr>
            <w:r w:rsidRPr="00071A1A">
              <w:rPr>
                <w:sz w:val="26"/>
                <w:szCs w:val="26"/>
              </w:rPr>
              <w:t xml:space="preserve">Prowadzenie rejestru zakładów zwiększonego i dużego ryzyka wystąpienia poważnych awarii przemysłowych (ZDR, ZZR). </w:t>
            </w:r>
          </w:p>
        </w:tc>
        <w:tc>
          <w:tcPr>
            <w:tcW w:w="3056" w:type="dxa"/>
          </w:tcPr>
          <w:p w:rsidR="00F17C5D" w:rsidRPr="00071A1A" w:rsidRDefault="00F17C5D" w:rsidP="00F17C5D">
            <w:pPr>
              <w:cnfStyle w:val="000000100000"/>
              <w:rPr>
                <w:sz w:val="26"/>
                <w:szCs w:val="26"/>
              </w:rPr>
            </w:pPr>
            <w:r w:rsidRPr="00071A1A">
              <w:rPr>
                <w:sz w:val="26"/>
                <w:szCs w:val="26"/>
              </w:rPr>
              <w:t xml:space="preserve">Wojewódzka Komenda Państwowej Straży Pożarnej w Olsztynie </w:t>
            </w:r>
          </w:p>
        </w:tc>
      </w:tr>
    </w:tbl>
    <w:p w:rsidR="005957A3" w:rsidRPr="00071A1A" w:rsidRDefault="005957A3" w:rsidP="00F17C5D">
      <w:pPr>
        <w:jc w:val="both"/>
        <w:rPr>
          <w:sz w:val="26"/>
          <w:szCs w:val="26"/>
        </w:rPr>
      </w:pPr>
    </w:p>
    <w:p w:rsidR="005957A3" w:rsidRPr="00BD6DB0" w:rsidRDefault="005957A3" w:rsidP="005957A3">
      <w:pPr>
        <w:pStyle w:val="Akapitzlist"/>
        <w:numPr>
          <w:ilvl w:val="0"/>
          <w:numId w:val="1"/>
        </w:numPr>
        <w:jc w:val="both"/>
        <w:outlineLvl w:val="0"/>
        <w:rPr>
          <w:b/>
          <w:sz w:val="32"/>
          <w:szCs w:val="26"/>
        </w:rPr>
      </w:pPr>
      <w:bookmarkStart w:id="72" w:name="_Toc474696439"/>
      <w:bookmarkStart w:id="73" w:name="_Toc475460597"/>
      <w:r w:rsidRPr="00BD6DB0">
        <w:rPr>
          <w:b/>
          <w:sz w:val="32"/>
          <w:szCs w:val="26"/>
        </w:rPr>
        <w:t>Ochrona zasobów przyrody</w:t>
      </w:r>
      <w:bookmarkEnd w:id="72"/>
      <w:bookmarkEnd w:id="73"/>
    </w:p>
    <w:p w:rsidR="005957A3" w:rsidRPr="00BD6DB0" w:rsidRDefault="005957A3" w:rsidP="005957A3">
      <w:pPr>
        <w:pStyle w:val="Akapitzlist"/>
        <w:numPr>
          <w:ilvl w:val="1"/>
          <w:numId w:val="1"/>
        </w:numPr>
        <w:ind w:hanging="792"/>
        <w:jc w:val="both"/>
        <w:outlineLvl w:val="0"/>
        <w:rPr>
          <w:b/>
          <w:sz w:val="32"/>
          <w:szCs w:val="26"/>
        </w:rPr>
      </w:pPr>
      <w:bookmarkStart w:id="74" w:name="_Toc474696440"/>
      <w:bookmarkStart w:id="75" w:name="_Toc475460598"/>
      <w:r w:rsidRPr="00BD6DB0">
        <w:rPr>
          <w:b/>
          <w:sz w:val="32"/>
          <w:szCs w:val="26"/>
        </w:rPr>
        <w:t>Ochrona przyrody</w:t>
      </w:r>
      <w:bookmarkEnd w:id="74"/>
      <w:bookmarkEnd w:id="75"/>
    </w:p>
    <w:p w:rsidR="005957A3" w:rsidRPr="00BD6DB0" w:rsidRDefault="005957A3" w:rsidP="005957A3">
      <w:pPr>
        <w:pStyle w:val="Akapitzlist"/>
        <w:numPr>
          <w:ilvl w:val="2"/>
          <w:numId w:val="1"/>
        </w:numPr>
        <w:ind w:hanging="1224"/>
        <w:jc w:val="both"/>
        <w:outlineLvl w:val="1"/>
        <w:rPr>
          <w:b/>
          <w:sz w:val="32"/>
          <w:szCs w:val="26"/>
        </w:rPr>
      </w:pPr>
      <w:bookmarkStart w:id="76" w:name="_Toc474696441"/>
      <w:bookmarkStart w:id="77" w:name="_Toc475460599"/>
      <w:r w:rsidRPr="00BD6DB0">
        <w:rPr>
          <w:b/>
          <w:bCs/>
          <w:sz w:val="32"/>
          <w:szCs w:val="26"/>
        </w:rPr>
        <w:t>Stan aktualny</w:t>
      </w:r>
      <w:bookmarkEnd w:id="76"/>
      <w:bookmarkEnd w:id="77"/>
    </w:p>
    <w:p w:rsidR="005957A3" w:rsidRPr="00071A1A" w:rsidRDefault="005957A3" w:rsidP="005957A3">
      <w:pPr>
        <w:rPr>
          <w:sz w:val="26"/>
          <w:szCs w:val="26"/>
        </w:rPr>
      </w:pPr>
      <w:r w:rsidRPr="00071A1A">
        <w:rPr>
          <w:sz w:val="26"/>
          <w:szCs w:val="26"/>
        </w:rPr>
        <w:t xml:space="preserve">Na terenie </w:t>
      </w:r>
      <w:r w:rsidR="00E2193C">
        <w:rPr>
          <w:sz w:val="26"/>
          <w:szCs w:val="26"/>
        </w:rPr>
        <w:t>Gminy Dubeninki</w:t>
      </w:r>
      <w:r w:rsidRPr="00071A1A">
        <w:rPr>
          <w:sz w:val="26"/>
          <w:szCs w:val="26"/>
        </w:rPr>
        <w:t xml:space="preserve"> występują następujące formy ochrony przyrody: </w:t>
      </w:r>
    </w:p>
    <w:p w:rsidR="005D7FD8" w:rsidRPr="00071A1A" w:rsidRDefault="005D7FD8" w:rsidP="0066771A">
      <w:pPr>
        <w:pStyle w:val="Akapitzlist"/>
        <w:numPr>
          <w:ilvl w:val="0"/>
          <w:numId w:val="15"/>
        </w:numPr>
        <w:rPr>
          <w:sz w:val="26"/>
          <w:szCs w:val="26"/>
        </w:rPr>
      </w:pPr>
      <w:r w:rsidRPr="00071A1A">
        <w:rPr>
          <w:sz w:val="26"/>
          <w:szCs w:val="26"/>
        </w:rPr>
        <w:t xml:space="preserve">Park Krajobrazowy Puszczy </w:t>
      </w:r>
      <w:proofErr w:type="spellStart"/>
      <w:r w:rsidRPr="00071A1A">
        <w:rPr>
          <w:sz w:val="26"/>
          <w:szCs w:val="26"/>
        </w:rPr>
        <w:t>Romnickiej</w:t>
      </w:r>
      <w:proofErr w:type="spellEnd"/>
    </w:p>
    <w:p w:rsidR="005D7FD8" w:rsidRPr="00071A1A" w:rsidRDefault="005D7FD8" w:rsidP="0066771A">
      <w:pPr>
        <w:pStyle w:val="Akapitzlist"/>
        <w:numPr>
          <w:ilvl w:val="0"/>
          <w:numId w:val="15"/>
        </w:numPr>
        <w:rPr>
          <w:sz w:val="26"/>
          <w:szCs w:val="26"/>
        </w:rPr>
      </w:pPr>
      <w:r w:rsidRPr="00071A1A">
        <w:rPr>
          <w:sz w:val="26"/>
          <w:szCs w:val="26"/>
        </w:rPr>
        <w:t>Rezerwaty Przyrody</w:t>
      </w:r>
    </w:p>
    <w:p w:rsidR="005D7FD8" w:rsidRPr="00071A1A" w:rsidRDefault="005D7FD8" w:rsidP="0066771A">
      <w:pPr>
        <w:pStyle w:val="Akapitzlist"/>
        <w:numPr>
          <w:ilvl w:val="0"/>
          <w:numId w:val="15"/>
        </w:numPr>
        <w:rPr>
          <w:sz w:val="26"/>
          <w:szCs w:val="26"/>
        </w:rPr>
      </w:pPr>
      <w:r w:rsidRPr="00071A1A">
        <w:rPr>
          <w:sz w:val="26"/>
          <w:szCs w:val="26"/>
        </w:rPr>
        <w:t>Obszary Chronionego Krajobrazu</w:t>
      </w:r>
    </w:p>
    <w:p w:rsidR="005957A3" w:rsidRPr="00071A1A" w:rsidRDefault="005D7FD8" w:rsidP="0066771A">
      <w:pPr>
        <w:pStyle w:val="Akapitzlist"/>
        <w:numPr>
          <w:ilvl w:val="0"/>
          <w:numId w:val="15"/>
        </w:numPr>
        <w:rPr>
          <w:sz w:val="26"/>
          <w:szCs w:val="26"/>
        </w:rPr>
      </w:pPr>
      <w:r w:rsidRPr="00071A1A">
        <w:rPr>
          <w:sz w:val="26"/>
          <w:szCs w:val="26"/>
        </w:rPr>
        <w:t>Obszary Natura 2000</w:t>
      </w:r>
    </w:p>
    <w:p w:rsidR="001E76B2" w:rsidRDefault="001E76B2" w:rsidP="0066771A">
      <w:pPr>
        <w:pStyle w:val="Akapitzlist"/>
        <w:numPr>
          <w:ilvl w:val="0"/>
          <w:numId w:val="15"/>
        </w:numPr>
        <w:rPr>
          <w:sz w:val="26"/>
          <w:szCs w:val="26"/>
        </w:rPr>
      </w:pPr>
      <w:r w:rsidRPr="00071A1A">
        <w:rPr>
          <w:sz w:val="26"/>
          <w:szCs w:val="26"/>
        </w:rPr>
        <w:t>Pomniki Przyrody</w:t>
      </w:r>
    </w:p>
    <w:p w:rsidR="00CF32B8" w:rsidRPr="00071A1A" w:rsidRDefault="00CF32B8" w:rsidP="00CF32B8">
      <w:pPr>
        <w:pStyle w:val="Akapitzlist"/>
        <w:rPr>
          <w:sz w:val="26"/>
          <w:szCs w:val="26"/>
        </w:rPr>
      </w:pPr>
    </w:p>
    <w:p w:rsidR="00A47944" w:rsidRPr="00071A1A" w:rsidRDefault="00A47944" w:rsidP="00733599">
      <w:pPr>
        <w:rPr>
          <w:b/>
          <w:sz w:val="26"/>
          <w:szCs w:val="26"/>
        </w:rPr>
      </w:pPr>
      <w:r w:rsidRPr="00071A1A">
        <w:rPr>
          <w:b/>
          <w:sz w:val="26"/>
          <w:szCs w:val="26"/>
        </w:rPr>
        <w:lastRenderedPageBreak/>
        <w:t xml:space="preserve">Park Krajobrazowy Puszczy </w:t>
      </w:r>
      <w:proofErr w:type="spellStart"/>
      <w:r w:rsidRPr="00071A1A">
        <w:rPr>
          <w:b/>
          <w:sz w:val="26"/>
          <w:szCs w:val="26"/>
        </w:rPr>
        <w:t>Romnickiej</w:t>
      </w:r>
      <w:proofErr w:type="spellEnd"/>
    </w:p>
    <w:p w:rsidR="005957A3" w:rsidRPr="00071A1A" w:rsidRDefault="00A47944" w:rsidP="00733599">
      <w:pPr>
        <w:ind w:firstLine="708"/>
        <w:jc w:val="both"/>
        <w:rPr>
          <w:sz w:val="26"/>
          <w:szCs w:val="26"/>
        </w:rPr>
      </w:pPr>
      <w:r w:rsidRPr="00071A1A">
        <w:rPr>
          <w:sz w:val="26"/>
          <w:szCs w:val="26"/>
        </w:rPr>
        <w:t xml:space="preserve">Utworzony 14 stycznia 1998 r. leży w wysuniętym najbardziej na północny wschód krańcu woj. warmińsko-mazurskiego, w części obszaru gmin Gołdap i Dubeninki. Obszar parku wynosi 146,2 </w:t>
      </w:r>
      <w:proofErr w:type="spellStart"/>
      <w:r w:rsidRPr="00071A1A">
        <w:rPr>
          <w:sz w:val="26"/>
          <w:szCs w:val="26"/>
        </w:rPr>
        <w:t>km²</w:t>
      </w:r>
      <w:proofErr w:type="spellEnd"/>
      <w:r w:rsidRPr="00071A1A">
        <w:rPr>
          <w:sz w:val="26"/>
          <w:szCs w:val="26"/>
        </w:rPr>
        <w:t xml:space="preserve">, a otuliny 85 </w:t>
      </w:r>
      <w:proofErr w:type="spellStart"/>
      <w:r w:rsidRPr="00071A1A">
        <w:rPr>
          <w:sz w:val="26"/>
          <w:szCs w:val="26"/>
        </w:rPr>
        <w:t>km²</w:t>
      </w:r>
      <w:proofErr w:type="spellEnd"/>
      <w:r w:rsidRPr="00071A1A">
        <w:rPr>
          <w:sz w:val="26"/>
          <w:szCs w:val="26"/>
        </w:rPr>
        <w:t xml:space="preserve">. Teren jest w 80% zalesiony, miejscami przypominający tajgę. Park przecinają doliny rzek </w:t>
      </w:r>
      <w:proofErr w:type="spellStart"/>
      <w:r w:rsidRPr="00071A1A">
        <w:rPr>
          <w:sz w:val="26"/>
          <w:szCs w:val="26"/>
        </w:rPr>
        <w:t>Błędzianki</w:t>
      </w:r>
      <w:proofErr w:type="spellEnd"/>
      <w:r w:rsidRPr="00071A1A">
        <w:rPr>
          <w:sz w:val="26"/>
          <w:szCs w:val="26"/>
        </w:rPr>
        <w:t xml:space="preserve">, </w:t>
      </w:r>
      <w:proofErr w:type="spellStart"/>
      <w:r w:rsidRPr="00071A1A">
        <w:rPr>
          <w:sz w:val="26"/>
          <w:szCs w:val="26"/>
        </w:rPr>
        <w:t>Bludzi</w:t>
      </w:r>
      <w:proofErr w:type="spellEnd"/>
      <w:r w:rsidRPr="00071A1A">
        <w:rPr>
          <w:sz w:val="26"/>
          <w:szCs w:val="26"/>
        </w:rPr>
        <w:t xml:space="preserve"> i Czerwonej Strugi. Północna granica parku pokrywa się z granicą </w:t>
      </w:r>
      <w:proofErr w:type="spellStart"/>
      <w:r w:rsidRPr="00071A1A">
        <w:rPr>
          <w:sz w:val="26"/>
          <w:szCs w:val="26"/>
        </w:rPr>
        <w:t>polsko–rosyjską</w:t>
      </w:r>
      <w:proofErr w:type="spellEnd"/>
      <w:r w:rsidRPr="00071A1A">
        <w:rPr>
          <w:sz w:val="26"/>
          <w:szCs w:val="26"/>
        </w:rPr>
        <w:t xml:space="preserve">. Wschodnia i południowa granica parku biegnie nasypem niemieckiej linii kolejowej z początku XX wieku z Gołdapi przez Golubie, Żytkiejmy do Gąbina. W Stańczykach przez dolinę rzeki </w:t>
      </w:r>
      <w:proofErr w:type="spellStart"/>
      <w:r w:rsidRPr="00071A1A">
        <w:rPr>
          <w:sz w:val="26"/>
          <w:szCs w:val="26"/>
        </w:rPr>
        <w:t>Błędzianki</w:t>
      </w:r>
      <w:proofErr w:type="spellEnd"/>
      <w:r w:rsidRPr="00071A1A">
        <w:rPr>
          <w:sz w:val="26"/>
          <w:szCs w:val="26"/>
        </w:rPr>
        <w:t xml:space="preserve"> przerzucono dwa mosty o wys. 36,5 m.</w:t>
      </w:r>
    </w:p>
    <w:p w:rsidR="00A47944" w:rsidRPr="00071A1A" w:rsidRDefault="00A47944" w:rsidP="00733599">
      <w:pPr>
        <w:ind w:firstLine="708"/>
        <w:jc w:val="both"/>
        <w:rPr>
          <w:sz w:val="26"/>
          <w:szCs w:val="26"/>
        </w:rPr>
      </w:pPr>
      <w:r w:rsidRPr="00071A1A">
        <w:rPr>
          <w:sz w:val="26"/>
          <w:szCs w:val="26"/>
        </w:rPr>
        <w:t xml:space="preserve">Surowe warunki klimatyczne powodują, że szata roślinna Parku jest specyficzna i zawiera wiele osobliwości. Najbardziej charakterystycznym dla Puszczy zbiorowiskiem jest typowy dla tajgi borealny las świerkowy, mroczny, wilgotny, z grubym dywanem mchów. Na pagórkach i zboczach rosną lasy liściaste z lipą, klonem, grabem i wiązem w drzewostanie, natomiast na piaszczystych wzniesieniach rośnie leszczynowo-świerkowy las mieszany. W zatorfionych dolinach strumieni występują łęgi jesionowo-olszowe z chronionym pióropusznikiem strusim, a zagłębienia </w:t>
      </w:r>
      <w:proofErr w:type="spellStart"/>
      <w:r w:rsidRPr="00071A1A">
        <w:rPr>
          <w:sz w:val="26"/>
          <w:szCs w:val="26"/>
        </w:rPr>
        <w:t>pojeziorne</w:t>
      </w:r>
      <w:proofErr w:type="spellEnd"/>
      <w:r w:rsidRPr="00071A1A">
        <w:rPr>
          <w:sz w:val="26"/>
          <w:szCs w:val="26"/>
        </w:rPr>
        <w:t xml:space="preserve"> zajmują bogate gatunkowo torfowiska porośnięte m.in. rzadkimi i chronionymi roślinami. </w:t>
      </w:r>
    </w:p>
    <w:p w:rsidR="00A47944" w:rsidRPr="00071A1A" w:rsidRDefault="00A47944" w:rsidP="00A47944">
      <w:pPr>
        <w:jc w:val="both"/>
        <w:rPr>
          <w:sz w:val="26"/>
          <w:szCs w:val="26"/>
        </w:rPr>
      </w:pPr>
      <w:r w:rsidRPr="00071A1A">
        <w:rPr>
          <w:sz w:val="26"/>
          <w:szCs w:val="26"/>
        </w:rPr>
        <w:t xml:space="preserve">Szczególnie cenne fragmenty Parku objęto ochroną w sześciu rezerwatach przyrody: </w:t>
      </w:r>
    </w:p>
    <w:p w:rsidR="00A47944" w:rsidRPr="00071A1A" w:rsidRDefault="00A47944" w:rsidP="0066771A">
      <w:pPr>
        <w:pStyle w:val="Akapitzlist"/>
        <w:numPr>
          <w:ilvl w:val="0"/>
          <w:numId w:val="44"/>
        </w:numPr>
        <w:jc w:val="both"/>
        <w:rPr>
          <w:sz w:val="26"/>
          <w:szCs w:val="26"/>
        </w:rPr>
      </w:pPr>
      <w:r w:rsidRPr="00071A1A">
        <w:rPr>
          <w:sz w:val="26"/>
          <w:szCs w:val="26"/>
        </w:rPr>
        <w:t xml:space="preserve">Rezerwat przyrody </w:t>
      </w:r>
      <w:proofErr w:type="spellStart"/>
      <w:r w:rsidRPr="00071A1A">
        <w:rPr>
          <w:sz w:val="26"/>
          <w:szCs w:val="26"/>
        </w:rPr>
        <w:t>Żytkiejmska</w:t>
      </w:r>
      <w:proofErr w:type="spellEnd"/>
      <w:r w:rsidRPr="00071A1A">
        <w:rPr>
          <w:sz w:val="26"/>
          <w:szCs w:val="26"/>
        </w:rPr>
        <w:t xml:space="preserve"> Struga (467,07 ha)chroni bagnistą dolinę leśnego strumienia ze stanowiskami rzadkich gatunków fauny i flory. </w:t>
      </w:r>
    </w:p>
    <w:p w:rsidR="00A47944" w:rsidRPr="00071A1A" w:rsidRDefault="00A47944" w:rsidP="0066771A">
      <w:pPr>
        <w:pStyle w:val="Akapitzlist"/>
        <w:numPr>
          <w:ilvl w:val="0"/>
          <w:numId w:val="44"/>
        </w:numPr>
        <w:jc w:val="both"/>
        <w:rPr>
          <w:sz w:val="26"/>
          <w:szCs w:val="26"/>
        </w:rPr>
      </w:pPr>
      <w:r w:rsidRPr="00071A1A">
        <w:rPr>
          <w:sz w:val="26"/>
          <w:szCs w:val="26"/>
        </w:rPr>
        <w:t xml:space="preserve"> Rezerwat przyrody Uroczysko </w:t>
      </w:r>
      <w:proofErr w:type="spellStart"/>
      <w:r w:rsidRPr="00071A1A">
        <w:rPr>
          <w:sz w:val="26"/>
          <w:szCs w:val="26"/>
        </w:rPr>
        <w:t>Kramnik</w:t>
      </w:r>
      <w:proofErr w:type="spellEnd"/>
      <w:r w:rsidRPr="00071A1A">
        <w:rPr>
          <w:sz w:val="26"/>
          <w:szCs w:val="26"/>
        </w:rPr>
        <w:t xml:space="preserve"> (75,96 ha)został utworzony w celu ochrony i zachowania stanowisk rzadkich i reliktowych gatunków roślin, m.in. maliny moroszki. </w:t>
      </w:r>
    </w:p>
    <w:p w:rsidR="00A47944" w:rsidRPr="00071A1A" w:rsidRDefault="00A47944" w:rsidP="0066771A">
      <w:pPr>
        <w:pStyle w:val="Akapitzlist"/>
        <w:numPr>
          <w:ilvl w:val="0"/>
          <w:numId w:val="44"/>
        </w:numPr>
        <w:jc w:val="both"/>
        <w:rPr>
          <w:sz w:val="26"/>
          <w:szCs w:val="26"/>
        </w:rPr>
      </w:pPr>
      <w:r w:rsidRPr="00071A1A">
        <w:rPr>
          <w:sz w:val="26"/>
          <w:szCs w:val="26"/>
        </w:rPr>
        <w:t xml:space="preserve">Rezerwat przyrody </w:t>
      </w:r>
      <w:proofErr w:type="spellStart"/>
      <w:r w:rsidRPr="00071A1A">
        <w:rPr>
          <w:sz w:val="26"/>
          <w:szCs w:val="26"/>
        </w:rPr>
        <w:t>Mechacz</w:t>
      </w:r>
      <w:proofErr w:type="spellEnd"/>
      <w:r w:rsidRPr="00071A1A">
        <w:rPr>
          <w:sz w:val="26"/>
          <w:szCs w:val="26"/>
        </w:rPr>
        <w:t xml:space="preserve"> Wielki (146,72 ha) tu chroniony jest bór bagienny na torfowisku wysokim ze stanowiskami wielu gatunków borealnych. </w:t>
      </w:r>
    </w:p>
    <w:p w:rsidR="00A47944" w:rsidRPr="00071A1A" w:rsidRDefault="00A47944" w:rsidP="0066771A">
      <w:pPr>
        <w:pStyle w:val="Akapitzlist"/>
        <w:numPr>
          <w:ilvl w:val="0"/>
          <w:numId w:val="44"/>
        </w:numPr>
        <w:jc w:val="both"/>
        <w:rPr>
          <w:sz w:val="26"/>
          <w:szCs w:val="26"/>
        </w:rPr>
      </w:pPr>
      <w:r w:rsidRPr="00071A1A">
        <w:rPr>
          <w:sz w:val="26"/>
          <w:szCs w:val="26"/>
        </w:rPr>
        <w:t xml:space="preserve">Rezerwat przyrody Boczki (108,83 ha) ustanowiono w celu ochrony dobrze zachowanych różnych typów ekosystemów leśnych: grądów, borów bagiennych i borów świerkowych. </w:t>
      </w:r>
    </w:p>
    <w:p w:rsidR="00A47944" w:rsidRPr="00071A1A" w:rsidRDefault="00A47944" w:rsidP="0066771A">
      <w:pPr>
        <w:pStyle w:val="Akapitzlist"/>
        <w:numPr>
          <w:ilvl w:val="0"/>
          <w:numId w:val="44"/>
        </w:numPr>
        <w:jc w:val="both"/>
        <w:rPr>
          <w:sz w:val="26"/>
          <w:szCs w:val="26"/>
        </w:rPr>
      </w:pPr>
      <w:r w:rsidRPr="00071A1A">
        <w:rPr>
          <w:sz w:val="26"/>
          <w:szCs w:val="26"/>
        </w:rPr>
        <w:t xml:space="preserve">Rezerwat przyrody Dziki Kąt (34,10 ha) chroni bór sosnowo-świerkowy o charakterze borealnym. </w:t>
      </w:r>
    </w:p>
    <w:p w:rsidR="00A47944" w:rsidRPr="00071A1A" w:rsidRDefault="00A47944" w:rsidP="0066771A">
      <w:pPr>
        <w:pStyle w:val="Akapitzlist"/>
        <w:numPr>
          <w:ilvl w:val="0"/>
          <w:numId w:val="44"/>
        </w:numPr>
        <w:jc w:val="both"/>
        <w:rPr>
          <w:sz w:val="26"/>
          <w:szCs w:val="26"/>
        </w:rPr>
      </w:pPr>
      <w:r w:rsidRPr="00071A1A">
        <w:rPr>
          <w:sz w:val="26"/>
          <w:szCs w:val="26"/>
        </w:rPr>
        <w:t xml:space="preserve">Rezerwat przyrody Czerwona Struga (3,59 ha) tu ochroną objęto stanowisko pióropusznika strusiego w łęgu olszowym. </w:t>
      </w:r>
    </w:p>
    <w:p w:rsidR="00CF32B8" w:rsidRDefault="00CF32B8" w:rsidP="00733599">
      <w:pPr>
        <w:rPr>
          <w:b/>
          <w:sz w:val="26"/>
          <w:szCs w:val="26"/>
        </w:rPr>
      </w:pPr>
    </w:p>
    <w:p w:rsidR="00A47944" w:rsidRPr="00071A1A" w:rsidRDefault="00A47944" w:rsidP="00733599">
      <w:pPr>
        <w:rPr>
          <w:b/>
          <w:sz w:val="26"/>
          <w:szCs w:val="26"/>
        </w:rPr>
      </w:pPr>
      <w:r w:rsidRPr="00071A1A">
        <w:rPr>
          <w:b/>
          <w:sz w:val="26"/>
          <w:szCs w:val="26"/>
        </w:rPr>
        <w:lastRenderedPageBreak/>
        <w:t>Rezerwaty Przyrody</w:t>
      </w:r>
    </w:p>
    <w:p w:rsidR="005957A3" w:rsidRPr="00071A1A" w:rsidRDefault="00A47944" w:rsidP="00A47944">
      <w:pPr>
        <w:rPr>
          <w:i/>
          <w:sz w:val="26"/>
          <w:szCs w:val="26"/>
        </w:rPr>
      </w:pPr>
      <w:r w:rsidRPr="00071A1A">
        <w:rPr>
          <w:i/>
          <w:sz w:val="26"/>
          <w:szCs w:val="26"/>
        </w:rPr>
        <w:t>Rezerwat Leśny Boczki</w:t>
      </w:r>
    </w:p>
    <w:p w:rsidR="00A47944" w:rsidRPr="00071A1A" w:rsidRDefault="00A47944" w:rsidP="0085007B">
      <w:pPr>
        <w:ind w:firstLine="708"/>
        <w:jc w:val="both"/>
        <w:rPr>
          <w:sz w:val="26"/>
          <w:szCs w:val="26"/>
        </w:rPr>
      </w:pPr>
      <w:r w:rsidRPr="00071A1A">
        <w:rPr>
          <w:sz w:val="26"/>
          <w:szCs w:val="26"/>
        </w:rPr>
        <w:t xml:space="preserve">Leśny rezerwat przyrody Boczki położony jest w woj. warmińsko-mazurskim, w powiecie gołdapskim, w gminie Dubeninki. Rezerwat jest położony w środkowej części kompleksu Puszczy </w:t>
      </w:r>
      <w:proofErr w:type="spellStart"/>
      <w:r w:rsidRPr="00071A1A">
        <w:rPr>
          <w:sz w:val="26"/>
          <w:szCs w:val="26"/>
        </w:rPr>
        <w:t>Rominckiej</w:t>
      </w:r>
      <w:proofErr w:type="spellEnd"/>
      <w:r w:rsidRPr="00071A1A">
        <w:rPr>
          <w:sz w:val="26"/>
          <w:szCs w:val="26"/>
        </w:rPr>
        <w:t xml:space="preserve"> i zajmuje powierzchnię 108,83 ha. Został powołany w 1974 roku i zmieniony w 2010. Głównym celem ochrony jest zachowanie naturalnych dobrze wykształconych zespołów leśnych charakterystycznych dla Puszczy </w:t>
      </w:r>
      <w:proofErr w:type="spellStart"/>
      <w:r w:rsidRPr="00071A1A">
        <w:rPr>
          <w:sz w:val="26"/>
          <w:szCs w:val="26"/>
        </w:rPr>
        <w:t>Rominckiej</w:t>
      </w:r>
      <w:proofErr w:type="spellEnd"/>
      <w:r w:rsidRPr="00071A1A">
        <w:rPr>
          <w:sz w:val="26"/>
          <w:szCs w:val="26"/>
        </w:rPr>
        <w:t xml:space="preserve">, głównie grądów, borealnych świerczyn, łęgów, olsów i borów bagiennych. Część rezerwatu Boczki zajmują kompleksy torfowisk. Rezerwat jest częścią Parku Krajobrazowego Puszczy </w:t>
      </w:r>
      <w:proofErr w:type="spellStart"/>
      <w:r w:rsidRPr="00071A1A">
        <w:rPr>
          <w:sz w:val="26"/>
          <w:szCs w:val="26"/>
        </w:rPr>
        <w:t>Rominckiej</w:t>
      </w:r>
      <w:proofErr w:type="spellEnd"/>
      <w:r w:rsidRPr="00071A1A">
        <w:rPr>
          <w:sz w:val="26"/>
          <w:szCs w:val="26"/>
        </w:rPr>
        <w:t>.</w:t>
      </w:r>
    </w:p>
    <w:p w:rsidR="0085007B" w:rsidRPr="00071A1A" w:rsidRDefault="0085007B" w:rsidP="0085007B">
      <w:pPr>
        <w:jc w:val="both"/>
        <w:rPr>
          <w:i/>
          <w:sz w:val="26"/>
          <w:szCs w:val="26"/>
        </w:rPr>
      </w:pPr>
      <w:r w:rsidRPr="00071A1A">
        <w:rPr>
          <w:i/>
          <w:sz w:val="26"/>
          <w:szCs w:val="26"/>
        </w:rPr>
        <w:t>Rezerwat Leśny Czerwona Struga</w:t>
      </w:r>
    </w:p>
    <w:p w:rsidR="0085007B" w:rsidRPr="00071A1A" w:rsidRDefault="0085007B" w:rsidP="0085007B">
      <w:pPr>
        <w:ind w:firstLine="708"/>
        <w:jc w:val="both"/>
        <w:rPr>
          <w:sz w:val="26"/>
          <w:szCs w:val="26"/>
        </w:rPr>
      </w:pPr>
      <w:r w:rsidRPr="00071A1A">
        <w:rPr>
          <w:sz w:val="26"/>
          <w:szCs w:val="26"/>
        </w:rPr>
        <w:t xml:space="preserve">Rezerwat przyrody Czerwona Struga znajduje się w gminie Dubeninki na terenie parku krajobrazowego Puszczy </w:t>
      </w:r>
      <w:proofErr w:type="spellStart"/>
      <w:r w:rsidRPr="00071A1A">
        <w:rPr>
          <w:sz w:val="26"/>
          <w:szCs w:val="26"/>
        </w:rPr>
        <w:t>Rominckiej</w:t>
      </w:r>
      <w:proofErr w:type="spellEnd"/>
      <w:r w:rsidRPr="00071A1A">
        <w:rPr>
          <w:sz w:val="26"/>
          <w:szCs w:val="26"/>
        </w:rPr>
        <w:t>. Został utworzony w 1973 roku dla ochrony stanowisk pióropusznika strusiego (</w:t>
      </w:r>
      <w:proofErr w:type="spellStart"/>
      <w:r w:rsidRPr="00071A1A">
        <w:rPr>
          <w:sz w:val="26"/>
          <w:szCs w:val="26"/>
        </w:rPr>
        <w:t>Matteucia</w:t>
      </w:r>
      <w:proofErr w:type="spellEnd"/>
      <w:r w:rsidRPr="00071A1A">
        <w:rPr>
          <w:sz w:val="26"/>
          <w:szCs w:val="26"/>
        </w:rPr>
        <w:t xml:space="preserve"> </w:t>
      </w:r>
      <w:proofErr w:type="spellStart"/>
      <w:r w:rsidRPr="00071A1A">
        <w:rPr>
          <w:sz w:val="26"/>
          <w:szCs w:val="26"/>
        </w:rPr>
        <w:t>struthiopteris</w:t>
      </w:r>
      <w:proofErr w:type="spellEnd"/>
      <w:r w:rsidRPr="00071A1A">
        <w:rPr>
          <w:sz w:val="26"/>
          <w:szCs w:val="26"/>
        </w:rPr>
        <w:t xml:space="preserve">) i paproci. Zajmuje powierzchnie 3,59 ha. Obejmuje 1,5 kilometrowy odcinek strumienia Czerwona Struga. Drzewostan tworzą: olcha czarna, jesion wyniosły, wiąz górski. W runie obok pióropusznika występują: pokrzywa zwyczajna, ziarnopłon wiosenny, zawilec gajowy, zawilec żółty, gwiazdnica gajowa, czartawa pośrednia. Administracyjnie nadzór nad rezerwatem sprawuje Nadleśnictwo Gołdap oraz Park Krajobrazowy Puszczy </w:t>
      </w:r>
      <w:proofErr w:type="spellStart"/>
      <w:r w:rsidRPr="00071A1A">
        <w:rPr>
          <w:sz w:val="26"/>
          <w:szCs w:val="26"/>
        </w:rPr>
        <w:t>Rominckiej</w:t>
      </w:r>
      <w:proofErr w:type="spellEnd"/>
      <w:r w:rsidRPr="00071A1A">
        <w:rPr>
          <w:sz w:val="26"/>
          <w:szCs w:val="26"/>
        </w:rPr>
        <w:t>.</w:t>
      </w:r>
    </w:p>
    <w:p w:rsidR="0085007B" w:rsidRPr="00071A1A" w:rsidRDefault="0085007B" w:rsidP="0085007B">
      <w:pPr>
        <w:jc w:val="both"/>
        <w:rPr>
          <w:i/>
          <w:sz w:val="26"/>
          <w:szCs w:val="26"/>
        </w:rPr>
      </w:pPr>
      <w:r w:rsidRPr="00071A1A">
        <w:rPr>
          <w:i/>
          <w:sz w:val="26"/>
          <w:szCs w:val="26"/>
        </w:rPr>
        <w:t>Rezerwat Leśny Dziki Kąt</w:t>
      </w:r>
    </w:p>
    <w:p w:rsidR="0085007B" w:rsidRPr="00071A1A" w:rsidRDefault="0085007B" w:rsidP="00FF0B2F">
      <w:pPr>
        <w:ind w:firstLine="708"/>
        <w:jc w:val="both"/>
        <w:rPr>
          <w:sz w:val="26"/>
          <w:szCs w:val="26"/>
        </w:rPr>
      </w:pPr>
      <w:r w:rsidRPr="00071A1A">
        <w:rPr>
          <w:sz w:val="26"/>
          <w:szCs w:val="26"/>
        </w:rPr>
        <w:t xml:space="preserve">Rezerwat Dziki Kąt stanowi część Puszczy </w:t>
      </w:r>
      <w:proofErr w:type="spellStart"/>
      <w:r w:rsidRPr="00071A1A">
        <w:rPr>
          <w:sz w:val="26"/>
          <w:szCs w:val="26"/>
        </w:rPr>
        <w:t>Rominckiej</w:t>
      </w:r>
      <w:proofErr w:type="spellEnd"/>
      <w:r w:rsidRPr="00071A1A">
        <w:rPr>
          <w:sz w:val="26"/>
          <w:szCs w:val="26"/>
        </w:rPr>
        <w:t xml:space="preserve">. Położony jest we wschodniej części tego kompleksu, ok. 7 km na zachód od miejscowości Żytkiejmy w gminie Dubeninki, w powiecie gołdapskim. Został utworzony w 1973 roku i zajmuje powierzchnię 34,58 ha. Celem utworzenia rezerwatu była </w:t>
      </w:r>
      <w:proofErr w:type="spellStart"/>
      <w:r w:rsidRPr="00071A1A">
        <w:rPr>
          <w:sz w:val="26"/>
          <w:szCs w:val="26"/>
        </w:rPr>
        <w:t>ochrona</w:t>
      </w:r>
      <w:proofErr w:type="spellEnd"/>
      <w:r w:rsidRPr="00071A1A">
        <w:rPr>
          <w:sz w:val="26"/>
          <w:szCs w:val="26"/>
        </w:rPr>
        <w:t xml:space="preserve"> boru sosnowo-świerkowego naturalnego pochodzenia. Taki bór jest charakterystyczny dla całej Puszczy </w:t>
      </w:r>
      <w:proofErr w:type="spellStart"/>
      <w:r w:rsidRPr="00071A1A">
        <w:rPr>
          <w:sz w:val="26"/>
          <w:szCs w:val="26"/>
        </w:rPr>
        <w:t>Rominckiej</w:t>
      </w:r>
      <w:proofErr w:type="spellEnd"/>
      <w:r w:rsidRPr="00071A1A">
        <w:rPr>
          <w:sz w:val="26"/>
          <w:szCs w:val="26"/>
        </w:rPr>
        <w:t xml:space="preserve">, tu jednak mamy okazy szczególnie imponujące: całe zespoły drzew w wieku 150 lat i starszych. </w:t>
      </w:r>
    </w:p>
    <w:p w:rsidR="0085007B" w:rsidRPr="00071A1A" w:rsidRDefault="0085007B" w:rsidP="00FF0B2F">
      <w:pPr>
        <w:ind w:firstLine="708"/>
        <w:jc w:val="both"/>
        <w:rPr>
          <w:sz w:val="26"/>
          <w:szCs w:val="26"/>
        </w:rPr>
      </w:pPr>
      <w:r w:rsidRPr="00071A1A">
        <w:rPr>
          <w:sz w:val="26"/>
          <w:szCs w:val="26"/>
        </w:rPr>
        <w:t xml:space="preserve">W runie wśród typowych dla tego rodzaju boru gatunków: borówki czarnej, borówki </w:t>
      </w:r>
      <w:proofErr w:type="spellStart"/>
      <w:r w:rsidRPr="00071A1A">
        <w:rPr>
          <w:sz w:val="26"/>
          <w:szCs w:val="26"/>
        </w:rPr>
        <w:t>bruszwicy</w:t>
      </w:r>
      <w:proofErr w:type="spellEnd"/>
      <w:r w:rsidRPr="00071A1A">
        <w:rPr>
          <w:sz w:val="26"/>
          <w:szCs w:val="26"/>
        </w:rPr>
        <w:t xml:space="preserve"> pszeńca zwyczajnego kosmatki owłosionej i innych, można tez spotkać rzadko występujący, ściśle chroniony gatunek z rodziny storczykowatych - tajężę jednostronną. </w:t>
      </w:r>
    </w:p>
    <w:p w:rsidR="0085007B" w:rsidRPr="00071A1A" w:rsidRDefault="0085007B" w:rsidP="00FF0B2F">
      <w:pPr>
        <w:ind w:firstLine="708"/>
        <w:jc w:val="both"/>
        <w:rPr>
          <w:sz w:val="26"/>
          <w:szCs w:val="26"/>
        </w:rPr>
      </w:pPr>
      <w:r w:rsidRPr="00071A1A">
        <w:rPr>
          <w:sz w:val="26"/>
          <w:szCs w:val="26"/>
        </w:rPr>
        <w:lastRenderedPageBreak/>
        <w:t xml:space="preserve">W północno-wschodniej części rezerwatu, na niewielkiej powierzchni boru wilgotnego, występuje dorodny drzewostan sosnowo-świerkowy. Tutaj w runie występuje dość gęsto chroniony gatunek - widłak </w:t>
      </w:r>
      <w:proofErr w:type="spellStart"/>
      <w:r w:rsidRPr="00071A1A">
        <w:rPr>
          <w:sz w:val="26"/>
          <w:szCs w:val="26"/>
        </w:rPr>
        <w:t>jałowcowaty</w:t>
      </w:r>
      <w:proofErr w:type="spellEnd"/>
      <w:r w:rsidRPr="00071A1A">
        <w:rPr>
          <w:sz w:val="26"/>
          <w:szCs w:val="26"/>
        </w:rPr>
        <w:t xml:space="preserve">. </w:t>
      </w:r>
    </w:p>
    <w:p w:rsidR="0085007B" w:rsidRPr="00071A1A" w:rsidRDefault="0085007B" w:rsidP="00FF0B2F">
      <w:pPr>
        <w:ind w:firstLine="708"/>
        <w:jc w:val="both"/>
        <w:rPr>
          <w:sz w:val="26"/>
          <w:szCs w:val="26"/>
        </w:rPr>
      </w:pPr>
      <w:r w:rsidRPr="00071A1A">
        <w:rPr>
          <w:sz w:val="26"/>
          <w:szCs w:val="26"/>
        </w:rPr>
        <w:t xml:space="preserve">W południowo-zachodniej części rezerwatu występuje bór bagienny z przewagą karłowatej sosny z charakterystycznymi roślinami torfowiskowymi, m.in. bagnem zwyczajnym, rosiczką okrągłolistną, </w:t>
      </w:r>
      <w:proofErr w:type="spellStart"/>
      <w:r w:rsidRPr="00071A1A">
        <w:rPr>
          <w:sz w:val="26"/>
          <w:szCs w:val="26"/>
        </w:rPr>
        <w:t>modrzewicą</w:t>
      </w:r>
      <w:proofErr w:type="spellEnd"/>
      <w:r w:rsidRPr="00071A1A">
        <w:rPr>
          <w:sz w:val="26"/>
          <w:szCs w:val="26"/>
        </w:rPr>
        <w:t xml:space="preserve"> zwyczajną, wełnianką pochwowatą.</w:t>
      </w:r>
    </w:p>
    <w:p w:rsidR="00FF0B2F" w:rsidRPr="00071A1A" w:rsidRDefault="00FF0B2F" w:rsidP="00FF0B2F">
      <w:pPr>
        <w:jc w:val="both"/>
        <w:rPr>
          <w:i/>
          <w:sz w:val="26"/>
          <w:szCs w:val="26"/>
        </w:rPr>
      </w:pPr>
      <w:r w:rsidRPr="00071A1A">
        <w:rPr>
          <w:i/>
          <w:sz w:val="26"/>
          <w:szCs w:val="26"/>
        </w:rPr>
        <w:t xml:space="preserve">Rezerwat Leśny Struga </w:t>
      </w:r>
      <w:proofErr w:type="spellStart"/>
      <w:r w:rsidRPr="00071A1A">
        <w:rPr>
          <w:i/>
          <w:sz w:val="26"/>
          <w:szCs w:val="26"/>
        </w:rPr>
        <w:t>Żytkiejmska</w:t>
      </w:r>
      <w:proofErr w:type="spellEnd"/>
    </w:p>
    <w:p w:rsidR="00FF0B2F" w:rsidRPr="00071A1A" w:rsidRDefault="00FF0B2F" w:rsidP="00FF0B2F">
      <w:pPr>
        <w:ind w:firstLine="708"/>
        <w:jc w:val="both"/>
        <w:rPr>
          <w:sz w:val="26"/>
          <w:szCs w:val="26"/>
        </w:rPr>
      </w:pPr>
      <w:r w:rsidRPr="00071A1A">
        <w:rPr>
          <w:sz w:val="26"/>
          <w:szCs w:val="26"/>
        </w:rPr>
        <w:t xml:space="preserve">Powierzchnia rezerwatu wynosi 476 ha, z tego 91,3 ha zajmują torfowiska, występujące w dolinie rzeki </w:t>
      </w:r>
      <w:proofErr w:type="spellStart"/>
      <w:r w:rsidRPr="00071A1A">
        <w:rPr>
          <w:sz w:val="26"/>
          <w:szCs w:val="26"/>
        </w:rPr>
        <w:t>Żytkiejmska</w:t>
      </w:r>
      <w:proofErr w:type="spellEnd"/>
      <w:r w:rsidRPr="00071A1A">
        <w:rPr>
          <w:sz w:val="26"/>
          <w:szCs w:val="26"/>
        </w:rPr>
        <w:t xml:space="preserve"> Struga. Rzeczka ta jest prawobrzeżnym dopływem </w:t>
      </w:r>
      <w:proofErr w:type="spellStart"/>
      <w:r w:rsidRPr="00071A1A">
        <w:rPr>
          <w:sz w:val="26"/>
          <w:szCs w:val="26"/>
        </w:rPr>
        <w:t>Błędzianki</w:t>
      </w:r>
      <w:proofErr w:type="spellEnd"/>
      <w:r w:rsidRPr="00071A1A">
        <w:rPr>
          <w:sz w:val="26"/>
          <w:szCs w:val="26"/>
        </w:rPr>
        <w:t xml:space="preserve">, ma długość 26,4 km, z czego 15,4 km płynie na terenie Polski. Rezerwat położony jest w powiecie gołdapskim, w gminie Dubeninki, na terenie Parku Krajobrazowego Puszczy </w:t>
      </w:r>
      <w:proofErr w:type="spellStart"/>
      <w:r w:rsidRPr="00071A1A">
        <w:rPr>
          <w:sz w:val="26"/>
          <w:szCs w:val="26"/>
        </w:rPr>
        <w:t>Rominckiej</w:t>
      </w:r>
      <w:proofErr w:type="spellEnd"/>
      <w:r w:rsidRPr="00071A1A">
        <w:rPr>
          <w:sz w:val="26"/>
          <w:szCs w:val="26"/>
        </w:rPr>
        <w:t xml:space="preserve"> w nadleśnictwie Gołdap. Powstał w 1982 roku w celu zachowania rzadkich gatunków flory i fauny. Teren rezerwatu odznacza się bardzo urozmaiconą rzeźbą, wynikającą z przeplatania się licznych wzgórz i obniżeń morenowych.</w:t>
      </w:r>
    </w:p>
    <w:p w:rsidR="00FF0B2F" w:rsidRPr="00071A1A" w:rsidRDefault="00FF0B2F" w:rsidP="00FF0B2F">
      <w:pPr>
        <w:jc w:val="both"/>
        <w:rPr>
          <w:i/>
          <w:sz w:val="26"/>
          <w:szCs w:val="26"/>
        </w:rPr>
      </w:pPr>
      <w:r w:rsidRPr="00071A1A">
        <w:rPr>
          <w:i/>
          <w:sz w:val="26"/>
          <w:szCs w:val="26"/>
        </w:rPr>
        <w:t xml:space="preserve">Rezerwat torfowiskowy Uroczysko </w:t>
      </w:r>
      <w:proofErr w:type="spellStart"/>
      <w:r w:rsidRPr="00071A1A">
        <w:rPr>
          <w:i/>
          <w:sz w:val="26"/>
          <w:szCs w:val="26"/>
        </w:rPr>
        <w:t>Kramnik</w:t>
      </w:r>
      <w:proofErr w:type="spellEnd"/>
    </w:p>
    <w:p w:rsidR="00FF0B2F" w:rsidRPr="00071A1A" w:rsidRDefault="00FF0B2F" w:rsidP="00FF0B2F">
      <w:pPr>
        <w:ind w:firstLine="708"/>
        <w:jc w:val="both"/>
        <w:rPr>
          <w:sz w:val="26"/>
          <w:szCs w:val="26"/>
        </w:rPr>
      </w:pPr>
      <w:r w:rsidRPr="00071A1A">
        <w:rPr>
          <w:sz w:val="26"/>
          <w:szCs w:val="26"/>
        </w:rPr>
        <w:t xml:space="preserve">Rezerwat przyrody położony w województwie warmińsko mazurskim, w powiecie gołdapskim, w gminie Dubeninki, na terenie Parku Krajobrazowego Puszczy </w:t>
      </w:r>
      <w:proofErr w:type="spellStart"/>
      <w:r w:rsidRPr="00071A1A">
        <w:rPr>
          <w:sz w:val="26"/>
          <w:szCs w:val="26"/>
        </w:rPr>
        <w:t>Rominckiej</w:t>
      </w:r>
      <w:proofErr w:type="spellEnd"/>
      <w:r w:rsidRPr="00071A1A">
        <w:rPr>
          <w:sz w:val="26"/>
          <w:szCs w:val="26"/>
        </w:rPr>
        <w:t xml:space="preserve"> w nadleśnictwie Gołdap. Został utworzony w celu ochrony stanowisk rzadkich i reliktowych gatunków roślin, m.in. maliny moroszki (</w:t>
      </w:r>
      <w:proofErr w:type="spellStart"/>
      <w:r w:rsidRPr="00071A1A">
        <w:rPr>
          <w:sz w:val="26"/>
          <w:szCs w:val="26"/>
        </w:rPr>
        <w:t>Rubus</w:t>
      </w:r>
      <w:proofErr w:type="spellEnd"/>
      <w:r w:rsidRPr="00071A1A">
        <w:rPr>
          <w:sz w:val="26"/>
          <w:szCs w:val="26"/>
        </w:rPr>
        <w:t xml:space="preserve"> </w:t>
      </w:r>
      <w:proofErr w:type="spellStart"/>
      <w:r w:rsidRPr="00071A1A">
        <w:rPr>
          <w:sz w:val="26"/>
          <w:szCs w:val="26"/>
        </w:rPr>
        <w:t>chamaemorus</w:t>
      </w:r>
      <w:proofErr w:type="spellEnd"/>
      <w:r w:rsidRPr="00071A1A">
        <w:rPr>
          <w:sz w:val="26"/>
          <w:szCs w:val="26"/>
        </w:rPr>
        <w:t xml:space="preserve">) oraz bagiennych zbiorowisk leśnych. Na jego terenie wyróżniono 227 gatunków roślin naczyniowych. Wśród nich znalazły się m.in.: Stokłosy </w:t>
      </w:r>
      <w:proofErr w:type="spellStart"/>
      <w:r w:rsidRPr="00071A1A">
        <w:rPr>
          <w:sz w:val="26"/>
          <w:szCs w:val="26"/>
        </w:rPr>
        <w:t>Benekena</w:t>
      </w:r>
      <w:proofErr w:type="spellEnd"/>
      <w:r w:rsidRPr="00071A1A">
        <w:rPr>
          <w:sz w:val="26"/>
          <w:szCs w:val="26"/>
        </w:rPr>
        <w:t xml:space="preserve"> (</w:t>
      </w:r>
      <w:proofErr w:type="spellStart"/>
      <w:r w:rsidRPr="00071A1A">
        <w:rPr>
          <w:sz w:val="26"/>
          <w:szCs w:val="26"/>
        </w:rPr>
        <w:t>Bromus</w:t>
      </w:r>
      <w:proofErr w:type="spellEnd"/>
      <w:r w:rsidRPr="00071A1A">
        <w:rPr>
          <w:sz w:val="26"/>
          <w:szCs w:val="26"/>
        </w:rPr>
        <w:t xml:space="preserve"> </w:t>
      </w:r>
      <w:proofErr w:type="spellStart"/>
      <w:r w:rsidRPr="00071A1A">
        <w:rPr>
          <w:sz w:val="26"/>
          <w:szCs w:val="26"/>
        </w:rPr>
        <w:t>benekenii</w:t>
      </w:r>
      <w:proofErr w:type="spellEnd"/>
      <w:r w:rsidRPr="00071A1A">
        <w:rPr>
          <w:sz w:val="26"/>
          <w:szCs w:val="26"/>
        </w:rPr>
        <w:t>); Kukułka Fuchsa (</w:t>
      </w:r>
      <w:proofErr w:type="spellStart"/>
      <w:r w:rsidRPr="00071A1A">
        <w:rPr>
          <w:sz w:val="26"/>
          <w:szCs w:val="26"/>
        </w:rPr>
        <w:t>Dactylorhiza</w:t>
      </w:r>
      <w:proofErr w:type="spellEnd"/>
      <w:r w:rsidRPr="00071A1A">
        <w:rPr>
          <w:sz w:val="26"/>
          <w:szCs w:val="26"/>
        </w:rPr>
        <w:t xml:space="preserve"> </w:t>
      </w:r>
      <w:proofErr w:type="spellStart"/>
      <w:r w:rsidRPr="00071A1A">
        <w:rPr>
          <w:sz w:val="26"/>
          <w:szCs w:val="26"/>
        </w:rPr>
        <w:t>fuchsii</w:t>
      </w:r>
      <w:proofErr w:type="spellEnd"/>
      <w:r w:rsidRPr="00071A1A">
        <w:rPr>
          <w:sz w:val="26"/>
          <w:szCs w:val="26"/>
        </w:rPr>
        <w:t>); Kukułka krwista (</w:t>
      </w:r>
      <w:proofErr w:type="spellStart"/>
      <w:r w:rsidRPr="00071A1A">
        <w:rPr>
          <w:sz w:val="26"/>
          <w:szCs w:val="26"/>
        </w:rPr>
        <w:t>Dactylorhiza</w:t>
      </w:r>
      <w:proofErr w:type="spellEnd"/>
      <w:r w:rsidRPr="00071A1A">
        <w:rPr>
          <w:sz w:val="26"/>
          <w:szCs w:val="26"/>
        </w:rPr>
        <w:t xml:space="preserve"> </w:t>
      </w:r>
      <w:proofErr w:type="spellStart"/>
      <w:r w:rsidRPr="00071A1A">
        <w:rPr>
          <w:sz w:val="26"/>
          <w:szCs w:val="26"/>
        </w:rPr>
        <w:t>incarnata</w:t>
      </w:r>
      <w:proofErr w:type="spellEnd"/>
      <w:r w:rsidRPr="00071A1A">
        <w:rPr>
          <w:sz w:val="26"/>
          <w:szCs w:val="26"/>
        </w:rPr>
        <w:t>); Kukułka plamista (</w:t>
      </w:r>
      <w:proofErr w:type="spellStart"/>
      <w:r w:rsidRPr="00071A1A">
        <w:rPr>
          <w:sz w:val="26"/>
          <w:szCs w:val="26"/>
        </w:rPr>
        <w:t>Dactylorhiza</w:t>
      </w:r>
      <w:proofErr w:type="spellEnd"/>
      <w:r w:rsidRPr="00071A1A">
        <w:rPr>
          <w:sz w:val="26"/>
          <w:szCs w:val="26"/>
        </w:rPr>
        <w:t xml:space="preserve"> </w:t>
      </w:r>
      <w:proofErr w:type="spellStart"/>
      <w:r w:rsidRPr="00071A1A">
        <w:rPr>
          <w:sz w:val="26"/>
          <w:szCs w:val="26"/>
        </w:rPr>
        <w:t>maculata</w:t>
      </w:r>
      <w:proofErr w:type="spellEnd"/>
      <w:r w:rsidRPr="00071A1A">
        <w:rPr>
          <w:sz w:val="26"/>
          <w:szCs w:val="26"/>
        </w:rPr>
        <w:t>); Rosiczka okrągłolistna (</w:t>
      </w:r>
      <w:proofErr w:type="spellStart"/>
      <w:r w:rsidRPr="00071A1A">
        <w:rPr>
          <w:sz w:val="26"/>
          <w:szCs w:val="26"/>
        </w:rPr>
        <w:t>Drosera</w:t>
      </w:r>
      <w:proofErr w:type="spellEnd"/>
      <w:r w:rsidRPr="00071A1A">
        <w:rPr>
          <w:sz w:val="26"/>
          <w:szCs w:val="26"/>
        </w:rPr>
        <w:t xml:space="preserve"> </w:t>
      </w:r>
      <w:proofErr w:type="spellStart"/>
      <w:r w:rsidRPr="00071A1A">
        <w:rPr>
          <w:sz w:val="26"/>
          <w:szCs w:val="26"/>
        </w:rPr>
        <w:t>rotundifolia</w:t>
      </w:r>
      <w:proofErr w:type="spellEnd"/>
      <w:r w:rsidRPr="00071A1A">
        <w:rPr>
          <w:sz w:val="26"/>
          <w:szCs w:val="26"/>
        </w:rPr>
        <w:t>); Bażyna czarna (</w:t>
      </w:r>
      <w:proofErr w:type="spellStart"/>
      <w:r w:rsidRPr="00071A1A">
        <w:rPr>
          <w:sz w:val="26"/>
          <w:szCs w:val="26"/>
        </w:rPr>
        <w:t>Empetrum</w:t>
      </w:r>
      <w:proofErr w:type="spellEnd"/>
      <w:r w:rsidRPr="00071A1A">
        <w:rPr>
          <w:sz w:val="26"/>
          <w:szCs w:val="26"/>
        </w:rPr>
        <w:t xml:space="preserve"> </w:t>
      </w:r>
      <w:proofErr w:type="spellStart"/>
      <w:r w:rsidRPr="00071A1A">
        <w:rPr>
          <w:sz w:val="26"/>
          <w:szCs w:val="26"/>
        </w:rPr>
        <w:t>nigrum</w:t>
      </w:r>
      <w:proofErr w:type="spellEnd"/>
      <w:r w:rsidRPr="00071A1A">
        <w:rPr>
          <w:sz w:val="26"/>
          <w:szCs w:val="26"/>
        </w:rPr>
        <w:t>); Kocanki piaskowe (</w:t>
      </w:r>
      <w:proofErr w:type="spellStart"/>
      <w:r w:rsidRPr="00071A1A">
        <w:rPr>
          <w:sz w:val="26"/>
          <w:szCs w:val="26"/>
        </w:rPr>
        <w:t>Helichrysum</w:t>
      </w:r>
      <w:proofErr w:type="spellEnd"/>
      <w:r w:rsidRPr="00071A1A">
        <w:rPr>
          <w:sz w:val="26"/>
          <w:szCs w:val="26"/>
        </w:rPr>
        <w:t xml:space="preserve"> </w:t>
      </w:r>
      <w:proofErr w:type="spellStart"/>
      <w:r w:rsidRPr="00071A1A">
        <w:rPr>
          <w:sz w:val="26"/>
          <w:szCs w:val="26"/>
        </w:rPr>
        <w:t>arenarium</w:t>
      </w:r>
      <w:proofErr w:type="spellEnd"/>
      <w:r w:rsidRPr="00071A1A">
        <w:rPr>
          <w:sz w:val="26"/>
          <w:szCs w:val="26"/>
        </w:rPr>
        <w:t>); Groszek błotny (</w:t>
      </w:r>
      <w:proofErr w:type="spellStart"/>
      <w:r w:rsidRPr="00071A1A">
        <w:rPr>
          <w:sz w:val="26"/>
          <w:szCs w:val="26"/>
        </w:rPr>
        <w:t>Lathyrus</w:t>
      </w:r>
      <w:proofErr w:type="spellEnd"/>
      <w:r w:rsidRPr="00071A1A">
        <w:rPr>
          <w:sz w:val="26"/>
          <w:szCs w:val="26"/>
        </w:rPr>
        <w:t xml:space="preserve"> </w:t>
      </w:r>
      <w:proofErr w:type="spellStart"/>
      <w:r w:rsidRPr="00071A1A">
        <w:rPr>
          <w:sz w:val="26"/>
          <w:szCs w:val="26"/>
        </w:rPr>
        <w:t>palustris</w:t>
      </w:r>
      <w:proofErr w:type="spellEnd"/>
      <w:r w:rsidRPr="00071A1A">
        <w:rPr>
          <w:sz w:val="26"/>
          <w:szCs w:val="26"/>
        </w:rPr>
        <w:t>); Bagno zwyczajne (</w:t>
      </w:r>
      <w:proofErr w:type="spellStart"/>
      <w:r w:rsidRPr="00071A1A">
        <w:rPr>
          <w:sz w:val="26"/>
          <w:szCs w:val="26"/>
        </w:rPr>
        <w:t>Ledum</w:t>
      </w:r>
      <w:proofErr w:type="spellEnd"/>
      <w:r w:rsidRPr="00071A1A">
        <w:rPr>
          <w:sz w:val="26"/>
          <w:szCs w:val="26"/>
        </w:rPr>
        <w:t xml:space="preserve"> </w:t>
      </w:r>
      <w:proofErr w:type="spellStart"/>
      <w:r w:rsidRPr="00071A1A">
        <w:rPr>
          <w:sz w:val="26"/>
          <w:szCs w:val="26"/>
        </w:rPr>
        <w:t>palustre</w:t>
      </w:r>
      <w:proofErr w:type="spellEnd"/>
      <w:r w:rsidRPr="00071A1A">
        <w:rPr>
          <w:sz w:val="26"/>
          <w:szCs w:val="26"/>
        </w:rPr>
        <w:t xml:space="preserve">); Widłak </w:t>
      </w:r>
      <w:proofErr w:type="spellStart"/>
      <w:r w:rsidRPr="00071A1A">
        <w:rPr>
          <w:sz w:val="26"/>
          <w:szCs w:val="26"/>
        </w:rPr>
        <w:t>jałowcowaty</w:t>
      </w:r>
      <w:proofErr w:type="spellEnd"/>
      <w:r w:rsidRPr="00071A1A">
        <w:rPr>
          <w:sz w:val="26"/>
          <w:szCs w:val="26"/>
        </w:rPr>
        <w:t xml:space="preserve"> (</w:t>
      </w:r>
      <w:proofErr w:type="spellStart"/>
      <w:r w:rsidRPr="00071A1A">
        <w:rPr>
          <w:sz w:val="26"/>
          <w:szCs w:val="26"/>
        </w:rPr>
        <w:t>Lycopodium</w:t>
      </w:r>
      <w:proofErr w:type="spellEnd"/>
      <w:r w:rsidRPr="00071A1A">
        <w:rPr>
          <w:sz w:val="26"/>
          <w:szCs w:val="26"/>
        </w:rPr>
        <w:t xml:space="preserve"> </w:t>
      </w:r>
      <w:proofErr w:type="spellStart"/>
      <w:r w:rsidRPr="00071A1A">
        <w:rPr>
          <w:sz w:val="26"/>
          <w:szCs w:val="26"/>
        </w:rPr>
        <w:t>annotinum</w:t>
      </w:r>
      <w:proofErr w:type="spellEnd"/>
      <w:r w:rsidRPr="00071A1A">
        <w:rPr>
          <w:sz w:val="26"/>
          <w:szCs w:val="26"/>
        </w:rPr>
        <w:t xml:space="preserve">); Widłak </w:t>
      </w:r>
      <w:proofErr w:type="spellStart"/>
      <w:r w:rsidRPr="00071A1A">
        <w:rPr>
          <w:sz w:val="26"/>
          <w:szCs w:val="26"/>
        </w:rPr>
        <w:t>goździsty</w:t>
      </w:r>
      <w:proofErr w:type="spellEnd"/>
      <w:r w:rsidRPr="00071A1A">
        <w:rPr>
          <w:sz w:val="26"/>
          <w:szCs w:val="26"/>
        </w:rPr>
        <w:t xml:space="preserve"> (</w:t>
      </w:r>
      <w:proofErr w:type="spellStart"/>
      <w:r w:rsidRPr="00071A1A">
        <w:rPr>
          <w:sz w:val="26"/>
          <w:szCs w:val="26"/>
        </w:rPr>
        <w:t>Lycopodium</w:t>
      </w:r>
      <w:proofErr w:type="spellEnd"/>
      <w:r w:rsidRPr="00071A1A">
        <w:rPr>
          <w:sz w:val="26"/>
          <w:szCs w:val="26"/>
        </w:rPr>
        <w:t xml:space="preserve"> </w:t>
      </w:r>
      <w:proofErr w:type="spellStart"/>
      <w:r w:rsidRPr="00071A1A">
        <w:rPr>
          <w:sz w:val="26"/>
          <w:szCs w:val="26"/>
        </w:rPr>
        <w:t>clavatum</w:t>
      </w:r>
      <w:proofErr w:type="spellEnd"/>
      <w:r w:rsidRPr="00071A1A">
        <w:rPr>
          <w:sz w:val="26"/>
          <w:szCs w:val="26"/>
        </w:rPr>
        <w:t>) Czworolist pospolity (</w:t>
      </w:r>
      <w:proofErr w:type="spellStart"/>
      <w:r w:rsidRPr="00071A1A">
        <w:rPr>
          <w:sz w:val="26"/>
          <w:szCs w:val="26"/>
        </w:rPr>
        <w:t>Paris</w:t>
      </w:r>
      <w:proofErr w:type="spellEnd"/>
      <w:r w:rsidRPr="00071A1A">
        <w:rPr>
          <w:sz w:val="26"/>
          <w:szCs w:val="26"/>
        </w:rPr>
        <w:t xml:space="preserve"> </w:t>
      </w:r>
      <w:proofErr w:type="spellStart"/>
      <w:r w:rsidRPr="00071A1A">
        <w:rPr>
          <w:sz w:val="26"/>
          <w:szCs w:val="26"/>
        </w:rPr>
        <w:t>quadrifolia</w:t>
      </w:r>
      <w:proofErr w:type="spellEnd"/>
      <w:r w:rsidRPr="00071A1A">
        <w:rPr>
          <w:sz w:val="26"/>
          <w:szCs w:val="26"/>
        </w:rPr>
        <w:t>); Dziewięciornik błotny (</w:t>
      </w:r>
      <w:proofErr w:type="spellStart"/>
      <w:r w:rsidRPr="00071A1A">
        <w:rPr>
          <w:sz w:val="26"/>
          <w:szCs w:val="26"/>
        </w:rPr>
        <w:t>Parnassia</w:t>
      </w:r>
      <w:proofErr w:type="spellEnd"/>
      <w:r w:rsidRPr="00071A1A">
        <w:rPr>
          <w:sz w:val="26"/>
          <w:szCs w:val="26"/>
        </w:rPr>
        <w:t xml:space="preserve"> </w:t>
      </w:r>
      <w:proofErr w:type="spellStart"/>
      <w:r w:rsidRPr="00071A1A">
        <w:rPr>
          <w:sz w:val="26"/>
          <w:szCs w:val="26"/>
        </w:rPr>
        <w:t>palustris</w:t>
      </w:r>
      <w:proofErr w:type="spellEnd"/>
      <w:r w:rsidRPr="00071A1A">
        <w:rPr>
          <w:sz w:val="26"/>
          <w:szCs w:val="26"/>
        </w:rPr>
        <w:t>); Biedrzeniec wielki (</w:t>
      </w:r>
      <w:proofErr w:type="spellStart"/>
      <w:r w:rsidRPr="00071A1A">
        <w:rPr>
          <w:sz w:val="26"/>
          <w:szCs w:val="26"/>
        </w:rPr>
        <w:t>Pimpinella</w:t>
      </w:r>
      <w:proofErr w:type="spellEnd"/>
      <w:r w:rsidRPr="00071A1A">
        <w:rPr>
          <w:sz w:val="26"/>
          <w:szCs w:val="26"/>
        </w:rPr>
        <w:t xml:space="preserve"> major); Podkolan biały (</w:t>
      </w:r>
      <w:proofErr w:type="spellStart"/>
      <w:r w:rsidRPr="00071A1A">
        <w:rPr>
          <w:sz w:val="26"/>
          <w:szCs w:val="26"/>
        </w:rPr>
        <w:t>Platanthera</w:t>
      </w:r>
      <w:proofErr w:type="spellEnd"/>
      <w:r w:rsidRPr="00071A1A">
        <w:rPr>
          <w:sz w:val="26"/>
          <w:szCs w:val="26"/>
        </w:rPr>
        <w:t xml:space="preserve"> </w:t>
      </w:r>
      <w:proofErr w:type="spellStart"/>
      <w:r w:rsidRPr="00071A1A">
        <w:rPr>
          <w:sz w:val="26"/>
          <w:szCs w:val="26"/>
        </w:rPr>
        <w:t>bifolia</w:t>
      </w:r>
      <w:proofErr w:type="spellEnd"/>
      <w:r w:rsidRPr="00071A1A">
        <w:rPr>
          <w:sz w:val="26"/>
          <w:szCs w:val="26"/>
        </w:rPr>
        <w:t>); Podkolan zielonawy (</w:t>
      </w:r>
      <w:proofErr w:type="spellStart"/>
      <w:r w:rsidRPr="00071A1A">
        <w:rPr>
          <w:sz w:val="26"/>
          <w:szCs w:val="26"/>
        </w:rPr>
        <w:t>Platanthera</w:t>
      </w:r>
      <w:proofErr w:type="spellEnd"/>
      <w:r w:rsidRPr="00071A1A">
        <w:rPr>
          <w:sz w:val="26"/>
          <w:szCs w:val="26"/>
        </w:rPr>
        <w:t xml:space="preserve"> </w:t>
      </w:r>
      <w:proofErr w:type="spellStart"/>
      <w:r w:rsidRPr="00071A1A">
        <w:rPr>
          <w:sz w:val="26"/>
          <w:szCs w:val="26"/>
        </w:rPr>
        <w:t>chlorantha</w:t>
      </w:r>
      <w:proofErr w:type="spellEnd"/>
      <w:r w:rsidRPr="00071A1A">
        <w:rPr>
          <w:sz w:val="26"/>
          <w:szCs w:val="26"/>
        </w:rPr>
        <w:t>); Malina moroszka (</w:t>
      </w:r>
      <w:proofErr w:type="spellStart"/>
      <w:r w:rsidRPr="00071A1A">
        <w:rPr>
          <w:sz w:val="26"/>
          <w:szCs w:val="26"/>
        </w:rPr>
        <w:t>Rubus</w:t>
      </w:r>
      <w:proofErr w:type="spellEnd"/>
      <w:r w:rsidRPr="00071A1A">
        <w:rPr>
          <w:sz w:val="26"/>
          <w:szCs w:val="26"/>
        </w:rPr>
        <w:t xml:space="preserve"> </w:t>
      </w:r>
      <w:proofErr w:type="spellStart"/>
      <w:r w:rsidRPr="00071A1A">
        <w:rPr>
          <w:sz w:val="26"/>
          <w:szCs w:val="26"/>
        </w:rPr>
        <w:t>chamaemorus</w:t>
      </w:r>
      <w:proofErr w:type="spellEnd"/>
      <w:r w:rsidRPr="00071A1A">
        <w:rPr>
          <w:sz w:val="26"/>
          <w:szCs w:val="26"/>
        </w:rPr>
        <w:t>); Jeżogłówka najmniejsza (</w:t>
      </w:r>
      <w:proofErr w:type="spellStart"/>
      <w:r w:rsidRPr="00071A1A">
        <w:rPr>
          <w:sz w:val="26"/>
          <w:szCs w:val="26"/>
        </w:rPr>
        <w:t>Sparganium</w:t>
      </w:r>
      <w:proofErr w:type="spellEnd"/>
      <w:r w:rsidRPr="00071A1A">
        <w:rPr>
          <w:sz w:val="26"/>
          <w:szCs w:val="26"/>
        </w:rPr>
        <w:t xml:space="preserve"> minimum); Czarcikęs łąkowy (</w:t>
      </w:r>
      <w:proofErr w:type="spellStart"/>
      <w:r w:rsidRPr="00071A1A">
        <w:rPr>
          <w:sz w:val="26"/>
          <w:szCs w:val="26"/>
        </w:rPr>
        <w:t>Succisa</w:t>
      </w:r>
      <w:proofErr w:type="spellEnd"/>
      <w:r w:rsidRPr="00071A1A">
        <w:rPr>
          <w:sz w:val="26"/>
          <w:szCs w:val="26"/>
        </w:rPr>
        <w:t xml:space="preserve"> </w:t>
      </w:r>
      <w:proofErr w:type="spellStart"/>
      <w:r w:rsidRPr="00071A1A">
        <w:rPr>
          <w:sz w:val="26"/>
          <w:szCs w:val="26"/>
        </w:rPr>
        <w:t>pratensis</w:t>
      </w:r>
      <w:proofErr w:type="spellEnd"/>
      <w:r w:rsidRPr="00071A1A">
        <w:rPr>
          <w:sz w:val="26"/>
          <w:szCs w:val="26"/>
        </w:rPr>
        <w:t xml:space="preserve">); Rutewka </w:t>
      </w:r>
      <w:proofErr w:type="spellStart"/>
      <w:r w:rsidRPr="00071A1A">
        <w:rPr>
          <w:sz w:val="26"/>
          <w:szCs w:val="26"/>
        </w:rPr>
        <w:t>orlikolistna</w:t>
      </w:r>
      <w:proofErr w:type="spellEnd"/>
      <w:r w:rsidRPr="00071A1A">
        <w:rPr>
          <w:sz w:val="26"/>
          <w:szCs w:val="26"/>
        </w:rPr>
        <w:t xml:space="preserve"> (</w:t>
      </w:r>
      <w:proofErr w:type="spellStart"/>
      <w:r w:rsidRPr="00071A1A">
        <w:rPr>
          <w:sz w:val="26"/>
          <w:szCs w:val="26"/>
        </w:rPr>
        <w:t>Thalictrum</w:t>
      </w:r>
      <w:proofErr w:type="spellEnd"/>
      <w:r w:rsidRPr="00071A1A">
        <w:rPr>
          <w:sz w:val="26"/>
          <w:szCs w:val="26"/>
        </w:rPr>
        <w:t xml:space="preserve"> </w:t>
      </w:r>
      <w:proofErr w:type="spellStart"/>
      <w:r w:rsidRPr="00071A1A">
        <w:rPr>
          <w:sz w:val="26"/>
          <w:szCs w:val="26"/>
        </w:rPr>
        <w:t>aquilegiifolium</w:t>
      </w:r>
      <w:proofErr w:type="spellEnd"/>
      <w:r w:rsidRPr="00071A1A">
        <w:rPr>
          <w:sz w:val="26"/>
          <w:szCs w:val="26"/>
        </w:rPr>
        <w:t>).</w:t>
      </w:r>
    </w:p>
    <w:p w:rsidR="00CF32B8" w:rsidRDefault="00CF32B8" w:rsidP="00FF0B2F">
      <w:pPr>
        <w:jc w:val="both"/>
        <w:rPr>
          <w:b/>
          <w:sz w:val="26"/>
          <w:szCs w:val="26"/>
        </w:rPr>
      </w:pPr>
    </w:p>
    <w:p w:rsidR="00FF0B2F" w:rsidRPr="00071A1A" w:rsidRDefault="00FF0B2F" w:rsidP="00FF0B2F">
      <w:pPr>
        <w:jc w:val="both"/>
        <w:rPr>
          <w:b/>
          <w:sz w:val="26"/>
          <w:szCs w:val="26"/>
        </w:rPr>
      </w:pPr>
      <w:r w:rsidRPr="00071A1A">
        <w:rPr>
          <w:b/>
          <w:sz w:val="26"/>
          <w:szCs w:val="26"/>
        </w:rPr>
        <w:lastRenderedPageBreak/>
        <w:t>Obszary chronionego krajobrazu</w:t>
      </w:r>
    </w:p>
    <w:p w:rsidR="00FF0B2F" w:rsidRPr="00071A1A" w:rsidRDefault="00FF0B2F" w:rsidP="00FF0B2F">
      <w:pPr>
        <w:rPr>
          <w:i/>
          <w:sz w:val="26"/>
          <w:szCs w:val="26"/>
        </w:rPr>
      </w:pPr>
      <w:r w:rsidRPr="00071A1A">
        <w:rPr>
          <w:i/>
          <w:sz w:val="26"/>
          <w:szCs w:val="26"/>
        </w:rPr>
        <w:t xml:space="preserve">Obszar Chronionego Krajobrazu Doliny </w:t>
      </w:r>
      <w:proofErr w:type="spellStart"/>
      <w:r w:rsidRPr="00071A1A">
        <w:rPr>
          <w:i/>
          <w:sz w:val="26"/>
          <w:szCs w:val="26"/>
        </w:rPr>
        <w:t>Błędzianki</w:t>
      </w:r>
      <w:proofErr w:type="spellEnd"/>
      <w:r w:rsidRPr="00071A1A">
        <w:rPr>
          <w:i/>
          <w:sz w:val="26"/>
          <w:szCs w:val="26"/>
        </w:rPr>
        <w:t xml:space="preserve"> </w:t>
      </w:r>
    </w:p>
    <w:p w:rsidR="00FF0B2F" w:rsidRPr="00071A1A" w:rsidRDefault="00FF0B2F" w:rsidP="00BD6DB0">
      <w:pPr>
        <w:ind w:firstLine="708"/>
        <w:jc w:val="both"/>
        <w:rPr>
          <w:sz w:val="26"/>
          <w:szCs w:val="26"/>
        </w:rPr>
      </w:pPr>
      <w:r w:rsidRPr="00071A1A">
        <w:rPr>
          <w:sz w:val="26"/>
          <w:szCs w:val="26"/>
        </w:rPr>
        <w:t xml:space="preserve">Najmniejszy w województwie warmińsko-mazurskim obszar ochrony krajobrazu o powierzchni 3 550 ha. Obejmuje górny odcinek rzeki </w:t>
      </w:r>
      <w:proofErr w:type="spellStart"/>
      <w:r w:rsidRPr="00071A1A">
        <w:rPr>
          <w:sz w:val="26"/>
          <w:szCs w:val="26"/>
        </w:rPr>
        <w:t>Błędzianki</w:t>
      </w:r>
      <w:proofErr w:type="spellEnd"/>
      <w:r w:rsidRPr="00071A1A">
        <w:rPr>
          <w:sz w:val="26"/>
          <w:szCs w:val="26"/>
        </w:rPr>
        <w:t xml:space="preserve"> i kilka jezior rynnowych ciągnących się pasem od Filipowa do Przerośli. Odznacza się urozmaiconą rzeźbą terenu oraz wysokimi walorami turystycznymi i rekreacyjnymi. Od wschodu sąsiaduje z Suwalskim Parkiem Krajobrazowym, a od południa graniczy z OCK Doliny Rospudy.</w:t>
      </w:r>
    </w:p>
    <w:p w:rsidR="00FF0B2F" w:rsidRPr="00071A1A" w:rsidRDefault="00FF0B2F" w:rsidP="00FF0B2F">
      <w:pPr>
        <w:rPr>
          <w:i/>
          <w:sz w:val="26"/>
          <w:szCs w:val="26"/>
        </w:rPr>
      </w:pPr>
      <w:r w:rsidRPr="00071A1A">
        <w:rPr>
          <w:i/>
          <w:sz w:val="26"/>
          <w:szCs w:val="26"/>
        </w:rPr>
        <w:t xml:space="preserve">Obszar Chronionego Krajobrazu Puszczy </w:t>
      </w:r>
      <w:proofErr w:type="spellStart"/>
      <w:r w:rsidRPr="00071A1A">
        <w:rPr>
          <w:i/>
          <w:sz w:val="26"/>
          <w:szCs w:val="26"/>
        </w:rPr>
        <w:t>Rominckiej</w:t>
      </w:r>
      <w:proofErr w:type="spellEnd"/>
      <w:r w:rsidRPr="00071A1A">
        <w:rPr>
          <w:i/>
          <w:sz w:val="26"/>
          <w:szCs w:val="26"/>
        </w:rPr>
        <w:t xml:space="preserve"> </w:t>
      </w:r>
    </w:p>
    <w:p w:rsidR="00FF0B2F" w:rsidRPr="00071A1A" w:rsidRDefault="00FF0B2F" w:rsidP="00FF0B2F">
      <w:pPr>
        <w:ind w:firstLine="708"/>
        <w:jc w:val="both"/>
        <w:rPr>
          <w:sz w:val="26"/>
          <w:szCs w:val="26"/>
        </w:rPr>
      </w:pPr>
      <w:r w:rsidRPr="00071A1A">
        <w:rPr>
          <w:sz w:val="26"/>
          <w:szCs w:val="26"/>
        </w:rPr>
        <w:t xml:space="preserve">Obszar Chronionego Krajobrazu Puszczy </w:t>
      </w:r>
      <w:proofErr w:type="spellStart"/>
      <w:r w:rsidRPr="00071A1A">
        <w:rPr>
          <w:sz w:val="26"/>
          <w:szCs w:val="26"/>
        </w:rPr>
        <w:t>Rominckiej</w:t>
      </w:r>
      <w:proofErr w:type="spellEnd"/>
      <w:r w:rsidRPr="00071A1A">
        <w:rPr>
          <w:sz w:val="26"/>
          <w:szCs w:val="26"/>
        </w:rPr>
        <w:t xml:space="preserve"> to pas o szerokości od 0,5 km do 5 km otaczający Puszczę </w:t>
      </w:r>
      <w:proofErr w:type="spellStart"/>
      <w:r w:rsidRPr="00071A1A">
        <w:rPr>
          <w:sz w:val="26"/>
          <w:szCs w:val="26"/>
        </w:rPr>
        <w:t>Romincką</w:t>
      </w:r>
      <w:proofErr w:type="spellEnd"/>
      <w:r w:rsidRPr="00071A1A">
        <w:rPr>
          <w:sz w:val="26"/>
          <w:szCs w:val="26"/>
        </w:rPr>
        <w:t xml:space="preserve"> od wschodu i południa. Zajmuje powierzchnię 7740 ha, z czego obszar 7492 ha pokrywa się z otuliną parku krajobrazowego. Obszar chronionego krajobrazu (</w:t>
      </w:r>
      <w:proofErr w:type="spellStart"/>
      <w:r w:rsidRPr="00071A1A">
        <w:rPr>
          <w:sz w:val="26"/>
          <w:szCs w:val="26"/>
        </w:rPr>
        <w:t>OChK</w:t>
      </w:r>
      <w:proofErr w:type="spellEnd"/>
      <w:r w:rsidRPr="00071A1A">
        <w:rPr>
          <w:sz w:val="26"/>
          <w:szCs w:val="26"/>
        </w:rPr>
        <w:t>) to forma ochrony przyrody obejmująca tereny wartościowe ze względu na wyróżniający się krajobraz i zróżnicowane ekosystemy. Często są to obszary pełniące funkcję korytarzy ekologicznych oraz tereny atrakcyjne turystyczne.</w:t>
      </w:r>
    </w:p>
    <w:p w:rsidR="007D0FD4" w:rsidRPr="00071A1A" w:rsidRDefault="007D0FD4" w:rsidP="007D0FD4">
      <w:pPr>
        <w:jc w:val="both"/>
        <w:rPr>
          <w:b/>
          <w:sz w:val="26"/>
          <w:szCs w:val="26"/>
        </w:rPr>
      </w:pPr>
      <w:r w:rsidRPr="00071A1A">
        <w:rPr>
          <w:b/>
          <w:sz w:val="26"/>
          <w:szCs w:val="26"/>
        </w:rPr>
        <w:t>Obszary NATURA 2000</w:t>
      </w:r>
    </w:p>
    <w:p w:rsidR="007D0FD4" w:rsidRPr="00071A1A" w:rsidRDefault="007D0FD4" w:rsidP="007D0FD4">
      <w:pPr>
        <w:jc w:val="both"/>
        <w:rPr>
          <w:i/>
          <w:sz w:val="26"/>
          <w:szCs w:val="26"/>
        </w:rPr>
      </w:pPr>
      <w:r w:rsidRPr="00071A1A">
        <w:rPr>
          <w:i/>
          <w:sz w:val="26"/>
          <w:szCs w:val="26"/>
        </w:rPr>
        <w:t xml:space="preserve">Puszcza </w:t>
      </w:r>
      <w:proofErr w:type="spellStart"/>
      <w:r w:rsidRPr="00071A1A">
        <w:rPr>
          <w:i/>
          <w:sz w:val="26"/>
          <w:szCs w:val="26"/>
        </w:rPr>
        <w:t>Romincka</w:t>
      </w:r>
      <w:proofErr w:type="spellEnd"/>
      <w:r w:rsidRPr="00071A1A">
        <w:rPr>
          <w:i/>
          <w:sz w:val="26"/>
          <w:szCs w:val="26"/>
        </w:rPr>
        <w:t xml:space="preserve"> PLH280005</w:t>
      </w:r>
    </w:p>
    <w:p w:rsidR="007D0FD4" w:rsidRPr="00071A1A" w:rsidRDefault="007D0FD4" w:rsidP="007D0FD4">
      <w:pPr>
        <w:ind w:firstLine="708"/>
        <w:jc w:val="both"/>
        <w:rPr>
          <w:sz w:val="26"/>
          <w:szCs w:val="26"/>
        </w:rPr>
      </w:pPr>
      <w:r w:rsidRPr="00071A1A">
        <w:rPr>
          <w:sz w:val="26"/>
          <w:szCs w:val="26"/>
        </w:rPr>
        <w:t xml:space="preserve">Powierzchnia 14754,34 ha. Puszcza </w:t>
      </w:r>
      <w:proofErr w:type="spellStart"/>
      <w:r w:rsidRPr="00071A1A">
        <w:rPr>
          <w:sz w:val="26"/>
          <w:szCs w:val="26"/>
        </w:rPr>
        <w:t>Romincka</w:t>
      </w:r>
      <w:proofErr w:type="spellEnd"/>
      <w:r w:rsidRPr="00071A1A">
        <w:rPr>
          <w:sz w:val="26"/>
          <w:szCs w:val="26"/>
        </w:rPr>
        <w:t xml:space="preserve"> to kompleks leśny, którego część znajduje się na terytorium Rosji, charakteryzujący się zróżnicowanym ukształtowaniem terenu, obecnością licznych cieków, występowaniem małych jeziorek i stosunkowo dużych obszarów torfowisk (jedno z nich zajmuje 150 ha). </w:t>
      </w:r>
    </w:p>
    <w:p w:rsidR="000F2E28" w:rsidRPr="00071A1A" w:rsidRDefault="007D0FD4" w:rsidP="00BD6DB0">
      <w:pPr>
        <w:ind w:firstLine="708"/>
        <w:jc w:val="both"/>
        <w:rPr>
          <w:sz w:val="26"/>
          <w:szCs w:val="26"/>
        </w:rPr>
      </w:pPr>
      <w:r w:rsidRPr="00071A1A">
        <w:rPr>
          <w:sz w:val="26"/>
          <w:szCs w:val="26"/>
        </w:rPr>
        <w:t xml:space="preserve">Puszcza leży na zapleczu moren czołowych fazy pomorskiej zlodowacenia Wisły. W silnie urozmaiconym krajobrazie znaczną powierzchnię zajmują pagórkowate wysoczyzny zbudowane z glin i piasków zwałowych. Liczne są wzgórza </w:t>
      </w:r>
      <w:proofErr w:type="spellStart"/>
      <w:r w:rsidRPr="00071A1A">
        <w:rPr>
          <w:sz w:val="26"/>
          <w:szCs w:val="26"/>
        </w:rPr>
        <w:t>kemowe</w:t>
      </w:r>
      <w:proofErr w:type="spellEnd"/>
      <w:r w:rsidRPr="00071A1A">
        <w:rPr>
          <w:sz w:val="26"/>
          <w:szCs w:val="26"/>
        </w:rPr>
        <w:t xml:space="preserve"> i moreny martwego lodu. Charakterystyczne są doliny rzek i mniejszych cieków, płynących w kierunku północnym (</w:t>
      </w:r>
      <w:proofErr w:type="spellStart"/>
      <w:r w:rsidRPr="00071A1A">
        <w:rPr>
          <w:sz w:val="26"/>
          <w:szCs w:val="26"/>
        </w:rPr>
        <w:t>Błędzianka</w:t>
      </w:r>
      <w:proofErr w:type="spellEnd"/>
      <w:r w:rsidRPr="00071A1A">
        <w:rPr>
          <w:sz w:val="26"/>
          <w:szCs w:val="26"/>
        </w:rPr>
        <w:t xml:space="preserve"> i jej dopływy - Bludzia, Czerwona Struga, Czarna oraz </w:t>
      </w:r>
      <w:proofErr w:type="spellStart"/>
      <w:r w:rsidRPr="00071A1A">
        <w:rPr>
          <w:sz w:val="26"/>
          <w:szCs w:val="26"/>
        </w:rPr>
        <w:t>Żytkiejmska</w:t>
      </w:r>
      <w:proofErr w:type="spellEnd"/>
      <w:r w:rsidRPr="00071A1A">
        <w:rPr>
          <w:sz w:val="26"/>
          <w:szCs w:val="26"/>
        </w:rPr>
        <w:t xml:space="preserve"> Struga z dopływami). Cieki te mają naturalny charakter, meandrują lub płyną w dolinach głęboko wciętych w podłoże. Dolina </w:t>
      </w:r>
      <w:proofErr w:type="spellStart"/>
      <w:r w:rsidRPr="00071A1A">
        <w:rPr>
          <w:sz w:val="26"/>
          <w:szCs w:val="26"/>
        </w:rPr>
        <w:t>Błędzianki</w:t>
      </w:r>
      <w:proofErr w:type="spellEnd"/>
      <w:r w:rsidRPr="00071A1A">
        <w:rPr>
          <w:sz w:val="26"/>
          <w:szCs w:val="26"/>
        </w:rPr>
        <w:t xml:space="preserve"> - największej rzeki Puszczy wykształciła się w pasie utworów sandrowych. W dnie tej doliny często występują zagłębienia </w:t>
      </w:r>
      <w:proofErr w:type="spellStart"/>
      <w:r w:rsidRPr="00071A1A">
        <w:rPr>
          <w:sz w:val="26"/>
          <w:szCs w:val="26"/>
        </w:rPr>
        <w:t>wytopiskowe</w:t>
      </w:r>
      <w:proofErr w:type="spellEnd"/>
      <w:r w:rsidRPr="00071A1A">
        <w:rPr>
          <w:sz w:val="26"/>
          <w:szCs w:val="26"/>
        </w:rPr>
        <w:t xml:space="preserve">. Można je spotkać także w innych fragmentach Puszczy (głównie w części północnej) i są one zwykle zatorfione. Na ciekach, zwłaszcza mniejszych, licznie występują tamy i rozlewiska bobrowe. Bardzo interesujące są torfowiska źródliskowe, wykształcone w </w:t>
      </w:r>
      <w:r w:rsidRPr="00071A1A">
        <w:rPr>
          <w:sz w:val="26"/>
          <w:szCs w:val="26"/>
        </w:rPr>
        <w:lastRenderedPageBreak/>
        <w:t xml:space="preserve">postaci torfowisk kopułowych (np. w pobliżu rezerwatu "Czerwona Struga") i torfowisk wiszących np. w dolinie </w:t>
      </w:r>
      <w:proofErr w:type="spellStart"/>
      <w:r w:rsidRPr="00071A1A">
        <w:rPr>
          <w:sz w:val="26"/>
          <w:szCs w:val="26"/>
        </w:rPr>
        <w:t>Błędzianki</w:t>
      </w:r>
      <w:proofErr w:type="spellEnd"/>
      <w:r w:rsidRPr="00071A1A">
        <w:rPr>
          <w:sz w:val="26"/>
          <w:szCs w:val="26"/>
        </w:rPr>
        <w:t xml:space="preserve">. Gliniaste pagórki i zbocza porośnięte są lasami, głównie liściastymi, z lipą, klonem, wiązem górskim, grabem i domieszką świerka, natomiast piaszczyste wzniesienia - leszczynowo-świerkowym lasem mieszanym. Równiny są zajęte przez świeże bory sosnowe i świerkowe, a sporadycznie przez bór świerkowy. W zatorfionych dolinach cieków rosną nadrzeczne lasy jesionowo-olszowe. Zagłębienia pojezierne zajęte są przez torfowiska. Z powodu swojej malowniczej rzeźby terenu oraz dużego udziału świerka Puszcza </w:t>
      </w:r>
      <w:proofErr w:type="spellStart"/>
      <w:r w:rsidRPr="00071A1A">
        <w:rPr>
          <w:sz w:val="26"/>
          <w:szCs w:val="26"/>
        </w:rPr>
        <w:t>Romincka</w:t>
      </w:r>
      <w:proofErr w:type="spellEnd"/>
      <w:r w:rsidRPr="00071A1A">
        <w:rPr>
          <w:sz w:val="26"/>
          <w:szCs w:val="26"/>
        </w:rPr>
        <w:t xml:space="preserve"> przypomina lasy tajgi.</w:t>
      </w:r>
    </w:p>
    <w:p w:rsidR="000F2E28" w:rsidRPr="00071A1A" w:rsidRDefault="000F2E28" w:rsidP="000F2E28">
      <w:pPr>
        <w:jc w:val="both"/>
        <w:rPr>
          <w:b/>
          <w:sz w:val="26"/>
          <w:szCs w:val="26"/>
        </w:rPr>
      </w:pPr>
      <w:r w:rsidRPr="00071A1A">
        <w:rPr>
          <w:b/>
          <w:sz w:val="26"/>
          <w:szCs w:val="26"/>
        </w:rPr>
        <w:t>Pomniki przyrody</w:t>
      </w:r>
    </w:p>
    <w:tbl>
      <w:tblPr>
        <w:tblStyle w:val="Jasnasiatka1"/>
        <w:tblW w:w="0" w:type="auto"/>
        <w:tblLayout w:type="fixed"/>
        <w:tblLook w:val="04A0"/>
      </w:tblPr>
      <w:tblGrid>
        <w:gridCol w:w="565"/>
        <w:gridCol w:w="677"/>
        <w:gridCol w:w="1418"/>
        <w:gridCol w:w="1276"/>
        <w:gridCol w:w="1134"/>
        <w:gridCol w:w="1144"/>
        <w:gridCol w:w="1691"/>
        <w:gridCol w:w="1383"/>
      </w:tblGrid>
      <w:tr w:rsidR="00FE4485" w:rsidRPr="00071A1A" w:rsidTr="00CF32B8">
        <w:trPr>
          <w:cnfStyle w:val="100000000000"/>
        </w:trPr>
        <w:tc>
          <w:tcPr>
            <w:cnfStyle w:val="001000000000"/>
            <w:tcW w:w="565" w:type="dxa"/>
            <w:vAlign w:val="center"/>
          </w:tcPr>
          <w:p w:rsidR="005C1FF8" w:rsidRPr="00BD6DB0" w:rsidRDefault="00FE4485" w:rsidP="00CF32B8">
            <w:pPr>
              <w:jc w:val="center"/>
              <w:rPr>
                <w:sz w:val="26"/>
                <w:szCs w:val="26"/>
              </w:rPr>
            </w:pPr>
            <w:proofErr w:type="spellStart"/>
            <w:r w:rsidRPr="00BD6DB0">
              <w:rPr>
                <w:sz w:val="26"/>
                <w:szCs w:val="26"/>
              </w:rPr>
              <w:t>L</w:t>
            </w:r>
            <w:r w:rsidR="00CA01D1">
              <w:rPr>
                <w:sz w:val="26"/>
                <w:szCs w:val="26"/>
              </w:rPr>
              <w:t>p</w:t>
            </w:r>
            <w:proofErr w:type="spellEnd"/>
          </w:p>
        </w:tc>
        <w:tc>
          <w:tcPr>
            <w:tcW w:w="677" w:type="dxa"/>
            <w:vAlign w:val="center"/>
          </w:tcPr>
          <w:p w:rsidR="005C1FF8" w:rsidRPr="00BD6DB0" w:rsidRDefault="005C1FF8" w:rsidP="00CF32B8">
            <w:pPr>
              <w:jc w:val="center"/>
              <w:cnfStyle w:val="100000000000"/>
              <w:rPr>
                <w:sz w:val="26"/>
                <w:szCs w:val="26"/>
              </w:rPr>
            </w:pPr>
            <w:r w:rsidRPr="00BD6DB0">
              <w:rPr>
                <w:sz w:val="26"/>
                <w:szCs w:val="26"/>
              </w:rPr>
              <w:t>Nr ew.</w:t>
            </w:r>
          </w:p>
        </w:tc>
        <w:tc>
          <w:tcPr>
            <w:tcW w:w="1418" w:type="dxa"/>
            <w:vAlign w:val="center"/>
          </w:tcPr>
          <w:p w:rsidR="005C1FF8" w:rsidRPr="00BD6DB0" w:rsidRDefault="005C1FF8" w:rsidP="00CF32B8">
            <w:pPr>
              <w:jc w:val="center"/>
              <w:cnfStyle w:val="100000000000"/>
              <w:rPr>
                <w:sz w:val="26"/>
                <w:szCs w:val="26"/>
              </w:rPr>
            </w:pPr>
            <w:r w:rsidRPr="00BD6DB0">
              <w:rPr>
                <w:sz w:val="26"/>
                <w:szCs w:val="26"/>
              </w:rPr>
              <w:t>Obiekt</w:t>
            </w:r>
          </w:p>
        </w:tc>
        <w:tc>
          <w:tcPr>
            <w:tcW w:w="1276" w:type="dxa"/>
            <w:vAlign w:val="center"/>
          </w:tcPr>
          <w:p w:rsidR="005C1FF8" w:rsidRPr="00BD6DB0" w:rsidRDefault="005C1FF8" w:rsidP="00CF32B8">
            <w:pPr>
              <w:jc w:val="center"/>
              <w:cnfStyle w:val="100000000000"/>
              <w:rPr>
                <w:sz w:val="26"/>
                <w:szCs w:val="26"/>
              </w:rPr>
            </w:pPr>
            <w:r w:rsidRPr="00BD6DB0">
              <w:rPr>
                <w:sz w:val="26"/>
                <w:szCs w:val="26"/>
              </w:rPr>
              <w:t>Obwód</w:t>
            </w:r>
          </w:p>
          <w:p w:rsidR="005C1FF8" w:rsidRPr="00BD6DB0" w:rsidRDefault="00FE4485" w:rsidP="00CF32B8">
            <w:pPr>
              <w:jc w:val="center"/>
              <w:cnfStyle w:val="100000000000"/>
              <w:rPr>
                <w:sz w:val="26"/>
                <w:szCs w:val="26"/>
              </w:rPr>
            </w:pPr>
            <w:r w:rsidRPr="00BD6DB0">
              <w:rPr>
                <w:sz w:val="26"/>
                <w:szCs w:val="26"/>
              </w:rPr>
              <w:t>[</w:t>
            </w:r>
            <w:r w:rsidR="005C1FF8" w:rsidRPr="00BD6DB0">
              <w:rPr>
                <w:sz w:val="26"/>
                <w:szCs w:val="26"/>
              </w:rPr>
              <w:t>cm</w:t>
            </w:r>
            <w:r w:rsidRPr="00BD6DB0">
              <w:rPr>
                <w:sz w:val="26"/>
                <w:szCs w:val="26"/>
              </w:rPr>
              <w:t>]</w:t>
            </w:r>
          </w:p>
        </w:tc>
        <w:tc>
          <w:tcPr>
            <w:tcW w:w="1134" w:type="dxa"/>
            <w:vAlign w:val="center"/>
          </w:tcPr>
          <w:p w:rsidR="005C1FF8" w:rsidRPr="00BD6DB0" w:rsidRDefault="005C1FF8" w:rsidP="00CF32B8">
            <w:pPr>
              <w:jc w:val="center"/>
              <w:cnfStyle w:val="100000000000"/>
              <w:rPr>
                <w:sz w:val="26"/>
                <w:szCs w:val="26"/>
              </w:rPr>
            </w:pPr>
            <w:r w:rsidRPr="00BD6DB0">
              <w:rPr>
                <w:sz w:val="26"/>
                <w:szCs w:val="26"/>
              </w:rPr>
              <w:t>Wysokość</w:t>
            </w:r>
          </w:p>
          <w:p w:rsidR="00FE4485" w:rsidRPr="00BD6DB0" w:rsidRDefault="00FE4485" w:rsidP="00CF32B8">
            <w:pPr>
              <w:jc w:val="center"/>
              <w:cnfStyle w:val="100000000000"/>
              <w:rPr>
                <w:sz w:val="26"/>
                <w:szCs w:val="26"/>
              </w:rPr>
            </w:pPr>
            <w:r w:rsidRPr="00BD6DB0">
              <w:rPr>
                <w:sz w:val="26"/>
                <w:szCs w:val="26"/>
              </w:rPr>
              <w:t>[m]</w:t>
            </w:r>
          </w:p>
        </w:tc>
        <w:tc>
          <w:tcPr>
            <w:tcW w:w="1144" w:type="dxa"/>
            <w:vAlign w:val="center"/>
          </w:tcPr>
          <w:p w:rsidR="005C1FF8" w:rsidRPr="00BD6DB0" w:rsidRDefault="005C1FF8" w:rsidP="00CF32B8">
            <w:pPr>
              <w:jc w:val="center"/>
              <w:cnfStyle w:val="100000000000"/>
              <w:rPr>
                <w:sz w:val="26"/>
                <w:szCs w:val="26"/>
              </w:rPr>
            </w:pPr>
            <w:r w:rsidRPr="00BD6DB0">
              <w:rPr>
                <w:sz w:val="26"/>
                <w:szCs w:val="26"/>
              </w:rPr>
              <w:t>Gmina</w:t>
            </w:r>
          </w:p>
        </w:tc>
        <w:tc>
          <w:tcPr>
            <w:tcW w:w="1691" w:type="dxa"/>
            <w:vAlign w:val="center"/>
          </w:tcPr>
          <w:p w:rsidR="005C1FF8" w:rsidRPr="00BD6DB0" w:rsidRDefault="005C1FF8" w:rsidP="00CF32B8">
            <w:pPr>
              <w:jc w:val="center"/>
              <w:cnfStyle w:val="100000000000"/>
              <w:rPr>
                <w:sz w:val="26"/>
                <w:szCs w:val="26"/>
              </w:rPr>
            </w:pPr>
            <w:r w:rsidRPr="00BD6DB0">
              <w:rPr>
                <w:sz w:val="26"/>
                <w:szCs w:val="26"/>
              </w:rPr>
              <w:t>Lokalizacja</w:t>
            </w:r>
          </w:p>
        </w:tc>
        <w:tc>
          <w:tcPr>
            <w:tcW w:w="1383" w:type="dxa"/>
            <w:vAlign w:val="center"/>
          </w:tcPr>
          <w:p w:rsidR="005C1FF8" w:rsidRPr="00BD6DB0" w:rsidRDefault="005C1FF8" w:rsidP="00CF32B8">
            <w:pPr>
              <w:jc w:val="center"/>
              <w:cnfStyle w:val="100000000000"/>
              <w:rPr>
                <w:sz w:val="26"/>
                <w:szCs w:val="26"/>
              </w:rPr>
            </w:pPr>
            <w:r w:rsidRPr="00BD6DB0">
              <w:rPr>
                <w:sz w:val="26"/>
                <w:szCs w:val="26"/>
              </w:rPr>
              <w:t>Rok uznania</w:t>
            </w:r>
          </w:p>
        </w:tc>
      </w:tr>
      <w:tr w:rsidR="005C1FF8" w:rsidRPr="00071A1A" w:rsidTr="00CF32B8">
        <w:trPr>
          <w:cnfStyle w:val="000000100000"/>
        </w:trPr>
        <w:tc>
          <w:tcPr>
            <w:cnfStyle w:val="001000000000"/>
            <w:tcW w:w="565" w:type="dxa"/>
            <w:vAlign w:val="center"/>
          </w:tcPr>
          <w:p w:rsidR="005C1FF8" w:rsidRPr="00CF32B8" w:rsidRDefault="005C1FF8" w:rsidP="00CF32B8">
            <w:pPr>
              <w:jc w:val="center"/>
              <w:rPr>
                <w:b w:val="0"/>
              </w:rPr>
            </w:pPr>
            <w:r w:rsidRPr="00CF32B8">
              <w:rPr>
                <w:b w:val="0"/>
              </w:rPr>
              <w:t>1</w:t>
            </w:r>
          </w:p>
        </w:tc>
        <w:tc>
          <w:tcPr>
            <w:tcW w:w="677" w:type="dxa"/>
            <w:vAlign w:val="center"/>
          </w:tcPr>
          <w:p w:rsidR="005C1FF8" w:rsidRPr="00CF32B8" w:rsidRDefault="005C1FF8" w:rsidP="00CF32B8">
            <w:pPr>
              <w:jc w:val="center"/>
              <w:cnfStyle w:val="000000100000"/>
            </w:pPr>
            <w:r w:rsidRPr="00CF32B8">
              <w:t>28</w:t>
            </w:r>
          </w:p>
        </w:tc>
        <w:tc>
          <w:tcPr>
            <w:tcW w:w="1418" w:type="dxa"/>
            <w:vAlign w:val="center"/>
          </w:tcPr>
          <w:p w:rsidR="005C1FF8" w:rsidRPr="00CF32B8" w:rsidRDefault="005C1FF8" w:rsidP="00CF32B8">
            <w:pPr>
              <w:jc w:val="center"/>
              <w:cnfStyle w:val="000000100000"/>
            </w:pPr>
            <w:r w:rsidRPr="00CF32B8">
              <w:t>głaz narzutowy granit szary „Tytan”</w:t>
            </w:r>
          </w:p>
        </w:tc>
        <w:tc>
          <w:tcPr>
            <w:tcW w:w="1276" w:type="dxa"/>
            <w:vAlign w:val="center"/>
          </w:tcPr>
          <w:p w:rsidR="005C1FF8" w:rsidRPr="00CF32B8" w:rsidRDefault="005C1FF8" w:rsidP="00CF32B8">
            <w:pPr>
              <w:jc w:val="center"/>
              <w:cnfStyle w:val="000000100000"/>
            </w:pPr>
            <w:r w:rsidRPr="00CF32B8">
              <w:t>1027</w:t>
            </w:r>
          </w:p>
        </w:tc>
        <w:tc>
          <w:tcPr>
            <w:tcW w:w="1134" w:type="dxa"/>
            <w:vAlign w:val="center"/>
          </w:tcPr>
          <w:p w:rsidR="005C1FF8" w:rsidRPr="00CF32B8" w:rsidRDefault="005C1FF8" w:rsidP="00CF32B8">
            <w:pPr>
              <w:jc w:val="center"/>
              <w:cnfStyle w:val="000000100000"/>
            </w:pPr>
            <w:r w:rsidRPr="00CF32B8">
              <w:t>1,24</w:t>
            </w:r>
          </w:p>
        </w:tc>
        <w:tc>
          <w:tcPr>
            <w:tcW w:w="1144" w:type="dxa"/>
            <w:vAlign w:val="center"/>
          </w:tcPr>
          <w:p w:rsidR="005C1FF8" w:rsidRPr="00CF32B8" w:rsidRDefault="00FE4485" w:rsidP="00CF32B8">
            <w:pPr>
              <w:jc w:val="center"/>
              <w:cnfStyle w:val="000000100000"/>
            </w:pPr>
            <w:r w:rsidRPr="00CF32B8">
              <w:t>Dubeninki</w:t>
            </w:r>
          </w:p>
        </w:tc>
        <w:tc>
          <w:tcPr>
            <w:tcW w:w="1691" w:type="dxa"/>
            <w:vAlign w:val="center"/>
          </w:tcPr>
          <w:p w:rsidR="005C1FF8" w:rsidRPr="00CF32B8" w:rsidRDefault="005C1FF8" w:rsidP="00CF32B8">
            <w:pPr>
              <w:jc w:val="center"/>
              <w:cnfStyle w:val="000000100000"/>
            </w:pPr>
            <w:r w:rsidRPr="00CF32B8">
              <w:t>w. Białe Jeziorki, ok. 500 m na S od drogi do Dubeninek, obok lasu liściastego, na naturalnej łące</w:t>
            </w:r>
          </w:p>
        </w:tc>
        <w:tc>
          <w:tcPr>
            <w:tcW w:w="1383" w:type="dxa"/>
            <w:vAlign w:val="center"/>
          </w:tcPr>
          <w:p w:rsidR="005C1FF8" w:rsidRPr="00CF32B8" w:rsidRDefault="005C1FF8" w:rsidP="00CF32B8">
            <w:pPr>
              <w:jc w:val="center"/>
              <w:cnfStyle w:val="000000100000"/>
            </w:pPr>
            <w:r w:rsidRPr="00CF32B8">
              <w:t>Dz. Urz. WRN w Białymstoku Nr 3 poz. 13 z 1953 r.</w:t>
            </w:r>
          </w:p>
        </w:tc>
      </w:tr>
      <w:tr w:rsidR="005C1FF8" w:rsidRPr="00071A1A" w:rsidTr="00CF32B8">
        <w:trPr>
          <w:cnfStyle w:val="000000010000"/>
        </w:trPr>
        <w:tc>
          <w:tcPr>
            <w:cnfStyle w:val="001000000000"/>
            <w:tcW w:w="565" w:type="dxa"/>
            <w:vAlign w:val="center"/>
          </w:tcPr>
          <w:p w:rsidR="005C1FF8" w:rsidRPr="00CF32B8" w:rsidRDefault="005C1FF8" w:rsidP="00CF32B8">
            <w:pPr>
              <w:jc w:val="center"/>
              <w:rPr>
                <w:b w:val="0"/>
              </w:rPr>
            </w:pPr>
            <w:r w:rsidRPr="00CF32B8">
              <w:rPr>
                <w:b w:val="0"/>
              </w:rPr>
              <w:t>2</w:t>
            </w:r>
          </w:p>
        </w:tc>
        <w:tc>
          <w:tcPr>
            <w:tcW w:w="677" w:type="dxa"/>
            <w:vAlign w:val="center"/>
          </w:tcPr>
          <w:p w:rsidR="005C1FF8" w:rsidRPr="00CF32B8" w:rsidRDefault="005C1FF8" w:rsidP="00CF32B8">
            <w:pPr>
              <w:jc w:val="center"/>
              <w:cnfStyle w:val="000000010000"/>
            </w:pPr>
            <w:r w:rsidRPr="00CF32B8">
              <w:t>77</w:t>
            </w:r>
          </w:p>
        </w:tc>
        <w:tc>
          <w:tcPr>
            <w:tcW w:w="1418" w:type="dxa"/>
            <w:vAlign w:val="center"/>
          </w:tcPr>
          <w:p w:rsidR="005C1FF8" w:rsidRPr="00CF32B8" w:rsidRDefault="005C1FF8" w:rsidP="00CF32B8">
            <w:pPr>
              <w:jc w:val="center"/>
              <w:cnfStyle w:val="000000010000"/>
            </w:pPr>
            <w:r w:rsidRPr="00CF32B8">
              <w:t xml:space="preserve">dąb szypułkowy </w:t>
            </w:r>
            <w:proofErr w:type="spellStart"/>
            <w:r w:rsidRPr="00CF32B8">
              <w:t>Quercus</w:t>
            </w:r>
            <w:proofErr w:type="spellEnd"/>
            <w:r w:rsidRPr="00CF32B8">
              <w:t xml:space="preserve"> </w:t>
            </w:r>
            <w:proofErr w:type="spellStart"/>
            <w:r w:rsidRPr="00CF32B8">
              <w:t>robur</w:t>
            </w:r>
            <w:proofErr w:type="spellEnd"/>
            <w:r w:rsidRPr="00CF32B8">
              <w:t xml:space="preserve"> „Dworzanin”</w:t>
            </w:r>
          </w:p>
        </w:tc>
        <w:tc>
          <w:tcPr>
            <w:tcW w:w="1276" w:type="dxa"/>
            <w:vAlign w:val="center"/>
          </w:tcPr>
          <w:p w:rsidR="005C1FF8" w:rsidRPr="00CF32B8" w:rsidRDefault="005C1FF8" w:rsidP="00CF32B8">
            <w:pPr>
              <w:jc w:val="center"/>
              <w:cnfStyle w:val="000000010000"/>
            </w:pPr>
            <w:r w:rsidRPr="00CF32B8">
              <w:t>412</w:t>
            </w:r>
          </w:p>
        </w:tc>
        <w:tc>
          <w:tcPr>
            <w:tcW w:w="1134" w:type="dxa"/>
            <w:vAlign w:val="center"/>
          </w:tcPr>
          <w:p w:rsidR="005C1FF8" w:rsidRPr="00CF32B8" w:rsidRDefault="005C1FF8" w:rsidP="00CF32B8">
            <w:pPr>
              <w:jc w:val="center"/>
              <w:cnfStyle w:val="000000010000"/>
            </w:pPr>
            <w:r w:rsidRPr="00CF32B8">
              <w:t>23</w:t>
            </w:r>
          </w:p>
        </w:tc>
        <w:tc>
          <w:tcPr>
            <w:tcW w:w="1144" w:type="dxa"/>
            <w:vAlign w:val="center"/>
          </w:tcPr>
          <w:p w:rsidR="005C1FF8" w:rsidRPr="00CF32B8" w:rsidRDefault="00FE4485" w:rsidP="00CF32B8">
            <w:pPr>
              <w:jc w:val="center"/>
              <w:cnfStyle w:val="000000010000"/>
            </w:pPr>
            <w:r w:rsidRPr="00CF32B8">
              <w:t>Dubeninki</w:t>
            </w:r>
          </w:p>
        </w:tc>
        <w:tc>
          <w:tcPr>
            <w:tcW w:w="1691" w:type="dxa"/>
            <w:vAlign w:val="center"/>
          </w:tcPr>
          <w:p w:rsidR="005C1FF8" w:rsidRPr="00CF32B8" w:rsidRDefault="005C1FF8" w:rsidP="00CF32B8">
            <w:pPr>
              <w:jc w:val="center"/>
              <w:cnfStyle w:val="000000010000"/>
            </w:pPr>
            <w:r w:rsidRPr="00CF32B8">
              <w:t>w. Bludzie, w parku na wzgórzu ok. 100 m na S od zabudowań b. PGR-u po stronie S</w:t>
            </w:r>
          </w:p>
        </w:tc>
        <w:tc>
          <w:tcPr>
            <w:tcW w:w="1383" w:type="dxa"/>
            <w:vAlign w:val="center"/>
          </w:tcPr>
          <w:p w:rsidR="005C1FF8" w:rsidRPr="00CF32B8" w:rsidRDefault="005C1FF8" w:rsidP="00CF32B8">
            <w:pPr>
              <w:jc w:val="center"/>
              <w:cnfStyle w:val="000000010000"/>
            </w:pPr>
            <w:r w:rsidRPr="00CF32B8">
              <w:t>Dz. Urz. WRN w Białymstoku Nr 7 poz. 77 z 1966 r.</w:t>
            </w:r>
          </w:p>
        </w:tc>
      </w:tr>
      <w:tr w:rsidR="005C1FF8" w:rsidRPr="00071A1A" w:rsidTr="00CF32B8">
        <w:trPr>
          <w:cnfStyle w:val="000000100000"/>
        </w:trPr>
        <w:tc>
          <w:tcPr>
            <w:cnfStyle w:val="001000000000"/>
            <w:tcW w:w="565" w:type="dxa"/>
            <w:vAlign w:val="center"/>
          </w:tcPr>
          <w:p w:rsidR="005C1FF8" w:rsidRPr="00CF32B8" w:rsidRDefault="005C1FF8" w:rsidP="00CF32B8">
            <w:pPr>
              <w:jc w:val="center"/>
              <w:rPr>
                <w:b w:val="0"/>
              </w:rPr>
            </w:pPr>
            <w:r w:rsidRPr="00CF32B8">
              <w:rPr>
                <w:b w:val="0"/>
              </w:rPr>
              <w:t>3</w:t>
            </w:r>
          </w:p>
        </w:tc>
        <w:tc>
          <w:tcPr>
            <w:tcW w:w="677" w:type="dxa"/>
            <w:vAlign w:val="center"/>
          </w:tcPr>
          <w:p w:rsidR="005C1FF8" w:rsidRPr="00CF32B8" w:rsidRDefault="005C1FF8" w:rsidP="00CF32B8">
            <w:pPr>
              <w:jc w:val="center"/>
              <w:cnfStyle w:val="000000100000"/>
            </w:pPr>
            <w:r w:rsidRPr="00CF32B8">
              <w:t>282</w:t>
            </w:r>
          </w:p>
        </w:tc>
        <w:tc>
          <w:tcPr>
            <w:tcW w:w="1418" w:type="dxa"/>
            <w:vAlign w:val="center"/>
          </w:tcPr>
          <w:p w:rsidR="005C1FF8" w:rsidRPr="00CF32B8" w:rsidRDefault="005C1FF8" w:rsidP="00CF32B8">
            <w:pPr>
              <w:jc w:val="center"/>
              <w:cnfStyle w:val="000000100000"/>
            </w:pPr>
            <w:r w:rsidRPr="00CF32B8">
              <w:t xml:space="preserve">żywotnik zachodni </w:t>
            </w:r>
            <w:proofErr w:type="spellStart"/>
            <w:r w:rsidRPr="00CF32B8">
              <w:t>Thuja</w:t>
            </w:r>
            <w:proofErr w:type="spellEnd"/>
            <w:r w:rsidRPr="00CF32B8">
              <w:t xml:space="preserve"> </w:t>
            </w:r>
            <w:proofErr w:type="spellStart"/>
            <w:r w:rsidRPr="00CF32B8">
              <w:t>occidentalis</w:t>
            </w:r>
            <w:proofErr w:type="spellEnd"/>
            <w:r w:rsidRPr="00CF32B8">
              <w:t>- 2 szt., rozgałęziony dwupienny</w:t>
            </w:r>
          </w:p>
        </w:tc>
        <w:tc>
          <w:tcPr>
            <w:tcW w:w="1276" w:type="dxa"/>
            <w:vAlign w:val="center"/>
          </w:tcPr>
          <w:p w:rsidR="005C1FF8" w:rsidRPr="00CF32B8" w:rsidRDefault="005C1FF8" w:rsidP="00CF32B8">
            <w:pPr>
              <w:jc w:val="center"/>
              <w:cnfStyle w:val="000000100000"/>
            </w:pPr>
            <w:r w:rsidRPr="00CF32B8">
              <w:t>144, 103</w:t>
            </w:r>
          </w:p>
        </w:tc>
        <w:tc>
          <w:tcPr>
            <w:tcW w:w="1134" w:type="dxa"/>
            <w:vAlign w:val="center"/>
          </w:tcPr>
          <w:p w:rsidR="005C1FF8" w:rsidRPr="00CF32B8" w:rsidRDefault="005C1FF8" w:rsidP="00CF32B8">
            <w:pPr>
              <w:jc w:val="center"/>
              <w:cnfStyle w:val="000000100000"/>
            </w:pPr>
            <w:r w:rsidRPr="00CF32B8">
              <w:t>12, 10</w:t>
            </w:r>
          </w:p>
        </w:tc>
        <w:tc>
          <w:tcPr>
            <w:tcW w:w="1144" w:type="dxa"/>
            <w:vAlign w:val="center"/>
          </w:tcPr>
          <w:p w:rsidR="005C1FF8" w:rsidRPr="00CF32B8" w:rsidRDefault="00FE4485" w:rsidP="00CF32B8">
            <w:pPr>
              <w:jc w:val="center"/>
              <w:cnfStyle w:val="000000100000"/>
            </w:pPr>
            <w:r w:rsidRPr="00CF32B8">
              <w:t>Dubeninki</w:t>
            </w:r>
          </w:p>
        </w:tc>
        <w:tc>
          <w:tcPr>
            <w:tcW w:w="1691" w:type="dxa"/>
            <w:vAlign w:val="center"/>
          </w:tcPr>
          <w:p w:rsidR="005C1FF8" w:rsidRPr="00CF32B8" w:rsidRDefault="005C1FF8" w:rsidP="00CF32B8">
            <w:pPr>
              <w:jc w:val="center"/>
              <w:cnfStyle w:val="000000100000"/>
            </w:pPr>
            <w:r w:rsidRPr="00CF32B8">
              <w:t xml:space="preserve">w. </w:t>
            </w:r>
            <w:proofErr w:type="spellStart"/>
            <w:r w:rsidRPr="00CF32B8">
              <w:t>Hajnuwek</w:t>
            </w:r>
            <w:proofErr w:type="spellEnd"/>
            <w:r w:rsidRPr="00CF32B8">
              <w:t>, 2 m na N od drogi biegnącej wzdłuż granicy Państwa, ok. 30 m na N</w:t>
            </w:r>
          </w:p>
        </w:tc>
        <w:tc>
          <w:tcPr>
            <w:tcW w:w="1383" w:type="dxa"/>
            <w:vAlign w:val="center"/>
          </w:tcPr>
          <w:p w:rsidR="005C1FF8" w:rsidRPr="00CF32B8" w:rsidRDefault="005C1FF8" w:rsidP="00CF32B8">
            <w:pPr>
              <w:jc w:val="center"/>
              <w:cnfStyle w:val="000000100000"/>
            </w:pPr>
            <w:r w:rsidRPr="00CF32B8">
              <w:t>Dz. Urz. WRN w Białymstoku Nr 7 poz. 26 z 1984 r.</w:t>
            </w:r>
          </w:p>
        </w:tc>
      </w:tr>
      <w:tr w:rsidR="005C1FF8" w:rsidRPr="00071A1A" w:rsidTr="00CF32B8">
        <w:trPr>
          <w:cnfStyle w:val="000000010000"/>
        </w:trPr>
        <w:tc>
          <w:tcPr>
            <w:cnfStyle w:val="001000000000"/>
            <w:tcW w:w="565" w:type="dxa"/>
            <w:vAlign w:val="center"/>
          </w:tcPr>
          <w:p w:rsidR="005C1FF8" w:rsidRPr="00CF32B8" w:rsidRDefault="005C1FF8" w:rsidP="00CF32B8">
            <w:pPr>
              <w:jc w:val="center"/>
              <w:rPr>
                <w:b w:val="0"/>
              </w:rPr>
            </w:pPr>
            <w:r w:rsidRPr="00CF32B8">
              <w:rPr>
                <w:b w:val="0"/>
              </w:rPr>
              <w:t>4</w:t>
            </w:r>
          </w:p>
        </w:tc>
        <w:tc>
          <w:tcPr>
            <w:tcW w:w="677" w:type="dxa"/>
            <w:vAlign w:val="center"/>
          </w:tcPr>
          <w:p w:rsidR="005C1FF8" w:rsidRPr="00CF32B8" w:rsidRDefault="005C1FF8" w:rsidP="00CF32B8">
            <w:pPr>
              <w:jc w:val="center"/>
              <w:cnfStyle w:val="000000010000"/>
            </w:pPr>
            <w:r w:rsidRPr="00CF32B8">
              <w:t>283</w:t>
            </w:r>
          </w:p>
        </w:tc>
        <w:tc>
          <w:tcPr>
            <w:tcW w:w="1418" w:type="dxa"/>
            <w:vAlign w:val="center"/>
          </w:tcPr>
          <w:p w:rsidR="005C1FF8" w:rsidRPr="00CF32B8" w:rsidRDefault="005C1FF8" w:rsidP="00CF32B8">
            <w:pPr>
              <w:jc w:val="center"/>
              <w:cnfStyle w:val="000000010000"/>
            </w:pPr>
            <w:r w:rsidRPr="00CF32B8">
              <w:t xml:space="preserve">buk pospolity </w:t>
            </w:r>
            <w:proofErr w:type="spellStart"/>
            <w:r w:rsidRPr="00CF32B8">
              <w:t>Fagus</w:t>
            </w:r>
            <w:proofErr w:type="spellEnd"/>
            <w:r w:rsidRPr="00CF32B8">
              <w:t xml:space="preserve"> </w:t>
            </w:r>
            <w:proofErr w:type="spellStart"/>
            <w:r w:rsidRPr="00CF32B8">
              <w:t>sylvatica</w:t>
            </w:r>
            <w:proofErr w:type="spellEnd"/>
            <w:r w:rsidRPr="00CF32B8">
              <w:t>- 3 szt.</w:t>
            </w:r>
          </w:p>
        </w:tc>
        <w:tc>
          <w:tcPr>
            <w:tcW w:w="1276" w:type="dxa"/>
            <w:vAlign w:val="center"/>
          </w:tcPr>
          <w:p w:rsidR="005C1FF8" w:rsidRPr="00CF32B8" w:rsidRDefault="005C1FF8" w:rsidP="00CF32B8">
            <w:pPr>
              <w:jc w:val="center"/>
              <w:cnfStyle w:val="000000010000"/>
            </w:pPr>
            <w:r w:rsidRPr="00CF32B8">
              <w:t>219, 213, 139</w:t>
            </w:r>
          </w:p>
        </w:tc>
        <w:tc>
          <w:tcPr>
            <w:tcW w:w="1134" w:type="dxa"/>
            <w:vAlign w:val="center"/>
          </w:tcPr>
          <w:p w:rsidR="005C1FF8" w:rsidRPr="00CF32B8" w:rsidRDefault="00D45390" w:rsidP="00CF32B8">
            <w:pPr>
              <w:jc w:val="center"/>
              <w:cnfStyle w:val="000000010000"/>
            </w:pPr>
            <w:r w:rsidRPr="00CF32B8">
              <w:t>33, 31, 34</w:t>
            </w:r>
          </w:p>
        </w:tc>
        <w:tc>
          <w:tcPr>
            <w:tcW w:w="1144" w:type="dxa"/>
            <w:vAlign w:val="center"/>
          </w:tcPr>
          <w:p w:rsidR="005C1FF8" w:rsidRPr="00CF32B8" w:rsidRDefault="00FE4485" w:rsidP="00CF32B8">
            <w:pPr>
              <w:jc w:val="center"/>
              <w:cnfStyle w:val="000000010000"/>
            </w:pPr>
            <w:r w:rsidRPr="00CF32B8">
              <w:t>Dubeninki</w:t>
            </w:r>
          </w:p>
        </w:tc>
        <w:tc>
          <w:tcPr>
            <w:tcW w:w="1691" w:type="dxa"/>
            <w:vAlign w:val="center"/>
          </w:tcPr>
          <w:p w:rsidR="005C1FF8" w:rsidRPr="00CF32B8" w:rsidRDefault="00D45390" w:rsidP="00CF32B8">
            <w:pPr>
              <w:jc w:val="center"/>
              <w:cnfStyle w:val="000000010000"/>
            </w:pPr>
            <w:r w:rsidRPr="00CF32B8">
              <w:t xml:space="preserve">w. Maków, </w:t>
            </w:r>
            <w:proofErr w:type="spellStart"/>
            <w:r w:rsidRPr="00CF32B8">
              <w:t>N-ctwo</w:t>
            </w:r>
            <w:proofErr w:type="spellEnd"/>
            <w:r w:rsidRPr="00CF32B8">
              <w:t xml:space="preserve"> Gołdap, </w:t>
            </w:r>
            <w:proofErr w:type="spellStart"/>
            <w:r w:rsidRPr="00CF32B8">
              <w:t>L-ctwo</w:t>
            </w:r>
            <w:proofErr w:type="spellEnd"/>
            <w:r w:rsidRPr="00CF32B8">
              <w:t xml:space="preserve"> Maków, oddz. 117c, koło osady</w:t>
            </w:r>
          </w:p>
        </w:tc>
        <w:tc>
          <w:tcPr>
            <w:tcW w:w="1383" w:type="dxa"/>
            <w:vAlign w:val="center"/>
          </w:tcPr>
          <w:p w:rsidR="005C1FF8" w:rsidRPr="00CF32B8" w:rsidRDefault="00D45390" w:rsidP="00CF32B8">
            <w:pPr>
              <w:jc w:val="center"/>
              <w:cnfStyle w:val="000000010000"/>
            </w:pPr>
            <w:r w:rsidRPr="00CF32B8">
              <w:t>Dz. Urz. WRN w Białymstoku Nr 7 poz. 26 z 1984 r.</w:t>
            </w:r>
          </w:p>
        </w:tc>
      </w:tr>
      <w:tr w:rsidR="00D45390" w:rsidRPr="00071A1A" w:rsidTr="00CF32B8">
        <w:trPr>
          <w:cnfStyle w:val="000000100000"/>
        </w:trPr>
        <w:tc>
          <w:tcPr>
            <w:cnfStyle w:val="001000000000"/>
            <w:tcW w:w="565" w:type="dxa"/>
            <w:vAlign w:val="center"/>
          </w:tcPr>
          <w:p w:rsidR="00D45390" w:rsidRPr="00CF32B8" w:rsidRDefault="00D45390" w:rsidP="00CF32B8">
            <w:pPr>
              <w:jc w:val="center"/>
              <w:rPr>
                <w:b w:val="0"/>
              </w:rPr>
            </w:pPr>
            <w:r w:rsidRPr="00CF32B8">
              <w:rPr>
                <w:b w:val="0"/>
              </w:rPr>
              <w:t>5</w:t>
            </w:r>
          </w:p>
        </w:tc>
        <w:tc>
          <w:tcPr>
            <w:tcW w:w="677" w:type="dxa"/>
            <w:vAlign w:val="center"/>
          </w:tcPr>
          <w:p w:rsidR="00D45390" w:rsidRPr="00CF32B8" w:rsidRDefault="00D45390" w:rsidP="00CF32B8">
            <w:pPr>
              <w:jc w:val="center"/>
              <w:cnfStyle w:val="000000100000"/>
            </w:pPr>
            <w:r w:rsidRPr="00CF32B8">
              <w:t>284</w:t>
            </w:r>
          </w:p>
        </w:tc>
        <w:tc>
          <w:tcPr>
            <w:tcW w:w="1418" w:type="dxa"/>
            <w:vAlign w:val="center"/>
          </w:tcPr>
          <w:p w:rsidR="00D45390" w:rsidRPr="00CF32B8" w:rsidRDefault="00D45390" w:rsidP="00CF32B8">
            <w:pPr>
              <w:jc w:val="center"/>
              <w:cnfStyle w:val="000000100000"/>
            </w:pPr>
            <w:r w:rsidRPr="00CF32B8">
              <w:t xml:space="preserve">sosna wejmutka </w:t>
            </w:r>
            <w:proofErr w:type="spellStart"/>
            <w:r w:rsidRPr="00CF32B8">
              <w:t>Pinus</w:t>
            </w:r>
            <w:proofErr w:type="spellEnd"/>
            <w:r w:rsidRPr="00CF32B8">
              <w:t xml:space="preserve"> </w:t>
            </w:r>
            <w:proofErr w:type="spellStart"/>
            <w:r w:rsidRPr="00CF32B8">
              <w:t>strobus</w:t>
            </w:r>
            <w:proofErr w:type="spellEnd"/>
            <w:r w:rsidRPr="00CF32B8">
              <w:t>- 15 szt.</w:t>
            </w:r>
          </w:p>
        </w:tc>
        <w:tc>
          <w:tcPr>
            <w:tcW w:w="1276" w:type="dxa"/>
            <w:vAlign w:val="center"/>
          </w:tcPr>
          <w:p w:rsidR="00D45390" w:rsidRPr="00CF32B8" w:rsidRDefault="00D45390" w:rsidP="00CF32B8">
            <w:pPr>
              <w:jc w:val="center"/>
              <w:cnfStyle w:val="000000100000"/>
            </w:pPr>
            <w:r w:rsidRPr="00CF32B8">
              <w:t>75-170</w:t>
            </w:r>
          </w:p>
        </w:tc>
        <w:tc>
          <w:tcPr>
            <w:tcW w:w="1134" w:type="dxa"/>
            <w:vAlign w:val="center"/>
          </w:tcPr>
          <w:p w:rsidR="00D45390" w:rsidRPr="00CF32B8" w:rsidRDefault="00D45390" w:rsidP="00CF32B8">
            <w:pPr>
              <w:jc w:val="center"/>
              <w:cnfStyle w:val="000000100000"/>
            </w:pPr>
            <w:r w:rsidRPr="00CF32B8">
              <w:t>-</w:t>
            </w:r>
          </w:p>
        </w:tc>
        <w:tc>
          <w:tcPr>
            <w:tcW w:w="1144" w:type="dxa"/>
            <w:vAlign w:val="center"/>
          </w:tcPr>
          <w:p w:rsidR="00D45390" w:rsidRPr="00CF32B8" w:rsidRDefault="00FE4485" w:rsidP="00CF32B8">
            <w:pPr>
              <w:jc w:val="center"/>
              <w:cnfStyle w:val="000000100000"/>
            </w:pPr>
            <w:r w:rsidRPr="00CF32B8">
              <w:t>Dubeninki</w:t>
            </w:r>
          </w:p>
        </w:tc>
        <w:tc>
          <w:tcPr>
            <w:tcW w:w="1691" w:type="dxa"/>
            <w:vAlign w:val="center"/>
          </w:tcPr>
          <w:p w:rsidR="00D45390" w:rsidRPr="00CF32B8" w:rsidRDefault="00D45390" w:rsidP="00CF32B8">
            <w:pPr>
              <w:jc w:val="center"/>
              <w:cnfStyle w:val="000000100000"/>
            </w:pPr>
            <w:r w:rsidRPr="00CF32B8">
              <w:t xml:space="preserve">w. Bludzie, </w:t>
            </w:r>
            <w:proofErr w:type="spellStart"/>
            <w:r w:rsidRPr="00CF32B8">
              <w:t>N-ctwo</w:t>
            </w:r>
            <w:proofErr w:type="spellEnd"/>
            <w:r w:rsidRPr="00CF32B8">
              <w:t xml:space="preserve"> Gołdap, </w:t>
            </w:r>
            <w:proofErr w:type="spellStart"/>
            <w:r w:rsidRPr="00CF32B8">
              <w:t>L-ctwo</w:t>
            </w:r>
            <w:proofErr w:type="spellEnd"/>
            <w:r w:rsidRPr="00CF32B8">
              <w:t xml:space="preserve"> Bludzie, oddz. 186a</w:t>
            </w:r>
          </w:p>
        </w:tc>
        <w:tc>
          <w:tcPr>
            <w:tcW w:w="1383" w:type="dxa"/>
            <w:vAlign w:val="center"/>
          </w:tcPr>
          <w:p w:rsidR="00D45390" w:rsidRPr="00CF32B8" w:rsidRDefault="00D45390" w:rsidP="00CF32B8">
            <w:pPr>
              <w:jc w:val="center"/>
              <w:cnfStyle w:val="000000100000"/>
            </w:pPr>
            <w:r w:rsidRPr="00CF32B8">
              <w:t>Dz. Urz. WRN w Białymstoku Nr 7 poz. 26 z 1984 r.</w:t>
            </w:r>
          </w:p>
        </w:tc>
      </w:tr>
      <w:tr w:rsidR="00D45390" w:rsidRPr="00071A1A" w:rsidTr="00CF32B8">
        <w:trPr>
          <w:cnfStyle w:val="000000010000"/>
        </w:trPr>
        <w:tc>
          <w:tcPr>
            <w:cnfStyle w:val="001000000000"/>
            <w:tcW w:w="565" w:type="dxa"/>
            <w:vAlign w:val="center"/>
          </w:tcPr>
          <w:p w:rsidR="00D45390" w:rsidRPr="00CF32B8" w:rsidRDefault="00D45390" w:rsidP="00CF32B8">
            <w:pPr>
              <w:jc w:val="center"/>
              <w:rPr>
                <w:b w:val="0"/>
              </w:rPr>
            </w:pPr>
            <w:r w:rsidRPr="00CF32B8">
              <w:rPr>
                <w:b w:val="0"/>
              </w:rPr>
              <w:t>6</w:t>
            </w:r>
          </w:p>
        </w:tc>
        <w:tc>
          <w:tcPr>
            <w:tcW w:w="677" w:type="dxa"/>
            <w:vAlign w:val="center"/>
          </w:tcPr>
          <w:p w:rsidR="00D45390" w:rsidRPr="00CF32B8" w:rsidRDefault="00D45390" w:rsidP="00CF32B8">
            <w:pPr>
              <w:jc w:val="center"/>
              <w:cnfStyle w:val="000000010000"/>
            </w:pPr>
            <w:r w:rsidRPr="00CF32B8">
              <w:t>285</w:t>
            </w:r>
          </w:p>
        </w:tc>
        <w:tc>
          <w:tcPr>
            <w:tcW w:w="1418" w:type="dxa"/>
            <w:vAlign w:val="center"/>
          </w:tcPr>
          <w:p w:rsidR="00D45390" w:rsidRPr="00CF32B8" w:rsidRDefault="00D45390" w:rsidP="00CF32B8">
            <w:pPr>
              <w:jc w:val="center"/>
              <w:cnfStyle w:val="000000010000"/>
            </w:pPr>
            <w:r w:rsidRPr="00CF32B8">
              <w:t xml:space="preserve">jodła </w:t>
            </w:r>
            <w:proofErr w:type="spellStart"/>
            <w:r w:rsidRPr="00CF32B8">
              <w:t>Abies</w:t>
            </w:r>
            <w:proofErr w:type="spellEnd"/>
            <w:r w:rsidRPr="00CF32B8">
              <w:t xml:space="preserve">- </w:t>
            </w:r>
            <w:r w:rsidRPr="00CF32B8">
              <w:lastRenderedPageBreak/>
              <w:t>13 szt.</w:t>
            </w:r>
          </w:p>
        </w:tc>
        <w:tc>
          <w:tcPr>
            <w:tcW w:w="1276" w:type="dxa"/>
            <w:vAlign w:val="center"/>
          </w:tcPr>
          <w:p w:rsidR="00D45390" w:rsidRPr="00CF32B8" w:rsidRDefault="00D45390" w:rsidP="00CF32B8">
            <w:pPr>
              <w:jc w:val="center"/>
              <w:cnfStyle w:val="000000010000"/>
            </w:pPr>
            <w:r w:rsidRPr="00CF32B8">
              <w:lastRenderedPageBreak/>
              <w:t>100-184</w:t>
            </w:r>
          </w:p>
        </w:tc>
        <w:tc>
          <w:tcPr>
            <w:tcW w:w="1134" w:type="dxa"/>
            <w:vAlign w:val="center"/>
          </w:tcPr>
          <w:p w:rsidR="00D45390" w:rsidRPr="00CF32B8" w:rsidRDefault="00D45390" w:rsidP="00CF32B8">
            <w:pPr>
              <w:jc w:val="center"/>
              <w:cnfStyle w:val="000000010000"/>
            </w:pPr>
            <w:r w:rsidRPr="00CF32B8">
              <w:t>-</w:t>
            </w:r>
          </w:p>
        </w:tc>
        <w:tc>
          <w:tcPr>
            <w:tcW w:w="1144" w:type="dxa"/>
            <w:vAlign w:val="center"/>
          </w:tcPr>
          <w:p w:rsidR="00D45390" w:rsidRPr="00CF32B8" w:rsidRDefault="00FE4485" w:rsidP="00CF32B8">
            <w:pPr>
              <w:jc w:val="center"/>
              <w:cnfStyle w:val="000000010000"/>
            </w:pPr>
            <w:r w:rsidRPr="00CF32B8">
              <w:t>Dubeninki</w:t>
            </w:r>
          </w:p>
        </w:tc>
        <w:tc>
          <w:tcPr>
            <w:tcW w:w="1691" w:type="dxa"/>
            <w:vAlign w:val="center"/>
          </w:tcPr>
          <w:p w:rsidR="00D45390" w:rsidRPr="00CF32B8" w:rsidRDefault="00D45390" w:rsidP="00CF32B8">
            <w:pPr>
              <w:jc w:val="center"/>
              <w:cnfStyle w:val="000000010000"/>
            </w:pPr>
            <w:r w:rsidRPr="00CF32B8">
              <w:t xml:space="preserve">w. Bludzie, </w:t>
            </w:r>
            <w:proofErr w:type="spellStart"/>
            <w:r w:rsidRPr="00CF32B8">
              <w:t>N-</w:t>
            </w:r>
            <w:r w:rsidRPr="00CF32B8">
              <w:lastRenderedPageBreak/>
              <w:t>ctwo</w:t>
            </w:r>
            <w:proofErr w:type="spellEnd"/>
            <w:r w:rsidRPr="00CF32B8">
              <w:t xml:space="preserve"> Gołdap, </w:t>
            </w:r>
            <w:proofErr w:type="spellStart"/>
            <w:r w:rsidRPr="00CF32B8">
              <w:t>L-ctwo</w:t>
            </w:r>
            <w:proofErr w:type="spellEnd"/>
            <w:r w:rsidRPr="00CF32B8">
              <w:t xml:space="preserve"> Bludzie, oddz. 78c</w:t>
            </w:r>
          </w:p>
        </w:tc>
        <w:tc>
          <w:tcPr>
            <w:tcW w:w="1383" w:type="dxa"/>
            <w:vAlign w:val="center"/>
          </w:tcPr>
          <w:p w:rsidR="00D45390" w:rsidRPr="00CF32B8" w:rsidRDefault="00D45390" w:rsidP="00CF32B8">
            <w:pPr>
              <w:jc w:val="center"/>
              <w:cnfStyle w:val="000000010000"/>
            </w:pPr>
            <w:r w:rsidRPr="00CF32B8">
              <w:lastRenderedPageBreak/>
              <w:t xml:space="preserve">Dz. Urz. </w:t>
            </w:r>
            <w:r w:rsidRPr="00CF32B8">
              <w:lastRenderedPageBreak/>
              <w:t>WRN w Białymstoku Nr 7 poz. 26 z 1984 r.</w:t>
            </w:r>
          </w:p>
        </w:tc>
      </w:tr>
      <w:tr w:rsidR="00D45390" w:rsidRPr="00071A1A" w:rsidTr="00CF32B8">
        <w:trPr>
          <w:cnfStyle w:val="000000100000"/>
        </w:trPr>
        <w:tc>
          <w:tcPr>
            <w:cnfStyle w:val="001000000000"/>
            <w:tcW w:w="565" w:type="dxa"/>
            <w:vAlign w:val="center"/>
          </w:tcPr>
          <w:p w:rsidR="00D45390" w:rsidRPr="00CF32B8" w:rsidRDefault="00D45390" w:rsidP="00CF32B8">
            <w:pPr>
              <w:jc w:val="center"/>
              <w:rPr>
                <w:b w:val="0"/>
              </w:rPr>
            </w:pPr>
            <w:r w:rsidRPr="00CF32B8">
              <w:rPr>
                <w:b w:val="0"/>
              </w:rPr>
              <w:lastRenderedPageBreak/>
              <w:t>7</w:t>
            </w:r>
          </w:p>
        </w:tc>
        <w:tc>
          <w:tcPr>
            <w:tcW w:w="677" w:type="dxa"/>
            <w:vAlign w:val="center"/>
          </w:tcPr>
          <w:p w:rsidR="00D45390" w:rsidRPr="00CF32B8" w:rsidRDefault="00D45390" w:rsidP="00CF32B8">
            <w:pPr>
              <w:jc w:val="center"/>
              <w:cnfStyle w:val="000000100000"/>
            </w:pPr>
            <w:r w:rsidRPr="00CF32B8">
              <w:t>469</w:t>
            </w:r>
          </w:p>
        </w:tc>
        <w:tc>
          <w:tcPr>
            <w:tcW w:w="1418" w:type="dxa"/>
            <w:vAlign w:val="center"/>
          </w:tcPr>
          <w:p w:rsidR="00D45390" w:rsidRPr="00CF32B8" w:rsidRDefault="00D45390" w:rsidP="00CF32B8">
            <w:pPr>
              <w:jc w:val="center"/>
              <w:cnfStyle w:val="000000100000"/>
            </w:pPr>
            <w:r w:rsidRPr="00CF32B8">
              <w:t xml:space="preserve">jarząb szwedzki </w:t>
            </w:r>
            <w:proofErr w:type="spellStart"/>
            <w:r w:rsidRPr="00CF32B8">
              <w:t>Sorbus</w:t>
            </w:r>
            <w:proofErr w:type="spellEnd"/>
            <w:r w:rsidRPr="00CF32B8">
              <w:t xml:space="preserve"> intermedia- 229 szt.</w:t>
            </w:r>
          </w:p>
        </w:tc>
        <w:tc>
          <w:tcPr>
            <w:tcW w:w="1276" w:type="dxa"/>
            <w:vAlign w:val="center"/>
          </w:tcPr>
          <w:p w:rsidR="00D45390" w:rsidRPr="00CF32B8" w:rsidRDefault="00D45390" w:rsidP="00CF32B8">
            <w:pPr>
              <w:jc w:val="center"/>
              <w:cnfStyle w:val="000000100000"/>
            </w:pPr>
            <w:r w:rsidRPr="00CF32B8">
              <w:t>90-220</w:t>
            </w:r>
          </w:p>
        </w:tc>
        <w:tc>
          <w:tcPr>
            <w:tcW w:w="1134" w:type="dxa"/>
            <w:vAlign w:val="center"/>
          </w:tcPr>
          <w:p w:rsidR="00D45390" w:rsidRPr="00CF32B8" w:rsidRDefault="00D45390" w:rsidP="00CF32B8">
            <w:pPr>
              <w:jc w:val="center"/>
              <w:cnfStyle w:val="000000100000"/>
            </w:pPr>
            <w:r w:rsidRPr="00CF32B8">
              <w:t>9-12</w:t>
            </w:r>
          </w:p>
        </w:tc>
        <w:tc>
          <w:tcPr>
            <w:tcW w:w="1144" w:type="dxa"/>
            <w:vAlign w:val="center"/>
          </w:tcPr>
          <w:p w:rsidR="00D45390" w:rsidRPr="00CF32B8" w:rsidRDefault="00FE4485" w:rsidP="00CF32B8">
            <w:pPr>
              <w:jc w:val="center"/>
              <w:cnfStyle w:val="000000100000"/>
            </w:pPr>
            <w:r w:rsidRPr="00CF32B8">
              <w:t>Dubeninki</w:t>
            </w:r>
          </w:p>
        </w:tc>
        <w:tc>
          <w:tcPr>
            <w:tcW w:w="1691" w:type="dxa"/>
            <w:vAlign w:val="center"/>
          </w:tcPr>
          <w:p w:rsidR="00D45390" w:rsidRPr="00CF32B8" w:rsidRDefault="00D45390" w:rsidP="00CF32B8">
            <w:pPr>
              <w:jc w:val="center"/>
              <w:cnfStyle w:val="000000100000"/>
            </w:pPr>
            <w:r w:rsidRPr="00CF32B8">
              <w:t>w. Błąkały, przy drodze woj. Nr 423 Błąkały-Stańczyki</w:t>
            </w:r>
          </w:p>
        </w:tc>
        <w:tc>
          <w:tcPr>
            <w:tcW w:w="1383" w:type="dxa"/>
            <w:vAlign w:val="center"/>
          </w:tcPr>
          <w:p w:rsidR="00D45390" w:rsidRPr="00CF32B8" w:rsidRDefault="00D45390" w:rsidP="00CF32B8">
            <w:pPr>
              <w:jc w:val="center"/>
              <w:cnfStyle w:val="000000100000"/>
            </w:pPr>
            <w:r w:rsidRPr="00CF32B8">
              <w:t xml:space="preserve">Dz. Urz. Woj. Suw. Nr 49 </w:t>
            </w:r>
            <w:proofErr w:type="spellStart"/>
            <w:r w:rsidRPr="00CF32B8">
              <w:t>poz</w:t>
            </w:r>
            <w:proofErr w:type="spellEnd"/>
            <w:r w:rsidRPr="00CF32B8">
              <w:t xml:space="preserve"> 139 z 1996 r. </w:t>
            </w:r>
            <w:proofErr w:type="spellStart"/>
            <w:r w:rsidRPr="00CF32B8">
              <w:t>Rozp</w:t>
            </w:r>
            <w:proofErr w:type="spellEnd"/>
            <w:r w:rsidRPr="00CF32B8">
              <w:t>. Nr 32 Woj. Suw. z 26.06.1996 r.</w:t>
            </w:r>
          </w:p>
        </w:tc>
      </w:tr>
      <w:tr w:rsidR="00D45390" w:rsidRPr="00071A1A" w:rsidTr="00CF32B8">
        <w:trPr>
          <w:cnfStyle w:val="000000010000"/>
        </w:trPr>
        <w:tc>
          <w:tcPr>
            <w:cnfStyle w:val="001000000000"/>
            <w:tcW w:w="565" w:type="dxa"/>
            <w:vAlign w:val="center"/>
          </w:tcPr>
          <w:p w:rsidR="00D45390" w:rsidRPr="00CF32B8" w:rsidRDefault="00D45390" w:rsidP="00CF32B8">
            <w:pPr>
              <w:jc w:val="center"/>
              <w:rPr>
                <w:b w:val="0"/>
              </w:rPr>
            </w:pPr>
            <w:r w:rsidRPr="00CF32B8">
              <w:rPr>
                <w:b w:val="0"/>
              </w:rPr>
              <w:t>8</w:t>
            </w:r>
          </w:p>
        </w:tc>
        <w:tc>
          <w:tcPr>
            <w:tcW w:w="677" w:type="dxa"/>
            <w:vAlign w:val="center"/>
          </w:tcPr>
          <w:p w:rsidR="00D45390" w:rsidRPr="00CF32B8" w:rsidRDefault="00D45390" w:rsidP="00CF32B8">
            <w:pPr>
              <w:jc w:val="center"/>
              <w:cnfStyle w:val="000000010000"/>
            </w:pPr>
            <w:r w:rsidRPr="00CF32B8">
              <w:t>518</w:t>
            </w:r>
          </w:p>
        </w:tc>
        <w:tc>
          <w:tcPr>
            <w:tcW w:w="1418" w:type="dxa"/>
            <w:vAlign w:val="center"/>
          </w:tcPr>
          <w:p w:rsidR="00D45390" w:rsidRPr="00CF32B8" w:rsidRDefault="00D45390" w:rsidP="00CF32B8">
            <w:pPr>
              <w:jc w:val="center"/>
              <w:cnfStyle w:val="000000010000"/>
            </w:pPr>
            <w:r w:rsidRPr="00CF32B8">
              <w:t>głaz narzutowy granit szary</w:t>
            </w:r>
          </w:p>
        </w:tc>
        <w:tc>
          <w:tcPr>
            <w:tcW w:w="1276" w:type="dxa"/>
            <w:vAlign w:val="center"/>
          </w:tcPr>
          <w:p w:rsidR="00D45390" w:rsidRPr="00CF32B8" w:rsidRDefault="00D45390" w:rsidP="00CF32B8">
            <w:pPr>
              <w:jc w:val="center"/>
              <w:cnfStyle w:val="000000010000"/>
            </w:pPr>
            <w:r w:rsidRPr="00CF32B8">
              <w:t>610</w:t>
            </w:r>
          </w:p>
        </w:tc>
        <w:tc>
          <w:tcPr>
            <w:tcW w:w="1134" w:type="dxa"/>
            <w:vAlign w:val="center"/>
          </w:tcPr>
          <w:p w:rsidR="00D45390" w:rsidRPr="00CF32B8" w:rsidRDefault="00D45390" w:rsidP="00CF32B8">
            <w:pPr>
              <w:jc w:val="center"/>
              <w:cnfStyle w:val="000000010000"/>
            </w:pPr>
            <w:r w:rsidRPr="00CF32B8">
              <w:t>1,27</w:t>
            </w:r>
          </w:p>
        </w:tc>
        <w:tc>
          <w:tcPr>
            <w:tcW w:w="1144" w:type="dxa"/>
            <w:vAlign w:val="center"/>
          </w:tcPr>
          <w:p w:rsidR="00D45390" w:rsidRPr="00CF32B8" w:rsidRDefault="00FE4485" w:rsidP="00CF32B8">
            <w:pPr>
              <w:jc w:val="center"/>
              <w:cnfStyle w:val="000000010000"/>
            </w:pPr>
            <w:r w:rsidRPr="00CF32B8">
              <w:t>Dubeninki</w:t>
            </w:r>
          </w:p>
        </w:tc>
        <w:tc>
          <w:tcPr>
            <w:tcW w:w="1691" w:type="dxa"/>
            <w:vAlign w:val="center"/>
          </w:tcPr>
          <w:p w:rsidR="00D45390" w:rsidRPr="00CF32B8" w:rsidRDefault="00D45390" w:rsidP="00CF32B8">
            <w:pPr>
              <w:jc w:val="center"/>
              <w:cnfStyle w:val="000000010000"/>
            </w:pPr>
            <w:r w:rsidRPr="00CF32B8">
              <w:t>w. Białe Jeziorki, na pastwisku, ok. 150 m od zabudowań p. E. Wróblewskiego</w:t>
            </w:r>
          </w:p>
        </w:tc>
        <w:tc>
          <w:tcPr>
            <w:tcW w:w="1383" w:type="dxa"/>
            <w:vAlign w:val="center"/>
          </w:tcPr>
          <w:p w:rsidR="00D45390" w:rsidRPr="00CF32B8" w:rsidRDefault="00D45390" w:rsidP="00CF32B8">
            <w:pPr>
              <w:jc w:val="center"/>
              <w:cnfStyle w:val="000000010000"/>
            </w:pPr>
            <w:r w:rsidRPr="00CF32B8">
              <w:t xml:space="preserve">Dz. Urz. Woj. Suw. Nr 74 </w:t>
            </w:r>
            <w:proofErr w:type="spellStart"/>
            <w:r w:rsidRPr="00CF32B8">
              <w:t>poz</w:t>
            </w:r>
            <w:proofErr w:type="spellEnd"/>
            <w:r w:rsidRPr="00CF32B8">
              <w:t xml:space="preserve"> 510 z 1998 r. </w:t>
            </w:r>
            <w:proofErr w:type="spellStart"/>
            <w:r w:rsidRPr="00CF32B8">
              <w:t>Rozp</w:t>
            </w:r>
            <w:proofErr w:type="spellEnd"/>
            <w:r w:rsidRPr="00CF32B8">
              <w:t>. Nr 222/98 Woj. Suw. z 14.12.1998 r.</w:t>
            </w:r>
          </w:p>
        </w:tc>
      </w:tr>
      <w:tr w:rsidR="00D45390" w:rsidRPr="00071A1A" w:rsidTr="00CF32B8">
        <w:trPr>
          <w:cnfStyle w:val="000000100000"/>
        </w:trPr>
        <w:tc>
          <w:tcPr>
            <w:cnfStyle w:val="001000000000"/>
            <w:tcW w:w="565" w:type="dxa"/>
            <w:vAlign w:val="center"/>
          </w:tcPr>
          <w:p w:rsidR="00D45390" w:rsidRPr="00CF32B8" w:rsidRDefault="00D45390" w:rsidP="00CF32B8">
            <w:pPr>
              <w:jc w:val="center"/>
              <w:rPr>
                <w:b w:val="0"/>
              </w:rPr>
            </w:pPr>
            <w:r w:rsidRPr="00CF32B8">
              <w:rPr>
                <w:b w:val="0"/>
              </w:rPr>
              <w:t>9</w:t>
            </w:r>
          </w:p>
        </w:tc>
        <w:tc>
          <w:tcPr>
            <w:tcW w:w="677" w:type="dxa"/>
            <w:vAlign w:val="center"/>
          </w:tcPr>
          <w:p w:rsidR="00D45390" w:rsidRPr="00CF32B8" w:rsidRDefault="00D45390" w:rsidP="00CF32B8">
            <w:pPr>
              <w:jc w:val="center"/>
              <w:cnfStyle w:val="000000100000"/>
            </w:pPr>
            <w:r w:rsidRPr="00CF32B8">
              <w:t>519</w:t>
            </w:r>
          </w:p>
        </w:tc>
        <w:tc>
          <w:tcPr>
            <w:tcW w:w="1418" w:type="dxa"/>
            <w:vAlign w:val="center"/>
          </w:tcPr>
          <w:p w:rsidR="00D45390" w:rsidRPr="00CF32B8" w:rsidRDefault="00D45390" w:rsidP="00CF32B8">
            <w:pPr>
              <w:jc w:val="center"/>
              <w:cnfStyle w:val="000000100000"/>
            </w:pPr>
            <w:r w:rsidRPr="00CF32B8">
              <w:t>głaz narzutowy granit szary</w:t>
            </w:r>
          </w:p>
        </w:tc>
        <w:tc>
          <w:tcPr>
            <w:tcW w:w="1276" w:type="dxa"/>
            <w:vAlign w:val="center"/>
          </w:tcPr>
          <w:p w:rsidR="00D45390" w:rsidRPr="00CF32B8" w:rsidRDefault="00D45390" w:rsidP="00CF32B8">
            <w:pPr>
              <w:jc w:val="center"/>
              <w:cnfStyle w:val="000000100000"/>
            </w:pPr>
            <w:r w:rsidRPr="00CF32B8">
              <w:t>665</w:t>
            </w:r>
          </w:p>
        </w:tc>
        <w:tc>
          <w:tcPr>
            <w:tcW w:w="1134" w:type="dxa"/>
            <w:vAlign w:val="center"/>
          </w:tcPr>
          <w:p w:rsidR="00D45390" w:rsidRPr="00CF32B8" w:rsidRDefault="00D45390" w:rsidP="00CF32B8">
            <w:pPr>
              <w:jc w:val="center"/>
              <w:cnfStyle w:val="000000100000"/>
            </w:pPr>
            <w:r w:rsidRPr="00CF32B8">
              <w:t>1</w:t>
            </w:r>
          </w:p>
        </w:tc>
        <w:tc>
          <w:tcPr>
            <w:tcW w:w="1144" w:type="dxa"/>
            <w:vAlign w:val="center"/>
          </w:tcPr>
          <w:p w:rsidR="00D45390" w:rsidRPr="00CF32B8" w:rsidRDefault="00FE4485" w:rsidP="00CF32B8">
            <w:pPr>
              <w:jc w:val="center"/>
              <w:cnfStyle w:val="000000100000"/>
            </w:pPr>
            <w:r w:rsidRPr="00CF32B8">
              <w:t>Dubeninki</w:t>
            </w:r>
          </w:p>
        </w:tc>
        <w:tc>
          <w:tcPr>
            <w:tcW w:w="1691" w:type="dxa"/>
            <w:vAlign w:val="center"/>
          </w:tcPr>
          <w:p w:rsidR="00D45390" w:rsidRPr="00CF32B8" w:rsidRDefault="00D45390" w:rsidP="00CF32B8">
            <w:pPr>
              <w:jc w:val="center"/>
              <w:cnfStyle w:val="000000100000"/>
            </w:pPr>
            <w:r w:rsidRPr="00CF32B8">
              <w:t>w. Białe Jeziorki, na pastwisku, ok. 140 m od zabudowań p. E. Wróblewskiego</w:t>
            </w:r>
          </w:p>
        </w:tc>
        <w:tc>
          <w:tcPr>
            <w:tcW w:w="1383" w:type="dxa"/>
            <w:vAlign w:val="center"/>
          </w:tcPr>
          <w:p w:rsidR="00D45390" w:rsidRPr="00CF32B8" w:rsidRDefault="00D45390" w:rsidP="00CF32B8">
            <w:pPr>
              <w:jc w:val="center"/>
              <w:cnfStyle w:val="000000100000"/>
            </w:pPr>
            <w:r w:rsidRPr="00CF32B8">
              <w:t xml:space="preserve">Dz. Urz. Woj. Suw. Nr 74 </w:t>
            </w:r>
            <w:proofErr w:type="spellStart"/>
            <w:r w:rsidRPr="00CF32B8">
              <w:t>poz</w:t>
            </w:r>
            <w:proofErr w:type="spellEnd"/>
            <w:r w:rsidRPr="00CF32B8">
              <w:t xml:space="preserve"> 510 z 1998 r. </w:t>
            </w:r>
            <w:proofErr w:type="spellStart"/>
            <w:r w:rsidRPr="00CF32B8">
              <w:t>Rozp</w:t>
            </w:r>
            <w:proofErr w:type="spellEnd"/>
            <w:r w:rsidRPr="00CF32B8">
              <w:t>. Nr 222/98 Woj. Suw. z 14.12.1998 r.</w:t>
            </w:r>
          </w:p>
        </w:tc>
      </w:tr>
      <w:tr w:rsidR="00D45390" w:rsidRPr="00071A1A" w:rsidTr="00CF32B8">
        <w:trPr>
          <w:cnfStyle w:val="000000010000"/>
        </w:trPr>
        <w:tc>
          <w:tcPr>
            <w:cnfStyle w:val="001000000000"/>
            <w:tcW w:w="565" w:type="dxa"/>
            <w:vAlign w:val="center"/>
          </w:tcPr>
          <w:p w:rsidR="00D45390" w:rsidRPr="00CF32B8" w:rsidRDefault="00D45390" w:rsidP="00CF32B8">
            <w:pPr>
              <w:jc w:val="center"/>
              <w:rPr>
                <w:b w:val="0"/>
              </w:rPr>
            </w:pPr>
            <w:r w:rsidRPr="00CF32B8">
              <w:rPr>
                <w:b w:val="0"/>
              </w:rPr>
              <w:t>10</w:t>
            </w:r>
          </w:p>
        </w:tc>
        <w:tc>
          <w:tcPr>
            <w:tcW w:w="677" w:type="dxa"/>
            <w:vAlign w:val="center"/>
          </w:tcPr>
          <w:p w:rsidR="00D45390" w:rsidRPr="00CF32B8" w:rsidRDefault="00D45390" w:rsidP="00CF32B8">
            <w:pPr>
              <w:jc w:val="center"/>
              <w:cnfStyle w:val="000000010000"/>
            </w:pPr>
            <w:r w:rsidRPr="00CF32B8">
              <w:t>520</w:t>
            </w:r>
          </w:p>
        </w:tc>
        <w:tc>
          <w:tcPr>
            <w:tcW w:w="1418" w:type="dxa"/>
            <w:vAlign w:val="center"/>
          </w:tcPr>
          <w:p w:rsidR="00D45390" w:rsidRPr="00CF32B8" w:rsidRDefault="00D45390" w:rsidP="00CF32B8">
            <w:pPr>
              <w:jc w:val="center"/>
              <w:cnfStyle w:val="000000010000"/>
            </w:pPr>
            <w:r w:rsidRPr="00CF32B8">
              <w:t xml:space="preserve">głaz </w:t>
            </w:r>
            <w:proofErr w:type="spellStart"/>
            <w:r w:rsidRPr="00CF32B8">
              <w:t>narzutowygranit</w:t>
            </w:r>
            <w:proofErr w:type="spellEnd"/>
            <w:r w:rsidRPr="00CF32B8">
              <w:t xml:space="preserve"> szarobiały „Przybysz”</w:t>
            </w:r>
          </w:p>
        </w:tc>
        <w:tc>
          <w:tcPr>
            <w:tcW w:w="1276" w:type="dxa"/>
            <w:vAlign w:val="center"/>
          </w:tcPr>
          <w:p w:rsidR="00D45390" w:rsidRPr="00CF32B8" w:rsidRDefault="00D45390" w:rsidP="00CF32B8">
            <w:pPr>
              <w:jc w:val="center"/>
              <w:cnfStyle w:val="000000010000"/>
            </w:pPr>
            <w:r w:rsidRPr="00CF32B8">
              <w:t>612</w:t>
            </w:r>
          </w:p>
        </w:tc>
        <w:tc>
          <w:tcPr>
            <w:tcW w:w="1134" w:type="dxa"/>
            <w:vAlign w:val="center"/>
          </w:tcPr>
          <w:p w:rsidR="00D45390" w:rsidRPr="00CF32B8" w:rsidRDefault="00D45390" w:rsidP="00CF32B8">
            <w:pPr>
              <w:jc w:val="center"/>
              <w:cnfStyle w:val="000000010000"/>
            </w:pPr>
            <w:r w:rsidRPr="00CF32B8">
              <w:t>2,05</w:t>
            </w:r>
          </w:p>
        </w:tc>
        <w:tc>
          <w:tcPr>
            <w:tcW w:w="1144" w:type="dxa"/>
            <w:vAlign w:val="center"/>
          </w:tcPr>
          <w:p w:rsidR="00D45390" w:rsidRPr="00CF32B8" w:rsidRDefault="00FE4485" w:rsidP="00CF32B8">
            <w:pPr>
              <w:jc w:val="center"/>
              <w:cnfStyle w:val="000000010000"/>
            </w:pPr>
            <w:r w:rsidRPr="00CF32B8">
              <w:t>Dubeninki</w:t>
            </w:r>
          </w:p>
        </w:tc>
        <w:tc>
          <w:tcPr>
            <w:tcW w:w="1691" w:type="dxa"/>
            <w:vAlign w:val="center"/>
          </w:tcPr>
          <w:p w:rsidR="00D45390" w:rsidRPr="00CF32B8" w:rsidRDefault="00D45390" w:rsidP="00CF32B8">
            <w:pPr>
              <w:jc w:val="center"/>
              <w:cnfStyle w:val="000000010000"/>
            </w:pPr>
            <w:r w:rsidRPr="00CF32B8">
              <w:t>m. Dubeninki, przy ul. Osiedlowej 5</w:t>
            </w:r>
          </w:p>
        </w:tc>
        <w:tc>
          <w:tcPr>
            <w:tcW w:w="1383" w:type="dxa"/>
            <w:vAlign w:val="center"/>
          </w:tcPr>
          <w:p w:rsidR="00D45390" w:rsidRPr="00CF32B8" w:rsidRDefault="00D45390" w:rsidP="00CF32B8">
            <w:pPr>
              <w:jc w:val="center"/>
              <w:cnfStyle w:val="000000010000"/>
            </w:pPr>
            <w:r w:rsidRPr="00CF32B8">
              <w:t xml:space="preserve">Dz. Urz. Woj. Suw. Nr 74 </w:t>
            </w:r>
            <w:proofErr w:type="spellStart"/>
            <w:r w:rsidRPr="00CF32B8">
              <w:t>poz</w:t>
            </w:r>
            <w:proofErr w:type="spellEnd"/>
            <w:r w:rsidRPr="00CF32B8">
              <w:t xml:space="preserve"> 510 z 1998 r. </w:t>
            </w:r>
            <w:proofErr w:type="spellStart"/>
            <w:r w:rsidRPr="00CF32B8">
              <w:t>Rozp</w:t>
            </w:r>
            <w:proofErr w:type="spellEnd"/>
            <w:r w:rsidRPr="00CF32B8">
              <w:t>. Nr 222/98 Woj. Suw. z 14.12.1998 r.</w:t>
            </w:r>
          </w:p>
        </w:tc>
      </w:tr>
      <w:tr w:rsidR="00D45390" w:rsidRPr="00071A1A" w:rsidTr="00CF32B8">
        <w:trPr>
          <w:cnfStyle w:val="000000100000"/>
        </w:trPr>
        <w:tc>
          <w:tcPr>
            <w:cnfStyle w:val="001000000000"/>
            <w:tcW w:w="565" w:type="dxa"/>
            <w:vAlign w:val="center"/>
          </w:tcPr>
          <w:p w:rsidR="00D45390" w:rsidRPr="00CF32B8" w:rsidRDefault="00D45390" w:rsidP="00CF32B8">
            <w:pPr>
              <w:jc w:val="center"/>
              <w:rPr>
                <w:b w:val="0"/>
              </w:rPr>
            </w:pPr>
            <w:r w:rsidRPr="00CF32B8">
              <w:rPr>
                <w:b w:val="0"/>
              </w:rPr>
              <w:t>11</w:t>
            </w:r>
          </w:p>
        </w:tc>
        <w:tc>
          <w:tcPr>
            <w:tcW w:w="677" w:type="dxa"/>
            <w:vAlign w:val="center"/>
          </w:tcPr>
          <w:p w:rsidR="00D45390" w:rsidRPr="00CF32B8" w:rsidRDefault="00D45390" w:rsidP="00CF32B8">
            <w:pPr>
              <w:jc w:val="center"/>
              <w:cnfStyle w:val="000000100000"/>
            </w:pPr>
            <w:r w:rsidRPr="00CF32B8">
              <w:t>968</w:t>
            </w:r>
          </w:p>
        </w:tc>
        <w:tc>
          <w:tcPr>
            <w:tcW w:w="1418" w:type="dxa"/>
            <w:vAlign w:val="center"/>
          </w:tcPr>
          <w:p w:rsidR="00D45390" w:rsidRPr="00CF32B8" w:rsidRDefault="00D45390" w:rsidP="00CF32B8">
            <w:pPr>
              <w:jc w:val="center"/>
              <w:cnfStyle w:val="000000100000"/>
            </w:pPr>
            <w:r w:rsidRPr="00CF32B8">
              <w:t xml:space="preserve">dąb szypułkowy </w:t>
            </w:r>
            <w:proofErr w:type="spellStart"/>
            <w:r w:rsidRPr="00CF32B8">
              <w:t>Quercus</w:t>
            </w:r>
            <w:proofErr w:type="spellEnd"/>
            <w:r w:rsidRPr="00CF32B8">
              <w:t xml:space="preserve"> </w:t>
            </w:r>
            <w:proofErr w:type="spellStart"/>
            <w:r w:rsidRPr="00CF32B8">
              <w:t>roburaleja</w:t>
            </w:r>
            <w:proofErr w:type="spellEnd"/>
            <w:r w:rsidRPr="00CF32B8">
              <w:t xml:space="preserve"> 20 szt.</w:t>
            </w:r>
          </w:p>
        </w:tc>
        <w:tc>
          <w:tcPr>
            <w:tcW w:w="1276" w:type="dxa"/>
            <w:vAlign w:val="center"/>
          </w:tcPr>
          <w:p w:rsidR="00D45390" w:rsidRPr="00CF32B8" w:rsidRDefault="00D45390" w:rsidP="00CF32B8">
            <w:pPr>
              <w:jc w:val="center"/>
              <w:cnfStyle w:val="000000100000"/>
            </w:pPr>
            <w:r w:rsidRPr="00CF32B8">
              <w:t>260-200</w:t>
            </w:r>
          </w:p>
        </w:tc>
        <w:tc>
          <w:tcPr>
            <w:tcW w:w="1134" w:type="dxa"/>
            <w:vAlign w:val="center"/>
          </w:tcPr>
          <w:p w:rsidR="00D45390" w:rsidRPr="00CF32B8" w:rsidRDefault="00D45390" w:rsidP="00CF32B8">
            <w:pPr>
              <w:jc w:val="center"/>
              <w:cnfStyle w:val="000000100000"/>
            </w:pPr>
            <w:r w:rsidRPr="00CF32B8">
              <w:t>20-25</w:t>
            </w:r>
          </w:p>
        </w:tc>
        <w:tc>
          <w:tcPr>
            <w:tcW w:w="1144" w:type="dxa"/>
            <w:vAlign w:val="center"/>
          </w:tcPr>
          <w:p w:rsidR="00D45390" w:rsidRPr="00CF32B8" w:rsidRDefault="00FE4485" w:rsidP="00CF32B8">
            <w:pPr>
              <w:jc w:val="center"/>
              <w:cnfStyle w:val="000000100000"/>
            </w:pPr>
            <w:r w:rsidRPr="00CF32B8">
              <w:t>Dubeninki</w:t>
            </w:r>
          </w:p>
        </w:tc>
        <w:tc>
          <w:tcPr>
            <w:tcW w:w="1691" w:type="dxa"/>
            <w:vAlign w:val="center"/>
          </w:tcPr>
          <w:p w:rsidR="00D45390" w:rsidRPr="00CF32B8" w:rsidRDefault="00D45390" w:rsidP="00CF32B8">
            <w:pPr>
              <w:jc w:val="center"/>
              <w:cnfStyle w:val="000000100000"/>
            </w:pPr>
            <w:proofErr w:type="spellStart"/>
            <w:r w:rsidRPr="00CF32B8">
              <w:t>N-ctwo</w:t>
            </w:r>
            <w:proofErr w:type="spellEnd"/>
            <w:r w:rsidRPr="00CF32B8">
              <w:t xml:space="preserve"> Gołdap, </w:t>
            </w:r>
            <w:proofErr w:type="spellStart"/>
            <w:r w:rsidRPr="00CF32B8">
              <w:t>L-ctwo</w:t>
            </w:r>
            <w:proofErr w:type="spellEnd"/>
            <w:r w:rsidRPr="00CF32B8">
              <w:t xml:space="preserve"> Maków oddz. 117dx, przy drodze nr 651 Błąkały- Żytkiejmy</w:t>
            </w:r>
          </w:p>
        </w:tc>
        <w:tc>
          <w:tcPr>
            <w:tcW w:w="1383" w:type="dxa"/>
            <w:vAlign w:val="center"/>
          </w:tcPr>
          <w:p w:rsidR="00D45390" w:rsidRPr="00CF32B8" w:rsidRDefault="00D45390" w:rsidP="00CF32B8">
            <w:pPr>
              <w:jc w:val="center"/>
              <w:cnfStyle w:val="000000100000"/>
            </w:pPr>
            <w:r w:rsidRPr="00CF32B8">
              <w:t xml:space="preserve">Dz. Urz. Woj. </w:t>
            </w:r>
            <w:proofErr w:type="spellStart"/>
            <w:r w:rsidRPr="00CF32B8">
              <w:t>Warm.-Maz</w:t>
            </w:r>
            <w:proofErr w:type="spellEnd"/>
            <w:r w:rsidRPr="00CF32B8">
              <w:t>. Nr 152, poz. 2513 z 27.12.2001 r.</w:t>
            </w:r>
          </w:p>
        </w:tc>
      </w:tr>
      <w:tr w:rsidR="00D45390" w:rsidRPr="00071A1A" w:rsidTr="00CF32B8">
        <w:trPr>
          <w:cnfStyle w:val="000000010000"/>
        </w:trPr>
        <w:tc>
          <w:tcPr>
            <w:cnfStyle w:val="001000000000"/>
            <w:tcW w:w="565" w:type="dxa"/>
            <w:vAlign w:val="center"/>
          </w:tcPr>
          <w:p w:rsidR="00D45390" w:rsidRPr="00CF32B8" w:rsidRDefault="00D45390" w:rsidP="00CF32B8">
            <w:pPr>
              <w:jc w:val="center"/>
              <w:rPr>
                <w:b w:val="0"/>
              </w:rPr>
            </w:pPr>
            <w:r w:rsidRPr="00CF32B8">
              <w:rPr>
                <w:b w:val="0"/>
              </w:rPr>
              <w:t>12</w:t>
            </w:r>
          </w:p>
        </w:tc>
        <w:tc>
          <w:tcPr>
            <w:tcW w:w="677" w:type="dxa"/>
            <w:vAlign w:val="center"/>
          </w:tcPr>
          <w:p w:rsidR="00D45390" w:rsidRPr="00CF32B8" w:rsidRDefault="00D45390" w:rsidP="00CF32B8">
            <w:pPr>
              <w:jc w:val="center"/>
              <w:cnfStyle w:val="000000010000"/>
            </w:pPr>
            <w:r w:rsidRPr="00CF32B8">
              <w:t>969</w:t>
            </w:r>
          </w:p>
        </w:tc>
        <w:tc>
          <w:tcPr>
            <w:tcW w:w="1418" w:type="dxa"/>
            <w:vAlign w:val="center"/>
          </w:tcPr>
          <w:p w:rsidR="00D45390" w:rsidRPr="00CF32B8" w:rsidRDefault="00D45390" w:rsidP="00CF32B8">
            <w:pPr>
              <w:jc w:val="center"/>
              <w:cnfStyle w:val="000000010000"/>
            </w:pPr>
            <w:r w:rsidRPr="00CF32B8">
              <w:t xml:space="preserve">lipa drobnolistna </w:t>
            </w:r>
            <w:proofErr w:type="spellStart"/>
            <w:r w:rsidRPr="00CF32B8">
              <w:t>Tilia</w:t>
            </w:r>
            <w:proofErr w:type="spellEnd"/>
            <w:r w:rsidRPr="00CF32B8">
              <w:t xml:space="preserve"> </w:t>
            </w:r>
            <w:proofErr w:type="spellStart"/>
            <w:r w:rsidRPr="00CF32B8">
              <w:t>cordata</w:t>
            </w:r>
            <w:proofErr w:type="spellEnd"/>
          </w:p>
          <w:p w:rsidR="00D45390" w:rsidRPr="00CF32B8" w:rsidRDefault="00D45390" w:rsidP="00CF32B8">
            <w:pPr>
              <w:jc w:val="center"/>
              <w:cnfStyle w:val="000000010000"/>
            </w:pPr>
            <w:r w:rsidRPr="00CF32B8">
              <w:t xml:space="preserve">lipy odroślowe rosnące w </w:t>
            </w:r>
            <w:r w:rsidRPr="00CF32B8">
              <w:lastRenderedPageBreak/>
              <w:t>kręgu, grupa 12 szt.</w:t>
            </w:r>
          </w:p>
        </w:tc>
        <w:tc>
          <w:tcPr>
            <w:tcW w:w="1276" w:type="dxa"/>
            <w:vAlign w:val="center"/>
          </w:tcPr>
          <w:p w:rsidR="00D45390" w:rsidRPr="00CF32B8" w:rsidRDefault="00D45390" w:rsidP="00CF32B8">
            <w:pPr>
              <w:jc w:val="center"/>
              <w:cnfStyle w:val="000000010000"/>
            </w:pPr>
            <w:r w:rsidRPr="00CF32B8">
              <w:lastRenderedPageBreak/>
              <w:t>377-(</w:t>
            </w:r>
            <w:proofErr w:type="spellStart"/>
            <w:r w:rsidRPr="00CF32B8">
              <w:t>r-m</w:t>
            </w:r>
            <w:proofErr w:type="spellEnd"/>
            <w:r w:rsidRPr="00CF32B8">
              <w:t>)</w:t>
            </w:r>
          </w:p>
        </w:tc>
        <w:tc>
          <w:tcPr>
            <w:tcW w:w="1134" w:type="dxa"/>
            <w:vAlign w:val="center"/>
          </w:tcPr>
          <w:p w:rsidR="00D45390" w:rsidRPr="00CF32B8" w:rsidRDefault="00D45390" w:rsidP="00CF32B8">
            <w:pPr>
              <w:jc w:val="center"/>
              <w:cnfStyle w:val="000000010000"/>
            </w:pPr>
            <w:r w:rsidRPr="00CF32B8">
              <w:t>18-20</w:t>
            </w:r>
          </w:p>
        </w:tc>
        <w:tc>
          <w:tcPr>
            <w:tcW w:w="1144" w:type="dxa"/>
            <w:vAlign w:val="center"/>
          </w:tcPr>
          <w:p w:rsidR="00D45390" w:rsidRPr="00CF32B8" w:rsidRDefault="00FE4485" w:rsidP="00CF32B8">
            <w:pPr>
              <w:jc w:val="center"/>
              <w:cnfStyle w:val="000000010000"/>
            </w:pPr>
            <w:r w:rsidRPr="00CF32B8">
              <w:t>Dubeninki</w:t>
            </w:r>
          </w:p>
        </w:tc>
        <w:tc>
          <w:tcPr>
            <w:tcW w:w="1691" w:type="dxa"/>
            <w:vAlign w:val="center"/>
          </w:tcPr>
          <w:p w:rsidR="00D45390" w:rsidRPr="00CF32B8" w:rsidRDefault="00D45390" w:rsidP="00CF32B8">
            <w:pPr>
              <w:jc w:val="center"/>
              <w:cnfStyle w:val="000000010000"/>
            </w:pPr>
            <w:proofErr w:type="spellStart"/>
            <w:r w:rsidRPr="00CF32B8">
              <w:t>N-ctwo</w:t>
            </w:r>
            <w:proofErr w:type="spellEnd"/>
            <w:r w:rsidRPr="00CF32B8">
              <w:t xml:space="preserve"> Gołdap, </w:t>
            </w:r>
            <w:proofErr w:type="spellStart"/>
            <w:r w:rsidRPr="00CF32B8">
              <w:t>L-ctwo</w:t>
            </w:r>
            <w:proofErr w:type="spellEnd"/>
            <w:r w:rsidRPr="00CF32B8">
              <w:t xml:space="preserve"> Błąkały oddz. 371c</w:t>
            </w:r>
          </w:p>
        </w:tc>
        <w:tc>
          <w:tcPr>
            <w:tcW w:w="1383" w:type="dxa"/>
            <w:vAlign w:val="center"/>
          </w:tcPr>
          <w:p w:rsidR="00D45390" w:rsidRPr="00CF32B8" w:rsidRDefault="00D45390" w:rsidP="00CF32B8">
            <w:pPr>
              <w:jc w:val="center"/>
              <w:cnfStyle w:val="000000010000"/>
            </w:pPr>
            <w:r w:rsidRPr="00CF32B8">
              <w:t xml:space="preserve">Dz. Urz. Woj. </w:t>
            </w:r>
            <w:proofErr w:type="spellStart"/>
            <w:r w:rsidRPr="00CF32B8">
              <w:t>Warm.-Maz</w:t>
            </w:r>
            <w:proofErr w:type="spellEnd"/>
            <w:r w:rsidRPr="00CF32B8">
              <w:t>. Nr 152, poz. 2513 z 27.12.2001 r.</w:t>
            </w:r>
          </w:p>
        </w:tc>
      </w:tr>
      <w:tr w:rsidR="00D45390" w:rsidRPr="00071A1A" w:rsidTr="00CF32B8">
        <w:trPr>
          <w:cnfStyle w:val="000000100000"/>
        </w:trPr>
        <w:tc>
          <w:tcPr>
            <w:cnfStyle w:val="001000000000"/>
            <w:tcW w:w="565" w:type="dxa"/>
            <w:vAlign w:val="center"/>
          </w:tcPr>
          <w:p w:rsidR="00D45390" w:rsidRPr="00CF32B8" w:rsidRDefault="00D45390" w:rsidP="00CF32B8">
            <w:pPr>
              <w:jc w:val="center"/>
              <w:rPr>
                <w:b w:val="0"/>
              </w:rPr>
            </w:pPr>
            <w:r w:rsidRPr="00CF32B8">
              <w:rPr>
                <w:b w:val="0"/>
              </w:rPr>
              <w:lastRenderedPageBreak/>
              <w:t>13</w:t>
            </w:r>
          </w:p>
        </w:tc>
        <w:tc>
          <w:tcPr>
            <w:tcW w:w="677" w:type="dxa"/>
            <w:vAlign w:val="center"/>
          </w:tcPr>
          <w:p w:rsidR="00D45390" w:rsidRPr="00CF32B8" w:rsidRDefault="00D45390" w:rsidP="00CF32B8">
            <w:pPr>
              <w:jc w:val="center"/>
              <w:cnfStyle w:val="000000100000"/>
            </w:pPr>
            <w:r w:rsidRPr="00CF32B8">
              <w:t>970</w:t>
            </w:r>
          </w:p>
        </w:tc>
        <w:tc>
          <w:tcPr>
            <w:tcW w:w="1418" w:type="dxa"/>
            <w:vAlign w:val="center"/>
          </w:tcPr>
          <w:p w:rsidR="00D45390" w:rsidRPr="00CF32B8" w:rsidRDefault="00FE4485" w:rsidP="00CF32B8">
            <w:pPr>
              <w:jc w:val="center"/>
              <w:cnfStyle w:val="000000100000"/>
            </w:pPr>
            <w:r w:rsidRPr="00CF32B8">
              <w:t xml:space="preserve">dąb szypułkowy </w:t>
            </w:r>
            <w:proofErr w:type="spellStart"/>
            <w:r w:rsidRPr="00CF32B8">
              <w:t>Quercus</w:t>
            </w:r>
            <w:proofErr w:type="spellEnd"/>
            <w:r w:rsidRPr="00CF32B8">
              <w:t xml:space="preserve"> </w:t>
            </w:r>
            <w:proofErr w:type="spellStart"/>
            <w:r w:rsidRPr="00CF32B8">
              <w:t>roburaleja</w:t>
            </w:r>
            <w:proofErr w:type="spellEnd"/>
            <w:r w:rsidRPr="00CF32B8">
              <w:t xml:space="preserve"> 20 szt.</w:t>
            </w:r>
          </w:p>
        </w:tc>
        <w:tc>
          <w:tcPr>
            <w:tcW w:w="1276" w:type="dxa"/>
            <w:vAlign w:val="center"/>
          </w:tcPr>
          <w:p w:rsidR="00D45390" w:rsidRPr="00CF32B8" w:rsidRDefault="00FE4485" w:rsidP="00CF32B8">
            <w:pPr>
              <w:jc w:val="center"/>
              <w:cnfStyle w:val="000000100000"/>
            </w:pPr>
            <w:r w:rsidRPr="00CF32B8">
              <w:t>200-380</w:t>
            </w:r>
          </w:p>
        </w:tc>
        <w:tc>
          <w:tcPr>
            <w:tcW w:w="1134" w:type="dxa"/>
            <w:vAlign w:val="center"/>
          </w:tcPr>
          <w:p w:rsidR="00FE4485" w:rsidRPr="00CF32B8" w:rsidRDefault="00FE4485" w:rsidP="00CF32B8">
            <w:pPr>
              <w:jc w:val="center"/>
              <w:cnfStyle w:val="000000100000"/>
            </w:pPr>
            <w:r w:rsidRPr="00CF32B8">
              <w:t>20-22</w:t>
            </w:r>
          </w:p>
          <w:p w:rsidR="00D45390" w:rsidRPr="00CF32B8" w:rsidRDefault="00D45390" w:rsidP="00CF32B8">
            <w:pPr>
              <w:jc w:val="center"/>
              <w:cnfStyle w:val="000000100000"/>
            </w:pPr>
          </w:p>
        </w:tc>
        <w:tc>
          <w:tcPr>
            <w:tcW w:w="1144" w:type="dxa"/>
            <w:vAlign w:val="center"/>
          </w:tcPr>
          <w:p w:rsidR="00D45390" w:rsidRPr="00CF32B8" w:rsidRDefault="00FE4485" w:rsidP="00CF32B8">
            <w:pPr>
              <w:jc w:val="center"/>
              <w:cnfStyle w:val="000000100000"/>
            </w:pPr>
            <w:r w:rsidRPr="00CF32B8">
              <w:t>Dubeninki</w:t>
            </w:r>
          </w:p>
        </w:tc>
        <w:tc>
          <w:tcPr>
            <w:tcW w:w="1691" w:type="dxa"/>
            <w:vAlign w:val="center"/>
          </w:tcPr>
          <w:p w:rsidR="00D45390" w:rsidRPr="00CF32B8" w:rsidRDefault="00FE4485" w:rsidP="00CF32B8">
            <w:pPr>
              <w:jc w:val="center"/>
              <w:cnfStyle w:val="000000100000"/>
            </w:pPr>
            <w:proofErr w:type="spellStart"/>
            <w:r w:rsidRPr="00CF32B8">
              <w:t>N-ctwo</w:t>
            </w:r>
            <w:proofErr w:type="spellEnd"/>
            <w:r w:rsidRPr="00CF32B8">
              <w:t xml:space="preserve"> Gołdap, Bludzie Wielkie, nad rzeką </w:t>
            </w:r>
            <w:proofErr w:type="spellStart"/>
            <w:r w:rsidRPr="00CF32B8">
              <w:t>Bludzią</w:t>
            </w:r>
            <w:proofErr w:type="spellEnd"/>
          </w:p>
        </w:tc>
        <w:tc>
          <w:tcPr>
            <w:tcW w:w="1383" w:type="dxa"/>
            <w:vAlign w:val="center"/>
          </w:tcPr>
          <w:p w:rsidR="00D45390" w:rsidRPr="00CF32B8" w:rsidRDefault="00FE4485" w:rsidP="00CF32B8">
            <w:pPr>
              <w:jc w:val="center"/>
              <w:cnfStyle w:val="000000100000"/>
            </w:pPr>
            <w:r w:rsidRPr="00CF32B8">
              <w:t xml:space="preserve">Dz. Urz. Woj. </w:t>
            </w:r>
            <w:proofErr w:type="spellStart"/>
            <w:r w:rsidRPr="00CF32B8">
              <w:t>Warm.-Maz</w:t>
            </w:r>
            <w:proofErr w:type="spellEnd"/>
            <w:r w:rsidRPr="00CF32B8">
              <w:t>. Nr 152, poz. 2513 z 27.12.2001 r.</w:t>
            </w:r>
          </w:p>
        </w:tc>
      </w:tr>
      <w:tr w:rsidR="00FE4485" w:rsidRPr="00071A1A" w:rsidTr="00CF32B8">
        <w:trPr>
          <w:cnfStyle w:val="000000010000"/>
        </w:trPr>
        <w:tc>
          <w:tcPr>
            <w:cnfStyle w:val="001000000000"/>
            <w:tcW w:w="565" w:type="dxa"/>
            <w:vAlign w:val="center"/>
          </w:tcPr>
          <w:p w:rsidR="00FE4485" w:rsidRPr="00CF32B8" w:rsidRDefault="00FE4485" w:rsidP="00CF32B8">
            <w:pPr>
              <w:jc w:val="center"/>
              <w:rPr>
                <w:b w:val="0"/>
              </w:rPr>
            </w:pPr>
            <w:r w:rsidRPr="00CF32B8">
              <w:rPr>
                <w:b w:val="0"/>
              </w:rPr>
              <w:t>14</w:t>
            </w:r>
          </w:p>
        </w:tc>
        <w:tc>
          <w:tcPr>
            <w:tcW w:w="677" w:type="dxa"/>
            <w:vAlign w:val="center"/>
          </w:tcPr>
          <w:p w:rsidR="00FE4485" w:rsidRPr="00CF32B8" w:rsidRDefault="00FE4485" w:rsidP="00CF32B8">
            <w:pPr>
              <w:jc w:val="center"/>
              <w:cnfStyle w:val="000000010000"/>
            </w:pPr>
            <w:r w:rsidRPr="00CF32B8">
              <w:t>971</w:t>
            </w:r>
          </w:p>
        </w:tc>
        <w:tc>
          <w:tcPr>
            <w:tcW w:w="1418" w:type="dxa"/>
            <w:vAlign w:val="center"/>
          </w:tcPr>
          <w:p w:rsidR="00FE4485" w:rsidRPr="00CF32B8" w:rsidRDefault="00FE4485" w:rsidP="00CF32B8">
            <w:pPr>
              <w:jc w:val="center"/>
              <w:cnfStyle w:val="000000010000"/>
            </w:pPr>
            <w:r w:rsidRPr="00CF32B8">
              <w:t xml:space="preserve">sosna pospolita </w:t>
            </w:r>
            <w:proofErr w:type="spellStart"/>
            <w:r w:rsidRPr="00CF32B8">
              <w:t>Pinus</w:t>
            </w:r>
            <w:proofErr w:type="spellEnd"/>
            <w:r w:rsidRPr="00CF32B8">
              <w:t xml:space="preserve"> </w:t>
            </w:r>
            <w:proofErr w:type="spellStart"/>
            <w:r w:rsidRPr="00CF32B8">
              <w:t>silvestris</w:t>
            </w:r>
            <w:proofErr w:type="spellEnd"/>
            <w:r w:rsidRPr="00CF32B8">
              <w:t xml:space="preserve"> „Piękna Sosna”</w:t>
            </w:r>
          </w:p>
        </w:tc>
        <w:tc>
          <w:tcPr>
            <w:tcW w:w="1276" w:type="dxa"/>
            <w:vAlign w:val="center"/>
          </w:tcPr>
          <w:p w:rsidR="00FE4485" w:rsidRPr="00CF32B8" w:rsidRDefault="00FE4485" w:rsidP="00CF32B8">
            <w:pPr>
              <w:jc w:val="center"/>
              <w:cnfStyle w:val="000000010000"/>
            </w:pPr>
            <w:r w:rsidRPr="00CF32B8">
              <w:t>270</w:t>
            </w:r>
          </w:p>
        </w:tc>
        <w:tc>
          <w:tcPr>
            <w:tcW w:w="1134" w:type="dxa"/>
            <w:vAlign w:val="center"/>
          </w:tcPr>
          <w:p w:rsidR="00FE4485" w:rsidRPr="00CF32B8" w:rsidRDefault="00FE4485" w:rsidP="00CF32B8">
            <w:pPr>
              <w:jc w:val="center"/>
              <w:cnfStyle w:val="000000010000"/>
            </w:pPr>
            <w:r w:rsidRPr="00CF32B8">
              <w:t>28</w:t>
            </w:r>
          </w:p>
        </w:tc>
        <w:tc>
          <w:tcPr>
            <w:tcW w:w="1144" w:type="dxa"/>
            <w:vAlign w:val="center"/>
          </w:tcPr>
          <w:p w:rsidR="00FE4485" w:rsidRPr="00CF32B8" w:rsidRDefault="00FE4485" w:rsidP="00CF32B8">
            <w:pPr>
              <w:jc w:val="center"/>
              <w:cnfStyle w:val="000000010000"/>
            </w:pPr>
            <w:r w:rsidRPr="00CF32B8">
              <w:t>Dubeninki</w:t>
            </w:r>
          </w:p>
        </w:tc>
        <w:tc>
          <w:tcPr>
            <w:tcW w:w="1691" w:type="dxa"/>
            <w:vAlign w:val="center"/>
          </w:tcPr>
          <w:p w:rsidR="00FE4485" w:rsidRPr="00CF32B8" w:rsidRDefault="00FE4485" w:rsidP="00CF32B8">
            <w:pPr>
              <w:jc w:val="center"/>
              <w:cnfStyle w:val="000000010000"/>
            </w:pPr>
            <w:proofErr w:type="spellStart"/>
            <w:r w:rsidRPr="00CF32B8">
              <w:t>N-ctwo</w:t>
            </w:r>
            <w:proofErr w:type="spellEnd"/>
            <w:r w:rsidRPr="00CF32B8">
              <w:t xml:space="preserve"> Gołdap, </w:t>
            </w:r>
            <w:proofErr w:type="spellStart"/>
            <w:r w:rsidRPr="00CF32B8">
              <w:t>L-ctwo</w:t>
            </w:r>
            <w:proofErr w:type="spellEnd"/>
            <w:r w:rsidRPr="00CF32B8">
              <w:t xml:space="preserve"> Błąkały, oddz. 310b</w:t>
            </w:r>
          </w:p>
        </w:tc>
        <w:tc>
          <w:tcPr>
            <w:tcW w:w="1383" w:type="dxa"/>
            <w:vAlign w:val="center"/>
          </w:tcPr>
          <w:p w:rsidR="00FE4485" w:rsidRPr="00CF32B8" w:rsidRDefault="00FE4485" w:rsidP="00CF32B8">
            <w:pPr>
              <w:jc w:val="center"/>
              <w:cnfStyle w:val="000000010000"/>
            </w:pPr>
            <w:r w:rsidRPr="00CF32B8">
              <w:t xml:space="preserve">Dz. Urz. Woj. </w:t>
            </w:r>
            <w:proofErr w:type="spellStart"/>
            <w:r w:rsidRPr="00CF32B8">
              <w:t>Warm.-Maz</w:t>
            </w:r>
            <w:proofErr w:type="spellEnd"/>
            <w:r w:rsidRPr="00CF32B8">
              <w:t>. Nr 152, poz. 2513 z 27.12.2001 r.</w:t>
            </w:r>
          </w:p>
        </w:tc>
      </w:tr>
    </w:tbl>
    <w:p w:rsidR="00D45390" w:rsidRPr="00071A1A" w:rsidRDefault="000D150E" w:rsidP="000D150E">
      <w:pPr>
        <w:jc w:val="center"/>
        <w:rPr>
          <w:b/>
          <w:sz w:val="26"/>
          <w:szCs w:val="26"/>
        </w:rPr>
      </w:pPr>
      <w:r w:rsidRPr="00071A1A">
        <w:rPr>
          <w:sz w:val="26"/>
          <w:szCs w:val="26"/>
        </w:rPr>
        <w:t>Źródło: RDOŚ w Olsztynie</w:t>
      </w:r>
    </w:p>
    <w:p w:rsidR="001E76B2" w:rsidRPr="00071A1A" w:rsidRDefault="001E76B2" w:rsidP="001E76B2">
      <w:pPr>
        <w:ind w:firstLine="360"/>
        <w:jc w:val="both"/>
        <w:rPr>
          <w:b/>
          <w:sz w:val="26"/>
          <w:szCs w:val="26"/>
        </w:rPr>
      </w:pPr>
      <w:r w:rsidRPr="00071A1A">
        <w:rPr>
          <w:b/>
          <w:sz w:val="26"/>
          <w:szCs w:val="26"/>
        </w:rPr>
        <w:t xml:space="preserve">Rysunek 2. Położenie </w:t>
      </w:r>
      <w:r w:rsidR="00E2193C">
        <w:rPr>
          <w:b/>
          <w:sz w:val="26"/>
          <w:szCs w:val="26"/>
        </w:rPr>
        <w:t>Gminy Dubeninki</w:t>
      </w:r>
      <w:r w:rsidRPr="00071A1A">
        <w:rPr>
          <w:b/>
          <w:sz w:val="26"/>
          <w:szCs w:val="26"/>
        </w:rPr>
        <w:t xml:space="preserve"> na tle form ochrony przyrody</w:t>
      </w:r>
    </w:p>
    <w:p w:rsidR="00D45390" w:rsidRPr="00071A1A" w:rsidRDefault="001E76B2" w:rsidP="000D150E">
      <w:pPr>
        <w:jc w:val="center"/>
        <w:rPr>
          <w:b/>
          <w:sz w:val="26"/>
          <w:szCs w:val="26"/>
        </w:rPr>
      </w:pPr>
      <w:r w:rsidRPr="00071A1A">
        <w:rPr>
          <w:b/>
          <w:noProof/>
          <w:sz w:val="26"/>
          <w:szCs w:val="26"/>
          <w:lang w:eastAsia="pl-PL"/>
        </w:rPr>
        <w:drawing>
          <wp:inline distT="0" distB="0" distL="0" distR="0">
            <wp:extent cx="5455474" cy="3447556"/>
            <wp:effectExtent l="19050" t="0" r="0" b="0"/>
            <wp:docPr id="3" name="Obraz 2" descr="2017-02-11 12_28_47-Geoserwis GDO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11 12_28_47-Geoserwis GDOŚ.png"/>
                    <pic:cNvPicPr/>
                  </pic:nvPicPr>
                  <pic:blipFill>
                    <a:blip r:embed="rId13" cstate="print"/>
                    <a:stretch>
                      <a:fillRect/>
                    </a:stretch>
                  </pic:blipFill>
                  <pic:spPr>
                    <a:xfrm>
                      <a:off x="0" y="0"/>
                      <a:ext cx="5455064" cy="3447297"/>
                    </a:xfrm>
                    <a:prstGeom prst="rect">
                      <a:avLst/>
                    </a:prstGeom>
                  </pic:spPr>
                </pic:pic>
              </a:graphicData>
            </a:graphic>
          </wp:inline>
        </w:drawing>
      </w:r>
    </w:p>
    <w:p w:rsidR="000D150E" w:rsidRPr="00071A1A" w:rsidRDefault="000D150E" w:rsidP="000D150E">
      <w:pPr>
        <w:jc w:val="center"/>
        <w:rPr>
          <w:b/>
          <w:sz w:val="26"/>
          <w:szCs w:val="26"/>
        </w:rPr>
      </w:pPr>
      <w:r w:rsidRPr="00071A1A">
        <w:rPr>
          <w:sz w:val="26"/>
          <w:szCs w:val="26"/>
        </w:rPr>
        <w:t>Źródło: www.geoserwis.gdos.gov.pl</w:t>
      </w:r>
    </w:p>
    <w:p w:rsidR="00733599" w:rsidRPr="00071A1A" w:rsidRDefault="00733599" w:rsidP="00733599">
      <w:pPr>
        <w:pStyle w:val="Akapitzlist"/>
        <w:numPr>
          <w:ilvl w:val="2"/>
          <w:numId w:val="1"/>
        </w:numPr>
        <w:ind w:hanging="1224"/>
        <w:jc w:val="both"/>
        <w:outlineLvl w:val="1"/>
        <w:rPr>
          <w:b/>
          <w:sz w:val="26"/>
          <w:szCs w:val="26"/>
        </w:rPr>
      </w:pPr>
      <w:bookmarkStart w:id="78" w:name="_Toc474696442"/>
      <w:bookmarkStart w:id="79" w:name="_Toc475460600"/>
      <w:r w:rsidRPr="00BD6DB0">
        <w:rPr>
          <w:b/>
          <w:bCs/>
          <w:sz w:val="32"/>
          <w:szCs w:val="26"/>
        </w:rPr>
        <w:t>Zagrożenia</w:t>
      </w:r>
      <w:bookmarkEnd w:id="78"/>
      <w:bookmarkEnd w:id="79"/>
    </w:p>
    <w:p w:rsidR="00733599" w:rsidRPr="00071A1A" w:rsidRDefault="00733599" w:rsidP="00733599">
      <w:pPr>
        <w:ind w:firstLine="708"/>
        <w:jc w:val="both"/>
        <w:rPr>
          <w:sz w:val="26"/>
          <w:szCs w:val="26"/>
        </w:rPr>
      </w:pPr>
      <w:r w:rsidRPr="00071A1A">
        <w:rPr>
          <w:sz w:val="26"/>
          <w:szCs w:val="26"/>
        </w:rPr>
        <w:t xml:space="preserve">Mając na uwadze, występujące na terenie </w:t>
      </w:r>
      <w:r w:rsidR="00E2193C">
        <w:rPr>
          <w:sz w:val="26"/>
          <w:szCs w:val="26"/>
        </w:rPr>
        <w:t>Gminy Dubeninki</w:t>
      </w:r>
      <w:r w:rsidRPr="00071A1A">
        <w:rPr>
          <w:sz w:val="26"/>
          <w:szCs w:val="26"/>
        </w:rPr>
        <w:t xml:space="preserve"> formy ochrony przyrody, podczas planowania działań mających na celu rozwój </w:t>
      </w:r>
      <w:proofErr w:type="spellStart"/>
      <w:r w:rsidRPr="00071A1A">
        <w:rPr>
          <w:sz w:val="26"/>
          <w:szCs w:val="26"/>
        </w:rPr>
        <w:t>gminy</w:t>
      </w:r>
      <w:proofErr w:type="spellEnd"/>
      <w:r w:rsidRPr="00071A1A">
        <w:rPr>
          <w:sz w:val="26"/>
          <w:szCs w:val="26"/>
        </w:rPr>
        <w:t xml:space="preserve"> należy wziąć pod uwagę wymogi ochrony planistycznej, które to będą miały bezpośredni wpływ na kształtowanie się struktury przestrzenno-gospodarczej </w:t>
      </w:r>
      <w:proofErr w:type="spellStart"/>
      <w:r w:rsidRPr="00071A1A">
        <w:rPr>
          <w:sz w:val="26"/>
          <w:szCs w:val="26"/>
        </w:rPr>
        <w:t>gminy</w:t>
      </w:r>
      <w:proofErr w:type="spellEnd"/>
      <w:r w:rsidRPr="00071A1A">
        <w:rPr>
          <w:sz w:val="26"/>
          <w:szCs w:val="26"/>
        </w:rPr>
        <w:t xml:space="preserve">. Podejmowane działania muszą być zgodne z obowiązującymi przepisami prawa, dokumentami obejmującymi swoim zakresem obszar </w:t>
      </w:r>
      <w:r w:rsidR="00E2193C">
        <w:rPr>
          <w:sz w:val="26"/>
          <w:szCs w:val="26"/>
        </w:rPr>
        <w:t>Gminy Dubeninki</w:t>
      </w:r>
      <w:r w:rsidRPr="00071A1A">
        <w:rPr>
          <w:sz w:val="26"/>
          <w:szCs w:val="26"/>
        </w:rPr>
        <w:t xml:space="preserve">, w tym: „Strategii Rozwoju </w:t>
      </w:r>
      <w:r w:rsidR="00E2193C">
        <w:rPr>
          <w:sz w:val="26"/>
          <w:szCs w:val="26"/>
        </w:rPr>
        <w:lastRenderedPageBreak/>
        <w:t>Gminy Dubeninki</w:t>
      </w:r>
      <w:r w:rsidRPr="00071A1A">
        <w:rPr>
          <w:sz w:val="26"/>
          <w:szCs w:val="26"/>
        </w:rPr>
        <w:t xml:space="preserve">”, „Planie Zagospodarowania Przestrzennego </w:t>
      </w:r>
      <w:r w:rsidR="00E2193C">
        <w:rPr>
          <w:sz w:val="26"/>
          <w:szCs w:val="26"/>
        </w:rPr>
        <w:t>Gminy Dubeninki</w:t>
      </w:r>
      <w:r w:rsidRPr="00071A1A">
        <w:rPr>
          <w:sz w:val="26"/>
          <w:szCs w:val="26"/>
        </w:rPr>
        <w:t xml:space="preserve">”, „Planie Zagospodarowania Przestrzennego Województwa Warmińsko-Mazurskiego” oraz Planach ochrony obszarów Natura 2000. </w:t>
      </w:r>
    </w:p>
    <w:p w:rsidR="00D45390" w:rsidRPr="00071A1A" w:rsidRDefault="00733599" w:rsidP="00733599">
      <w:pPr>
        <w:ind w:firstLine="708"/>
        <w:jc w:val="both"/>
        <w:rPr>
          <w:sz w:val="26"/>
          <w:szCs w:val="26"/>
        </w:rPr>
      </w:pPr>
      <w:r w:rsidRPr="00071A1A">
        <w:rPr>
          <w:sz w:val="26"/>
          <w:szCs w:val="26"/>
        </w:rPr>
        <w:t>Aktualnie stan zasobów przyrodniczych nie budzi zastrzeżeń, jednakże należy pamiętać, iż stan ten z biegiem czasu będzie ulegał przemianom z przyczyn abiotycznych i biotycznych. Skutki ekologiczne i przyrodnicze zarówno procesów naturalnych, jak i antropogenicznych (głównie presja urbanistyczna) na terenach, charakteryzujących się dominującą funkcją ekologiczną, mogą narastać.</w:t>
      </w:r>
    </w:p>
    <w:p w:rsidR="00733599" w:rsidRPr="00BD6DB0" w:rsidRDefault="00733599" w:rsidP="00733599">
      <w:pPr>
        <w:pStyle w:val="Akapitzlist"/>
        <w:numPr>
          <w:ilvl w:val="2"/>
          <w:numId w:val="1"/>
        </w:numPr>
        <w:ind w:hanging="1224"/>
        <w:jc w:val="both"/>
        <w:outlineLvl w:val="1"/>
        <w:rPr>
          <w:b/>
          <w:sz w:val="32"/>
          <w:szCs w:val="26"/>
        </w:rPr>
      </w:pPr>
      <w:bookmarkStart w:id="80" w:name="_Toc474696443"/>
      <w:bookmarkStart w:id="81" w:name="_Toc475460601"/>
      <w:r w:rsidRPr="00BD6DB0">
        <w:rPr>
          <w:b/>
          <w:bCs/>
          <w:sz w:val="32"/>
          <w:szCs w:val="26"/>
        </w:rPr>
        <w:t>Cele i strategia działania</w:t>
      </w:r>
      <w:bookmarkEnd w:id="80"/>
      <w:bookmarkEnd w:id="81"/>
    </w:p>
    <w:p w:rsidR="00733599" w:rsidRPr="00071A1A" w:rsidRDefault="00733599" w:rsidP="00733599">
      <w:pPr>
        <w:rPr>
          <w:b/>
          <w:sz w:val="26"/>
          <w:szCs w:val="26"/>
        </w:rPr>
      </w:pPr>
      <w:r w:rsidRPr="00071A1A">
        <w:rPr>
          <w:b/>
          <w:sz w:val="26"/>
          <w:szCs w:val="26"/>
        </w:rPr>
        <w:t>Cel średniookresowy do roku 2023:</w:t>
      </w:r>
    </w:p>
    <w:tbl>
      <w:tblPr>
        <w:tblStyle w:val="Jasnecieniowanie1"/>
        <w:tblW w:w="0" w:type="auto"/>
        <w:shd w:val="clear" w:color="auto" w:fill="BFBFBF" w:themeFill="background1" w:themeFillShade="BF"/>
        <w:tblLook w:val="04A0"/>
      </w:tblPr>
      <w:tblGrid>
        <w:gridCol w:w="9212"/>
      </w:tblGrid>
      <w:tr w:rsidR="00733599" w:rsidRPr="00BD6DB0" w:rsidTr="00BD6DB0">
        <w:trPr>
          <w:cnfStyle w:val="100000000000"/>
        </w:trPr>
        <w:tc>
          <w:tcPr>
            <w:cnfStyle w:val="001000000000"/>
            <w:tcW w:w="9212" w:type="dxa"/>
            <w:shd w:val="clear" w:color="auto" w:fill="BFBFBF" w:themeFill="background1" w:themeFillShade="BF"/>
          </w:tcPr>
          <w:p w:rsidR="00733599" w:rsidRPr="00BD6DB0" w:rsidRDefault="00733599" w:rsidP="00424DF6">
            <w:pPr>
              <w:jc w:val="center"/>
              <w:rPr>
                <w:sz w:val="26"/>
                <w:szCs w:val="26"/>
              </w:rPr>
            </w:pPr>
            <w:r w:rsidRPr="00BD6DB0">
              <w:rPr>
                <w:sz w:val="26"/>
                <w:szCs w:val="26"/>
              </w:rPr>
              <w:t xml:space="preserve">OCHRONA ŚRODOWISKA PRZYRODNICZEGO I KRAJOBRAZU NA TERENIE </w:t>
            </w:r>
            <w:r w:rsidR="00E2193C">
              <w:rPr>
                <w:sz w:val="26"/>
                <w:szCs w:val="26"/>
              </w:rPr>
              <w:t>GMINY DUBENINKI</w:t>
            </w:r>
          </w:p>
        </w:tc>
      </w:tr>
    </w:tbl>
    <w:p w:rsidR="00733599" w:rsidRPr="00071A1A" w:rsidRDefault="00733599" w:rsidP="00733599">
      <w:pPr>
        <w:jc w:val="both"/>
        <w:rPr>
          <w:sz w:val="26"/>
          <w:szCs w:val="26"/>
        </w:rPr>
      </w:pPr>
    </w:p>
    <w:p w:rsidR="00733599" w:rsidRPr="00071A1A" w:rsidRDefault="00733599" w:rsidP="00733599">
      <w:pPr>
        <w:jc w:val="both"/>
        <w:rPr>
          <w:b/>
          <w:sz w:val="26"/>
          <w:szCs w:val="26"/>
        </w:rPr>
      </w:pPr>
      <w:r w:rsidRPr="00071A1A">
        <w:rPr>
          <w:b/>
          <w:sz w:val="26"/>
          <w:szCs w:val="26"/>
        </w:rPr>
        <w:t>Strategia działań:</w:t>
      </w:r>
    </w:p>
    <w:tbl>
      <w:tblPr>
        <w:tblStyle w:val="Jasnecieniowanie1"/>
        <w:tblW w:w="0" w:type="auto"/>
        <w:tblLayout w:type="fixed"/>
        <w:tblLook w:val="04A0"/>
      </w:tblPr>
      <w:tblGrid>
        <w:gridCol w:w="553"/>
        <w:gridCol w:w="5559"/>
        <w:gridCol w:w="3056"/>
      </w:tblGrid>
      <w:tr w:rsidR="00733599" w:rsidRPr="00071A1A" w:rsidTr="00272B60">
        <w:trPr>
          <w:cnfStyle w:val="100000000000"/>
          <w:trHeight w:val="218"/>
        </w:trPr>
        <w:tc>
          <w:tcPr>
            <w:cnfStyle w:val="001000000000"/>
            <w:tcW w:w="553" w:type="dxa"/>
          </w:tcPr>
          <w:p w:rsidR="00733599" w:rsidRPr="00071A1A" w:rsidRDefault="00733599" w:rsidP="009A37DD">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Lp. </w:t>
            </w:r>
          </w:p>
        </w:tc>
        <w:tc>
          <w:tcPr>
            <w:tcW w:w="5559" w:type="dxa"/>
          </w:tcPr>
          <w:p w:rsidR="00733599" w:rsidRPr="00071A1A" w:rsidRDefault="00733599" w:rsidP="009A37DD">
            <w:pPr>
              <w:pStyle w:val="Default"/>
              <w:cnfStyle w:val="100000000000"/>
              <w:rPr>
                <w:rFonts w:asciiTheme="minorHAnsi" w:hAnsiTheme="minorHAnsi" w:cstheme="minorHAnsi"/>
                <w:sz w:val="26"/>
                <w:szCs w:val="26"/>
              </w:rPr>
            </w:pPr>
            <w:r w:rsidRPr="00071A1A">
              <w:rPr>
                <w:rFonts w:asciiTheme="minorHAnsi" w:hAnsiTheme="minorHAnsi" w:cstheme="minorHAnsi"/>
                <w:sz w:val="26"/>
                <w:szCs w:val="26"/>
              </w:rPr>
              <w:t xml:space="preserve">Nazwa zadania </w:t>
            </w:r>
          </w:p>
        </w:tc>
        <w:tc>
          <w:tcPr>
            <w:tcW w:w="3056" w:type="dxa"/>
          </w:tcPr>
          <w:p w:rsidR="00733599" w:rsidRPr="00071A1A" w:rsidRDefault="00733599" w:rsidP="009A37DD">
            <w:pPr>
              <w:pStyle w:val="Default"/>
              <w:cnfStyle w:val="100000000000"/>
              <w:rPr>
                <w:rFonts w:asciiTheme="minorHAnsi" w:hAnsiTheme="minorHAnsi" w:cstheme="minorHAnsi"/>
                <w:sz w:val="26"/>
                <w:szCs w:val="26"/>
              </w:rPr>
            </w:pPr>
            <w:r w:rsidRPr="00071A1A">
              <w:rPr>
                <w:rFonts w:asciiTheme="minorHAnsi" w:hAnsiTheme="minorHAnsi" w:cstheme="minorHAnsi"/>
                <w:sz w:val="26"/>
                <w:szCs w:val="26"/>
              </w:rPr>
              <w:t xml:space="preserve">Jednostka odpowiedzialna </w:t>
            </w:r>
          </w:p>
        </w:tc>
      </w:tr>
      <w:tr w:rsidR="00733599" w:rsidRPr="00071A1A" w:rsidTr="00272B60">
        <w:trPr>
          <w:cnfStyle w:val="000000100000"/>
          <w:trHeight w:val="231"/>
        </w:trPr>
        <w:tc>
          <w:tcPr>
            <w:cnfStyle w:val="001000000000"/>
            <w:tcW w:w="553" w:type="dxa"/>
          </w:tcPr>
          <w:p w:rsidR="00733599" w:rsidRPr="00071A1A" w:rsidRDefault="00733599">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1. </w:t>
            </w:r>
          </w:p>
        </w:tc>
        <w:tc>
          <w:tcPr>
            <w:tcW w:w="5559" w:type="dxa"/>
          </w:tcPr>
          <w:p w:rsidR="00733599" w:rsidRPr="00071A1A" w:rsidRDefault="00733599">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Utrzymanie i urządzenie terenów zieleni, zadrzewień, zakrzewień oraz parków. </w:t>
            </w:r>
          </w:p>
        </w:tc>
        <w:tc>
          <w:tcPr>
            <w:tcW w:w="3056" w:type="dxa"/>
          </w:tcPr>
          <w:p w:rsidR="00733599" w:rsidRPr="00071A1A" w:rsidRDefault="00071A1A" w:rsidP="00733599">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Gmina Dubeninki</w:t>
            </w:r>
            <w:r w:rsidR="00733599" w:rsidRPr="00071A1A">
              <w:rPr>
                <w:rFonts w:asciiTheme="minorHAnsi" w:hAnsiTheme="minorHAnsi" w:cstheme="minorHAnsi"/>
                <w:sz w:val="26"/>
                <w:szCs w:val="26"/>
              </w:rPr>
              <w:t xml:space="preserve"> </w:t>
            </w:r>
          </w:p>
        </w:tc>
      </w:tr>
      <w:tr w:rsidR="00733599" w:rsidRPr="00071A1A" w:rsidTr="00272B60">
        <w:trPr>
          <w:trHeight w:val="231"/>
        </w:trPr>
        <w:tc>
          <w:tcPr>
            <w:cnfStyle w:val="001000000000"/>
            <w:tcW w:w="553" w:type="dxa"/>
          </w:tcPr>
          <w:p w:rsidR="00733599" w:rsidRPr="00071A1A" w:rsidRDefault="00733599">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2. </w:t>
            </w:r>
          </w:p>
        </w:tc>
        <w:tc>
          <w:tcPr>
            <w:tcW w:w="5559" w:type="dxa"/>
          </w:tcPr>
          <w:p w:rsidR="00733599" w:rsidRPr="00071A1A" w:rsidRDefault="00733599">
            <w:pPr>
              <w:pStyle w:val="Default"/>
              <w:cnfStyle w:val="000000000000"/>
              <w:rPr>
                <w:rFonts w:asciiTheme="minorHAnsi" w:hAnsiTheme="minorHAnsi" w:cstheme="minorHAnsi"/>
                <w:sz w:val="26"/>
                <w:szCs w:val="26"/>
              </w:rPr>
            </w:pPr>
            <w:r w:rsidRPr="00071A1A">
              <w:rPr>
                <w:rFonts w:asciiTheme="minorHAnsi" w:hAnsiTheme="minorHAnsi" w:cstheme="minorHAnsi"/>
                <w:sz w:val="26"/>
                <w:szCs w:val="26"/>
              </w:rPr>
              <w:t xml:space="preserve">Promocja walorów przyrodniczych </w:t>
            </w:r>
            <w:proofErr w:type="spellStart"/>
            <w:r w:rsidRPr="00071A1A">
              <w:rPr>
                <w:rFonts w:asciiTheme="minorHAnsi" w:hAnsiTheme="minorHAnsi" w:cstheme="minorHAnsi"/>
                <w:sz w:val="26"/>
                <w:szCs w:val="26"/>
              </w:rPr>
              <w:t>gminy</w:t>
            </w:r>
            <w:proofErr w:type="spellEnd"/>
            <w:r w:rsidRPr="00071A1A">
              <w:rPr>
                <w:rFonts w:asciiTheme="minorHAnsi" w:hAnsiTheme="minorHAnsi" w:cstheme="minorHAnsi"/>
                <w:sz w:val="26"/>
                <w:szCs w:val="26"/>
              </w:rPr>
              <w:t xml:space="preserve">. </w:t>
            </w:r>
          </w:p>
        </w:tc>
        <w:tc>
          <w:tcPr>
            <w:tcW w:w="3056" w:type="dxa"/>
          </w:tcPr>
          <w:p w:rsidR="00733599" w:rsidRPr="00071A1A" w:rsidRDefault="00071A1A">
            <w:pPr>
              <w:pStyle w:val="Default"/>
              <w:cnfStyle w:val="000000000000"/>
              <w:rPr>
                <w:rFonts w:asciiTheme="minorHAnsi" w:hAnsiTheme="minorHAnsi" w:cstheme="minorHAnsi"/>
                <w:sz w:val="26"/>
                <w:szCs w:val="26"/>
              </w:rPr>
            </w:pPr>
            <w:r w:rsidRPr="00071A1A">
              <w:rPr>
                <w:rFonts w:asciiTheme="minorHAnsi" w:hAnsiTheme="minorHAnsi" w:cstheme="minorHAnsi"/>
                <w:sz w:val="26"/>
                <w:szCs w:val="26"/>
              </w:rPr>
              <w:t>Gmina Dubeninki</w:t>
            </w:r>
          </w:p>
        </w:tc>
      </w:tr>
      <w:tr w:rsidR="00733599" w:rsidRPr="00071A1A" w:rsidTr="00272B60">
        <w:trPr>
          <w:cnfStyle w:val="000000100000"/>
          <w:trHeight w:val="231"/>
        </w:trPr>
        <w:tc>
          <w:tcPr>
            <w:cnfStyle w:val="001000000000"/>
            <w:tcW w:w="553" w:type="dxa"/>
          </w:tcPr>
          <w:p w:rsidR="00733599" w:rsidRPr="00071A1A" w:rsidRDefault="00733599">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3. </w:t>
            </w:r>
          </w:p>
        </w:tc>
        <w:tc>
          <w:tcPr>
            <w:tcW w:w="5559" w:type="dxa"/>
          </w:tcPr>
          <w:p w:rsidR="00733599" w:rsidRPr="00071A1A" w:rsidRDefault="00733599">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Uwzględnienie znaczenia ochrony różnorodności biologicznej w planowaniu i zagospodarowaniu przestrzennym. </w:t>
            </w:r>
          </w:p>
        </w:tc>
        <w:tc>
          <w:tcPr>
            <w:tcW w:w="3056" w:type="dxa"/>
          </w:tcPr>
          <w:p w:rsidR="00733599" w:rsidRPr="00071A1A" w:rsidRDefault="00071A1A">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Gmina Dubeninki</w:t>
            </w:r>
          </w:p>
        </w:tc>
      </w:tr>
      <w:tr w:rsidR="00733599" w:rsidRPr="00071A1A" w:rsidTr="00272B60">
        <w:trPr>
          <w:trHeight w:val="231"/>
        </w:trPr>
        <w:tc>
          <w:tcPr>
            <w:cnfStyle w:val="001000000000"/>
            <w:tcW w:w="553" w:type="dxa"/>
          </w:tcPr>
          <w:p w:rsidR="00733599" w:rsidRPr="00071A1A" w:rsidRDefault="00733599">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4. </w:t>
            </w:r>
          </w:p>
        </w:tc>
        <w:tc>
          <w:tcPr>
            <w:tcW w:w="5559" w:type="dxa"/>
          </w:tcPr>
          <w:p w:rsidR="00733599" w:rsidRPr="00071A1A" w:rsidRDefault="00733599">
            <w:pPr>
              <w:pStyle w:val="Default"/>
              <w:cnfStyle w:val="000000000000"/>
              <w:rPr>
                <w:rFonts w:asciiTheme="minorHAnsi" w:hAnsiTheme="minorHAnsi" w:cstheme="minorHAnsi"/>
                <w:sz w:val="26"/>
                <w:szCs w:val="26"/>
              </w:rPr>
            </w:pPr>
            <w:r w:rsidRPr="00071A1A">
              <w:rPr>
                <w:rFonts w:asciiTheme="minorHAnsi" w:hAnsiTheme="minorHAnsi" w:cstheme="minorHAnsi"/>
                <w:sz w:val="26"/>
                <w:szCs w:val="26"/>
              </w:rPr>
              <w:t xml:space="preserve">Uwzględnianie w Miejscowych Planach Zagospodarowania Przestrzennego form ochrony przyrody oraz obszarów przyrodniczo cennych. </w:t>
            </w:r>
          </w:p>
        </w:tc>
        <w:tc>
          <w:tcPr>
            <w:tcW w:w="3056" w:type="dxa"/>
          </w:tcPr>
          <w:p w:rsidR="00733599" w:rsidRPr="00071A1A" w:rsidRDefault="00071A1A">
            <w:pPr>
              <w:pStyle w:val="Default"/>
              <w:cnfStyle w:val="000000000000"/>
              <w:rPr>
                <w:rFonts w:asciiTheme="minorHAnsi" w:hAnsiTheme="minorHAnsi" w:cstheme="minorHAnsi"/>
                <w:sz w:val="26"/>
                <w:szCs w:val="26"/>
              </w:rPr>
            </w:pPr>
            <w:r w:rsidRPr="00071A1A">
              <w:rPr>
                <w:rFonts w:asciiTheme="minorHAnsi" w:hAnsiTheme="minorHAnsi" w:cstheme="minorHAnsi"/>
                <w:sz w:val="26"/>
                <w:szCs w:val="26"/>
              </w:rPr>
              <w:t>Gmina Dubeninki</w:t>
            </w:r>
          </w:p>
        </w:tc>
      </w:tr>
      <w:tr w:rsidR="00733599" w:rsidRPr="00071A1A" w:rsidTr="00272B60">
        <w:trPr>
          <w:cnfStyle w:val="000000100000"/>
          <w:trHeight w:val="231"/>
        </w:trPr>
        <w:tc>
          <w:tcPr>
            <w:cnfStyle w:val="001000000000"/>
            <w:tcW w:w="553" w:type="dxa"/>
          </w:tcPr>
          <w:p w:rsidR="00733599" w:rsidRPr="00071A1A" w:rsidRDefault="00733599">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5. </w:t>
            </w:r>
          </w:p>
        </w:tc>
        <w:tc>
          <w:tcPr>
            <w:tcW w:w="5559" w:type="dxa"/>
          </w:tcPr>
          <w:p w:rsidR="00733599" w:rsidRPr="00071A1A" w:rsidRDefault="00733599">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Kontrola przestrzegania przepisów o ochronie przyrody w trakcie gospodarczego wykorzystywania zasobów i składników przyrody. </w:t>
            </w:r>
          </w:p>
        </w:tc>
        <w:tc>
          <w:tcPr>
            <w:tcW w:w="3056" w:type="dxa"/>
          </w:tcPr>
          <w:p w:rsidR="00733599" w:rsidRPr="00071A1A" w:rsidRDefault="00733599">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Regionalna Dyrekcja Ochrony Środowiska w Olsztynie</w:t>
            </w:r>
          </w:p>
        </w:tc>
      </w:tr>
      <w:tr w:rsidR="00733599" w:rsidRPr="00071A1A" w:rsidTr="00272B60">
        <w:trPr>
          <w:trHeight w:val="231"/>
        </w:trPr>
        <w:tc>
          <w:tcPr>
            <w:cnfStyle w:val="001000000000"/>
            <w:tcW w:w="553" w:type="dxa"/>
          </w:tcPr>
          <w:p w:rsidR="00733599" w:rsidRPr="00071A1A" w:rsidRDefault="00733599">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6. </w:t>
            </w:r>
          </w:p>
        </w:tc>
        <w:tc>
          <w:tcPr>
            <w:tcW w:w="5559" w:type="dxa"/>
          </w:tcPr>
          <w:p w:rsidR="00733599" w:rsidRPr="00071A1A" w:rsidRDefault="00733599">
            <w:pPr>
              <w:pStyle w:val="Default"/>
              <w:cnfStyle w:val="000000000000"/>
              <w:rPr>
                <w:rFonts w:asciiTheme="minorHAnsi" w:hAnsiTheme="minorHAnsi" w:cstheme="minorHAnsi"/>
                <w:sz w:val="26"/>
                <w:szCs w:val="26"/>
              </w:rPr>
            </w:pPr>
            <w:r w:rsidRPr="00071A1A">
              <w:rPr>
                <w:rFonts w:asciiTheme="minorHAnsi" w:hAnsiTheme="minorHAnsi" w:cstheme="minorHAnsi"/>
                <w:sz w:val="26"/>
                <w:szCs w:val="26"/>
              </w:rPr>
              <w:t xml:space="preserve">Bieżące utrzymanie zieleni przydrożnej – wskazuje się konieczność przemyślanych i zrównoważonych działań w tym zakresie, ukierunkowanych na potrzebę ochrony alei przydrożnych, jeżeli ich stan zdrowotny na to pozwala oraz stosowania tylko niezbędnych i przemyślanych działań pielęgnacyjnych. </w:t>
            </w:r>
          </w:p>
        </w:tc>
        <w:tc>
          <w:tcPr>
            <w:tcW w:w="3056" w:type="dxa"/>
          </w:tcPr>
          <w:p w:rsidR="00733599" w:rsidRPr="00071A1A" w:rsidRDefault="00733599">
            <w:pPr>
              <w:pStyle w:val="Default"/>
              <w:cnfStyle w:val="000000000000"/>
              <w:rPr>
                <w:rFonts w:asciiTheme="minorHAnsi" w:hAnsiTheme="minorHAnsi" w:cstheme="minorHAnsi"/>
                <w:sz w:val="26"/>
                <w:szCs w:val="26"/>
              </w:rPr>
            </w:pPr>
            <w:r w:rsidRPr="00071A1A">
              <w:rPr>
                <w:rFonts w:asciiTheme="minorHAnsi" w:hAnsiTheme="minorHAnsi" w:cstheme="minorHAnsi"/>
                <w:sz w:val="26"/>
                <w:szCs w:val="26"/>
              </w:rPr>
              <w:t xml:space="preserve">Administratorzy dróg </w:t>
            </w:r>
          </w:p>
        </w:tc>
      </w:tr>
    </w:tbl>
    <w:p w:rsidR="00D45390" w:rsidRDefault="00D45390" w:rsidP="000F2E28">
      <w:pPr>
        <w:jc w:val="both"/>
        <w:rPr>
          <w:b/>
          <w:sz w:val="26"/>
          <w:szCs w:val="26"/>
        </w:rPr>
      </w:pPr>
    </w:p>
    <w:p w:rsidR="00BD6DB0" w:rsidRPr="00071A1A" w:rsidRDefault="00BD6DB0" w:rsidP="000F2E28">
      <w:pPr>
        <w:jc w:val="both"/>
        <w:rPr>
          <w:b/>
          <w:sz w:val="26"/>
          <w:szCs w:val="26"/>
        </w:rPr>
      </w:pPr>
    </w:p>
    <w:p w:rsidR="002109A2" w:rsidRPr="00BD6DB0" w:rsidRDefault="002109A2" w:rsidP="002109A2">
      <w:pPr>
        <w:pStyle w:val="Akapitzlist"/>
        <w:numPr>
          <w:ilvl w:val="1"/>
          <w:numId w:val="1"/>
        </w:numPr>
        <w:ind w:hanging="792"/>
        <w:jc w:val="both"/>
        <w:outlineLvl w:val="0"/>
        <w:rPr>
          <w:b/>
          <w:sz w:val="32"/>
          <w:szCs w:val="26"/>
        </w:rPr>
      </w:pPr>
      <w:bookmarkStart w:id="82" w:name="_Toc474696444"/>
      <w:bookmarkStart w:id="83" w:name="_Toc475460602"/>
      <w:r w:rsidRPr="00BD6DB0">
        <w:rPr>
          <w:b/>
          <w:sz w:val="32"/>
          <w:szCs w:val="26"/>
        </w:rPr>
        <w:lastRenderedPageBreak/>
        <w:t>Lasy</w:t>
      </w:r>
      <w:bookmarkEnd w:id="82"/>
      <w:bookmarkEnd w:id="83"/>
    </w:p>
    <w:p w:rsidR="002109A2" w:rsidRPr="00BD6DB0" w:rsidRDefault="002109A2" w:rsidP="002109A2">
      <w:pPr>
        <w:pStyle w:val="Akapitzlist"/>
        <w:numPr>
          <w:ilvl w:val="2"/>
          <w:numId w:val="1"/>
        </w:numPr>
        <w:ind w:hanging="1224"/>
        <w:jc w:val="both"/>
        <w:outlineLvl w:val="1"/>
        <w:rPr>
          <w:b/>
          <w:sz w:val="32"/>
          <w:szCs w:val="26"/>
        </w:rPr>
      </w:pPr>
      <w:bookmarkStart w:id="84" w:name="_Toc474696445"/>
      <w:bookmarkStart w:id="85" w:name="_Toc475460603"/>
      <w:r w:rsidRPr="00BD6DB0">
        <w:rPr>
          <w:b/>
          <w:bCs/>
          <w:sz w:val="32"/>
          <w:szCs w:val="26"/>
        </w:rPr>
        <w:t>Stan aktualny</w:t>
      </w:r>
      <w:bookmarkEnd w:id="84"/>
      <w:bookmarkEnd w:id="85"/>
    </w:p>
    <w:p w:rsidR="002109A2" w:rsidRPr="00071A1A" w:rsidRDefault="002109A2" w:rsidP="002109A2">
      <w:pPr>
        <w:ind w:firstLine="708"/>
        <w:jc w:val="both"/>
        <w:rPr>
          <w:sz w:val="26"/>
          <w:szCs w:val="26"/>
        </w:rPr>
      </w:pPr>
      <w:r w:rsidRPr="00071A1A">
        <w:rPr>
          <w:sz w:val="26"/>
          <w:szCs w:val="26"/>
        </w:rPr>
        <w:t xml:space="preserve">Lasy, tereny zadrzewione i zakrzewione zajmują powierzchnię 8299 ha. Największy kompleks leśny stanowi Puszcza </w:t>
      </w:r>
      <w:proofErr w:type="spellStart"/>
      <w:r w:rsidRPr="00071A1A">
        <w:rPr>
          <w:sz w:val="26"/>
          <w:szCs w:val="26"/>
        </w:rPr>
        <w:t>Romincka</w:t>
      </w:r>
      <w:proofErr w:type="spellEnd"/>
      <w:r w:rsidRPr="00071A1A">
        <w:rPr>
          <w:sz w:val="26"/>
          <w:szCs w:val="26"/>
        </w:rPr>
        <w:t xml:space="preserve"> położona w północnej części </w:t>
      </w:r>
      <w:proofErr w:type="spellStart"/>
      <w:r w:rsidRPr="00071A1A">
        <w:rPr>
          <w:sz w:val="26"/>
          <w:szCs w:val="26"/>
        </w:rPr>
        <w:t>gminy</w:t>
      </w:r>
      <w:proofErr w:type="spellEnd"/>
      <w:r w:rsidRPr="00071A1A">
        <w:rPr>
          <w:sz w:val="26"/>
          <w:szCs w:val="26"/>
        </w:rPr>
        <w:t xml:space="preserve">. Pozostałe lasy tworzą mozaikę z gruntami rolnymi. Dominującym typem siedliskowym jest las świeży z udziałem ponad 35% i las mieszany świeży - ponad 29% . Siedliska borowe stanowią 23% powierzchni leśnej obrębu Żytkiejmy. Gatunkiem panującym wśród drzewostanów jest świerk stanowiący ponad 42%. Na drugim miejscu w strukturze drzewostanów jest dąb, a następnie sosna. Jako gatunki domieszkowe występuje brzoza, olcha i jesion. </w:t>
      </w:r>
    </w:p>
    <w:p w:rsidR="002109A2" w:rsidRPr="00071A1A" w:rsidRDefault="002109A2" w:rsidP="002109A2">
      <w:pPr>
        <w:jc w:val="both"/>
        <w:rPr>
          <w:sz w:val="26"/>
          <w:szCs w:val="26"/>
        </w:rPr>
      </w:pPr>
      <w:r w:rsidRPr="00071A1A">
        <w:rPr>
          <w:sz w:val="26"/>
          <w:szCs w:val="26"/>
        </w:rPr>
        <w:t xml:space="preserve">Podstawową funkcją lasów na terenie </w:t>
      </w:r>
      <w:r w:rsidR="00E2193C">
        <w:rPr>
          <w:sz w:val="26"/>
          <w:szCs w:val="26"/>
        </w:rPr>
        <w:t>Gminy Dubeninki</w:t>
      </w:r>
      <w:r w:rsidRPr="00071A1A">
        <w:rPr>
          <w:sz w:val="26"/>
          <w:szCs w:val="26"/>
        </w:rPr>
        <w:t xml:space="preserve"> jest produkcja surowca drzewnego i gospodarka łowiecka. </w:t>
      </w:r>
    </w:p>
    <w:p w:rsidR="00D45390" w:rsidRPr="00071A1A" w:rsidRDefault="002109A2" w:rsidP="002109A2">
      <w:pPr>
        <w:jc w:val="both"/>
        <w:rPr>
          <w:sz w:val="26"/>
          <w:szCs w:val="26"/>
        </w:rPr>
      </w:pPr>
      <w:r w:rsidRPr="00071A1A">
        <w:rPr>
          <w:sz w:val="26"/>
          <w:szCs w:val="26"/>
        </w:rPr>
        <w:t xml:space="preserve">Powierzchni </w:t>
      </w:r>
      <w:proofErr w:type="spellStart"/>
      <w:r w:rsidRPr="00071A1A">
        <w:rPr>
          <w:sz w:val="26"/>
          <w:szCs w:val="26"/>
        </w:rPr>
        <w:t>gminy</w:t>
      </w:r>
      <w:proofErr w:type="spellEnd"/>
      <w:r w:rsidRPr="00071A1A">
        <w:rPr>
          <w:sz w:val="26"/>
          <w:szCs w:val="26"/>
        </w:rPr>
        <w:t xml:space="preserve"> jest silnie zróżnicowana o urozmaiconej rzeźbie powierzchni terenu i ogólnym nachyleniu z południowego-wschodu na północny - zachód, a najwyższy punkt 295,4 m n.p.m. położony jest w południowo - wschodniej części </w:t>
      </w:r>
      <w:proofErr w:type="spellStart"/>
      <w:r w:rsidRPr="00071A1A">
        <w:rPr>
          <w:sz w:val="26"/>
          <w:szCs w:val="26"/>
        </w:rPr>
        <w:t>gminy</w:t>
      </w:r>
      <w:proofErr w:type="spellEnd"/>
      <w:r w:rsidRPr="00071A1A">
        <w:rPr>
          <w:sz w:val="26"/>
          <w:szCs w:val="26"/>
        </w:rPr>
        <w:t xml:space="preserve"> w okolicach wsi Golubie. Najniższy punkt położony jest w północno-zachodniej</w:t>
      </w:r>
    </w:p>
    <w:p w:rsidR="002109A2" w:rsidRPr="00071A1A" w:rsidRDefault="002109A2" w:rsidP="002109A2">
      <w:pPr>
        <w:rPr>
          <w:sz w:val="26"/>
          <w:szCs w:val="26"/>
        </w:rPr>
      </w:pPr>
      <w:r w:rsidRPr="00071A1A">
        <w:rPr>
          <w:sz w:val="26"/>
          <w:szCs w:val="26"/>
        </w:rPr>
        <w:t xml:space="preserve">Tabela 3. </w:t>
      </w:r>
      <w:r w:rsidR="00424DF6" w:rsidRPr="00071A1A">
        <w:rPr>
          <w:sz w:val="26"/>
          <w:szCs w:val="26"/>
        </w:rPr>
        <w:t xml:space="preserve">Struktura lasów </w:t>
      </w:r>
      <w:r w:rsidR="00E2193C">
        <w:rPr>
          <w:sz w:val="26"/>
          <w:szCs w:val="26"/>
        </w:rPr>
        <w:t>Gminy Dubeninki</w:t>
      </w:r>
      <w:r w:rsidRPr="00071A1A">
        <w:rPr>
          <w:sz w:val="26"/>
          <w:szCs w:val="26"/>
        </w:rPr>
        <w:t xml:space="preserve"> w roku 201</w:t>
      </w:r>
      <w:r w:rsidR="00424DF6" w:rsidRPr="00071A1A">
        <w:rPr>
          <w:sz w:val="26"/>
          <w:szCs w:val="26"/>
        </w:rPr>
        <w:t>5</w:t>
      </w:r>
    </w:p>
    <w:tbl>
      <w:tblPr>
        <w:tblStyle w:val="Jasnecieniowanie1"/>
        <w:tblW w:w="8978" w:type="dxa"/>
        <w:tblLook w:val="04A0"/>
      </w:tblPr>
      <w:tblGrid>
        <w:gridCol w:w="6491"/>
        <w:gridCol w:w="1299"/>
        <w:gridCol w:w="1347"/>
      </w:tblGrid>
      <w:tr w:rsidR="002109A2" w:rsidRPr="00071A1A" w:rsidTr="00BD6DB0">
        <w:trPr>
          <w:cnfStyle w:val="100000000000"/>
          <w:trHeight w:val="300"/>
        </w:trPr>
        <w:tc>
          <w:tcPr>
            <w:cnfStyle w:val="001000000000"/>
            <w:tcW w:w="6491" w:type="dxa"/>
            <w:noWrap/>
            <w:hideMark/>
          </w:tcPr>
          <w:p w:rsidR="002109A2" w:rsidRPr="00BD6DB0" w:rsidRDefault="002109A2" w:rsidP="002109A2">
            <w:pPr>
              <w:jc w:val="center"/>
              <w:rPr>
                <w:rFonts w:ascii="Calibri" w:eastAsia="Times New Roman" w:hAnsi="Calibri" w:cs="Calibri"/>
                <w:sz w:val="26"/>
                <w:szCs w:val="26"/>
                <w:lang w:eastAsia="pl-PL"/>
              </w:rPr>
            </w:pPr>
            <w:r w:rsidRPr="00BD6DB0">
              <w:rPr>
                <w:rFonts w:ascii="Calibri" w:eastAsia="Times New Roman" w:hAnsi="Calibri" w:cs="Calibri"/>
                <w:sz w:val="26"/>
                <w:szCs w:val="26"/>
                <w:lang w:eastAsia="pl-PL"/>
              </w:rPr>
              <w:t>Lasy</w:t>
            </w:r>
          </w:p>
        </w:tc>
        <w:tc>
          <w:tcPr>
            <w:tcW w:w="1140" w:type="dxa"/>
            <w:noWrap/>
            <w:hideMark/>
          </w:tcPr>
          <w:p w:rsidR="002109A2" w:rsidRPr="00BD6DB0" w:rsidRDefault="002109A2" w:rsidP="002109A2">
            <w:pPr>
              <w:jc w:val="center"/>
              <w:cnfStyle w:val="100000000000"/>
              <w:rPr>
                <w:rFonts w:ascii="Calibri" w:eastAsia="Times New Roman" w:hAnsi="Calibri" w:cs="Calibri"/>
                <w:sz w:val="26"/>
                <w:szCs w:val="26"/>
                <w:lang w:eastAsia="pl-PL"/>
              </w:rPr>
            </w:pPr>
            <w:r w:rsidRPr="00BD6DB0">
              <w:rPr>
                <w:rFonts w:ascii="Calibri" w:eastAsia="Times New Roman" w:hAnsi="Calibri" w:cs="Calibri"/>
                <w:sz w:val="26"/>
                <w:szCs w:val="26"/>
                <w:lang w:eastAsia="pl-PL"/>
              </w:rPr>
              <w:t>Jednostka miary</w:t>
            </w:r>
          </w:p>
        </w:tc>
        <w:tc>
          <w:tcPr>
            <w:tcW w:w="1347" w:type="dxa"/>
            <w:noWrap/>
            <w:hideMark/>
          </w:tcPr>
          <w:p w:rsidR="002109A2" w:rsidRPr="00BD6DB0" w:rsidRDefault="002109A2" w:rsidP="002109A2">
            <w:pPr>
              <w:jc w:val="center"/>
              <w:cnfStyle w:val="100000000000"/>
              <w:rPr>
                <w:rFonts w:ascii="Calibri" w:eastAsia="Times New Roman" w:hAnsi="Calibri" w:cs="Calibri"/>
                <w:sz w:val="26"/>
                <w:szCs w:val="26"/>
                <w:lang w:eastAsia="pl-PL"/>
              </w:rPr>
            </w:pPr>
            <w:r w:rsidRPr="00BD6DB0">
              <w:rPr>
                <w:rFonts w:ascii="Calibri" w:eastAsia="Times New Roman" w:hAnsi="Calibri" w:cs="Calibri"/>
                <w:sz w:val="26"/>
                <w:szCs w:val="26"/>
                <w:lang w:eastAsia="pl-PL"/>
              </w:rPr>
              <w:t>2015</w:t>
            </w:r>
          </w:p>
        </w:tc>
      </w:tr>
      <w:tr w:rsidR="002109A2" w:rsidRPr="00071A1A" w:rsidTr="00BD6DB0">
        <w:trPr>
          <w:cnfStyle w:val="000000100000"/>
          <w:trHeight w:val="300"/>
        </w:trPr>
        <w:tc>
          <w:tcPr>
            <w:cnfStyle w:val="001000000000"/>
            <w:tcW w:w="6491" w:type="dxa"/>
            <w:noWrap/>
            <w:hideMark/>
          </w:tcPr>
          <w:p w:rsidR="002109A2" w:rsidRPr="00071A1A" w:rsidRDefault="002109A2" w:rsidP="002109A2">
            <w:pPr>
              <w:rPr>
                <w:rFonts w:ascii="Calibri" w:eastAsia="Times New Roman" w:hAnsi="Calibri" w:cs="Calibri"/>
                <w:sz w:val="26"/>
                <w:szCs w:val="26"/>
                <w:lang w:eastAsia="pl-PL"/>
              </w:rPr>
            </w:pPr>
            <w:r w:rsidRPr="00071A1A">
              <w:rPr>
                <w:rFonts w:ascii="Calibri" w:eastAsia="Times New Roman" w:hAnsi="Calibri" w:cs="Calibri"/>
                <w:sz w:val="26"/>
                <w:szCs w:val="26"/>
                <w:lang w:eastAsia="pl-PL"/>
              </w:rPr>
              <w:t>lesistość w %</w:t>
            </w:r>
          </w:p>
        </w:tc>
        <w:tc>
          <w:tcPr>
            <w:tcW w:w="1140" w:type="dxa"/>
            <w:noWrap/>
            <w:hideMark/>
          </w:tcPr>
          <w:p w:rsidR="002109A2" w:rsidRPr="00071A1A" w:rsidRDefault="002109A2" w:rsidP="002109A2">
            <w:pPr>
              <w:cnfStyle w:val="000000100000"/>
              <w:rPr>
                <w:rFonts w:ascii="Calibri" w:eastAsia="Times New Roman" w:hAnsi="Calibri" w:cs="Calibri"/>
                <w:sz w:val="26"/>
                <w:szCs w:val="26"/>
                <w:lang w:eastAsia="pl-PL"/>
              </w:rPr>
            </w:pPr>
            <w:r w:rsidRPr="00071A1A">
              <w:rPr>
                <w:rFonts w:ascii="Calibri" w:eastAsia="Times New Roman" w:hAnsi="Calibri" w:cs="Calibri"/>
                <w:sz w:val="26"/>
                <w:szCs w:val="26"/>
                <w:lang w:eastAsia="pl-PL"/>
              </w:rPr>
              <w:t>%</w:t>
            </w:r>
          </w:p>
        </w:tc>
        <w:tc>
          <w:tcPr>
            <w:tcW w:w="1347" w:type="dxa"/>
            <w:noWrap/>
            <w:hideMark/>
          </w:tcPr>
          <w:p w:rsidR="002109A2" w:rsidRPr="00071A1A" w:rsidRDefault="002109A2" w:rsidP="002109A2">
            <w:pPr>
              <w:jc w:val="right"/>
              <w:cnfStyle w:val="000000100000"/>
              <w:rPr>
                <w:rFonts w:ascii="Calibri" w:eastAsia="Times New Roman" w:hAnsi="Calibri" w:cs="Calibri"/>
                <w:sz w:val="26"/>
                <w:szCs w:val="26"/>
                <w:lang w:eastAsia="pl-PL"/>
              </w:rPr>
            </w:pPr>
            <w:r w:rsidRPr="00071A1A">
              <w:rPr>
                <w:rFonts w:ascii="Calibri" w:eastAsia="Times New Roman" w:hAnsi="Calibri" w:cs="Calibri"/>
                <w:sz w:val="26"/>
                <w:szCs w:val="26"/>
                <w:lang w:eastAsia="pl-PL"/>
              </w:rPr>
              <w:t>40,4</w:t>
            </w:r>
          </w:p>
        </w:tc>
      </w:tr>
      <w:tr w:rsidR="002109A2" w:rsidRPr="00071A1A" w:rsidTr="00BD6DB0">
        <w:trPr>
          <w:trHeight w:val="300"/>
        </w:trPr>
        <w:tc>
          <w:tcPr>
            <w:cnfStyle w:val="001000000000"/>
            <w:tcW w:w="6491" w:type="dxa"/>
            <w:noWrap/>
            <w:hideMark/>
          </w:tcPr>
          <w:p w:rsidR="002109A2" w:rsidRPr="00071A1A" w:rsidRDefault="002109A2" w:rsidP="002109A2">
            <w:pPr>
              <w:rPr>
                <w:rFonts w:ascii="Calibri" w:eastAsia="Times New Roman" w:hAnsi="Calibri" w:cs="Calibri"/>
                <w:sz w:val="26"/>
                <w:szCs w:val="26"/>
                <w:lang w:eastAsia="pl-PL"/>
              </w:rPr>
            </w:pPr>
            <w:r w:rsidRPr="00071A1A">
              <w:rPr>
                <w:rFonts w:ascii="Calibri" w:eastAsia="Times New Roman" w:hAnsi="Calibri" w:cs="Calibri"/>
                <w:sz w:val="26"/>
                <w:szCs w:val="26"/>
                <w:lang w:eastAsia="pl-PL"/>
              </w:rPr>
              <w:t>lasy ogółem</w:t>
            </w:r>
          </w:p>
        </w:tc>
        <w:tc>
          <w:tcPr>
            <w:tcW w:w="1140" w:type="dxa"/>
            <w:noWrap/>
            <w:hideMark/>
          </w:tcPr>
          <w:p w:rsidR="002109A2" w:rsidRPr="00071A1A" w:rsidRDefault="002109A2" w:rsidP="002109A2">
            <w:pPr>
              <w:cnfStyle w:val="000000000000"/>
              <w:rPr>
                <w:rFonts w:ascii="Calibri" w:eastAsia="Times New Roman" w:hAnsi="Calibri" w:cs="Calibri"/>
                <w:sz w:val="26"/>
                <w:szCs w:val="26"/>
                <w:lang w:eastAsia="pl-PL"/>
              </w:rPr>
            </w:pPr>
            <w:r w:rsidRPr="00071A1A">
              <w:rPr>
                <w:rFonts w:ascii="Calibri" w:eastAsia="Times New Roman" w:hAnsi="Calibri" w:cs="Calibri"/>
                <w:sz w:val="26"/>
                <w:szCs w:val="26"/>
                <w:lang w:eastAsia="pl-PL"/>
              </w:rPr>
              <w:t>ha</w:t>
            </w:r>
          </w:p>
        </w:tc>
        <w:tc>
          <w:tcPr>
            <w:tcW w:w="1347" w:type="dxa"/>
            <w:noWrap/>
            <w:hideMark/>
          </w:tcPr>
          <w:p w:rsidR="002109A2" w:rsidRPr="00071A1A" w:rsidRDefault="002109A2" w:rsidP="002109A2">
            <w:pPr>
              <w:jc w:val="right"/>
              <w:cnfStyle w:val="000000000000"/>
              <w:rPr>
                <w:rFonts w:ascii="Calibri" w:eastAsia="Times New Roman" w:hAnsi="Calibri" w:cs="Calibri"/>
                <w:sz w:val="26"/>
                <w:szCs w:val="26"/>
                <w:lang w:eastAsia="pl-PL"/>
              </w:rPr>
            </w:pPr>
            <w:r w:rsidRPr="00071A1A">
              <w:rPr>
                <w:rFonts w:ascii="Calibri" w:eastAsia="Times New Roman" w:hAnsi="Calibri" w:cs="Calibri"/>
                <w:sz w:val="26"/>
                <w:szCs w:val="26"/>
                <w:lang w:eastAsia="pl-PL"/>
              </w:rPr>
              <w:t>8 299,38</w:t>
            </w:r>
          </w:p>
        </w:tc>
      </w:tr>
      <w:tr w:rsidR="002109A2" w:rsidRPr="00071A1A" w:rsidTr="00BD6DB0">
        <w:trPr>
          <w:cnfStyle w:val="000000100000"/>
          <w:trHeight w:val="300"/>
        </w:trPr>
        <w:tc>
          <w:tcPr>
            <w:cnfStyle w:val="001000000000"/>
            <w:tcW w:w="6491" w:type="dxa"/>
            <w:noWrap/>
            <w:hideMark/>
          </w:tcPr>
          <w:p w:rsidR="002109A2" w:rsidRPr="00071A1A" w:rsidRDefault="002109A2" w:rsidP="002109A2">
            <w:pPr>
              <w:rPr>
                <w:rFonts w:ascii="Calibri" w:eastAsia="Times New Roman" w:hAnsi="Calibri" w:cs="Calibri"/>
                <w:sz w:val="26"/>
                <w:szCs w:val="26"/>
                <w:lang w:eastAsia="pl-PL"/>
              </w:rPr>
            </w:pPr>
            <w:r w:rsidRPr="00071A1A">
              <w:rPr>
                <w:rFonts w:ascii="Calibri" w:eastAsia="Times New Roman" w:hAnsi="Calibri" w:cs="Calibri"/>
                <w:sz w:val="26"/>
                <w:szCs w:val="26"/>
                <w:lang w:eastAsia="pl-PL"/>
              </w:rPr>
              <w:t>lasy publiczne ogółem</w:t>
            </w:r>
          </w:p>
        </w:tc>
        <w:tc>
          <w:tcPr>
            <w:tcW w:w="1140" w:type="dxa"/>
            <w:noWrap/>
            <w:hideMark/>
          </w:tcPr>
          <w:p w:rsidR="002109A2" w:rsidRPr="00071A1A" w:rsidRDefault="002109A2" w:rsidP="002109A2">
            <w:pPr>
              <w:cnfStyle w:val="000000100000"/>
              <w:rPr>
                <w:rFonts w:ascii="Calibri" w:eastAsia="Times New Roman" w:hAnsi="Calibri" w:cs="Calibri"/>
                <w:sz w:val="26"/>
                <w:szCs w:val="26"/>
                <w:lang w:eastAsia="pl-PL"/>
              </w:rPr>
            </w:pPr>
            <w:r w:rsidRPr="00071A1A">
              <w:rPr>
                <w:rFonts w:ascii="Calibri" w:eastAsia="Times New Roman" w:hAnsi="Calibri" w:cs="Calibri"/>
                <w:sz w:val="26"/>
                <w:szCs w:val="26"/>
                <w:lang w:eastAsia="pl-PL"/>
              </w:rPr>
              <w:t>ha</w:t>
            </w:r>
          </w:p>
        </w:tc>
        <w:tc>
          <w:tcPr>
            <w:tcW w:w="1347" w:type="dxa"/>
            <w:noWrap/>
            <w:hideMark/>
          </w:tcPr>
          <w:p w:rsidR="002109A2" w:rsidRPr="00071A1A" w:rsidRDefault="002109A2" w:rsidP="002109A2">
            <w:pPr>
              <w:jc w:val="right"/>
              <w:cnfStyle w:val="000000100000"/>
              <w:rPr>
                <w:rFonts w:ascii="Calibri" w:eastAsia="Times New Roman" w:hAnsi="Calibri" w:cs="Calibri"/>
                <w:sz w:val="26"/>
                <w:szCs w:val="26"/>
                <w:lang w:eastAsia="pl-PL"/>
              </w:rPr>
            </w:pPr>
            <w:r w:rsidRPr="00071A1A">
              <w:rPr>
                <w:rFonts w:ascii="Calibri" w:eastAsia="Times New Roman" w:hAnsi="Calibri" w:cs="Calibri"/>
                <w:sz w:val="26"/>
                <w:szCs w:val="26"/>
                <w:lang w:eastAsia="pl-PL"/>
              </w:rPr>
              <w:t>7 638,26</w:t>
            </w:r>
          </w:p>
        </w:tc>
      </w:tr>
      <w:tr w:rsidR="002109A2" w:rsidRPr="00071A1A" w:rsidTr="00BD6DB0">
        <w:trPr>
          <w:trHeight w:val="300"/>
        </w:trPr>
        <w:tc>
          <w:tcPr>
            <w:cnfStyle w:val="001000000000"/>
            <w:tcW w:w="6491" w:type="dxa"/>
            <w:noWrap/>
            <w:hideMark/>
          </w:tcPr>
          <w:p w:rsidR="002109A2" w:rsidRPr="00071A1A" w:rsidRDefault="002109A2" w:rsidP="002109A2">
            <w:pPr>
              <w:rPr>
                <w:rFonts w:ascii="Calibri" w:eastAsia="Times New Roman" w:hAnsi="Calibri" w:cs="Calibri"/>
                <w:sz w:val="26"/>
                <w:szCs w:val="26"/>
                <w:lang w:eastAsia="pl-PL"/>
              </w:rPr>
            </w:pPr>
            <w:r w:rsidRPr="00071A1A">
              <w:rPr>
                <w:rFonts w:ascii="Calibri" w:eastAsia="Times New Roman" w:hAnsi="Calibri" w:cs="Calibri"/>
                <w:sz w:val="26"/>
                <w:szCs w:val="26"/>
                <w:lang w:eastAsia="pl-PL"/>
              </w:rPr>
              <w:t>lasy publiczne Skarbu Państwa</w:t>
            </w:r>
          </w:p>
        </w:tc>
        <w:tc>
          <w:tcPr>
            <w:tcW w:w="1140" w:type="dxa"/>
            <w:noWrap/>
            <w:hideMark/>
          </w:tcPr>
          <w:p w:rsidR="002109A2" w:rsidRPr="00071A1A" w:rsidRDefault="002109A2" w:rsidP="002109A2">
            <w:pPr>
              <w:cnfStyle w:val="000000000000"/>
              <w:rPr>
                <w:rFonts w:ascii="Calibri" w:eastAsia="Times New Roman" w:hAnsi="Calibri" w:cs="Calibri"/>
                <w:sz w:val="26"/>
                <w:szCs w:val="26"/>
                <w:lang w:eastAsia="pl-PL"/>
              </w:rPr>
            </w:pPr>
            <w:r w:rsidRPr="00071A1A">
              <w:rPr>
                <w:rFonts w:ascii="Calibri" w:eastAsia="Times New Roman" w:hAnsi="Calibri" w:cs="Calibri"/>
                <w:sz w:val="26"/>
                <w:szCs w:val="26"/>
                <w:lang w:eastAsia="pl-PL"/>
              </w:rPr>
              <w:t>ha</w:t>
            </w:r>
          </w:p>
        </w:tc>
        <w:tc>
          <w:tcPr>
            <w:tcW w:w="1347" w:type="dxa"/>
            <w:noWrap/>
            <w:hideMark/>
          </w:tcPr>
          <w:p w:rsidR="002109A2" w:rsidRPr="00071A1A" w:rsidRDefault="002109A2" w:rsidP="002109A2">
            <w:pPr>
              <w:jc w:val="right"/>
              <w:cnfStyle w:val="000000000000"/>
              <w:rPr>
                <w:rFonts w:ascii="Calibri" w:eastAsia="Times New Roman" w:hAnsi="Calibri" w:cs="Calibri"/>
                <w:sz w:val="26"/>
                <w:szCs w:val="26"/>
                <w:lang w:eastAsia="pl-PL"/>
              </w:rPr>
            </w:pPr>
            <w:r w:rsidRPr="00071A1A">
              <w:rPr>
                <w:rFonts w:ascii="Calibri" w:eastAsia="Times New Roman" w:hAnsi="Calibri" w:cs="Calibri"/>
                <w:sz w:val="26"/>
                <w:szCs w:val="26"/>
                <w:lang w:eastAsia="pl-PL"/>
              </w:rPr>
              <w:t>7 625,31</w:t>
            </w:r>
          </w:p>
        </w:tc>
      </w:tr>
      <w:tr w:rsidR="002109A2" w:rsidRPr="00071A1A" w:rsidTr="00BD6DB0">
        <w:trPr>
          <w:cnfStyle w:val="000000100000"/>
          <w:trHeight w:val="300"/>
        </w:trPr>
        <w:tc>
          <w:tcPr>
            <w:cnfStyle w:val="001000000000"/>
            <w:tcW w:w="6491" w:type="dxa"/>
            <w:noWrap/>
            <w:hideMark/>
          </w:tcPr>
          <w:p w:rsidR="002109A2" w:rsidRPr="00071A1A" w:rsidRDefault="002109A2" w:rsidP="002109A2">
            <w:pPr>
              <w:rPr>
                <w:rFonts w:ascii="Calibri" w:eastAsia="Times New Roman" w:hAnsi="Calibri" w:cs="Calibri"/>
                <w:sz w:val="26"/>
                <w:szCs w:val="26"/>
                <w:lang w:eastAsia="pl-PL"/>
              </w:rPr>
            </w:pPr>
            <w:r w:rsidRPr="00071A1A">
              <w:rPr>
                <w:rFonts w:ascii="Calibri" w:eastAsia="Times New Roman" w:hAnsi="Calibri" w:cs="Calibri"/>
                <w:sz w:val="26"/>
                <w:szCs w:val="26"/>
                <w:lang w:eastAsia="pl-PL"/>
              </w:rPr>
              <w:t>lasy publiczne Skarbu Państwa w zarządzie Lasów Państwowych</w:t>
            </w:r>
          </w:p>
        </w:tc>
        <w:tc>
          <w:tcPr>
            <w:tcW w:w="1140" w:type="dxa"/>
            <w:noWrap/>
            <w:hideMark/>
          </w:tcPr>
          <w:p w:rsidR="002109A2" w:rsidRPr="00071A1A" w:rsidRDefault="002109A2" w:rsidP="002109A2">
            <w:pPr>
              <w:cnfStyle w:val="000000100000"/>
              <w:rPr>
                <w:rFonts w:ascii="Calibri" w:eastAsia="Times New Roman" w:hAnsi="Calibri" w:cs="Calibri"/>
                <w:sz w:val="26"/>
                <w:szCs w:val="26"/>
                <w:lang w:eastAsia="pl-PL"/>
              </w:rPr>
            </w:pPr>
            <w:r w:rsidRPr="00071A1A">
              <w:rPr>
                <w:rFonts w:ascii="Calibri" w:eastAsia="Times New Roman" w:hAnsi="Calibri" w:cs="Calibri"/>
                <w:sz w:val="26"/>
                <w:szCs w:val="26"/>
                <w:lang w:eastAsia="pl-PL"/>
              </w:rPr>
              <w:t>ha</w:t>
            </w:r>
          </w:p>
        </w:tc>
        <w:tc>
          <w:tcPr>
            <w:tcW w:w="1347" w:type="dxa"/>
            <w:noWrap/>
            <w:hideMark/>
          </w:tcPr>
          <w:p w:rsidR="002109A2" w:rsidRPr="00071A1A" w:rsidRDefault="002109A2" w:rsidP="002109A2">
            <w:pPr>
              <w:jc w:val="right"/>
              <w:cnfStyle w:val="000000100000"/>
              <w:rPr>
                <w:rFonts w:ascii="Calibri" w:eastAsia="Times New Roman" w:hAnsi="Calibri" w:cs="Calibri"/>
                <w:sz w:val="26"/>
                <w:szCs w:val="26"/>
                <w:lang w:eastAsia="pl-PL"/>
              </w:rPr>
            </w:pPr>
            <w:r w:rsidRPr="00071A1A">
              <w:rPr>
                <w:rFonts w:ascii="Calibri" w:eastAsia="Times New Roman" w:hAnsi="Calibri" w:cs="Calibri"/>
                <w:sz w:val="26"/>
                <w:szCs w:val="26"/>
                <w:lang w:eastAsia="pl-PL"/>
              </w:rPr>
              <w:t>7 618,93</w:t>
            </w:r>
          </w:p>
        </w:tc>
      </w:tr>
      <w:tr w:rsidR="002109A2" w:rsidRPr="00071A1A" w:rsidTr="00BD6DB0">
        <w:trPr>
          <w:trHeight w:val="300"/>
        </w:trPr>
        <w:tc>
          <w:tcPr>
            <w:cnfStyle w:val="001000000000"/>
            <w:tcW w:w="6491" w:type="dxa"/>
            <w:noWrap/>
            <w:hideMark/>
          </w:tcPr>
          <w:p w:rsidR="002109A2" w:rsidRPr="00071A1A" w:rsidRDefault="002109A2" w:rsidP="002109A2">
            <w:pPr>
              <w:rPr>
                <w:rFonts w:ascii="Calibri" w:eastAsia="Times New Roman" w:hAnsi="Calibri" w:cs="Calibri"/>
                <w:sz w:val="26"/>
                <w:szCs w:val="26"/>
                <w:lang w:eastAsia="pl-PL"/>
              </w:rPr>
            </w:pPr>
            <w:r w:rsidRPr="00071A1A">
              <w:rPr>
                <w:rFonts w:ascii="Calibri" w:eastAsia="Times New Roman" w:hAnsi="Calibri" w:cs="Calibri"/>
                <w:sz w:val="26"/>
                <w:szCs w:val="26"/>
                <w:lang w:eastAsia="pl-PL"/>
              </w:rPr>
              <w:t>lasy publiczne Skarbu Państwa w zasobie Własności Rolnej SP</w:t>
            </w:r>
          </w:p>
        </w:tc>
        <w:tc>
          <w:tcPr>
            <w:tcW w:w="1140" w:type="dxa"/>
            <w:noWrap/>
            <w:hideMark/>
          </w:tcPr>
          <w:p w:rsidR="002109A2" w:rsidRPr="00071A1A" w:rsidRDefault="002109A2" w:rsidP="002109A2">
            <w:pPr>
              <w:cnfStyle w:val="000000000000"/>
              <w:rPr>
                <w:rFonts w:ascii="Calibri" w:eastAsia="Times New Roman" w:hAnsi="Calibri" w:cs="Calibri"/>
                <w:sz w:val="26"/>
                <w:szCs w:val="26"/>
                <w:lang w:eastAsia="pl-PL"/>
              </w:rPr>
            </w:pPr>
            <w:r w:rsidRPr="00071A1A">
              <w:rPr>
                <w:rFonts w:ascii="Calibri" w:eastAsia="Times New Roman" w:hAnsi="Calibri" w:cs="Calibri"/>
                <w:sz w:val="26"/>
                <w:szCs w:val="26"/>
                <w:lang w:eastAsia="pl-PL"/>
              </w:rPr>
              <w:t>ha</w:t>
            </w:r>
          </w:p>
        </w:tc>
        <w:tc>
          <w:tcPr>
            <w:tcW w:w="1347" w:type="dxa"/>
            <w:noWrap/>
            <w:hideMark/>
          </w:tcPr>
          <w:p w:rsidR="002109A2" w:rsidRPr="00071A1A" w:rsidRDefault="002109A2" w:rsidP="002109A2">
            <w:pPr>
              <w:jc w:val="right"/>
              <w:cnfStyle w:val="000000000000"/>
              <w:rPr>
                <w:rFonts w:ascii="Calibri" w:eastAsia="Times New Roman" w:hAnsi="Calibri" w:cs="Calibri"/>
                <w:sz w:val="26"/>
                <w:szCs w:val="26"/>
                <w:lang w:eastAsia="pl-PL"/>
              </w:rPr>
            </w:pPr>
            <w:r w:rsidRPr="00071A1A">
              <w:rPr>
                <w:rFonts w:ascii="Calibri" w:eastAsia="Times New Roman" w:hAnsi="Calibri" w:cs="Calibri"/>
                <w:sz w:val="26"/>
                <w:szCs w:val="26"/>
                <w:lang w:eastAsia="pl-PL"/>
              </w:rPr>
              <w:t>5,03</w:t>
            </w:r>
          </w:p>
        </w:tc>
      </w:tr>
      <w:tr w:rsidR="002109A2" w:rsidRPr="00071A1A" w:rsidTr="00BD6DB0">
        <w:trPr>
          <w:cnfStyle w:val="000000100000"/>
          <w:trHeight w:val="300"/>
        </w:trPr>
        <w:tc>
          <w:tcPr>
            <w:cnfStyle w:val="001000000000"/>
            <w:tcW w:w="6491" w:type="dxa"/>
            <w:noWrap/>
            <w:hideMark/>
          </w:tcPr>
          <w:p w:rsidR="002109A2" w:rsidRPr="00071A1A" w:rsidRDefault="002109A2" w:rsidP="002109A2">
            <w:pPr>
              <w:rPr>
                <w:rFonts w:ascii="Calibri" w:eastAsia="Times New Roman" w:hAnsi="Calibri" w:cs="Calibri"/>
                <w:sz w:val="26"/>
                <w:szCs w:val="26"/>
                <w:lang w:eastAsia="pl-PL"/>
              </w:rPr>
            </w:pPr>
            <w:r w:rsidRPr="00071A1A">
              <w:rPr>
                <w:rFonts w:ascii="Calibri" w:eastAsia="Times New Roman" w:hAnsi="Calibri" w:cs="Calibri"/>
                <w:sz w:val="26"/>
                <w:szCs w:val="26"/>
                <w:lang w:eastAsia="pl-PL"/>
              </w:rPr>
              <w:t>lasy publiczne gminne</w:t>
            </w:r>
          </w:p>
        </w:tc>
        <w:tc>
          <w:tcPr>
            <w:tcW w:w="1140" w:type="dxa"/>
            <w:noWrap/>
            <w:hideMark/>
          </w:tcPr>
          <w:p w:rsidR="002109A2" w:rsidRPr="00071A1A" w:rsidRDefault="002109A2" w:rsidP="002109A2">
            <w:pPr>
              <w:cnfStyle w:val="000000100000"/>
              <w:rPr>
                <w:rFonts w:ascii="Calibri" w:eastAsia="Times New Roman" w:hAnsi="Calibri" w:cs="Calibri"/>
                <w:sz w:val="26"/>
                <w:szCs w:val="26"/>
                <w:lang w:eastAsia="pl-PL"/>
              </w:rPr>
            </w:pPr>
            <w:r w:rsidRPr="00071A1A">
              <w:rPr>
                <w:rFonts w:ascii="Calibri" w:eastAsia="Times New Roman" w:hAnsi="Calibri" w:cs="Calibri"/>
                <w:sz w:val="26"/>
                <w:szCs w:val="26"/>
                <w:lang w:eastAsia="pl-PL"/>
              </w:rPr>
              <w:t>ha</w:t>
            </w:r>
          </w:p>
        </w:tc>
        <w:tc>
          <w:tcPr>
            <w:tcW w:w="1347" w:type="dxa"/>
            <w:noWrap/>
            <w:hideMark/>
          </w:tcPr>
          <w:p w:rsidR="002109A2" w:rsidRPr="00071A1A" w:rsidRDefault="002109A2" w:rsidP="002109A2">
            <w:pPr>
              <w:jc w:val="right"/>
              <w:cnfStyle w:val="000000100000"/>
              <w:rPr>
                <w:rFonts w:ascii="Calibri" w:eastAsia="Times New Roman" w:hAnsi="Calibri" w:cs="Calibri"/>
                <w:sz w:val="26"/>
                <w:szCs w:val="26"/>
                <w:lang w:eastAsia="pl-PL"/>
              </w:rPr>
            </w:pPr>
            <w:r w:rsidRPr="00071A1A">
              <w:rPr>
                <w:rFonts w:ascii="Calibri" w:eastAsia="Times New Roman" w:hAnsi="Calibri" w:cs="Calibri"/>
                <w:sz w:val="26"/>
                <w:szCs w:val="26"/>
                <w:lang w:eastAsia="pl-PL"/>
              </w:rPr>
              <w:t>12,95</w:t>
            </w:r>
          </w:p>
        </w:tc>
      </w:tr>
      <w:tr w:rsidR="002109A2" w:rsidRPr="00071A1A" w:rsidTr="00BD6DB0">
        <w:trPr>
          <w:trHeight w:val="300"/>
        </w:trPr>
        <w:tc>
          <w:tcPr>
            <w:cnfStyle w:val="001000000000"/>
            <w:tcW w:w="6491" w:type="dxa"/>
            <w:noWrap/>
            <w:hideMark/>
          </w:tcPr>
          <w:p w:rsidR="002109A2" w:rsidRPr="00071A1A" w:rsidRDefault="002109A2" w:rsidP="002109A2">
            <w:pPr>
              <w:rPr>
                <w:rFonts w:ascii="Calibri" w:eastAsia="Times New Roman" w:hAnsi="Calibri" w:cs="Calibri"/>
                <w:sz w:val="26"/>
                <w:szCs w:val="26"/>
                <w:lang w:eastAsia="pl-PL"/>
              </w:rPr>
            </w:pPr>
            <w:r w:rsidRPr="00071A1A">
              <w:rPr>
                <w:rFonts w:ascii="Calibri" w:eastAsia="Times New Roman" w:hAnsi="Calibri" w:cs="Calibri"/>
                <w:sz w:val="26"/>
                <w:szCs w:val="26"/>
                <w:lang w:eastAsia="pl-PL"/>
              </w:rPr>
              <w:t>lasy prywatne ogółem</w:t>
            </w:r>
          </w:p>
        </w:tc>
        <w:tc>
          <w:tcPr>
            <w:tcW w:w="1140" w:type="dxa"/>
            <w:noWrap/>
            <w:hideMark/>
          </w:tcPr>
          <w:p w:rsidR="002109A2" w:rsidRPr="00071A1A" w:rsidRDefault="002109A2" w:rsidP="002109A2">
            <w:pPr>
              <w:cnfStyle w:val="000000000000"/>
              <w:rPr>
                <w:rFonts w:ascii="Calibri" w:eastAsia="Times New Roman" w:hAnsi="Calibri" w:cs="Calibri"/>
                <w:sz w:val="26"/>
                <w:szCs w:val="26"/>
                <w:lang w:eastAsia="pl-PL"/>
              </w:rPr>
            </w:pPr>
            <w:r w:rsidRPr="00071A1A">
              <w:rPr>
                <w:rFonts w:ascii="Calibri" w:eastAsia="Times New Roman" w:hAnsi="Calibri" w:cs="Calibri"/>
                <w:sz w:val="26"/>
                <w:szCs w:val="26"/>
                <w:lang w:eastAsia="pl-PL"/>
              </w:rPr>
              <w:t>ha</w:t>
            </w:r>
          </w:p>
        </w:tc>
        <w:tc>
          <w:tcPr>
            <w:tcW w:w="1347" w:type="dxa"/>
            <w:noWrap/>
            <w:hideMark/>
          </w:tcPr>
          <w:p w:rsidR="002109A2" w:rsidRPr="00071A1A" w:rsidRDefault="002109A2" w:rsidP="002109A2">
            <w:pPr>
              <w:jc w:val="right"/>
              <w:cnfStyle w:val="000000000000"/>
              <w:rPr>
                <w:rFonts w:ascii="Calibri" w:eastAsia="Times New Roman" w:hAnsi="Calibri" w:cs="Calibri"/>
                <w:sz w:val="26"/>
                <w:szCs w:val="26"/>
                <w:lang w:eastAsia="pl-PL"/>
              </w:rPr>
            </w:pPr>
            <w:r w:rsidRPr="00071A1A">
              <w:rPr>
                <w:rFonts w:ascii="Calibri" w:eastAsia="Times New Roman" w:hAnsi="Calibri" w:cs="Calibri"/>
                <w:sz w:val="26"/>
                <w:szCs w:val="26"/>
                <w:lang w:eastAsia="pl-PL"/>
              </w:rPr>
              <w:t>661,12</w:t>
            </w:r>
          </w:p>
        </w:tc>
      </w:tr>
    </w:tbl>
    <w:p w:rsidR="00D45390" w:rsidRPr="00071A1A" w:rsidRDefault="00424DF6" w:rsidP="00424DF6">
      <w:pPr>
        <w:jc w:val="center"/>
        <w:rPr>
          <w:b/>
          <w:sz w:val="26"/>
          <w:szCs w:val="26"/>
        </w:rPr>
      </w:pPr>
      <w:r w:rsidRPr="00071A1A">
        <w:rPr>
          <w:sz w:val="26"/>
          <w:szCs w:val="26"/>
        </w:rPr>
        <w:t>Źródło: GUS</w:t>
      </w:r>
    </w:p>
    <w:p w:rsidR="00424DF6" w:rsidRPr="00BD6DB0" w:rsidRDefault="00424DF6" w:rsidP="00424DF6">
      <w:pPr>
        <w:pStyle w:val="Akapitzlist"/>
        <w:numPr>
          <w:ilvl w:val="2"/>
          <w:numId w:val="1"/>
        </w:numPr>
        <w:ind w:hanging="1224"/>
        <w:jc w:val="both"/>
        <w:outlineLvl w:val="1"/>
        <w:rPr>
          <w:b/>
          <w:sz w:val="32"/>
          <w:szCs w:val="26"/>
        </w:rPr>
      </w:pPr>
      <w:bookmarkStart w:id="86" w:name="_Toc474696446"/>
      <w:bookmarkStart w:id="87" w:name="_Toc475460604"/>
      <w:r w:rsidRPr="00BD6DB0">
        <w:rPr>
          <w:b/>
          <w:bCs/>
          <w:sz w:val="32"/>
          <w:szCs w:val="26"/>
        </w:rPr>
        <w:t>Zagrożenia</w:t>
      </w:r>
      <w:bookmarkEnd w:id="86"/>
      <w:bookmarkEnd w:id="87"/>
    </w:p>
    <w:p w:rsidR="00424DF6" w:rsidRPr="00071A1A" w:rsidRDefault="00424DF6" w:rsidP="00424DF6">
      <w:pPr>
        <w:ind w:firstLine="360"/>
        <w:jc w:val="both"/>
        <w:rPr>
          <w:sz w:val="26"/>
          <w:szCs w:val="26"/>
        </w:rPr>
      </w:pPr>
      <w:r w:rsidRPr="00071A1A">
        <w:rPr>
          <w:sz w:val="26"/>
          <w:szCs w:val="26"/>
        </w:rPr>
        <w:t xml:space="preserve">Siedliska leśne występujące na terenie </w:t>
      </w:r>
      <w:r w:rsidR="00E2193C">
        <w:rPr>
          <w:sz w:val="26"/>
          <w:szCs w:val="26"/>
        </w:rPr>
        <w:t>Gminy Dubeninki</w:t>
      </w:r>
      <w:r w:rsidRPr="00071A1A">
        <w:rPr>
          <w:sz w:val="26"/>
          <w:szCs w:val="26"/>
        </w:rPr>
        <w:t xml:space="preserve"> są narażone na szereg zagrożeń dotyczących różnych elementów środowiska. Do najgroźniejszych należą: </w:t>
      </w:r>
    </w:p>
    <w:p w:rsidR="00424DF6" w:rsidRPr="00071A1A" w:rsidRDefault="00424DF6" w:rsidP="0066771A">
      <w:pPr>
        <w:pStyle w:val="Akapitzlist"/>
        <w:numPr>
          <w:ilvl w:val="0"/>
          <w:numId w:val="45"/>
        </w:numPr>
        <w:jc w:val="both"/>
        <w:rPr>
          <w:sz w:val="26"/>
          <w:szCs w:val="26"/>
        </w:rPr>
      </w:pPr>
      <w:r w:rsidRPr="00071A1A">
        <w:rPr>
          <w:sz w:val="26"/>
          <w:szCs w:val="26"/>
        </w:rPr>
        <w:lastRenderedPageBreak/>
        <w:t xml:space="preserve">Szkodniki oraz pasożyty – Choroby wywoływane przez owady oraz grzyby stanową duże zagrożenie dla terenów leśnych zwłaszcza, że w dalszym ciągu ich duża część to monokultury, które sprzyjają ich rozprzestrzenianiu. Zapobiega się temu zjawisku poprzez wprowadzania do zalesień domieszek innych gatunków drzew. </w:t>
      </w:r>
    </w:p>
    <w:p w:rsidR="00424DF6" w:rsidRPr="00071A1A" w:rsidRDefault="00424DF6" w:rsidP="0066771A">
      <w:pPr>
        <w:pStyle w:val="Akapitzlist"/>
        <w:numPr>
          <w:ilvl w:val="0"/>
          <w:numId w:val="45"/>
        </w:numPr>
        <w:jc w:val="both"/>
        <w:rPr>
          <w:sz w:val="26"/>
          <w:szCs w:val="26"/>
        </w:rPr>
      </w:pPr>
      <w:r w:rsidRPr="00071A1A">
        <w:rPr>
          <w:sz w:val="26"/>
          <w:szCs w:val="26"/>
        </w:rPr>
        <w:t xml:space="preserve">Zanieczyszczenia powietrza pochodzenia przemysłowego oraz komunikacyjnego – Ten rodzaj zanieczyszczeń może niszczyć tkanki roślin lub wpływać na ograniczenie fotosyntezy. W większym stopniu dotyka on drzew iglastych. Jego wpływ jest większy w pobliżu tras komunikacyjnych oraz ośrodków przemysłowych. </w:t>
      </w:r>
    </w:p>
    <w:p w:rsidR="00424DF6" w:rsidRPr="00071A1A" w:rsidRDefault="00424DF6" w:rsidP="0066771A">
      <w:pPr>
        <w:pStyle w:val="Akapitzlist"/>
        <w:numPr>
          <w:ilvl w:val="0"/>
          <w:numId w:val="45"/>
        </w:numPr>
        <w:jc w:val="both"/>
        <w:rPr>
          <w:sz w:val="26"/>
          <w:szCs w:val="26"/>
        </w:rPr>
      </w:pPr>
      <w:r w:rsidRPr="00071A1A">
        <w:rPr>
          <w:sz w:val="26"/>
          <w:szCs w:val="26"/>
        </w:rPr>
        <w:t xml:space="preserve">Pożary – Źródłem pożarów lasów z uwagi na rolniczy charakter </w:t>
      </w:r>
      <w:proofErr w:type="spellStart"/>
      <w:r w:rsidRPr="00071A1A">
        <w:rPr>
          <w:sz w:val="26"/>
          <w:szCs w:val="26"/>
        </w:rPr>
        <w:t>gminy</w:t>
      </w:r>
      <w:proofErr w:type="spellEnd"/>
      <w:r w:rsidRPr="00071A1A">
        <w:rPr>
          <w:sz w:val="26"/>
          <w:szCs w:val="26"/>
        </w:rPr>
        <w:t xml:space="preserve"> może być wypalanie traw. Innym zagrożeniem jest niewłaściwa gospodarka leśna czy ruch turystyczny. Aby zmniejszyć prawdopodobieństwo wystąpienia pożaru zaleca się przeprowadzanie akcji mających na celu edukacje ludności w zakresie przeciwdziałania pożarom. </w:t>
      </w:r>
    </w:p>
    <w:p w:rsidR="00424DF6" w:rsidRPr="00272B60" w:rsidRDefault="00424DF6" w:rsidP="00424DF6">
      <w:pPr>
        <w:pStyle w:val="Akapitzlist"/>
        <w:numPr>
          <w:ilvl w:val="0"/>
          <w:numId w:val="45"/>
        </w:numPr>
        <w:jc w:val="both"/>
        <w:rPr>
          <w:sz w:val="26"/>
          <w:szCs w:val="26"/>
        </w:rPr>
      </w:pPr>
      <w:r w:rsidRPr="00071A1A">
        <w:rPr>
          <w:sz w:val="26"/>
          <w:szCs w:val="26"/>
        </w:rPr>
        <w:t>Czynniki atmosferyczne – Czynnikiem atmosferycznym mającym największy wpływ na siedliska leśne może być wiatr, który przy dużym nasileniu może doprowadzić do złamania drzewa lub uszkodzeń systemu korzeniowego.</w:t>
      </w:r>
    </w:p>
    <w:p w:rsidR="00424DF6" w:rsidRPr="00BD6DB0" w:rsidRDefault="00424DF6" w:rsidP="00424DF6">
      <w:pPr>
        <w:pStyle w:val="Akapitzlist"/>
        <w:numPr>
          <w:ilvl w:val="2"/>
          <w:numId w:val="1"/>
        </w:numPr>
        <w:ind w:hanging="1224"/>
        <w:jc w:val="both"/>
        <w:outlineLvl w:val="1"/>
        <w:rPr>
          <w:b/>
          <w:sz w:val="32"/>
          <w:szCs w:val="26"/>
        </w:rPr>
      </w:pPr>
      <w:bookmarkStart w:id="88" w:name="_Toc474696447"/>
      <w:bookmarkStart w:id="89" w:name="_Toc475460605"/>
      <w:r w:rsidRPr="00BD6DB0">
        <w:rPr>
          <w:b/>
          <w:bCs/>
          <w:sz w:val="32"/>
          <w:szCs w:val="26"/>
        </w:rPr>
        <w:t>Cele i strategia działania</w:t>
      </w:r>
      <w:bookmarkEnd w:id="88"/>
      <w:bookmarkEnd w:id="89"/>
    </w:p>
    <w:p w:rsidR="00424DF6" w:rsidRPr="00071A1A" w:rsidRDefault="00424DF6" w:rsidP="00424DF6">
      <w:pPr>
        <w:rPr>
          <w:b/>
          <w:sz w:val="26"/>
          <w:szCs w:val="26"/>
        </w:rPr>
      </w:pPr>
      <w:r w:rsidRPr="00071A1A">
        <w:rPr>
          <w:b/>
          <w:sz w:val="26"/>
          <w:szCs w:val="26"/>
        </w:rPr>
        <w:t>Cel średniookresowy do roku 2023:</w:t>
      </w:r>
    </w:p>
    <w:tbl>
      <w:tblPr>
        <w:tblStyle w:val="Jasnecieniowanie1"/>
        <w:tblW w:w="0" w:type="auto"/>
        <w:shd w:val="clear" w:color="auto" w:fill="BFBFBF" w:themeFill="background1" w:themeFillShade="BF"/>
        <w:tblLook w:val="04A0"/>
      </w:tblPr>
      <w:tblGrid>
        <w:gridCol w:w="9212"/>
      </w:tblGrid>
      <w:tr w:rsidR="00424DF6" w:rsidRPr="00272B60" w:rsidTr="00272B60">
        <w:trPr>
          <w:cnfStyle w:val="100000000000"/>
        </w:trPr>
        <w:tc>
          <w:tcPr>
            <w:cnfStyle w:val="001000000000"/>
            <w:tcW w:w="9212" w:type="dxa"/>
            <w:shd w:val="clear" w:color="auto" w:fill="BFBFBF" w:themeFill="background1" w:themeFillShade="BF"/>
          </w:tcPr>
          <w:p w:rsidR="00424DF6" w:rsidRPr="00272B60" w:rsidRDefault="00424DF6" w:rsidP="00424DF6">
            <w:pPr>
              <w:jc w:val="center"/>
              <w:rPr>
                <w:sz w:val="26"/>
                <w:szCs w:val="26"/>
              </w:rPr>
            </w:pPr>
            <w:r w:rsidRPr="00272B60">
              <w:rPr>
                <w:sz w:val="26"/>
                <w:szCs w:val="26"/>
              </w:rPr>
              <w:t xml:space="preserve">OCHRONA LASÓW I UTRZYMANIE ODPOWIEDNIEGO POZIOMU LESISTOŚCI NA TERENIE </w:t>
            </w:r>
            <w:r w:rsidR="00E2193C">
              <w:rPr>
                <w:sz w:val="26"/>
                <w:szCs w:val="26"/>
              </w:rPr>
              <w:t>GMINY DUBENINKI</w:t>
            </w:r>
          </w:p>
        </w:tc>
      </w:tr>
    </w:tbl>
    <w:p w:rsidR="00424DF6" w:rsidRPr="00071A1A" w:rsidRDefault="00424DF6" w:rsidP="00424DF6">
      <w:pPr>
        <w:jc w:val="both"/>
        <w:rPr>
          <w:b/>
          <w:sz w:val="26"/>
          <w:szCs w:val="26"/>
        </w:rPr>
      </w:pPr>
    </w:p>
    <w:p w:rsidR="00424DF6" w:rsidRPr="00071A1A" w:rsidRDefault="00424DF6" w:rsidP="00424DF6">
      <w:pPr>
        <w:jc w:val="both"/>
        <w:rPr>
          <w:b/>
          <w:sz w:val="26"/>
          <w:szCs w:val="26"/>
        </w:rPr>
      </w:pPr>
      <w:r w:rsidRPr="00071A1A">
        <w:rPr>
          <w:b/>
          <w:sz w:val="26"/>
          <w:szCs w:val="26"/>
        </w:rPr>
        <w:t>Strategia działań:</w:t>
      </w:r>
    </w:p>
    <w:tbl>
      <w:tblPr>
        <w:tblStyle w:val="Jasnecieniowanie1"/>
        <w:tblW w:w="5000" w:type="pct"/>
        <w:tblLook w:val="04A0"/>
      </w:tblPr>
      <w:tblGrid>
        <w:gridCol w:w="561"/>
        <w:gridCol w:w="5632"/>
        <w:gridCol w:w="3095"/>
      </w:tblGrid>
      <w:tr w:rsidR="00424DF6" w:rsidRPr="00071A1A" w:rsidTr="00272B60">
        <w:trPr>
          <w:cnfStyle w:val="100000000000"/>
          <w:trHeight w:val="218"/>
        </w:trPr>
        <w:tc>
          <w:tcPr>
            <w:cnfStyle w:val="001000000000"/>
            <w:tcW w:w="302" w:type="pct"/>
          </w:tcPr>
          <w:p w:rsidR="00424DF6" w:rsidRPr="00071A1A" w:rsidRDefault="00424DF6" w:rsidP="009A37DD">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Lp. </w:t>
            </w:r>
          </w:p>
        </w:tc>
        <w:tc>
          <w:tcPr>
            <w:tcW w:w="3032" w:type="pct"/>
          </w:tcPr>
          <w:p w:rsidR="00424DF6" w:rsidRPr="00071A1A" w:rsidRDefault="00424DF6" w:rsidP="009A37DD">
            <w:pPr>
              <w:pStyle w:val="Default"/>
              <w:cnfStyle w:val="100000000000"/>
              <w:rPr>
                <w:rFonts w:asciiTheme="minorHAnsi" w:hAnsiTheme="minorHAnsi" w:cstheme="minorHAnsi"/>
                <w:sz w:val="26"/>
                <w:szCs w:val="26"/>
              </w:rPr>
            </w:pPr>
            <w:r w:rsidRPr="00071A1A">
              <w:rPr>
                <w:rFonts w:asciiTheme="minorHAnsi" w:hAnsiTheme="minorHAnsi" w:cstheme="minorHAnsi"/>
                <w:sz w:val="26"/>
                <w:szCs w:val="26"/>
              </w:rPr>
              <w:t xml:space="preserve">Nazwa zadania </w:t>
            </w:r>
          </w:p>
        </w:tc>
        <w:tc>
          <w:tcPr>
            <w:tcW w:w="1667" w:type="pct"/>
          </w:tcPr>
          <w:p w:rsidR="00424DF6" w:rsidRPr="00071A1A" w:rsidRDefault="00424DF6" w:rsidP="009A37DD">
            <w:pPr>
              <w:pStyle w:val="Default"/>
              <w:cnfStyle w:val="100000000000"/>
              <w:rPr>
                <w:rFonts w:asciiTheme="minorHAnsi" w:hAnsiTheme="minorHAnsi" w:cstheme="minorHAnsi"/>
                <w:sz w:val="26"/>
                <w:szCs w:val="26"/>
              </w:rPr>
            </w:pPr>
            <w:r w:rsidRPr="00071A1A">
              <w:rPr>
                <w:rFonts w:asciiTheme="minorHAnsi" w:hAnsiTheme="minorHAnsi" w:cstheme="minorHAnsi"/>
                <w:sz w:val="26"/>
                <w:szCs w:val="26"/>
              </w:rPr>
              <w:t xml:space="preserve">Jednostka odpowiedzialna </w:t>
            </w:r>
          </w:p>
        </w:tc>
      </w:tr>
      <w:tr w:rsidR="00424DF6" w:rsidRPr="00071A1A" w:rsidTr="00272B60">
        <w:trPr>
          <w:cnfStyle w:val="000000100000"/>
          <w:trHeight w:val="231"/>
        </w:trPr>
        <w:tc>
          <w:tcPr>
            <w:cnfStyle w:val="001000000000"/>
            <w:tcW w:w="302" w:type="pct"/>
          </w:tcPr>
          <w:p w:rsidR="00424DF6" w:rsidRPr="00071A1A" w:rsidRDefault="00424DF6" w:rsidP="00424DF6">
            <w:pPr>
              <w:rPr>
                <w:sz w:val="26"/>
                <w:szCs w:val="26"/>
              </w:rPr>
            </w:pPr>
            <w:r w:rsidRPr="00071A1A">
              <w:rPr>
                <w:sz w:val="26"/>
                <w:szCs w:val="26"/>
              </w:rPr>
              <w:t xml:space="preserve">1. </w:t>
            </w:r>
          </w:p>
        </w:tc>
        <w:tc>
          <w:tcPr>
            <w:tcW w:w="3032" w:type="pct"/>
          </w:tcPr>
          <w:p w:rsidR="00424DF6" w:rsidRPr="00071A1A" w:rsidRDefault="00424DF6" w:rsidP="00424DF6">
            <w:pPr>
              <w:cnfStyle w:val="000000100000"/>
              <w:rPr>
                <w:sz w:val="26"/>
                <w:szCs w:val="26"/>
              </w:rPr>
            </w:pPr>
            <w:r w:rsidRPr="00071A1A">
              <w:rPr>
                <w:sz w:val="26"/>
                <w:szCs w:val="26"/>
              </w:rPr>
              <w:t xml:space="preserve">Uwzględnienie w Miejscowych Planach Zagospodarowania Przestrzennego obszarów przeznaczonych pod zalesianie. </w:t>
            </w:r>
          </w:p>
        </w:tc>
        <w:tc>
          <w:tcPr>
            <w:tcW w:w="1667" w:type="pct"/>
          </w:tcPr>
          <w:p w:rsidR="00424DF6" w:rsidRPr="00071A1A" w:rsidRDefault="00071A1A" w:rsidP="00706174">
            <w:pPr>
              <w:cnfStyle w:val="000000100000"/>
              <w:rPr>
                <w:sz w:val="26"/>
                <w:szCs w:val="26"/>
              </w:rPr>
            </w:pPr>
            <w:r w:rsidRPr="00071A1A">
              <w:rPr>
                <w:sz w:val="26"/>
                <w:szCs w:val="26"/>
              </w:rPr>
              <w:t>Gmina Dubeninki</w:t>
            </w:r>
            <w:r w:rsidR="00424DF6" w:rsidRPr="00071A1A">
              <w:rPr>
                <w:sz w:val="26"/>
                <w:szCs w:val="26"/>
              </w:rPr>
              <w:t xml:space="preserve"> </w:t>
            </w:r>
          </w:p>
        </w:tc>
      </w:tr>
      <w:tr w:rsidR="00424DF6" w:rsidRPr="00071A1A" w:rsidTr="00272B60">
        <w:trPr>
          <w:trHeight w:val="231"/>
        </w:trPr>
        <w:tc>
          <w:tcPr>
            <w:cnfStyle w:val="001000000000"/>
            <w:tcW w:w="302" w:type="pct"/>
          </w:tcPr>
          <w:p w:rsidR="00424DF6" w:rsidRPr="00071A1A" w:rsidRDefault="00424DF6" w:rsidP="00424DF6">
            <w:pPr>
              <w:rPr>
                <w:sz w:val="26"/>
                <w:szCs w:val="26"/>
              </w:rPr>
            </w:pPr>
            <w:r w:rsidRPr="00071A1A">
              <w:rPr>
                <w:sz w:val="26"/>
                <w:szCs w:val="26"/>
              </w:rPr>
              <w:t xml:space="preserve">2. </w:t>
            </w:r>
          </w:p>
        </w:tc>
        <w:tc>
          <w:tcPr>
            <w:tcW w:w="3032" w:type="pct"/>
          </w:tcPr>
          <w:p w:rsidR="00424DF6" w:rsidRPr="00071A1A" w:rsidRDefault="00424DF6" w:rsidP="00424DF6">
            <w:pPr>
              <w:cnfStyle w:val="000000000000"/>
              <w:rPr>
                <w:sz w:val="26"/>
                <w:szCs w:val="26"/>
              </w:rPr>
            </w:pPr>
            <w:r w:rsidRPr="00071A1A">
              <w:rPr>
                <w:sz w:val="26"/>
                <w:szCs w:val="26"/>
              </w:rPr>
              <w:t xml:space="preserve">Zalesianie terenów o niskich klasach bonitacyjnych gleb i gruntów porolnych. </w:t>
            </w:r>
          </w:p>
        </w:tc>
        <w:tc>
          <w:tcPr>
            <w:tcW w:w="1667" w:type="pct"/>
          </w:tcPr>
          <w:p w:rsidR="00424DF6" w:rsidRPr="00071A1A" w:rsidRDefault="00424DF6" w:rsidP="00424DF6">
            <w:pPr>
              <w:cnfStyle w:val="000000000000"/>
              <w:rPr>
                <w:sz w:val="26"/>
                <w:szCs w:val="26"/>
              </w:rPr>
            </w:pPr>
            <w:r w:rsidRPr="00071A1A">
              <w:rPr>
                <w:sz w:val="26"/>
                <w:szCs w:val="26"/>
              </w:rPr>
              <w:t xml:space="preserve">Właściciele prywatni </w:t>
            </w:r>
          </w:p>
        </w:tc>
      </w:tr>
      <w:tr w:rsidR="00424DF6" w:rsidRPr="00071A1A" w:rsidTr="00272B60">
        <w:trPr>
          <w:cnfStyle w:val="000000100000"/>
          <w:trHeight w:val="231"/>
        </w:trPr>
        <w:tc>
          <w:tcPr>
            <w:cnfStyle w:val="001000000000"/>
            <w:tcW w:w="302" w:type="pct"/>
          </w:tcPr>
          <w:p w:rsidR="00424DF6" w:rsidRPr="00071A1A" w:rsidRDefault="00424DF6" w:rsidP="00424DF6">
            <w:pPr>
              <w:rPr>
                <w:sz w:val="26"/>
                <w:szCs w:val="26"/>
              </w:rPr>
            </w:pPr>
            <w:r w:rsidRPr="00071A1A">
              <w:rPr>
                <w:sz w:val="26"/>
                <w:szCs w:val="26"/>
              </w:rPr>
              <w:t xml:space="preserve">3. </w:t>
            </w:r>
          </w:p>
        </w:tc>
        <w:tc>
          <w:tcPr>
            <w:tcW w:w="3032" w:type="pct"/>
          </w:tcPr>
          <w:p w:rsidR="00424DF6" w:rsidRPr="00071A1A" w:rsidRDefault="00424DF6" w:rsidP="00424DF6">
            <w:pPr>
              <w:cnfStyle w:val="000000100000"/>
              <w:rPr>
                <w:sz w:val="26"/>
                <w:szCs w:val="26"/>
              </w:rPr>
            </w:pPr>
            <w:r w:rsidRPr="00071A1A">
              <w:rPr>
                <w:sz w:val="26"/>
                <w:szCs w:val="26"/>
              </w:rPr>
              <w:t xml:space="preserve">Realizacja zadań wynikających z planów urządzania lasów. </w:t>
            </w:r>
          </w:p>
        </w:tc>
        <w:tc>
          <w:tcPr>
            <w:tcW w:w="1667" w:type="pct"/>
          </w:tcPr>
          <w:p w:rsidR="00424DF6" w:rsidRPr="00071A1A" w:rsidRDefault="00424DF6" w:rsidP="00424DF6">
            <w:pPr>
              <w:cnfStyle w:val="000000100000"/>
              <w:rPr>
                <w:sz w:val="26"/>
                <w:szCs w:val="26"/>
              </w:rPr>
            </w:pPr>
            <w:r w:rsidRPr="00071A1A">
              <w:rPr>
                <w:sz w:val="26"/>
                <w:szCs w:val="26"/>
              </w:rPr>
              <w:t xml:space="preserve">Zarządcy lasów stanowiących własność Skarbu Państwa </w:t>
            </w:r>
          </w:p>
        </w:tc>
      </w:tr>
      <w:tr w:rsidR="00424DF6" w:rsidRPr="00071A1A" w:rsidTr="00272B60">
        <w:trPr>
          <w:trHeight w:val="231"/>
        </w:trPr>
        <w:tc>
          <w:tcPr>
            <w:cnfStyle w:val="001000000000"/>
            <w:tcW w:w="302" w:type="pct"/>
          </w:tcPr>
          <w:p w:rsidR="00424DF6" w:rsidRPr="00071A1A" w:rsidRDefault="00424DF6" w:rsidP="00424DF6">
            <w:pPr>
              <w:rPr>
                <w:sz w:val="26"/>
                <w:szCs w:val="26"/>
              </w:rPr>
            </w:pPr>
            <w:r w:rsidRPr="00071A1A">
              <w:rPr>
                <w:sz w:val="26"/>
                <w:szCs w:val="26"/>
              </w:rPr>
              <w:t xml:space="preserve">4. </w:t>
            </w:r>
          </w:p>
        </w:tc>
        <w:tc>
          <w:tcPr>
            <w:tcW w:w="3032" w:type="pct"/>
          </w:tcPr>
          <w:p w:rsidR="00424DF6" w:rsidRPr="00071A1A" w:rsidRDefault="00424DF6" w:rsidP="00424DF6">
            <w:pPr>
              <w:cnfStyle w:val="000000000000"/>
              <w:rPr>
                <w:sz w:val="26"/>
                <w:szCs w:val="26"/>
              </w:rPr>
            </w:pPr>
            <w:r w:rsidRPr="00071A1A">
              <w:rPr>
                <w:sz w:val="26"/>
                <w:szCs w:val="26"/>
              </w:rPr>
              <w:t xml:space="preserve">Realizacja Krajowego Planu Zwiększenia Lesistości na terenie </w:t>
            </w:r>
            <w:r w:rsidR="00E2193C">
              <w:rPr>
                <w:sz w:val="26"/>
                <w:szCs w:val="26"/>
              </w:rPr>
              <w:t>Gminy Dubeninki</w:t>
            </w:r>
            <w:r w:rsidRPr="00071A1A">
              <w:rPr>
                <w:sz w:val="26"/>
                <w:szCs w:val="26"/>
              </w:rPr>
              <w:t xml:space="preserve">. </w:t>
            </w:r>
          </w:p>
        </w:tc>
        <w:tc>
          <w:tcPr>
            <w:tcW w:w="1667" w:type="pct"/>
          </w:tcPr>
          <w:p w:rsidR="00424DF6" w:rsidRPr="00071A1A" w:rsidRDefault="00424DF6" w:rsidP="00424DF6">
            <w:pPr>
              <w:cnfStyle w:val="000000000000"/>
              <w:rPr>
                <w:sz w:val="26"/>
                <w:szCs w:val="26"/>
              </w:rPr>
            </w:pPr>
            <w:r w:rsidRPr="00071A1A">
              <w:rPr>
                <w:sz w:val="26"/>
                <w:szCs w:val="26"/>
              </w:rPr>
              <w:t xml:space="preserve">Zarządcy lasów, w tym lasów stanowiących własność Skarbu Państwa </w:t>
            </w:r>
          </w:p>
        </w:tc>
      </w:tr>
    </w:tbl>
    <w:p w:rsidR="008772C7" w:rsidRPr="00071A1A" w:rsidRDefault="008772C7" w:rsidP="000F2E28">
      <w:pPr>
        <w:jc w:val="both"/>
        <w:rPr>
          <w:b/>
          <w:sz w:val="26"/>
          <w:szCs w:val="26"/>
        </w:rPr>
      </w:pPr>
    </w:p>
    <w:p w:rsidR="008772C7" w:rsidRPr="00BD6DB0" w:rsidRDefault="008772C7" w:rsidP="008772C7">
      <w:pPr>
        <w:pStyle w:val="Akapitzlist"/>
        <w:numPr>
          <w:ilvl w:val="1"/>
          <w:numId w:val="1"/>
        </w:numPr>
        <w:ind w:hanging="792"/>
        <w:jc w:val="both"/>
        <w:outlineLvl w:val="0"/>
        <w:rPr>
          <w:b/>
          <w:sz w:val="32"/>
          <w:szCs w:val="26"/>
        </w:rPr>
      </w:pPr>
      <w:bookmarkStart w:id="90" w:name="_Toc474696448"/>
      <w:bookmarkStart w:id="91" w:name="_Toc475460606"/>
      <w:r w:rsidRPr="00BD6DB0">
        <w:rPr>
          <w:b/>
          <w:sz w:val="32"/>
          <w:szCs w:val="26"/>
        </w:rPr>
        <w:lastRenderedPageBreak/>
        <w:t>Gleby</w:t>
      </w:r>
      <w:bookmarkEnd w:id="90"/>
      <w:bookmarkEnd w:id="91"/>
    </w:p>
    <w:p w:rsidR="008772C7" w:rsidRPr="00BD6DB0" w:rsidRDefault="008772C7" w:rsidP="008772C7">
      <w:pPr>
        <w:pStyle w:val="Akapitzlist"/>
        <w:numPr>
          <w:ilvl w:val="2"/>
          <w:numId w:val="1"/>
        </w:numPr>
        <w:ind w:hanging="1224"/>
        <w:jc w:val="both"/>
        <w:outlineLvl w:val="1"/>
        <w:rPr>
          <w:b/>
          <w:sz w:val="32"/>
          <w:szCs w:val="26"/>
        </w:rPr>
      </w:pPr>
      <w:bookmarkStart w:id="92" w:name="_Toc474696449"/>
      <w:bookmarkStart w:id="93" w:name="_Toc475460607"/>
      <w:r w:rsidRPr="00BD6DB0">
        <w:rPr>
          <w:b/>
          <w:bCs/>
          <w:sz w:val="32"/>
          <w:szCs w:val="26"/>
        </w:rPr>
        <w:t>Stan aktualny</w:t>
      </w:r>
      <w:bookmarkEnd w:id="92"/>
      <w:bookmarkEnd w:id="93"/>
    </w:p>
    <w:p w:rsidR="008772C7" w:rsidRPr="00071A1A" w:rsidRDefault="008772C7" w:rsidP="000F2E28">
      <w:pPr>
        <w:jc w:val="both"/>
        <w:rPr>
          <w:b/>
          <w:sz w:val="26"/>
          <w:szCs w:val="26"/>
        </w:rPr>
      </w:pPr>
      <w:r w:rsidRPr="00071A1A">
        <w:rPr>
          <w:b/>
          <w:sz w:val="26"/>
          <w:szCs w:val="26"/>
        </w:rPr>
        <w:t>Klasy bonitacyjne</w:t>
      </w:r>
    </w:p>
    <w:p w:rsidR="008772C7" w:rsidRPr="00071A1A" w:rsidRDefault="008772C7" w:rsidP="00706174">
      <w:pPr>
        <w:ind w:firstLine="708"/>
        <w:jc w:val="both"/>
        <w:rPr>
          <w:sz w:val="26"/>
          <w:szCs w:val="26"/>
        </w:rPr>
      </w:pPr>
      <w:r w:rsidRPr="00071A1A">
        <w:rPr>
          <w:sz w:val="26"/>
          <w:szCs w:val="26"/>
        </w:rPr>
        <w:t xml:space="preserve">Na terenie </w:t>
      </w:r>
      <w:r w:rsidR="00E2193C">
        <w:rPr>
          <w:sz w:val="26"/>
          <w:szCs w:val="26"/>
        </w:rPr>
        <w:t>Gminy Dubeninki</w:t>
      </w:r>
      <w:r w:rsidRPr="00071A1A">
        <w:rPr>
          <w:sz w:val="26"/>
          <w:szCs w:val="26"/>
        </w:rPr>
        <w:t xml:space="preserve"> dominują</w:t>
      </w:r>
      <w:r w:rsidR="00706174" w:rsidRPr="00071A1A">
        <w:rPr>
          <w:sz w:val="26"/>
          <w:szCs w:val="26"/>
        </w:rPr>
        <w:t xml:space="preserve"> gleby III</w:t>
      </w:r>
      <w:r w:rsidRPr="00071A1A">
        <w:rPr>
          <w:sz w:val="26"/>
          <w:szCs w:val="26"/>
        </w:rPr>
        <w:t xml:space="preserve"> oraz </w:t>
      </w:r>
      <w:r w:rsidR="00706174" w:rsidRPr="00071A1A">
        <w:rPr>
          <w:sz w:val="26"/>
          <w:szCs w:val="26"/>
        </w:rPr>
        <w:t>IV</w:t>
      </w:r>
      <w:r w:rsidRPr="00071A1A">
        <w:rPr>
          <w:sz w:val="26"/>
          <w:szCs w:val="26"/>
        </w:rPr>
        <w:t xml:space="preserve"> klasy bonitacyjnej (stanowią </w:t>
      </w:r>
      <w:r w:rsidR="00706174" w:rsidRPr="00071A1A">
        <w:rPr>
          <w:sz w:val="26"/>
          <w:szCs w:val="26"/>
        </w:rPr>
        <w:t>prawie 70%</w:t>
      </w:r>
      <w:r w:rsidRPr="00071A1A">
        <w:rPr>
          <w:sz w:val="26"/>
          <w:szCs w:val="26"/>
        </w:rPr>
        <w:t xml:space="preserve"> wszystkich gleb). Prócz nich występują także, w dużej ilości, gleby klasy </w:t>
      </w:r>
      <w:r w:rsidR="00706174" w:rsidRPr="00071A1A">
        <w:rPr>
          <w:sz w:val="26"/>
          <w:szCs w:val="26"/>
        </w:rPr>
        <w:t>I</w:t>
      </w:r>
      <w:r w:rsidRPr="00071A1A">
        <w:rPr>
          <w:sz w:val="26"/>
          <w:szCs w:val="26"/>
        </w:rPr>
        <w:t xml:space="preserve"> (</w:t>
      </w:r>
      <w:r w:rsidR="00706174" w:rsidRPr="00071A1A">
        <w:rPr>
          <w:sz w:val="26"/>
          <w:szCs w:val="26"/>
        </w:rPr>
        <w:t>14,27</w:t>
      </w:r>
      <w:r w:rsidRPr="00071A1A">
        <w:rPr>
          <w:sz w:val="26"/>
          <w:szCs w:val="26"/>
        </w:rPr>
        <w:t xml:space="preserve">% wszystkich gruntów) oraz gleby klasy </w:t>
      </w:r>
      <w:r w:rsidR="00706174" w:rsidRPr="00071A1A">
        <w:rPr>
          <w:sz w:val="26"/>
          <w:szCs w:val="26"/>
        </w:rPr>
        <w:t>II</w:t>
      </w:r>
      <w:r w:rsidRPr="00071A1A">
        <w:rPr>
          <w:sz w:val="26"/>
          <w:szCs w:val="26"/>
        </w:rPr>
        <w:t xml:space="preserve"> (</w:t>
      </w:r>
      <w:r w:rsidR="00706174" w:rsidRPr="00071A1A">
        <w:rPr>
          <w:sz w:val="26"/>
          <w:szCs w:val="26"/>
        </w:rPr>
        <w:t>17,13</w:t>
      </w:r>
      <w:r w:rsidRPr="00071A1A">
        <w:rPr>
          <w:sz w:val="26"/>
          <w:szCs w:val="26"/>
        </w:rPr>
        <w:t>%).</w:t>
      </w:r>
    </w:p>
    <w:p w:rsidR="00706174" w:rsidRPr="00071A1A" w:rsidRDefault="00706174" w:rsidP="00706174">
      <w:pPr>
        <w:jc w:val="both"/>
        <w:rPr>
          <w:sz w:val="26"/>
          <w:szCs w:val="26"/>
        </w:rPr>
      </w:pPr>
      <w:r w:rsidRPr="00071A1A">
        <w:rPr>
          <w:sz w:val="26"/>
          <w:szCs w:val="26"/>
        </w:rPr>
        <w:t xml:space="preserve">Gdzie: </w:t>
      </w:r>
    </w:p>
    <w:p w:rsidR="00706174" w:rsidRPr="00071A1A" w:rsidRDefault="00706174" w:rsidP="00706174">
      <w:pPr>
        <w:jc w:val="both"/>
        <w:rPr>
          <w:sz w:val="26"/>
          <w:szCs w:val="26"/>
        </w:rPr>
      </w:pPr>
      <w:r w:rsidRPr="00071A1A">
        <w:rPr>
          <w:i/>
          <w:sz w:val="26"/>
          <w:szCs w:val="26"/>
        </w:rPr>
        <w:t>Gleby klasy I</w:t>
      </w:r>
      <w:r w:rsidRPr="00071A1A">
        <w:rPr>
          <w:sz w:val="26"/>
          <w:szCs w:val="26"/>
        </w:rPr>
        <w:t xml:space="preserve"> – gleby orne najlepsze. Są to gleby położone w dobrych warunkach fizjograficznych, najbardziej zasobne w składniki pokarmowe, posiadają dobrą naturalną strukturę, są łatwe do uprawy (czynne biologicznie, przepuszczalne, przewiewne, ciepłe, wilgotne). </w:t>
      </w:r>
    </w:p>
    <w:p w:rsidR="00706174" w:rsidRPr="00071A1A" w:rsidRDefault="00706174" w:rsidP="00706174">
      <w:pPr>
        <w:jc w:val="both"/>
        <w:rPr>
          <w:sz w:val="26"/>
          <w:szCs w:val="26"/>
        </w:rPr>
      </w:pPr>
      <w:r w:rsidRPr="00071A1A">
        <w:rPr>
          <w:i/>
          <w:sz w:val="26"/>
          <w:szCs w:val="26"/>
        </w:rPr>
        <w:t>Gleby klasy II</w:t>
      </w:r>
      <w:r w:rsidRPr="00071A1A">
        <w:rPr>
          <w:sz w:val="26"/>
          <w:szCs w:val="26"/>
        </w:rPr>
        <w:t xml:space="preserve"> – gleby orne bardzo dobre. Mają skład i właściwości podobne (lub nieco grosze) jak gleby klasy I, jednak położone są w mniej korzystnych warunkach terenowych lub mają gorsze warunki fizyczne, co powoduje, że plony roślin uprawianych na tej klasie gleb, mogą być niższe niż na glebach klasy I. </w:t>
      </w:r>
    </w:p>
    <w:p w:rsidR="00706174" w:rsidRPr="00071A1A" w:rsidRDefault="00706174" w:rsidP="00706174">
      <w:pPr>
        <w:jc w:val="both"/>
        <w:rPr>
          <w:sz w:val="26"/>
          <w:szCs w:val="26"/>
        </w:rPr>
      </w:pPr>
      <w:r w:rsidRPr="00071A1A">
        <w:rPr>
          <w:i/>
          <w:sz w:val="26"/>
          <w:szCs w:val="26"/>
        </w:rPr>
        <w:t>Gleby klasy III (</w:t>
      </w:r>
      <w:proofErr w:type="spellStart"/>
      <w:r w:rsidRPr="00071A1A">
        <w:rPr>
          <w:i/>
          <w:sz w:val="26"/>
          <w:szCs w:val="26"/>
        </w:rPr>
        <w:t>IIIa</w:t>
      </w:r>
      <w:proofErr w:type="spellEnd"/>
      <w:r w:rsidRPr="00071A1A">
        <w:rPr>
          <w:i/>
          <w:sz w:val="26"/>
          <w:szCs w:val="26"/>
        </w:rPr>
        <w:t xml:space="preserve"> i </w:t>
      </w:r>
      <w:proofErr w:type="spellStart"/>
      <w:r w:rsidRPr="00071A1A">
        <w:rPr>
          <w:i/>
          <w:sz w:val="26"/>
          <w:szCs w:val="26"/>
        </w:rPr>
        <w:t>IIIb</w:t>
      </w:r>
      <w:proofErr w:type="spellEnd"/>
      <w:r w:rsidRPr="00071A1A">
        <w:rPr>
          <w:i/>
          <w:sz w:val="26"/>
          <w:szCs w:val="26"/>
        </w:rPr>
        <w:t>)</w:t>
      </w:r>
      <w:r w:rsidRPr="00071A1A">
        <w:rPr>
          <w:sz w:val="26"/>
          <w:szCs w:val="26"/>
        </w:rPr>
        <w:t xml:space="preserve"> – gleby orne średnio dobre. W porównaniu do gleb klas I </w:t>
      </w:r>
      <w:proofErr w:type="spellStart"/>
      <w:r w:rsidRPr="00071A1A">
        <w:rPr>
          <w:sz w:val="26"/>
          <w:szCs w:val="26"/>
        </w:rPr>
        <w:t>i</w:t>
      </w:r>
      <w:proofErr w:type="spellEnd"/>
      <w:r w:rsidRPr="00071A1A">
        <w:rPr>
          <w:sz w:val="26"/>
          <w:szCs w:val="26"/>
        </w:rPr>
        <w:t xml:space="preserve"> II, posiadają gorsze właściwości fizyczne i chemiczne, występują w mniej korzystnych warunkach fizjograficznych. Odznaczają się dużym wahaniem poziomu wody w zależności od opadów atmosferycznych. Na glebach tej klasy można już zaobserwować procesy ich degradacji. </w:t>
      </w:r>
    </w:p>
    <w:p w:rsidR="00706174" w:rsidRPr="00071A1A" w:rsidRDefault="00706174" w:rsidP="00706174">
      <w:pPr>
        <w:jc w:val="both"/>
        <w:rPr>
          <w:sz w:val="26"/>
          <w:szCs w:val="26"/>
        </w:rPr>
      </w:pPr>
      <w:r w:rsidRPr="00071A1A">
        <w:rPr>
          <w:i/>
          <w:sz w:val="26"/>
          <w:szCs w:val="26"/>
        </w:rPr>
        <w:t>Gleby klasy IV (</w:t>
      </w:r>
      <w:proofErr w:type="spellStart"/>
      <w:r w:rsidRPr="00071A1A">
        <w:rPr>
          <w:i/>
          <w:sz w:val="26"/>
          <w:szCs w:val="26"/>
        </w:rPr>
        <w:t>IVa</w:t>
      </w:r>
      <w:proofErr w:type="spellEnd"/>
      <w:r w:rsidRPr="00071A1A">
        <w:rPr>
          <w:i/>
          <w:sz w:val="26"/>
          <w:szCs w:val="26"/>
        </w:rPr>
        <w:t xml:space="preserve"> i </w:t>
      </w:r>
      <w:proofErr w:type="spellStart"/>
      <w:r w:rsidRPr="00071A1A">
        <w:rPr>
          <w:i/>
          <w:sz w:val="26"/>
          <w:szCs w:val="26"/>
        </w:rPr>
        <w:t>IVb</w:t>
      </w:r>
      <w:proofErr w:type="spellEnd"/>
      <w:r w:rsidRPr="00071A1A">
        <w:rPr>
          <w:i/>
          <w:sz w:val="26"/>
          <w:szCs w:val="26"/>
        </w:rPr>
        <w:t>)</w:t>
      </w:r>
      <w:r w:rsidRPr="00071A1A">
        <w:rPr>
          <w:sz w:val="26"/>
          <w:szCs w:val="26"/>
        </w:rPr>
        <w:t xml:space="preserve"> – gleby orne średnie. Plony roślin uprawianych na tych glebach są wyraźnie niższe niż na glebach klas wyższych, nawet gdy utrzymywane są one w dobrej kulturze rolnej. Są mało przewiewne, zimne, mało czynne biologicznie. Gleby te są bardzo podatne na wahania poziomu wód gruntowych (zbyt podmokłe lub przesuszone). </w:t>
      </w:r>
    </w:p>
    <w:p w:rsidR="00706174" w:rsidRPr="00071A1A" w:rsidRDefault="00706174" w:rsidP="00706174">
      <w:pPr>
        <w:jc w:val="both"/>
        <w:rPr>
          <w:sz w:val="26"/>
          <w:szCs w:val="26"/>
        </w:rPr>
      </w:pPr>
      <w:r w:rsidRPr="00071A1A">
        <w:rPr>
          <w:i/>
          <w:sz w:val="26"/>
          <w:szCs w:val="26"/>
        </w:rPr>
        <w:t>Gleby klasy V</w:t>
      </w:r>
      <w:r w:rsidRPr="00071A1A">
        <w:rPr>
          <w:sz w:val="26"/>
          <w:szCs w:val="26"/>
        </w:rPr>
        <w:t xml:space="preserve"> - gleby orne słabe. Są ubogie w substancje organiczne, mało żyzne i nieurodzajne. Do tej klasy zaliczmy również gleby położone na terenach nie zmeliorowanych albo takich, które do melioracji się nie nadają. </w:t>
      </w:r>
    </w:p>
    <w:p w:rsidR="00706174" w:rsidRPr="00071A1A" w:rsidRDefault="00706174" w:rsidP="00706174">
      <w:pPr>
        <w:jc w:val="both"/>
        <w:rPr>
          <w:sz w:val="26"/>
          <w:szCs w:val="26"/>
        </w:rPr>
      </w:pPr>
      <w:r w:rsidRPr="00071A1A">
        <w:rPr>
          <w:i/>
          <w:sz w:val="26"/>
          <w:szCs w:val="26"/>
        </w:rPr>
        <w:t xml:space="preserve">Gleby klasy VI </w:t>
      </w:r>
      <w:r w:rsidRPr="00071A1A">
        <w:rPr>
          <w:sz w:val="26"/>
          <w:szCs w:val="26"/>
        </w:rPr>
        <w:t>- gleby orne najsłabsze. W praktyce nadają się tylko do zalesienia. Posiadają bardzo niski poziom próchnicy. Próba uprawy roślin na glebach tej klasy niesie ze sobą duże ryzyko uzyskania bardzo niskich plonów.</w:t>
      </w:r>
    </w:p>
    <w:p w:rsidR="00706174" w:rsidRPr="00071A1A" w:rsidRDefault="00706174" w:rsidP="00706174">
      <w:pPr>
        <w:jc w:val="both"/>
        <w:rPr>
          <w:sz w:val="26"/>
          <w:szCs w:val="26"/>
        </w:rPr>
      </w:pPr>
    </w:p>
    <w:p w:rsidR="00706174" w:rsidRPr="00272B60" w:rsidRDefault="00706174" w:rsidP="00706174">
      <w:pPr>
        <w:pStyle w:val="Akapitzlist"/>
        <w:numPr>
          <w:ilvl w:val="2"/>
          <w:numId w:val="1"/>
        </w:numPr>
        <w:ind w:hanging="1224"/>
        <w:jc w:val="both"/>
        <w:outlineLvl w:val="1"/>
        <w:rPr>
          <w:b/>
          <w:sz w:val="32"/>
          <w:szCs w:val="26"/>
        </w:rPr>
      </w:pPr>
      <w:bookmarkStart w:id="94" w:name="_Toc474696450"/>
      <w:bookmarkStart w:id="95" w:name="_Toc475460608"/>
      <w:r w:rsidRPr="00272B60">
        <w:rPr>
          <w:b/>
          <w:bCs/>
          <w:sz w:val="32"/>
          <w:szCs w:val="26"/>
        </w:rPr>
        <w:lastRenderedPageBreak/>
        <w:t>Zagrożenia</w:t>
      </w:r>
      <w:bookmarkEnd w:id="94"/>
      <w:bookmarkEnd w:id="95"/>
    </w:p>
    <w:p w:rsidR="00706174" w:rsidRPr="00071A1A" w:rsidRDefault="00706174" w:rsidP="00756C5F">
      <w:pPr>
        <w:ind w:firstLine="708"/>
        <w:jc w:val="both"/>
        <w:rPr>
          <w:sz w:val="26"/>
          <w:szCs w:val="26"/>
        </w:rPr>
      </w:pPr>
      <w:r w:rsidRPr="00071A1A">
        <w:rPr>
          <w:sz w:val="26"/>
          <w:szCs w:val="26"/>
        </w:rPr>
        <w:t xml:space="preserve">Z uwagi na fakt, iż duża część </w:t>
      </w:r>
      <w:r w:rsidR="00E2193C">
        <w:rPr>
          <w:sz w:val="26"/>
          <w:szCs w:val="26"/>
        </w:rPr>
        <w:t>Gminy Dubeninki</w:t>
      </w:r>
      <w:r w:rsidRPr="00071A1A">
        <w:rPr>
          <w:sz w:val="26"/>
          <w:szCs w:val="26"/>
        </w:rPr>
        <w:t xml:space="preserve"> to tereny uprawne, wpływ na powierzchnię terenu oraz środowisko glebowe ma rolnictwo. Wynika to z faktu, iż obejmuje ono swoim oddziaływaniem duży obszar i powoduje zasadnicze zmiany w środowisku naturalnym. Najbardziej istotne zagrożenia związane z rolniczym użytkowaniem gruntów to: </w:t>
      </w:r>
    </w:p>
    <w:p w:rsidR="00706174" w:rsidRPr="00071A1A" w:rsidRDefault="00706174" w:rsidP="0066771A">
      <w:pPr>
        <w:pStyle w:val="Akapitzlist"/>
        <w:numPr>
          <w:ilvl w:val="0"/>
          <w:numId w:val="45"/>
        </w:numPr>
        <w:jc w:val="both"/>
        <w:rPr>
          <w:sz w:val="26"/>
          <w:szCs w:val="26"/>
        </w:rPr>
      </w:pPr>
      <w:r w:rsidRPr="00071A1A">
        <w:rPr>
          <w:sz w:val="26"/>
          <w:szCs w:val="26"/>
        </w:rPr>
        <w:t xml:space="preserve">niszczenie mechaniczne roślinności oczek i mokradeł śródpolnych, zwłaszcza pozbawionych zarośli i zadrzewień przywodnych podczas prac polowych, niszczenie chemiczne poprzez stosowanie środków ochrony roślin i nadmierny spływ </w:t>
      </w:r>
      <w:proofErr w:type="spellStart"/>
      <w:r w:rsidRPr="00071A1A">
        <w:rPr>
          <w:sz w:val="26"/>
          <w:szCs w:val="26"/>
        </w:rPr>
        <w:t>biogenów</w:t>
      </w:r>
      <w:proofErr w:type="spellEnd"/>
      <w:r w:rsidRPr="00071A1A">
        <w:rPr>
          <w:sz w:val="26"/>
          <w:szCs w:val="26"/>
        </w:rPr>
        <w:t xml:space="preserve"> z pól, </w:t>
      </w:r>
    </w:p>
    <w:p w:rsidR="00706174" w:rsidRPr="00071A1A" w:rsidRDefault="00706174" w:rsidP="0066771A">
      <w:pPr>
        <w:pStyle w:val="Akapitzlist"/>
        <w:numPr>
          <w:ilvl w:val="0"/>
          <w:numId w:val="45"/>
        </w:numPr>
        <w:jc w:val="both"/>
        <w:rPr>
          <w:sz w:val="26"/>
          <w:szCs w:val="26"/>
        </w:rPr>
      </w:pPr>
      <w:r w:rsidRPr="00071A1A">
        <w:rPr>
          <w:sz w:val="26"/>
          <w:szCs w:val="26"/>
        </w:rPr>
        <w:t xml:space="preserve">stosowanie na całej powierzchni upraw polowych środków ochrony roślin, powodujące ubożenie i zanikanie roślinności </w:t>
      </w:r>
      <w:proofErr w:type="spellStart"/>
      <w:r w:rsidRPr="00071A1A">
        <w:rPr>
          <w:sz w:val="26"/>
          <w:szCs w:val="26"/>
        </w:rPr>
        <w:t>segetalnej</w:t>
      </w:r>
      <w:proofErr w:type="spellEnd"/>
      <w:r w:rsidRPr="00071A1A">
        <w:rPr>
          <w:sz w:val="26"/>
          <w:szCs w:val="26"/>
        </w:rPr>
        <w:t xml:space="preserve">, </w:t>
      </w:r>
    </w:p>
    <w:p w:rsidR="00706174" w:rsidRPr="00071A1A" w:rsidRDefault="00706174" w:rsidP="0066771A">
      <w:pPr>
        <w:pStyle w:val="Akapitzlist"/>
        <w:numPr>
          <w:ilvl w:val="0"/>
          <w:numId w:val="45"/>
        </w:numPr>
        <w:jc w:val="both"/>
        <w:rPr>
          <w:sz w:val="26"/>
          <w:szCs w:val="26"/>
        </w:rPr>
      </w:pPr>
      <w:r w:rsidRPr="00071A1A">
        <w:rPr>
          <w:sz w:val="26"/>
          <w:szCs w:val="26"/>
        </w:rPr>
        <w:t xml:space="preserve">intensywne zagospodarowanie użytków zielonych z oraniem, „meliorowaniem”, nawożeniem, obsiewem szlachetnymi gatunkami traw, stosowaniem środków ochrony roślin powodujące drastyczne ubożenie bogactwa florystycznego łąk. </w:t>
      </w:r>
    </w:p>
    <w:p w:rsidR="00706174" w:rsidRPr="00071A1A" w:rsidRDefault="00706174" w:rsidP="00706174">
      <w:pPr>
        <w:ind w:firstLine="360"/>
        <w:jc w:val="both"/>
        <w:rPr>
          <w:sz w:val="26"/>
          <w:szCs w:val="26"/>
        </w:rPr>
      </w:pPr>
      <w:r w:rsidRPr="00071A1A">
        <w:rPr>
          <w:sz w:val="26"/>
          <w:szCs w:val="26"/>
        </w:rPr>
        <w:t>Kolejnym zagrożeniem jest fizyczna degradacja gleb, poprzez erozję wodną i eoliczną. Nasilenie naturalnych procesów erozyjnych spowodowane jest zmianą stosunków wodnych, mechanizacją rolnictwa, niewłaściwym wypasem bydła oraz likwidacją murków, miedz i zadrzewień śródpolnych.</w:t>
      </w:r>
    </w:p>
    <w:p w:rsidR="009A37DD" w:rsidRPr="00272B60" w:rsidRDefault="009A37DD" w:rsidP="009A37DD">
      <w:pPr>
        <w:pStyle w:val="Akapitzlist"/>
        <w:numPr>
          <w:ilvl w:val="2"/>
          <w:numId w:val="1"/>
        </w:numPr>
        <w:ind w:hanging="1224"/>
        <w:jc w:val="both"/>
        <w:outlineLvl w:val="1"/>
        <w:rPr>
          <w:b/>
          <w:sz w:val="32"/>
          <w:szCs w:val="26"/>
        </w:rPr>
      </w:pPr>
      <w:bookmarkStart w:id="96" w:name="_Toc474696451"/>
      <w:bookmarkStart w:id="97" w:name="_Toc475460609"/>
      <w:r w:rsidRPr="00272B60">
        <w:rPr>
          <w:b/>
          <w:bCs/>
          <w:sz w:val="32"/>
          <w:szCs w:val="26"/>
        </w:rPr>
        <w:t>Surowce naturalne oraz ich eksploatacja</w:t>
      </w:r>
      <w:bookmarkEnd w:id="96"/>
      <w:bookmarkEnd w:id="97"/>
    </w:p>
    <w:p w:rsidR="009A37DD" w:rsidRPr="00071A1A" w:rsidRDefault="009A37DD" w:rsidP="0063553B">
      <w:pPr>
        <w:ind w:firstLine="708"/>
        <w:jc w:val="both"/>
        <w:rPr>
          <w:b/>
          <w:sz w:val="26"/>
          <w:szCs w:val="26"/>
        </w:rPr>
      </w:pPr>
      <w:r w:rsidRPr="00071A1A">
        <w:rPr>
          <w:sz w:val="26"/>
          <w:szCs w:val="26"/>
        </w:rPr>
        <w:t xml:space="preserve">Na terenie </w:t>
      </w:r>
      <w:r w:rsidR="00E2193C">
        <w:rPr>
          <w:sz w:val="26"/>
          <w:szCs w:val="26"/>
        </w:rPr>
        <w:t>Gminy Dubeninki</w:t>
      </w:r>
      <w:r w:rsidRPr="00071A1A">
        <w:rPr>
          <w:sz w:val="26"/>
          <w:szCs w:val="26"/>
        </w:rPr>
        <w:t xml:space="preserve"> występuje jeden obszar górniczy </w:t>
      </w:r>
      <w:proofErr w:type="spellStart"/>
      <w:r w:rsidRPr="00071A1A">
        <w:rPr>
          <w:sz w:val="26"/>
          <w:szCs w:val="26"/>
        </w:rPr>
        <w:t>Kiekskiejmy</w:t>
      </w:r>
      <w:proofErr w:type="spellEnd"/>
      <w:r w:rsidRPr="00071A1A">
        <w:rPr>
          <w:sz w:val="26"/>
          <w:szCs w:val="26"/>
        </w:rPr>
        <w:t xml:space="preserve"> I o numerze 10-14/5/520 w miejscowości </w:t>
      </w:r>
      <w:proofErr w:type="spellStart"/>
      <w:r w:rsidRPr="00071A1A">
        <w:rPr>
          <w:sz w:val="26"/>
          <w:szCs w:val="26"/>
        </w:rPr>
        <w:t>Kiekskiejmy</w:t>
      </w:r>
      <w:proofErr w:type="spellEnd"/>
      <w:r w:rsidRPr="00071A1A">
        <w:rPr>
          <w:sz w:val="26"/>
          <w:szCs w:val="26"/>
        </w:rPr>
        <w:t xml:space="preserve"> - dz. 101/5 z kopaliną kruszyw naturalnych o numerze złoża 17855 i powierzchni 27 108 m</w:t>
      </w:r>
      <w:r w:rsidRPr="00071A1A">
        <w:rPr>
          <w:sz w:val="26"/>
          <w:szCs w:val="26"/>
          <w:vertAlign w:val="superscript"/>
        </w:rPr>
        <w:t>2</w:t>
      </w:r>
      <w:r w:rsidRPr="00071A1A">
        <w:rPr>
          <w:sz w:val="26"/>
          <w:szCs w:val="26"/>
        </w:rPr>
        <w:t xml:space="preserve"> na podstawie danych Państwowego Instytutu Geologicznego.</w:t>
      </w:r>
    </w:p>
    <w:p w:rsidR="0063553B" w:rsidRPr="00071A1A" w:rsidRDefault="009A37DD" w:rsidP="00CF32B8">
      <w:pPr>
        <w:ind w:firstLine="708"/>
        <w:jc w:val="both"/>
        <w:rPr>
          <w:sz w:val="26"/>
          <w:szCs w:val="26"/>
        </w:rPr>
      </w:pPr>
      <w:r w:rsidRPr="00071A1A">
        <w:rPr>
          <w:sz w:val="26"/>
          <w:szCs w:val="26"/>
        </w:rPr>
        <w:t xml:space="preserve">Na terenie </w:t>
      </w:r>
      <w:r w:rsidR="00E2193C">
        <w:rPr>
          <w:sz w:val="26"/>
          <w:szCs w:val="26"/>
        </w:rPr>
        <w:t>Gminy Dubeninki</w:t>
      </w:r>
      <w:r w:rsidRPr="00071A1A">
        <w:rPr>
          <w:sz w:val="26"/>
          <w:szCs w:val="26"/>
        </w:rPr>
        <w:t xml:space="preserve"> występują złoża surowców mineralnych, pod postacią kruszyw naturalnych. Posiadanie złóż surowców naturalnych jest czynnikiem pozytywnym, jednak nakłada on na gminę szereg obowiązków. Prace wydobywcze powodują zmiany w naturalnym krajobrazie, środowisku glebowym oraz stosunkach wodnych. Gmina zobowiązana jest do kontrolowania podmiotów działających na jej terenie oraz dokładania starań, aby wydobycie prowadzone było zgodnie z obowiązującymi przepisami. Podmioty posiadające koncesję na eksploatację złoża kopaliny są zobowiązane do ochrony złoża, wód powierzchniowych oraz podziemnych, a także powierzchni ziemi. Po zakończonej eksploatacji zobowiązane są </w:t>
      </w:r>
      <w:r w:rsidRPr="00071A1A">
        <w:rPr>
          <w:sz w:val="26"/>
          <w:szCs w:val="26"/>
        </w:rPr>
        <w:lastRenderedPageBreak/>
        <w:t>także do przeprowadzenia prac rekultywacyjnych w celu przywrócenia do właściwego stanu elementów przyrodniczych.</w:t>
      </w:r>
    </w:p>
    <w:p w:rsidR="00756C5F" w:rsidRPr="00272B60" w:rsidRDefault="00756C5F" w:rsidP="00756C5F">
      <w:pPr>
        <w:pStyle w:val="Akapitzlist"/>
        <w:numPr>
          <w:ilvl w:val="2"/>
          <w:numId w:val="1"/>
        </w:numPr>
        <w:ind w:hanging="1224"/>
        <w:jc w:val="both"/>
        <w:outlineLvl w:val="1"/>
        <w:rPr>
          <w:b/>
          <w:sz w:val="32"/>
          <w:szCs w:val="26"/>
        </w:rPr>
      </w:pPr>
      <w:bookmarkStart w:id="98" w:name="_Toc474696452"/>
      <w:bookmarkStart w:id="99" w:name="_Toc475460610"/>
      <w:r w:rsidRPr="00272B60">
        <w:rPr>
          <w:b/>
          <w:bCs/>
          <w:sz w:val="32"/>
          <w:szCs w:val="26"/>
        </w:rPr>
        <w:t>Cele i strategia działania</w:t>
      </w:r>
      <w:bookmarkEnd w:id="98"/>
      <w:bookmarkEnd w:id="99"/>
    </w:p>
    <w:p w:rsidR="00756C5F" w:rsidRPr="00071A1A" w:rsidRDefault="00756C5F" w:rsidP="00756C5F">
      <w:pPr>
        <w:rPr>
          <w:b/>
          <w:sz w:val="26"/>
          <w:szCs w:val="26"/>
        </w:rPr>
      </w:pPr>
      <w:r w:rsidRPr="00071A1A">
        <w:rPr>
          <w:b/>
          <w:sz w:val="26"/>
          <w:szCs w:val="26"/>
        </w:rPr>
        <w:t>Cel średniookresowy do roku 2023:</w:t>
      </w:r>
    </w:p>
    <w:tbl>
      <w:tblPr>
        <w:tblStyle w:val="Jasnecieniowanie1"/>
        <w:tblW w:w="0" w:type="auto"/>
        <w:shd w:val="clear" w:color="auto" w:fill="BFBFBF" w:themeFill="background1" w:themeFillShade="BF"/>
        <w:tblLook w:val="04A0"/>
      </w:tblPr>
      <w:tblGrid>
        <w:gridCol w:w="9212"/>
      </w:tblGrid>
      <w:tr w:rsidR="00756C5F" w:rsidRPr="00272B60" w:rsidTr="00272B60">
        <w:trPr>
          <w:cnfStyle w:val="100000000000"/>
        </w:trPr>
        <w:tc>
          <w:tcPr>
            <w:cnfStyle w:val="001000000000"/>
            <w:tcW w:w="9212" w:type="dxa"/>
            <w:shd w:val="clear" w:color="auto" w:fill="BFBFBF" w:themeFill="background1" w:themeFillShade="BF"/>
          </w:tcPr>
          <w:p w:rsidR="00756C5F" w:rsidRPr="00272B60" w:rsidRDefault="00756C5F" w:rsidP="00756C5F">
            <w:pPr>
              <w:jc w:val="center"/>
              <w:rPr>
                <w:sz w:val="26"/>
                <w:szCs w:val="26"/>
              </w:rPr>
            </w:pPr>
            <w:r w:rsidRPr="00272B60">
              <w:rPr>
                <w:sz w:val="26"/>
                <w:szCs w:val="26"/>
              </w:rPr>
              <w:t xml:space="preserve">OCHRONA GLEB PRZED DEGRADACJĄ ORAZ REKULTYWACJA TERENÓW ZDEGRADOWANYCH I ZDEWASTOWANYCH NA TERENIE </w:t>
            </w:r>
            <w:r w:rsidR="00E2193C">
              <w:rPr>
                <w:sz w:val="26"/>
                <w:szCs w:val="26"/>
              </w:rPr>
              <w:t>GMINY DUBENINKI</w:t>
            </w:r>
          </w:p>
        </w:tc>
      </w:tr>
    </w:tbl>
    <w:p w:rsidR="00756C5F" w:rsidRPr="00071A1A" w:rsidRDefault="00756C5F" w:rsidP="00756C5F">
      <w:pPr>
        <w:jc w:val="both"/>
        <w:rPr>
          <w:b/>
          <w:sz w:val="26"/>
          <w:szCs w:val="26"/>
        </w:rPr>
      </w:pPr>
    </w:p>
    <w:p w:rsidR="00756C5F" w:rsidRPr="00071A1A" w:rsidRDefault="00756C5F" w:rsidP="00756C5F">
      <w:pPr>
        <w:jc w:val="both"/>
        <w:rPr>
          <w:b/>
          <w:sz w:val="26"/>
          <w:szCs w:val="26"/>
        </w:rPr>
      </w:pPr>
      <w:r w:rsidRPr="00071A1A">
        <w:rPr>
          <w:b/>
          <w:sz w:val="26"/>
          <w:szCs w:val="26"/>
        </w:rPr>
        <w:t>Strategia działań:</w:t>
      </w:r>
    </w:p>
    <w:tbl>
      <w:tblPr>
        <w:tblStyle w:val="Jasnecieniowanie1"/>
        <w:tblW w:w="5000" w:type="pct"/>
        <w:tblLook w:val="04A0"/>
      </w:tblPr>
      <w:tblGrid>
        <w:gridCol w:w="561"/>
        <w:gridCol w:w="5632"/>
        <w:gridCol w:w="3095"/>
      </w:tblGrid>
      <w:tr w:rsidR="00756C5F" w:rsidRPr="00272B60" w:rsidTr="00272B60">
        <w:trPr>
          <w:cnfStyle w:val="100000000000"/>
          <w:trHeight w:val="218"/>
        </w:trPr>
        <w:tc>
          <w:tcPr>
            <w:cnfStyle w:val="001000000000"/>
            <w:tcW w:w="302" w:type="pct"/>
          </w:tcPr>
          <w:p w:rsidR="00756C5F" w:rsidRPr="00272B60" w:rsidRDefault="00756C5F" w:rsidP="003079AD">
            <w:pPr>
              <w:pStyle w:val="Default"/>
              <w:rPr>
                <w:rFonts w:asciiTheme="minorHAnsi" w:hAnsiTheme="minorHAnsi" w:cstheme="minorHAnsi"/>
                <w:sz w:val="26"/>
                <w:szCs w:val="26"/>
              </w:rPr>
            </w:pPr>
            <w:r w:rsidRPr="00272B60">
              <w:rPr>
                <w:rFonts w:asciiTheme="minorHAnsi" w:hAnsiTheme="minorHAnsi" w:cstheme="minorHAnsi"/>
                <w:sz w:val="26"/>
                <w:szCs w:val="26"/>
              </w:rPr>
              <w:t xml:space="preserve">Lp. </w:t>
            </w:r>
          </w:p>
        </w:tc>
        <w:tc>
          <w:tcPr>
            <w:tcW w:w="3032" w:type="pct"/>
          </w:tcPr>
          <w:p w:rsidR="00756C5F" w:rsidRPr="00272B60" w:rsidRDefault="00756C5F" w:rsidP="003079AD">
            <w:pPr>
              <w:pStyle w:val="Default"/>
              <w:cnfStyle w:val="100000000000"/>
              <w:rPr>
                <w:rFonts w:asciiTheme="minorHAnsi" w:hAnsiTheme="minorHAnsi" w:cstheme="minorHAnsi"/>
                <w:sz w:val="26"/>
                <w:szCs w:val="26"/>
              </w:rPr>
            </w:pPr>
            <w:r w:rsidRPr="00272B60">
              <w:rPr>
                <w:rFonts w:asciiTheme="minorHAnsi" w:hAnsiTheme="minorHAnsi" w:cstheme="minorHAnsi"/>
                <w:sz w:val="26"/>
                <w:szCs w:val="26"/>
              </w:rPr>
              <w:t xml:space="preserve">Nazwa zadania </w:t>
            </w:r>
          </w:p>
        </w:tc>
        <w:tc>
          <w:tcPr>
            <w:tcW w:w="1666" w:type="pct"/>
          </w:tcPr>
          <w:p w:rsidR="00756C5F" w:rsidRPr="00272B60" w:rsidRDefault="00756C5F" w:rsidP="003079AD">
            <w:pPr>
              <w:pStyle w:val="Default"/>
              <w:cnfStyle w:val="100000000000"/>
              <w:rPr>
                <w:rFonts w:asciiTheme="minorHAnsi" w:hAnsiTheme="minorHAnsi" w:cstheme="minorHAnsi"/>
                <w:sz w:val="26"/>
                <w:szCs w:val="26"/>
              </w:rPr>
            </w:pPr>
            <w:r w:rsidRPr="00272B60">
              <w:rPr>
                <w:rFonts w:asciiTheme="minorHAnsi" w:hAnsiTheme="minorHAnsi" w:cstheme="minorHAnsi"/>
                <w:sz w:val="26"/>
                <w:szCs w:val="26"/>
              </w:rPr>
              <w:t xml:space="preserve">Jednostka odpowiedzialna </w:t>
            </w:r>
          </w:p>
        </w:tc>
      </w:tr>
      <w:tr w:rsidR="00756C5F" w:rsidRPr="00071A1A" w:rsidTr="00272B60">
        <w:trPr>
          <w:cnfStyle w:val="000000100000"/>
          <w:trHeight w:val="231"/>
        </w:trPr>
        <w:tc>
          <w:tcPr>
            <w:cnfStyle w:val="001000000000"/>
            <w:tcW w:w="302" w:type="pct"/>
          </w:tcPr>
          <w:p w:rsidR="00756C5F" w:rsidRPr="00071A1A" w:rsidRDefault="00756C5F" w:rsidP="00756C5F">
            <w:pPr>
              <w:rPr>
                <w:sz w:val="26"/>
                <w:szCs w:val="26"/>
              </w:rPr>
            </w:pPr>
            <w:r w:rsidRPr="00071A1A">
              <w:rPr>
                <w:sz w:val="26"/>
                <w:szCs w:val="26"/>
              </w:rPr>
              <w:t xml:space="preserve">1. </w:t>
            </w:r>
          </w:p>
        </w:tc>
        <w:tc>
          <w:tcPr>
            <w:tcW w:w="3032" w:type="pct"/>
          </w:tcPr>
          <w:p w:rsidR="00756C5F" w:rsidRPr="00071A1A" w:rsidRDefault="00756C5F" w:rsidP="00756C5F">
            <w:pPr>
              <w:cnfStyle w:val="000000100000"/>
              <w:rPr>
                <w:sz w:val="26"/>
                <w:szCs w:val="26"/>
              </w:rPr>
            </w:pPr>
            <w:r w:rsidRPr="00071A1A">
              <w:rPr>
                <w:sz w:val="26"/>
                <w:szCs w:val="26"/>
              </w:rPr>
              <w:t xml:space="preserve">Rekultywacja gleb zdegradowanych. </w:t>
            </w:r>
          </w:p>
        </w:tc>
        <w:tc>
          <w:tcPr>
            <w:tcW w:w="1666" w:type="pct"/>
          </w:tcPr>
          <w:p w:rsidR="00756C5F" w:rsidRPr="00071A1A" w:rsidRDefault="00756C5F" w:rsidP="00756C5F">
            <w:pPr>
              <w:cnfStyle w:val="000000100000"/>
              <w:rPr>
                <w:sz w:val="26"/>
                <w:szCs w:val="26"/>
              </w:rPr>
            </w:pPr>
            <w:r w:rsidRPr="00071A1A">
              <w:rPr>
                <w:sz w:val="26"/>
                <w:szCs w:val="26"/>
              </w:rPr>
              <w:t xml:space="preserve">właściciele gruntów, przedsiębiorcy </w:t>
            </w:r>
          </w:p>
        </w:tc>
      </w:tr>
      <w:tr w:rsidR="00756C5F" w:rsidRPr="00071A1A" w:rsidTr="00272B60">
        <w:trPr>
          <w:trHeight w:val="231"/>
        </w:trPr>
        <w:tc>
          <w:tcPr>
            <w:cnfStyle w:val="001000000000"/>
            <w:tcW w:w="302" w:type="pct"/>
          </w:tcPr>
          <w:p w:rsidR="00756C5F" w:rsidRPr="00071A1A" w:rsidRDefault="00756C5F" w:rsidP="00756C5F">
            <w:pPr>
              <w:rPr>
                <w:sz w:val="26"/>
                <w:szCs w:val="26"/>
              </w:rPr>
            </w:pPr>
            <w:r w:rsidRPr="00071A1A">
              <w:rPr>
                <w:sz w:val="26"/>
                <w:szCs w:val="26"/>
              </w:rPr>
              <w:t xml:space="preserve">2. </w:t>
            </w:r>
          </w:p>
        </w:tc>
        <w:tc>
          <w:tcPr>
            <w:tcW w:w="3032" w:type="pct"/>
          </w:tcPr>
          <w:p w:rsidR="00756C5F" w:rsidRPr="00071A1A" w:rsidRDefault="00756C5F" w:rsidP="00756C5F">
            <w:pPr>
              <w:cnfStyle w:val="000000000000"/>
              <w:rPr>
                <w:sz w:val="26"/>
                <w:szCs w:val="26"/>
              </w:rPr>
            </w:pPr>
            <w:r w:rsidRPr="00071A1A">
              <w:rPr>
                <w:sz w:val="26"/>
                <w:szCs w:val="26"/>
              </w:rPr>
              <w:t xml:space="preserve">Prowadzenie monitoringu jakości gleb. </w:t>
            </w:r>
          </w:p>
        </w:tc>
        <w:tc>
          <w:tcPr>
            <w:tcW w:w="1666" w:type="pct"/>
          </w:tcPr>
          <w:p w:rsidR="00756C5F" w:rsidRPr="00071A1A" w:rsidRDefault="00756C5F" w:rsidP="00756C5F">
            <w:pPr>
              <w:cnfStyle w:val="000000000000"/>
              <w:rPr>
                <w:sz w:val="26"/>
                <w:szCs w:val="26"/>
              </w:rPr>
            </w:pPr>
            <w:r w:rsidRPr="00071A1A">
              <w:rPr>
                <w:sz w:val="26"/>
                <w:szCs w:val="26"/>
              </w:rPr>
              <w:t xml:space="preserve">Instytut Uprawy, Nawożenia i Gleboznawstwa, Główny Inspektorat Ochrony Środowiska </w:t>
            </w:r>
          </w:p>
        </w:tc>
      </w:tr>
    </w:tbl>
    <w:p w:rsidR="00F43973" w:rsidRPr="00071A1A" w:rsidRDefault="00F43973" w:rsidP="00272B60">
      <w:pPr>
        <w:jc w:val="both"/>
        <w:rPr>
          <w:sz w:val="26"/>
          <w:szCs w:val="26"/>
        </w:rPr>
      </w:pPr>
    </w:p>
    <w:p w:rsidR="00F43973" w:rsidRPr="00272B60" w:rsidRDefault="00F43973" w:rsidP="00F43973">
      <w:pPr>
        <w:pStyle w:val="Akapitzlist"/>
        <w:numPr>
          <w:ilvl w:val="0"/>
          <w:numId w:val="1"/>
        </w:numPr>
        <w:jc w:val="both"/>
        <w:outlineLvl w:val="0"/>
        <w:rPr>
          <w:b/>
          <w:sz w:val="32"/>
          <w:szCs w:val="26"/>
        </w:rPr>
      </w:pPr>
      <w:bookmarkStart w:id="100" w:name="_Toc474696453"/>
      <w:bookmarkStart w:id="101" w:name="_Toc475460611"/>
      <w:r w:rsidRPr="00272B60">
        <w:rPr>
          <w:b/>
          <w:sz w:val="32"/>
          <w:szCs w:val="26"/>
        </w:rPr>
        <w:t>Poprawa jakości środowiska</w:t>
      </w:r>
      <w:bookmarkEnd w:id="100"/>
      <w:bookmarkEnd w:id="101"/>
    </w:p>
    <w:p w:rsidR="00F43973" w:rsidRPr="00272B60" w:rsidRDefault="00E35636" w:rsidP="00F43973">
      <w:pPr>
        <w:pStyle w:val="Akapitzlist"/>
        <w:numPr>
          <w:ilvl w:val="1"/>
          <w:numId w:val="1"/>
        </w:numPr>
        <w:ind w:hanging="792"/>
        <w:jc w:val="both"/>
        <w:outlineLvl w:val="0"/>
        <w:rPr>
          <w:b/>
          <w:sz w:val="32"/>
          <w:szCs w:val="26"/>
        </w:rPr>
      </w:pPr>
      <w:bookmarkStart w:id="102" w:name="_Toc474696454"/>
      <w:bookmarkStart w:id="103" w:name="_Toc475460612"/>
      <w:r w:rsidRPr="00272B60">
        <w:rPr>
          <w:b/>
          <w:sz w:val="32"/>
          <w:szCs w:val="26"/>
        </w:rPr>
        <w:t>Wody</w:t>
      </w:r>
      <w:bookmarkEnd w:id="102"/>
      <w:bookmarkEnd w:id="103"/>
    </w:p>
    <w:p w:rsidR="00F43973" w:rsidRPr="00272B60" w:rsidRDefault="00F43973" w:rsidP="00F43973">
      <w:pPr>
        <w:pStyle w:val="Akapitzlist"/>
        <w:numPr>
          <w:ilvl w:val="2"/>
          <w:numId w:val="1"/>
        </w:numPr>
        <w:ind w:hanging="1224"/>
        <w:jc w:val="both"/>
        <w:outlineLvl w:val="1"/>
        <w:rPr>
          <w:b/>
          <w:sz w:val="32"/>
          <w:szCs w:val="26"/>
        </w:rPr>
      </w:pPr>
      <w:bookmarkStart w:id="104" w:name="_Toc474696455"/>
      <w:bookmarkStart w:id="105" w:name="_Toc475460613"/>
      <w:r w:rsidRPr="00272B60">
        <w:rPr>
          <w:b/>
          <w:bCs/>
          <w:sz w:val="32"/>
          <w:szCs w:val="26"/>
        </w:rPr>
        <w:t>Stan wyjściowy – wody powierzchniowe</w:t>
      </w:r>
      <w:bookmarkEnd w:id="104"/>
      <w:bookmarkEnd w:id="105"/>
    </w:p>
    <w:p w:rsidR="00226C6E" w:rsidRPr="00071A1A" w:rsidRDefault="00071A1A" w:rsidP="00A01CF0">
      <w:pPr>
        <w:ind w:firstLine="708"/>
        <w:jc w:val="both"/>
        <w:rPr>
          <w:sz w:val="26"/>
          <w:szCs w:val="26"/>
        </w:rPr>
      </w:pPr>
      <w:r w:rsidRPr="00071A1A">
        <w:rPr>
          <w:sz w:val="26"/>
          <w:szCs w:val="26"/>
        </w:rPr>
        <w:t>Gmina Dubeninki</w:t>
      </w:r>
      <w:r w:rsidR="00226C6E" w:rsidRPr="00071A1A">
        <w:rPr>
          <w:sz w:val="26"/>
          <w:szCs w:val="26"/>
        </w:rPr>
        <w:t xml:space="preserve"> nie jest zbyt zasobna w wody płynące, co uwarunkowane jest specyficznymi stosunkami wodnymi panującymi na tym obszarze. Przez gminę przebiega bowiem strefa wododziałowa I-rzędu między dorzeczem Pregoły a Wisły, czego pośrednią konsekwencją jest źródłowy charakter większości cieków. Cieki te będą odznaczać się zatem małym przepływem, ale za to często wartkim nurtem. 97,2% powierzchni </w:t>
      </w:r>
      <w:proofErr w:type="spellStart"/>
      <w:r w:rsidR="00226C6E" w:rsidRPr="00071A1A">
        <w:rPr>
          <w:sz w:val="26"/>
          <w:szCs w:val="26"/>
        </w:rPr>
        <w:t>gminy</w:t>
      </w:r>
      <w:proofErr w:type="spellEnd"/>
      <w:r w:rsidR="00226C6E" w:rsidRPr="00071A1A">
        <w:rPr>
          <w:sz w:val="26"/>
          <w:szCs w:val="26"/>
        </w:rPr>
        <w:t xml:space="preserve"> jest odwadniane przez Pregołę, za pośrednictwem systemów rzecznych Węgorapy i Pisy, a tylko 2,2% należy do dorzecza Wisły, do której wody odprowadzane są poprzez system Rospudy, Biebrzy i Narwi. Teren należący do dorzecza Wisły zajmuje niewielki wycinek południowozachodniej części </w:t>
      </w:r>
      <w:proofErr w:type="spellStart"/>
      <w:r w:rsidR="00226C6E" w:rsidRPr="00071A1A">
        <w:rPr>
          <w:sz w:val="26"/>
          <w:szCs w:val="26"/>
        </w:rPr>
        <w:t>gminy</w:t>
      </w:r>
      <w:proofErr w:type="spellEnd"/>
      <w:r w:rsidR="00226C6E" w:rsidRPr="00071A1A">
        <w:rPr>
          <w:sz w:val="26"/>
          <w:szCs w:val="26"/>
        </w:rPr>
        <w:t xml:space="preserve"> obejmujący Jez. Niskie i Wysokie wraz z ciekiem dopływowym od strony północnej oraz z ciekiem odprowadzającym wody z Jez. Niskiego w kierunku południowym do rynny jezior filipowskich. Najistotniejszą rolę w krajobrazie </w:t>
      </w:r>
      <w:proofErr w:type="spellStart"/>
      <w:r w:rsidR="00226C6E" w:rsidRPr="00071A1A">
        <w:rPr>
          <w:sz w:val="26"/>
          <w:szCs w:val="26"/>
        </w:rPr>
        <w:t>gminy</w:t>
      </w:r>
      <w:proofErr w:type="spellEnd"/>
      <w:r w:rsidR="00226C6E" w:rsidRPr="00071A1A">
        <w:rPr>
          <w:sz w:val="26"/>
          <w:szCs w:val="26"/>
        </w:rPr>
        <w:t xml:space="preserve"> odgrywa system rzeczny </w:t>
      </w:r>
      <w:proofErr w:type="spellStart"/>
      <w:r w:rsidR="00226C6E" w:rsidRPr="00071A1A">
        <w:rPr>
          <w:sz w:val="26"/>
          <w:szCs w:val="26"/>
        </w:rPr>
        <w:t>Błędzianki</w:t>
      </w:r>
      <w:proofErr w:type="spellEnd"/>
      <w:r w:rsidR="00226C6E" w:rsidRPr="00071A1A">
        <w:rPr>
          <w:sz w:val="26"/>
          <w:szCs w:val="26"/>
        </w:rPr>
        <w:t xml:space="preserve"> z jej dwoma największymi dopływami - </w:t>
      </w:r>
      <w:proofErr w:type="spellStart"/>
      <w:r w:rsidR="00226C6E" w:rsidRPr="00071A1A">
        <w:rPr>
          <w:sz w:val="26"/>
          <w:szCs w:val="26"/>
        </w:rPr>
        <w:t>Bludzią</w:t>
      </w:r>
      <w:proofErr w:type="spellEnd"/>
      <w:r w:rsidR="00226C6E" w:rsidRPr="00071A1A">
        <w:rPr>
          <w:sz w:val="26"/>
          <w:szCs w:val="26"/>
        </w:rPr>
        <w:t xml:space="preserve"> i </w:t>
      </w:r>
      <w:proofErr w:type="spellStart"/>
      <w:r w:rsidR="00226C6E" w:rsidRPr="00071A1A">
        <w:rPr>
          <w:sz w:val="26"/>
          <w:szCs w:val="26"/>
        </w:rPr>
        <w:t>Żytkiejmską</w:t>
      </w:r>
      <w:proofErr w:type="spellEnd"/>
      <w:r w:rsidR="00226C6E" w:rsidRPr="00071A1A">
        <w:rPr>
          <w:sz w:val="26"/>
          <w:szCs w:val="26"/>
        </w:rPr>
        <w:t xml:space="preserve"> Strugą.</w:t>
      </w:r>
    </w:p>
    <w:p w:rsidR="00AD7A24" w:rsidRPr="00071A1A" w:rsidRDefault="00AD7A24" w:rsidP="00A01CF0">
      <w:pPr>
        <w:ind w:firstLine="708"/>
        <w:jc w:val="both"/>
        <w:rPr>
          <w:sz w:val="26"/>
          <w:szCs w:val="26"/>
        </w:rPr>
      </w:pPr>
      <w:r w:rsidRPr="00071A1A">
        <w:rPr>
          <w:sz w:val="26"/>
          <w:szCs w:val="26"/>
        </w:rPr>
        <w:lastRenderedPageBreak/>
        <w:t>Wody stoj</w:t>
      </w:r>
      <w:r w:rsidRPr="00071A1A">
        <w:rPr>
          <w:rFonts w:hint="eastAsia"/>
          <w:sz w:val="26"/>
          <w:szCs w:val="26"/>
        </w:rPr>
        <w:t>ą</w:t>
      </w:r>
      <w:r w:rsidRPr="00071A1A">
        <w:rPr>
          <w:sz w:val="26"/>
          <w:szCs w:val="26"/>
        </w:rPr>
        <w:t>ce stanowi</w:t>
      </w:r>
      <w:r w:rsidRPr="00071A1A">
        <w:rPr>
          <w:rFonts w:hint="eastAsia"/>
          <w:sz w:val="26"/>
          <w:szCs w:val="26"/>
        </w:rPr>
        <w:t>ą</w:t>
      </w:r>
      <w:r w:rsidRPr="00071A1A">
        <w:rPr>
          <w:sz w:val="26"/>
          <w:szCs w:val="26"/>
        </w:rPr>
        <w:t xml:space="preserve"> 2,6% powierzchni </w:t>
      </w:r>
      <w:proofErr w:type="spellStart"/>
      <w:r w:rsidRPr="00071A1A">
        <w:rPr>
          <w:sz w:val="26"/>
          <w:szCs w:val="26"/>
        </w:rPr>
        <w:t>gminy</w:t>
      </w:r>
      <w:proofErr w:type="spellEnd"/>
      <w:r w:rsidRPr="00071A1A">
        <w:rPr>
          <w:sz w:val="26"/>
          <w:szCs w:val="26"/>
        </w:rPr>
        <w:t>. Nie s</w:t>
      </w:r>
      <w:r w:rsidRPr="00071A1A">
        <w:rPr>
          <w:rFonts w:hint="eastAsia"/>
          <w:sz w:val="26"/>
          <w:szCs w:val="26"/>
        </w:rPr>
        <w:t>ą</w:t>
      </w:r>
      <w:r w:rsidRPr="00071A1A">
        <w:rPr>
          <w:sz w:val="26"/>
          <w:szCs w:val="26"/>
        </w:rPr>
        <w:t xml:space="preserve"> one roz</w:t>
      </w:r>
      <w:r w:rsidRPr="00071A1A">
        <w:rPr>
          <w:rFonts w:hint="eastAsia"/>
          <w:sz w:val="26"/>
          <w:szCs w:val="26"/>
        </w:rPr>
        <w:t>ł</w:t>
      </w:r>
      <w:r w:rsidRPr="00071A1A">
        <w:rPr>
          <w:sz w:val="26"/>
          <w:szCs w:val="26"/>
        </w:rPr>
        <w:t>o</w:t>
      </w:r>
      <w:r w:rsidRPr="00071A1A">
        <w:rPr>
          <w:rFonts w:hint="eastAsia"/>
          <w:sz w:val="26"/>
          <w:szCs w:val="26"/>
        </w:rPr>
        <w:t>ż</w:t>
      </w:r>
      <w:r w:rsidRPr="00071A1A">
        <w:rPr>
          <w:sz w:val="26"/>
          <w:szCs w:val="26"/>
        </w:rPr>
        <w:t>one r</w:t>
      </w:r>
      <w:r w:rsidRPr="00071A1A">
        <w:rPr>
          <w:rFonts w:hint="eastAsia"/>
          <w:sz w:val="26"/>
          <w:szCs w:val="26"/>
        </w:rPr>
        <w:t>ó</w:t>
      </w:r>
      <w:r w:rsidRPr="00071A1A">
        <w:rPr>
          <w:sz w:val="26"/>
          <w:szCs w:val="26"/>
        </w:rPr>
        <w:t xml:space="preserve">wnomiernie na terenie </w:t>
      </w:r>
      <w:proofErr w:type="spellStart"/>
      <w:r w:rsidRPr="00071A1A">
        <w:rPr>
          <w:sz w:val="26"/>
          <w:szCs w:val="26"/>
        </w:rPr>
        <w:t>gminy</w:t>
      </w:r>
      <w:proofErr w:type="spellEnd"/>
      <w:r w:rsidRPr="00071A1A">
        <w:rPr>
          <w:sz w:val="26"/>
          <w:szCs w:val="26"/>
        </w:rPr>
        <w:t>. Strefa pojezierna</w:t>
      </w:r>
      <w:r w:rsidR="00A01CF0" w:rsidRPr="00071A1A">
        <w:rPr>
          <w:sz w:val="26"/>
          <w:szCs w:val="26"/>
        </w:rPr>
        <w:t xml:space="preserve"> </w:t>
      </w:r>
      <w:r w:rsidRPr="00071A1A">
        <w:rPr>
          <w:sz w:val="26"/>
          <w:szCs w:val="26"/>
        </w:rPr>
        <w:t>obejmuje jedynie po</w:t>
      </w:r>
      <w:r w:rsidRPr="00071A1A">
        <w:rPr>
          <w:rFonts w:hint="eastAsia"/>
          <w:sz w:val="26"/>
          <w:szCs w:val="26"/>
        </w:rPr>
        <w:t>ł</w:t>
      </w:r>
      <w:r w:rsidRPr="00071A1A">
        <w:rPr>
          <w:sz w:val="26"/>
          <w:szCs w:val="26"/>
        </w:rPr>
        <w:t>udniow</w:t>
      </w:r>
      <w:r w:rsidRPr="00071A1A">
        <w:rPr>
          <w:rFonts w:hint="eastAsia"/>
          <w:sz w:val="26"/>
          <w:szCs w:val="26"/>
        </w:rPr>
        <w:t>ą</w:t>
      </w:r>
      <w:r w:rsidRPr="00071A1A">
        <w:rPr>
          <w:sz w:val="26"/>
          <w:szCs w:val="26"/>
        </w:rPr>
        <w:t xml:space="preserve"> i wschodni</w:t>
      </w:r>
      <w:r w:rsidRPr="00071A1A">
        <w:rPr>
          <w:rFonts w:hint="eastAsia"/>
          <w:sz w:val="26"/>
          <w:szCs w:val="26"/>
        </w:rPr>
        <w:t>ą</w:t>
      </w:r>
      <w:r w:rsidRPr="00071A1A">
        <w:rPr>
          <w:sz w:val="26"/>
          <w:szCs w:val="26"/>
        </w:rPr>
        <w:t xml:space="preserve"> cz</w:t>
      </w:r>
      <w:r w:rsidRPr="00071A1A">
        <w:rPr>
          <w:rFonts w:hint="eastAsia"/>
          <w:sz w:val="26"/>
          <w:szCs w:val="26"/>
        </w:rPr>
        <w:t>ęść</w:t>
      </w:r>
      <w:r w:rsidRPr="00071A1A">
        <w:rPr>
          <w:sz w:val="26"/>
          <w:szCs w:val="26"/>
        </w:rPr>
        <w:t xml:space="preserve"> badanego obszaru. Tereny te zaliczane s</w:t>
      </w:r>
      <w:r w:rsidRPr="00071A1A">
        <w:rPr>
          <w:rFonts w:hint="eastAsia"/>
          <w:sz w:val="26"/>
          <w:szCs w:val="26"/>
        </w:rPr>
        <w:t>ą</w:t>
      </w:r>
      <w:r w:rsidRPr="00071A1A">
        <w:rPr>
          <w:sz w:val="26"/>
          <w:szCs w:val="26"/>
        </w:rPr>
        <w:t xml:space="preserve"> do </w:t>
      </w:r>
      <w:proofErr w:type="spellStart"/>
      <w:r w:rsidRPr="00071A1A">
        <w:rPr>
          <w:sz w:val="26"/>
          <w:szCs w:val="26"/>
        </w:rPr>
        <w:t>mezoregion</w:t>
      </w:r>
      <w:r w:rsidRPr="00071A1A">
        <w:rPr>
          <w:rFonts w:hint="eastAsia"/>
          <w:sz w:val="26"/>
          <w:szCs w:val="26"/>
        </w:rPr>
        <w:t>ó</w:t>
      </w:r>
      <w:r w:rsidRPr="00071A1A">
        <w:rPr>
          <w:sz w:val="26"/>
          <w:szCs w:val="26"/>
        </w:rPr>
        <w:t>w</w:t>
      </w:r>
      <w:proofErr w:type="spellEnd"/>
      <w:r w:rsidRPr="00071A1A">
        <w:rPr>
          <w:sz w:val="26"/>
          <w:szCs w:val="26"/>
        </w:rPr>
        <w:t xml:space="preserve"> Pojezierza</w:t>
      </w:r>
      <w:r w:rsidR="00A01CF0" w:rsidRPr="00071A1A">
        <w:rPr>
          <w:sz w:val="26"/>
          <w:szCs w:val="26"/>
        </w:rPr>
        <w:t xml:space="preserve"> </w:t>
      </w:r>
      <w:r w:rsidRPr="00071A1A">
        <w:rPr>
          <w:sz w:val="26"/>
          <w:szCs w:val="26"/>
        </w:rPr>
        <w:t>Zachodnio i Wschodnio-suwalskiego (Kondracki, 1994). W obr</w:t>
      </w:r>
      <w:r w:rsidRPr="00071A1A">
        <w:rPr>
          <w:rFonts w:hint="eastAsia"/>
          <w:sz w:val="26"/>
          <w:szCs w:val="26"/>
        </w:rPr>
        <w:t>ę</w:t>
      </w:r>
      <w:r w:rsidRPr="00071A1A">
        <w:rPr>
          <w:sz w:val="26"/>
          <w:szCs w:val="26"/>
        </w:rPr>
        <w:t>bie Pojezierza Zachodniosuwalskiego, obejmuj</w:t>
      </w:r>
      <w:r w:rsidRPr="00071A1A">
        <w:rPr>
          <w:rFonts w:hint="eastAsia"/>
          <w:sz w:val="26"/>
          <w:szCs w:val="26"/>
        </w:rPr>
        <w:t>ą</w:t>
      </w:r>
      <w:r w:rsidRPr="00071A1A">
        <w:rPr>
          <w:sz w:val="26"/>
          <w:szCs w:val="26"/>
        </w:rPr>
        <w:t>cego obszar</w:t>
      </w:r>
      <w:r w:rsidR="00A01CF0" w:rsidRPr="00071A1A">
        <w:rPr>
          <w:sz w:val="26"/>
          <w:szCs w:val="26"/>
        </w:rPr>
        <w:t xml:space="preserve"> </w:t>
      </w:r>
      <w:r w:rsidRPr="00071A1A">
        <w:rPr>
          <w:sz w:val="26"/>
          <w:szCs w:val="26"/>
        </w:rPr>
        <w:t>po</w:t>
      </w:r>
      <w:r w:rsidRPr="00071A1A">
        <w:rPr>
          <w:rFonts w:hint="eastAsia"/>
          <w:sz w:val="26"/>
          <w:szCs w:val="26"/>
        </w:rPr>
        <w:t>ł</w:t>
      </w:r>
      <w:r w:rsidRPr="00071A1A">
        <w:rPr>
          <w:sz w:val="26"/>
          <w:szCs w:val="26"/>
        </w:rPr>
        <w:t>udniowej i po</w:t>
      </w:r>
      <w:r w:rsidRPr="00071A1A">
        <w:rPr>
          <w:rFonts w:hint="eastAsia"/>
          <w:sz w:val="26"/>
          <w:szCs w:val="26"/>
        </w:rPr>
        <w:t>ł</w:t>
      </w:r>
      <w:r w:rsidRPr="00071A1A">
        <w:rPr>
          <w:sz w:val="26"/>
          <w:szCs w:val="26"/>
        </w:rPr>
        <w:t>udniowo-zachodniej cz</w:t>
      </w:r>
      <w:r w:rsidRPr="00071A1A">
        <w:rPr>
          <w:rFonts w:hint="eastAsia"/>
          <w:sz w:val="26"/>
          <w:szCs w:val="26"/>
        </w:rPr>
        <w:t>ęś</w:t>
      </w:r>
      <w:r w:rsidRPr="00071A1A">
        <w:rPr>
          <w:sz w:val="26"/>
          <w:szCs w:val="26"/>
        </w:rPr>
        <w:t xml:space="preserve">ci </w:t>
      </w:r>
      <w:proofErr w:type="spellStart"/>
      <w:r w:rsidRPr="00071A1A">
        <w:rPr>
          <w:sz w:val="26"/>
          <w:szCs w:val="26"/>
        </w:rPr>
        <w:t>gminy</w:t>
      </w:r>
      <w:proofErr w:type="spellEnd"/>
      <w:r w:rsidRPr="00071A1A">
        <w:rPr>
          <w:sz w:val="26"/>
          <w:szCs w:val="26"/>
        </w:rPr>
        <w:t>, znajduj</w:t>
      </w:r>
      <w:r w:rsidRPr="00071A1A">
        <w:rPr>
          <w:rFonts w:hint="eastAsia"/>
          <w:sz w:val="26"/>
          <w:szCs w:val="26"/>
        </w:rPr>
        <w:t>ą</w:t>
      </w:r>
      <w:r w:rsidRPr="00071A1A">
        <w:rPr>
          <w:sz w:val="26"/>
          <w:szCs w:val="26"/>
        </w:rPr>
        <w:t xml:space="preserve"> si</w:t>
      </w:r>
      <w:r w:rsidRPr="00071A1A">
        <w:rPr>
          <w:rFonts w:hint="eastAsia"/>
          <w:sz w:val="26"/>
          <w:szCs w:val="26"/>
        </w:rPr>
        <w:t>ę</w:t>
      </w:r>
      <w:r w:rsidRPr="00071A1A">
        <w:rPr>
          <w:sz w:val="26"/>
          <w:szCs w:val="26"/>
        </w:rPr>
        <w:t xml:space="preserve"> Jez. Czarne, jez. Przero</w:t>
      </w:r>
      <w:r w:rsidRPr="00071A1A">
        <w:rPr>
          <w:rFonts w:hint="eastAsia"/>
          <w:sz w:val="26"/>
          <w:szCs w:val="26"/>
        </w:rPr>
        <w:t>ś</w:t>
      </w:r>
      <w:r w:rsidRPr="00071A1A">
        <w:rPr>
          <w:sz w:val="26"/>
          <w:szCs w:val="26"/>
        </w:rPr>
        <w:t>l, Jez. Niskie, Jez. Wysokie, jez.</w:t>
      </w:r>
      <w:r w:rsidR="00A01CF0" w:rsidRPr="00071A1A">
        <w:rPr>
          <w:sz w:val="26"/>
          <w:szCs w:val="26"/>
        </w:rPr>
        <w:t xml:space="preserve"> </w:t>
      </w:r>
      <w:r w:rsidRPr="00071A1A">
        <w:rPr>
          <w:sz w:val="26"/>
          <w:szCs w:val="26"/>
        </w:rPr>
        <w:t>Linowo, jez. Marlinowo oraz jez. Sta</w:t>
      </w:r>
      <w:r w:rsidRPr="00071A1A">
        <w:rPr>
          <w:rFonts w:hint="eastAsia"/>
          <w:sz w:val="26"/>
          <w:szCs w:val="26"/>
        </w:rPr>
        <w:t>ń</w:t>
      </w:r>
      <w:r w:rsidRPr="00071A1A">
        <w:rPr>
          <w:sz w:val="26"/>
          <w:szCs w:val="26"/>
        </w:rPr>
        <w:t>czyki Ma</w:t>
      </w:r>
      <w:r w:rsidRPr="00071A1A">
        <w:rPr>
          <w:rFonts w:hint="eastAsia"/>
          <w:sz w:val="26"/>
          <w:szCs w:val="26"/>
        </w:rPr>
        <w:t>ł</w:t>
      </w:r>
      <w:r w:rsidRPr="00071A1A">
        <w:rPr>
          <w:sz w:val="26"/>
          <w:szCs w:val="26"/>
        </w:rPr>
        <w:t>e i Du</w:t>
      </w:r>
      <w:r w:rsidRPr="00071A1A">
        <w:rPr>
          <w:rFonts w:hint="eastAsia"/>
          <w:sz w:val="26"/>
          <w:szCs w:val="26"/>
        </w:rPr>
        <w:t>ż</w:t>
      </w:r>
      <w:r w:rsidRPr="00071A1A">
        <w:rPr>
          <w:sz w:val="26"/>
          <w:szCs w:val="26"/>
        </w:rPr>
        <w:t>e. Z kolei na wsch</w:t>
      </w:r>
      <w:r w:rsidRPr="00071A1A">
        <w:rPr>
          <w:rFonts w:hint="eastAsia"/>
          <w:sz w:val="26"/>
          <w:szCs w:val="26"/>
        </w:rPr>
        <w:t>ó</w:t>
      </w:r>
      <w:r w:rsidRPr="00071A1A">
        <w:rPr>
          <w:sz w:val="26"/>
          <w:szCs w:val="26"/>
        </w:rPr>
        <w:t xml:space="preserve">d od doliny </w:t>
      </w:r>
      <w:proofErr w:type="spellStart"/>
      <w:r w:rsidRPr="00071A1A">
        <w:rPr>
          <w:sz w:val="26"/>
          <w:szCs w:val="26"/>
        </w:rPr>
        <w:t>B</w:t>
      </w:r>
      <w:r w:rsidRPr="00071A1A">
        <w:rPr>
          <w:rFonts w:hint="eastAsia"/>
          <w:sz w:val="26"/>
          <w:szCs w:val="26"/>
        </w:rPr>
        <w:t>łę</w:t>
      </w:r>
      <w:r w:rsidRPr="00071A1A">
        <w:rPr>
          <w:sz w:val="26"/>
          <w:szCs w:val="26"/>
        </w:rPr>
        <w:t>dzianki</w:t>
      </w:r>
      <w:proofErr w:type="spellEnd"/>
      <w:r w:rsidRPr="00071A1A">
        <w:rPr>
          <w:sz w:val="26"/>
          <w:szCs w:val="26"/>
        </w:rPr>
        <w:t xml:space="preserve"> rozci</w:t>
      </w:r>
      <w:r w:rsidRPr="00071A1A">
        <w:rPr>
          <w:rFonts w:hint="eastAsia"/>
          <w:sz w:val="26"/>
          <w:szCs w:val="26"/>
        </w:rPr>
        <w:t>ą</w:t>
      </w:r>
      <w:r w:rsidRPr="00071A1A">
        <w:rPr>
          <w:sz w:val="26"/>
          <w:szCs w:val="26"/>
        </w:rPr>
        <w:t>gaj</w:t>
      </w:r>
      <w:r w:rsidRPr="00071A1A">
        <w:rPr>
          <w:rFonts w:hint="eastAsia"/>
          <w:sz w:val="26"/>
          <w:szCs w:val="26"/>
        </w:rPr>
        <w:t>ą</w:t>
      </w:r>
      <w:r w:rsidRPr="00071A1A">
        <w:rPr>
          <w:sz w:val="26"/>
          <w:szCs w:val="26"/>
        </w:rPr>
        <w:t xml:space="preserve"> si</w:t>
      </w:r>
      <w:r w:rsidRPr="00071A1A">
        <w:rPr>
          <w:rFonts w:hint="eastAsia"/>
          <w:sz w:val="26"/>
          <w:szCs w:val="26"/>
        </w:rPr>
        <w:t>ę</w:t>
      </w:r>
      <w:r w:rsidRPr="00071A1A">
        <w:rPr>
          <w:sz w:val="26"/>
          <w:szCs w:val="26"/>
        </w:rPr>
        <w:t xml:space="preserve"> tereny nale</w:t>
      </w:r>
      <w:r w:rsidRPr="00071A1A">
        <w:rPr>
          <w:rFonts w:hint="eastAsia"/>
          <w:sz w:val="26"/>
          <w:szCs w:val="26"/>
        </w:rPr>
        <w:t>żą</w:t>
      </w:r>
      <w:r w:rsidRPr="00071A1A">
        <w:rPr>
          <w:sz w:val="26"/>
          <w:szCs w:val="26"/>
        </w:rPr>
        <w:t>ce</w:t>
      </w:r>
      <w:r w:rsidR="00A01CF0" w:rsidRPr="00071A1A">
        <w:rPr>
          <w:sz w:val="26"/>
          <w:szCs w:val="26"/>
        </w:rPr>
        <w:t xml:space="preserve"> </w:t>
      </w:r>
      <w:r w:rsidRPr="00071A1A">
        <w:rPr>
          <w:sz w:val="26"/>
          <w:szCs w:val="26"/>
        </w:rPr>
        <w:t xml:space="preserve">do Pojezierza </w:t>
      </w:r>
      <w:proofErr w:type="spellStart"/>
      <w:r w:rsidRPr="00071A1A">
        <w:rPr>
          <w:sz w:val="26"/>
          <w:szCs w:val="26"/>
        </w:rPr>
        <w:t>Wschodniosuwalskiego</w:t>
      </w:r>
      <w:proofErr w:type="spellEnd"/>
      <w:r w:rsidRPr="00071A1A">
        <w:rPr>
          <w:sz w:val="26"/>
          <w:szCs w:val="26"/>
        </w:rPr>
        <w:t>, obejmuj</w:t>
      </w:r>
      <w:r w:rsidRPr="00071A1A">
        <w:rPr>
          <w:rFonts w:hint="eastAsia"/>
          <w:sz w:val="26"/>
          <w:szCs w:val="26"/>
        </w:rPr>
        <w:t>ą</w:t>
      </w:r>
      <w:r w:rsidRPr="00071A1A">
        <w:rPr>
          <w:sz w:val="26"/>
          <w:szCs w:val="26"/>
        </w:rPr>
        <w:t>ce obszary wschodniej i po</w:t>
      </w:r>
      <w:r w:rsidRPr="00071A1A">
        <w:rPr>
          <w:rFonts w:hint="eastAsia"/>
          <w:sz w:val="26"/>
          <w:szCs w:val="26"/>
        </w:rPr>
        <w:t>ł</w:t>
      </w:r>
      <w:r w:rsidRPr="00071A1A">
        <w:rPr>
          <w:sz w:val="26"/>
          <w:szCs w:val="26"/>
        </w:rPr>
        <w:t>udniowo-wschodniej cz</w:t>
      </w:r>
      <w:r w:rsidRPr="00071A1A">
        <w:rPr>
          <w:rFonts w:hint="eastAsia"/>
          <w:sz w:val="26"/>
          <w:szCs w:val="26"/>
        </w:rPr>
        <w:t>ęś</w:t>
      </w:r>
      <w:r w:rsidRPr="00071A1A">
        <w:rPr>
          <w:sz w:val="26"/>
          <w:szCs w:val="26"/>
        </w:rPr>
        <w:t xml:space="preserve">ci </w:t>
      </w:r>
      <w:proofErr w:type="spellStart"/>
      <w:r w:rsidRPr="00071A1A">
        <w:rPr>
          <w:sz w:val="26"/>
          <w:szCs w:val="26"/>
        </w:rPr>
        <w:t>gminy</w:t>
      </w:r>
      <w:proofErr w:type="spellEnd"/>
      <w:r w:rsidRPr="00071A1A">
        <w:rPr>
          <w:sz w:val="26"/>
          <w:szCs w:val="26"/>
        </w:rPr>
        <w:t>. Z wi</w:t>
      </w:r>
      <w:r w:rsidRPr="00071A1A">
        <w:rPr>
          <w:rFonts w:hint="eastAsia"/>
          <w:sz w:val="26"/>
          <w:szCs w:val="26"/>
        </w:rPr>
        <w:t>ę</w:t>
      </w:r>
      <w:r w:rsidRPr="00071A1A">
        <w:rPr>
          <w:sz w:val="26"/>
          <w:szCs w:val="26"/>
        </w:rPr>
        <w:t>kszych</w:t>
      </w:r>
      <w:r w:rsidR="00A01CF0" w:rsidRPr="00071A1A">
        <w:rPr>
          <w:sz w:val="26"/>
          <w:szCs w:val="26"/>
        </w:rPr>
        <w:t xml:space="preserve"> </w:t>
      </w:r>
      <w:r w:rsidRPr="00071A1A">
        <w:rPr>
          <w:sz w:val="26"/>
          <w:szCs w:val="26"/>
        </w:rPr>
        <w:t>jezior tej cz</w:t>
      </w:r>
      <w:r w:rsidRPr="00071A1A">
        <w:rPr>
          <w:rFonts w:hint="eastAsia"/>
          <w:sz w:val="26"/>
          <w:szCs w:val="26"/>
        </w:rPr>
        <w:t>ęś</w:t>
      </w:r>
      <w:r w:rsidRPr="00071A1A">
        <w:rPr>
          <w:sz w:val="26"/>
          <w:szCs w:val="26"/>
        </w:rPr>
        <w:t xml:space="preserve">ci </w:t>
      </w:r>
      <w:proofErr w:type="spellStart"/>
      <w:r w:rsidRPr="00071A1A">
        <w:rPr>
          <w:sz w:val="26"/>
          <w:szCs w:val="26"/>
        </w:rPr>
        <w:t>mezoregionu</w:t>
      </w:r>
      <w:proofErr w:type="spellEnd"/>
      <w:r w:rsidRPr="00071A1A">
        <w:rPr>
          <w:sz w:val="26"/>
          <w:szCs w:val="26"/>
        </w:rPr>
        <w:t xml:space="preserve"> nale</w:t>
      </w:r>
      <w:r w:rsidRPr="00071A1A">
        <w:rPr>
          <w:rFonts w:hint="eastAsia"/>
          <w:sz w:val="26"/>
          <w:szCs w:val="26"/>
        </w:rPr>
        <w:t>ż</w:t>
      </w:r>
      <w:r w:rsidRPr="00071A1A">
        <w:rPr>
          <w:sz w:val="26"/>
          <w:szCs w:val="26"/>
        </w:rPr>
        <w:t>y wymieni</w:t>
      </w:r>
      <w:r w:rsidRPr="00071A1A">
        <w:rPr>
          <w:rFonts w:hint="eastAsia"/>
          <w:sz w:val="26"/>
          <w:szCs w:val="26"/>
        </w:rPr>
        <w:t>ć</w:t>
      </w:r>
      <w:r w:rsidRPr="00071A1A">
        <w:rPr>
          <w:sz w:val="26"/>
          <w:szCs w:val="26"/>
        </w:rPr>
        <w:t xml:space="preserve"> jeziora: Pob</w:t>
      </w:r>
      <w:r w:rsidRPr="00071A1A">
        <w:rPr>
          <w:rFonts w:hint="eastAsia"/>
          <w:sz w:val="26"/>
          <w:szCs w:val="26"/>
        </w:rPr>
        <w:t>łę</w:t>
      </w:r>
      <w:r w:rsidRPr="00071A1A">
        <w:rPr>
          <w:sz w:val="26"/>
          <w:szCs w:val="26"/>
        </w:rPr>
        <w:t>dzie, Pob</w:t>
      </w:r>
      <w:r w:rsidRPr="00071A1A">
        <w:rPr>
          <w:rFonts w:hint="eastAsia"/>
          <w:sz w:val="26"/>
          <w:szCs w:val="26"/>
        </w:rPr>
        <w:t>łę</w:t>
      </w:r>
      <w:r w:rsidRPr="00071A1A">
        <w:rPr>
          <w:sz w:val="26"/>
          <w:szCs w:val="26"/>
        </w:rPr>
        <w:t>dzie Ma</w:t>
      </w:r>
      <w:r w:rsidRPr="00071A1A">
        <w:rPr>
          <w:rFonts w:hint="eastAsia"/>
          <w:sz w:val="26"/>
          <w:szCs w:val="26"/>
        </w:rPr>
        <w:t>ł</w:t>
      </w:r>
      <w:r w:rsidRPr="00071A1A">
        <w:rPr>
          <w:sz w:val="26"/>
          <w:szCs w:val="26"/>
        </w:rPr>
        <w:t xml:space="preserve">e oraz </w:t>
      </w:r>
      <w:proofErr w:type="spellStart"/>
      <w:r w:rsidRPr="00071A1A">
        <w:rPr>
          <w:sz w:val="26"/>
          <w:szCs w:val="26"/>
        </w:rPr>
        <w:t>Mauda</w:t>
      </w:r>
      <w:proofErr w:type="spellEnd"/>
      <w:r w:rsidRPr="00071A1A">
        <w:rPr>
          <w:sz w:val="26"/>
          <w:szCs w:val="26"/>
        </w:rPr>
        <w:t>. To ostatnie jest po</w:t>
      </w:r>
      <w:r w:rsidRPr="00071A1A">
        <w:rPr>
          <w:rFonts w:hint="eastAsia"/>
          <w:sz w:val="26"/>
          <w:szCs w:val="26"/>
        </w:rPr>
        <w:t>ł</w:t>
      </w:r>
      <w:r w:rsidRPr="00071A1A">
        <w:rPr>
          <w:sz w:val="26"/>
          <w:szCs w:val="26"/>
        </w:rPr>
        <w:t>o</w:t>
      </w:r>
      <w:r w:rsidRPr="00071A1A">
        <w:rPr>
          <w:rFonts w:hint="eastAsia"/>
          <w:sz w:val="26"/>
          <w:szCs w:val="26"/>
        </w:rPr>
        <w:t>ż</w:t>
      </w:r>
      <w:r w:rsidRPr="00071A1A">
        <w:rPr>
          <w:sz w:val="26"/>
          <w:szCs w:val="26"/>
        </w:rPr>
        <w:t>one</w:t>
      </w:r>
      <w:r w:rsidR="00A01CF0" w:rsidRPr="00071A1A">
        <w:rPr>
          <w:sz w:val="26"/>
          <w:szCs w:val="26"/>
        </w:rPr>
        <w:t xml:space="preserve"> </w:t>
      </w:r>
      <w:r w:rsidRPr="00071A1A">
        <w:rPr>
          <w:sz w:val="26"/>
          <w:szCs w:val="26"/>
        </w:rPr>
        <w:t>w ca</w:t>
      </w:r>
      <w:r w:rsidRPr="00071A1A">
        <w:rPr>
          <w:rFonts w:hint="eastAsia"/>
          <w:sz w:val="26"/>
          <w:szCs w:val="26"/>
        </w:rPr>
        <w:t>ł</w:t>
      </w:r>
      <w:r w:rsidRPr="00071A1A">
        <w:rPr>
          <w:sz w:val="26"/>
          <w:szCs w:val="26"/>
        </w:rPr>
        <w:t>o</w:t>
      </w:r>
      <w:r w:rsidRPr="00071A1A">
        <w:rPr>
          <w:rFonts w:hint="eastAsia"/>
          <w:sz w:val="26"/>
          <w:szCs w:val="26"/>
        </w:rPr>
        <w:t>ś</w:t>
      </w:r>
      <w:r w:rsidRPr="00071A1A">
        <w:rPr>
          <w:sz w:val="26"/>
          <w:szCs w:val="26"/>
        </w:rPr>
        <w:t xml:space="preserve">ci na terenie </w:t>
      </w:r>
      <w:proofErr w:type="spellStart"/>
      <w:r w:rsidRPr="00071A1A">
        <w:rPr>
          <w:sz w:val="26"/>
          <w:szCs w:val="26"/>
        </w:rPr>
        <w:t>gminy</w:t>
      </w:r>
      <w:proofErr w:type="spellEnd"/>
      <w:r w:rsidRPr="00071A1A">
        <w:rPr>
          <w:sz w:val="26"/>
          <w:szCs w:val="26"/>
        </w:rPr>
        <w:t xml:space="preserve"> Wi</w:t>
      </w:r>
      <w:r w:rsidRPr="00071A1A">
        <w:rPr>
          <w:rFonts w:hint="eastAsia"/>
          <w:sz w:val="26"/>
          <w:szCs w:val="26"/>
        </w:rPr>
        <w:t>ż</w:t>
      </w:r>
      <w:r w:rsidRPr="00071A1A">
        <w:rPr>
          <w:sz w:val="26"/>
          <w:szCs w:val="26"/>
        </w:rPr>
        <w:t xml:space="preserve">ajny. W granicach </w:t>
      </w:r>
      <w:proofErr w:type="spellStart"/>
      <w:r w:rsidRPr="00071A1A">
        <w:rPr>
          <w:sz w:val="26"/>
          <w:szCs w:val="26"/>
        </w:rPr>
        <w:t>gminy</w:t>
      </w:r>
      <w:proofErr w:type="spellEnd"/>
      <w:r w:rsidRPr="00071A1A">
        <w:rPr>
          <w:sz w:val="26"/>
          <w:szCs w:val="26"/>
        </w:rPr>
        <w:t xml:space="preserve"> </w:t>
      </w:r>
      <w:proofErr w:type="spellStart"/>
      <w:r w:rsidRPr="00071A1A">
        <w:rPr>
          <w:sz w:val="26"/>
          <w:szCs w:val="26"/>
        </w:rPr>
        <w:t>Dubeniniki</w:t>
      </w:r>
      <w:proofErr w:type="spellEnd"/>
      <w:r w:rsidRPr="00071A1A">
        <w:rPr>
          <w:sz w:val="26"/>
          <w:szCs w:val="26"/>
        </w:rPr>
        <w:t xml:space="preserve"> biegnie linia brzegowa jeziora. Jeziora wyst</w:t>
      </w:r>
      <w:r w:rsidRPr="00071A1A">
        <w:rPr>
          <w:rFonts w:hint="eastAsia"/>
          <w:sz w:val="26"/>
          <w:szCs w:val="26"/>
        </w:rPr>
        <w:t>ę</w:t>
      </w:r>
      <w:r w:rsidRPr="00071A1A">
        <w:rPr>
          <w:sz w:val="26"/>
          <w:szCs w:val="26"/>
        </w:rPr>
        <w:t>puj</w:t>
      </w:r>
      <w:r w:rsidRPr="00071A1A">
        <w:rPr>
          <w:rFonts w:hint="eastAsia"/>
          <w:sz w:val="26"/>
          <w:szCs w:val="26"/>
        </w:rPr>
        <w:t>ą</w:t>
      </w:r>
      <w:r w:rsidRPr="00071A1A">
        <w:rPr>
          <w:sz w:val="26"/>
          <w:szCs w:val="26"/>
        </w:rPr>
        <w:t>ce na</w:t>
      </w:r>
      <w:r w:rsidR="00A01CF0" w:rsidRPr="00071A1A">
        <w:rPr>
          <w:sz w:val="26"/>
          <w:szCs w:val="26"/>
        </w:rPr>
        <w:t xml:space="preserve"> </w:t>
      </w:r>
      <w:r w:rsidRPr="00071A1A">
        <w:rPr>
          <w:sz w:val="26"/>
          <w:szCs w:val="26"/>
        </w:rPr>
        <w:t xml:space="preserve">obszarze </w:t>
      </w:r>
      <w:proofErr w:type="spellStart"/>
      <w:r w:rsidRPr="00071A1A">
        <w:rPr>
          <w:sz w:val="26"/>
          <w:szCs w:val="26"/>
        </w:rPr>
        <w:t>gminy</w:t>
      </w:r>
      <w:proofErr w:type="spellEnd"/>
      <w:r w:rsidRPr="00071A1A">
        <w:rPr>
          <w:sz w:val="26"/>
          <w:szCs w:val="26"/>
        </w:rPr>
        <w:t xml:space="preserve"> maj</w:t>
      </w:r>
      <w:r w:rsidRPr="00071A1A">
        <w:rPr>
          <w:rFonts w:hint="eastAsia"/>
          <w:sz w:val="26"/>
          <w:szCs w:val="26"/>
        </w:rPr>
        <w:t>ą</w:t>
      </w:r>
      <w:r w:rsidRPr="00071A1A">
        <w:rPr>
          <w:sz w:val="26"/>
          <w:szCs w:val="26"/>
        </w:rPr>
        <w:t xml:space="preserve"> najcz</w:t>
      </w:r>
      <w:r w:rsidRPr="00071A1A">
        <w:rPr>
          <w:rFonts w:hint="eastAsia"/>
          <w:sz w:val="26"/>
          <w:szCs w:val="26"/>
        </w:rPr>
        <w:t>ęś</w:t>
      </w:r>
      <w:r w:rsidRPr="00071A1A">
        <w:rPr>
          <w:sz w:val="26"/>
          <w:szCs w:val="26"/>
        </w:rPr>
        <w:t>ciej za</w:t>
      </w:r>
      <w:r w:rsidRPr="00071A1A">
        <w:rPr>
          <w:rFonts w:hint="eastAsia"/>
          <w:sz w:val="26"/>
          <w:szCs w:val="26"/>
        </w:rPr>
        <w:t>ł</w:t>
      </w:r>
      <w:r w:rsidRPr="00071A1A">
        <w:rPr>
          <w:sz w:val="26"/>
          <w:szCs w:val="26"/>
        </w:rPr>
        <w:t>o</w:t>
      </w:r>
      <w:r w:rsidRPr="00071A1A">
        <w:rPr>
          <w:rFonts w:hint="eastAsia"/>
          <w:sz w:val="26"/>
          <w:szCs w:val="26"/>
        </w:rPr>
        <w:t>ż</w:t>
      </w:r>
      <w:r w:rsidRPr="00071A1A">
        <w:rPr>
          <w:sz w:val="26"/>
          <w:szCs w:val="26"/>
        </w:rPr>
        <w:t>enie polodowcowe. Dwa najwi</w:t>
      </w:r>
      <w:r w:rsidRPr="00071A1A">
        <w:rPr>
          <w:rFonts w:hint="eastAsia"/>
          <w:sz w:val="26"/>
          <w:szCs w:val="26"/>
        </w:rPr>
        <w:t>ę</w:t>
      </w:r>
      <w:r w:rsidRPr="00071A1A">
        <w:rPr>
          <w:sz w:val="26"/>
          <w:szCs w:val="26"/>
        </w:rPr>
        <w:t xml:space="preserve">ksze </w:t>
      </w:r>
      <w:r w:rsidRPr="00071A1A">
        <w:rPr>
          <w:rFonts w:hint="eastAsia"/>
          <w:sz w:val="26"/>
          <w:szCs w:val="26"/>
        </w:rPr>
        <w:t>–</w:t>
      </w:r>
      <w:r w:rsidRPr="00071A1A">
        <w:rPr>
          <w:sz w:val="26"/>
          <w:szCs w:val="26"/>
        </w:rPr>
        <w:t xml:space="preserve"> Jez. Czarne i jez. Przero</w:t>
      </w:r>
      <w:r w:rsidRPr="00071A1A">
        <w:rPr>
          <w:rFonts w:hint="eastAsia"/>
          <w:sz w:val="26"/>
          <w:szCs w:val="26"/>
        </w:rPr>
        <w:t>ś</w:t>
      </w:r>
      <w:r w:rsidRPr="00071A1A">
        <w:rPr>
          <w:sz w:val="26"/>
          <w:szCs w:val="26"/>
        </w:rPr>
        <w:t xml:space="preserve">l </w:t>
      </w:r>
      <w:r w:rsidRPr="00071A1A">
        <w:rPr>
          <w:rFonts w:hint="eastAsia"/>
          <w:sz w:val="26"/>
          <w:szCs w:val="26"/>
        </w:rPr>
        <w:t>–</w:t>
      </w:r>
      <w:r w:rsidRPr="00071A1A">
        <w:rPr>
          <w:sz w:val="26"/>
          <w:szCs w:val="26"/>
        </w:rPr>
        <w:t xml:space="preserve"> wype</w:t>
      </w:r>
      <w:r w:rsidRPr="00071A1A">
        <w:rPr>
          <w:rFonts w:hint="eastAsia"/>
          <w:sz w:val="26"/>
          <w:szCs w:val="26"/>
        </w:rPr>
        <w:t>ł</w:t>
      </w:r>
      <w:r w:rsidRPr="00071A1A">
        <w:rPr>
          <w:sz w:val="26"/>
          <w:szCs w:val="26"/>
        </w:rPr>
        <w:t>niaj</w:t>
      </w:r>
      <w:r w:rsidRPr="00071A1A">
        <w:rPr>
          <w:rFonts w:hint="eastAsia"/>
          <w:sz w:val="26"/>
          <w:szCs w:val="26"/>
        </w:rPr>
        <w:t>ą</w:t>
      </w:r>
      <w:r w:rsidR="00A01CF0" w:rsidRPr="00071A1A">
        <w:rPr>
          <w:sz w:val="26"/>
          <w:szCs w:val="26"/>
        </w:rPr>
        <w:t xml:space="preserve"> </w:t>
      </w:r>
      <w:r w:rsidRPr="00071A1A">
        <w:rPr>
          <w:sz w:val="26"/>
          <w:szCs w:val="26"/>
        </w:rPr>
        <w:t>fragmenty rynien polodowcowych (</w:t>
      </w:r>
      <w:proofErr w:type="spellStart"/>
      <w:r w:rsidRPr="00071A1A">
        <w:rPr>
          <w:sz w:val="26"/>
          <w:szCs w:val="26"/>
        </w:rPr>
        <w:t>Kopcia</w:t>
      </w:r>
      <w:r w:rsidRPr="00071A1A">
        <w:rPr>
          <w:rFonts w:hint="eastAsia"/>
          <w:sz w:val="26"/>
          <w:szCs w:val="26"/>
        </w:rPr>
        <w:t>ł</w:t>
      </w:r>
      <w:proofErr w:type="spellEnd"/>
      <w:r w:rsidRPr="00071A1A">
        <w:rPr>
          <w:sz w:val="26"/>
          <w:szCs w:val="26"/>
        </w:rPr>
        <w:t xml:space="preserve"> red., 1995; Maciejewski, 2001). Przebieg g</w:t>
      </w:r>
      <w:r w:rsidRPr="00071A1A">
        <w:rPr>
          <w:rFonts w:hint="eastAsia"/>
          <w:sz w:val="26"/>
          <w:szCs w:val="26"/>
        </w:rPr>
        <w:t>łó</w:t>
      </w:r>
      <w:r w:rsidRPr="00071A1A">
        <w:rPr>
          <w:sz w:val="26"/>
          <w:szCs w:val="26"/>
        </w:rPr>
        <w:t>wnych osi obu jezior nawi</w:t>
      </w:r>
      <w:r w:rsidRPr="00071A1A">
        <w:rPr>
          <w:rFonts w:hint="eastAsia"/>
          <w:sz w:val="26"/>
          <w:szCs w:val="26"/>
        </w:rPr>
        <w:t>ą</w:t>
      </w:r>
      <w:r w:rsidRPr="00071A1A">
        <w:rPr>
          <w:sz w:val="26"/>
          <w:szCs w:val="26"/>
        </w:rPr>
        <w:t>zuje do</w:t>
      </w:r>
      <w:r w:rsidR="00A01CF0" w:rsidRPr="00071A1A">
        <w:rPr>
          <w:sz w:val="26"/>
          <w:szCs w:val="26"/>
        </w:rPr>
        <w:t xml:space="preserve"> </w:t>
      </w:r>
      <w:r w:rsidRPr="00071A1A">
        <w:rPr>
          <w:sz w:val="26"/>
          <w:szCs w:val="26"/>
        </w:rPr>
        <w:t>kierunku odp</w:t>
      </w:r>
      <w:r w:rsidRPr="00071A1A">
        <w:rPr>
          <w:rFonts w:hint="eastAsia"/>
          <w:sz w:val="26"/>
          <w:szCs w:val="26"/>
        </w:rPr>
        <w:t>ł</w:t>
      </w:r>
      <w:r w:rsidRPr="00071A1A">
        <w:rPr>
          <w:sz w:val="26"/>
          <w:szCs w:val="26"/>
        </w:rPr>
        <w:t>ywu w</w:t>
      </w:r>
      <w:r w:rsidRPr="00071A1A">
        <w:rPr>
          <w:rFonts w:hint="eastAsia"/>
          <w:sz w:val="26"/>
          <w:szCs w:val="26"/>
        </w:rPr>
        <w:t>ó</w:t>
      </w:r>
      <w:r w:rsidRPr="00071A1A">
        <w:rPr>
          <w:sz w:val="26"/>
          <w:szCs w:val="26"/>
        </w:rPr>
        <w:t>d lodowcowych z tego terenu, czyli z p</w:t>
      </w:r>
      <w:r w:rsidRPr="00071A1A">
        <w:rPr>
          <w:rFonts w:hint="eastAsia"/>
          <w:sz w:val="26"/>
          <w:szCs w:val="26"/>
        </w:rPr>
        <w:t>ół</w:t>
      </w:r>
      <w:r w:rsidRPr="00071A1A">
        <w:rPr>
          <w:sz w:val="26"/>
          <w:szCs w:val="26"/>
        </w:rPr>
        <w:t>nocnego zachodu na po</w:t>
      </w:r>
      <w:r w:rsidRPr="00071A1A">
        <w:rPr>
          <w:rFonts w:hint="eastAsia"/>
          <w:sz w:val="26"/>
          <w:szCs w:val="26"/>
        </w:rPr>
        <w:t>ł</w:t>
      </w:r>
      <w:r w:rsidRPr="00071A1A">
        <w:rPr>
          <w:sz w:val="26"/>
          <w:szCs w:val="26"/>
        </w:rPr>
        <w:t>udniowy wsch</w:t>
      </w:r>
      <w:r w:rsidRPr="00071A1A">
        <w:rPr>
          <w:rFonts w:hint="eastAsia"/>
          <w:sz w:val="26"/>
          <w:szCs w:val="26"/>
        </w:rPr>
        <w:t>ó</w:t>
      </w:r>
      <w:r w:rsidRPr="00071A1A">
        <w:rPr>
          <w:sz w:val="26"/>
          <w:szCs w:val="26"/>
        </w:rPr>
        <w:t>d. Drugi typ jezior</w:t>
      </w:r>
      <w:r w:rsidR="00A01CF0" w:rsidRPr="00071A1A">
        <w:rPr>
          <w:sz w:val="26"/>
          <w:szCs w:val="26"/>
        </w:rPr>
        <w:t xml:space="preserve"> </w:t>
      </w:r>
      <w:r w:rsidRPr="00071A1A">
        <w:rPr>
          <w:sz w:val="26"/>
          <w:szCs w:val="26"/>
        </w:rPr>
        <w:t>wyst</w:t>
      </w:r>
      <w:r w:rsidRPr="00071A1A">
        <w:rPr>
          <w:rFonts w:hint="eastAsia"/>
          <w:sz w:val="26"/>
          <w:szCs w:val="26"/>
        </w:rPr>
        <w:t>ę</w:t>
      </w:r>
      <w:r w:rsidRPr="00071A1A">
        <w:rPr>
          <w:sz w:val="26"/>
          <w:szCs w:val="26"/>
        </w:rPr>
        <w:t>puj</w:t>
      </w:r>
      <w:r w:rsidRPr="00071A1A">
        <w:rPr>
          <w:rFonts w:hint="eastAsia"/>
          <w:sz w:val="26"/>
          <w:szCs w:val="26"/>
        </w:rPr>
        <w:t>ą</w:t>
      </w:r>
      <w:r w:rsidRPr="00071A1A">
        <w:rPr>
          <w:sz w:val="26"/>
          <w:szCs w:val="26"/>
        </w:rPr>
        <w:t>cych na badanym obszarze stanowi</w:t>
      </w:r>
      <w:r w:rsidRPr="00071A1A">
        <w:rPr>
          <w:rFonts w:hint="eastAsia"/>
          <w:sz w:val="26"/>
          <w:szCs w:val="26"/>
        </w:rPr>
        <w:t>ą</w:t>
      </w:r>
      <w:r w:rsidRPr="00071A1A">
        <w:rPr>
          <w:sz w:val="26"/>
          <w:szCs w:val="26"/>
        </w:rPr>
        <w:t xml:space="preserve"> jeziora wype</w:t>
      </w:r>
      <w:r w:rsidRPr="00071A1A">
        <w:rPr>
          <w:rFonts w:hint="eastAsia"/>
          <w:sz w:val="26"/>
          <w:szCs w:val="26"/>
        </w:rPr>
        <w:t>ł</w:t>
      </w:r>
      <w:r w:rsidRPr="00071A1A">
        <w:rPr>
          <w:sz w:val="26"/>
          <w:szCs w:val="26"/>
        </w:rPr>
        <w:t>niaj</w:t>
      </w:r>
      <w:r w:rsidRPr="00071A1A">
        <w:rPr>
          <w:rFonts w:hint="eastAsia"/>
          <w:sz w:val="26"/>
          <w:szCs w:val="26"/>
        </w:rPr>
        <w:t>ą</w:t>
      </w:r>
      <w:r w:rsidRPr="00071A1A">
        <w:rPr>
          <w:sz w:val="26"/>
          <w:szCs w:val="26"/>
        </w:rPr>
        <w:t xml:space="preserve">ce misy </w:t>
      </w:r>
      <w:proofErr w:type="spellStart"/>
      <w:r w:rsidRPr="00071A1A">
        <w:rPr>
          <w:sz w:val="26"/>
          <w:szCs w:val="26"/>
        </w:rPr>
        <w:t>wytopiskowe</w:t>
      </w:r>
      <w:proofErr w:type="spellEnd"/>
      <w:r w:rsidRPr="00071A1A">
        <w:rPr>
          <w:sz w:val="26"/>
          <w:szCs w:val="26"/>
        </w:rPr>
        <w:t>. Genez</w:t>
      </w:r>
      <w:r w:rsidRPr="00071A1A">
        <w:rPr>
          <w:rFonts w:hint="eastAsia"/>
          <w:sz w:val="26"/>
          <w:szCs w:val="26"/>
        </w:rPr>
        <w:t>ę</w:t>
      </w:r>
      <w:r w:rsidRPr="00071A1A">
        <w:rPr>
          <w:sz w:val="26"/>
          <w:szCs w:val="26"/>
        </w:rPr>
        <w:t xml:space="preserve"> tak</w:t>
      </w:r>
      <w:r w:rsidRPr="00071A1A">
        <w:rPr>
          <w:rFonts w:hint="eastAsia"/>
          <w:sz w:val="26"/>
          <w:szCs w:val="26"/>
        </w:rPr>
        <w:t>ą</w:t>
      </w:r>
      <w:r w:rsidRPr="00071A1A">
        <w:rPr>
          <w:sz w:val="26"/>
          <w:szCs w:val="26"/>
        </w:rPr>
        <w:t xml:space="preserve"> posiadaj</w:t>
      </w:r>
      <w:r w:rsidRPr="00071A1A">
        <w:rPr>
          <w:rFonts w:hint="eastAsia"/>
          <w:sz w:val="26"/>
          <w:szCs w:val="26"/>
        </w:rPr>
        <w:t>ą</w:t>
      </w:r>
      <w:r w:rsidRPr="00071A1A">
        <w:rPr>
          <w:sz w:val="26"/>
          <w:szCs w:val="26"/>
        </w:rPr>
        <w:t xml:space="preserve"> Jez. Niskie</w:t>
      </w:r>
      <w:r w:rsidR="00A01CF0" w:rsidRPr="00071A1A">
        <w:rPr>
          <w:sz w:val="26"/>
          <w:szCs w:val="26"/>
        </w:rPr>
        <w:t xml:space="preserve"> </w:t>
      </w:r>
      <w:r w:rsidRPr="00071A1A">
        <w:rPr>
          <w:sz w:val="26"/>
          <w:szCs w:val="26"/>
        </w:rPr>
        <w:t>i Jez. Wysokie (</w:t>
      </w:r>
      <w:proofErr w:type="spellStart"/>
      <w:r w:rsidRPr="00071A1A">
        <w:rPr>
          <w:sz w:val="26"/>
          <w:szCs w:val="26"/>
        </w:rPr>
        <w:t>Kopcia</w:t>
      </w:r>
      <w:r w:rsidRPr="00071A1A">
        <w:rPr>
          <w:rFonts w:hint="eastAsia"/>
          <w:sz w:val="26"/>
          <w:szCs w:val="26"/>
        </w:rPr>
        <w:t>ł</w:t>
      </w:r>
      <w:proofErr w:type="spellEnd"/>
      <w:r w:rsidRPr="00071A1A">
        <w:rPr>
          <w:sz w:val="26"/>
          <w:szCs w:val="26"/>
        </w:rPr>
        <w:t xml:space="preserve"> red., 1995), jez. Pob</w:t>
      </w:r>
      <w:r w:rsidRPr="00071A1A">
        <w:rPr>
          <w:rFonts w:hint="eastAsia"/>
          <w:sz w:val="26"/>
          <w:szCs w:val="26"/>
        </w:rPr>
        <w:t>łę</w:t>
      </w:r>
      <w:r w:rsidRPr="00071A1A">
        <w:rPr>
          <w:sz w:val="26"/>
          <w:szCs w:val="26"/>
        </w:rPr>
        <w:t>dzie (Maciejewski, 2001) oraz Jez. Sta</w:t>
      </w:r>
      <w:r w:rsidRPr="00071A1A">
        <w:rPr>
          <w:rFonts w:hint="eastAsia"/>
          <w:sz w:val="26"/>
          <w:szCs w:val="26"/>
        </w:rPr>
        <w:t>ń</w:t>
      </w:r>
      <w:r w:rsidRPr="00071A1A">
        <w:rPr>
          <w:sz w:val="26"/>
          <w:szCs w:val="26"/>
        </w:rPr>
        <w:t>czyki Du</w:t>
      </w:r>
      <w:r w:rsidRPr="00071A1A">
        <w:rPr>
          <w:rFonts w:hint="eastAsia"/>
          <w:sz w:val="26"/>
          <w:szCs w:val="26"/>
        </w:rPr>
        <w:t>ż</w:t>
      </w:r>
      <w:r w:rsidRPr="00071A1A">
        <w:rPr>
          <w:sz w:val="26"/>
          <w:szCs w:val="26"/>
        </w:rPr>
        <w:t>e i Ma</w:t>
      </w:r>
      <w:r w:rsidRPr="00071A1A">
        <w:rPr>
          <w:rFonts w:hint="eastAsia"/>
          <w:sz w:val="26"/>
          <w:szCs w:val="26"/>
        </w:rPr>
        <w:t>ł</w:t>
      </w:r>
      <w:r w:rsidRPr="00071A1A">
        <w:rPr>
          <w:sz w:val="26"/>
          <w:szCs w:val="26"/>
        </w:rPr>
        <w:t>e . Pod wzgl</w:t>
      </w:r>
      <w:r w:rsidRPr="00071A1A">
        <w:rPr>
          <w:rFonts w:hint="eastAsia"/>
          <w:sz w:val="26"/>
          <w:szCs w:val="26"/>
        </w:rPr>
        <w:t>ę</w:t>
      </w:r>
      <w:r w:rsidRPr="00071A1A">
        <w:rPr>
          <w:sz w:val="26"/>
          <w:szCs w:val="26"/>
        </w:rPr>
        <w:t>dem</w:t>
      </w:r>
      <w:r w:rsidR="00A01CF0" w:rsidRPr="00071A1A">
        <w:rPr>
          <w:sz w:val="26"/>
          <w:szCs w:val="26"/>
        </w:rPr>
        <w:t xml:space="preserve"> </w:t>
      </w:r>
      <w:r w:rsidRPr="00071A1A">
        <w:rPr>
          <w:sz w:val="26"/>
          <w:szCs w:val="26"/>
        </w:rPr>
        <w:t>powierzchni jeziora te nie nale</w:t>
      </w:r>
      <w:r w:rsidRPr="00071A1A">
        <w:rPr>
          <w:rFonts w:hint="eastAsia"/>
          <w:sz w:val="26"/>
          <w:szCs w:val="26"/>
        </w:rPr>
        <w:t>żą</w:t>
      </w:r>
      <w:r w:rsidRPr="00071A1A">
        <w:rPr>
          <w:sz w:val="26"/>
          <w:szCs w:val="26"/>
        </w:rPr>
        <w:t xml:space="preserve"> do du</w:t>
      </w:r>
      <w:r w:rsidRPr="00071A1A">
        <w:rPr>
          <w:rFonts w:hint="eastAsia"/>
          <w:sz w:val="26"/>
          <w:szCs w:val="26"/>
        </w:rPr>
        <w:t>ż</w:t>
      </w:r>
      <w:r w:rsidRPr="00071A1A">
        <w:rPr>
          <w:sz w:val="26"/>
          <w:szCs w:val="26"/>
        </w:rPr>
        <w:t>ych akwen</w:t>
      </w:r>
      <w:r w:rsidRPr="00071A1A">
        <w:rPr>
          <w:rFonts w:hint="eastAsia"/>
          <w:sz w:val="26"/>
          <w:szCs w:val="26"/>
        </w:rPr>
        <w:t>ó</w:t>
      </w:r>
      <w:r w:rsidRPr="00071A1A">
        <w:rPr>
          <w:sz w:val="26"/>
          <w:szCs w:val="26"/>
        </w:rPr>
        <w:t>w. Najwi</w:t>
      </w:r>
      <w:r w:rsidRPr="00071A1A">
        <w:rPr>
          <w:rFonts w:hint="eastAsia"/>
          <w:sz w:val="26"/>
          <w:szCs w:val="26"/>
        </w:rPr>
        <w:t>ę</w:t>
      </w:r>
      <w:r w:rsidRPr="00071A1A">
        <w:rPr>
          <w:sz w:val="26"/>
          <w:szCs w:val="26"/>
        </w:rPr>
        <w:t xml:space="preserve">kszym jest Jez. Czarne </w:t>
      </w:r>
      <w:r w:rsidRPr="00071A1A">
        <w:rPr>
          <w:rFonts w:hint="eastAsia"/>
          <w:sz w:val="26"/>
          <w:szCs w:val="26"/>
        </w:rPr>
        <w:t>–</w:t>
      </w:r>
      <w:r w:rsidRPr="00071A1A">
        <w:rPr>
          <w:sz w:val="26"/>
          <w:szCs w:val="26"/>
        </w:rPr>
        <w:t xml:space="preserve"> pow. 162,5 ha, drugim co do wielko</w:t>
      </w:r>
      <w:r w:rsidRPr="00071A1A">
        <w:rPr>
          <w:rFonts w:hint="eastAsia"/>
          <w:sz w:val="26"/>
          <w:szCs w:val="26"/>
        </w:rPr>
        <w:t>ś</w:t>
      </w:r>
      <w:r w:rsidRPr="00071A1A">
        <w:rPr>
          <w:sz w:val="26"/>
          <w:szCs w:val="26"/>
        </w:rPr>
        <w:t>ci</w:t>
      </w:r>
      <w:r w:rsidR="00A01CF0" w:rsidRPr="00071A1A">
        <w:rPr>
          <w:sz w:val="26"/>
          <w:szCs w:val="26"/>
        </w:rPr>
        <w:t xml:space="preserve"> </w:t>
      </w:r>
      <w:r w:rsidRPr="00071A1A">
        <w:rPr>
          <w:sz w:val="26"/>
          <w:szCs w:val="26"/>
        </w:rPr>
        <w:t xml:space="preserve">akwenem na terenie </w:t>
      </w:r>
      <w:proofErr w:type="spellStart"/>
      <w:r w:rsidRPr="00071A1A">
        <w:rPr>
          <w:sz w:val="26"/>
          <w:szCs w:val="26"/>
        </w:rPr>
        <w:t>gminy</w:t>
      </w:r>
      <w:proofErr w:type="spellEnd"/>
      <w:r w:rsidRPr="00071A1A">
        <w:rPr>
          <w:sz w:val="26"/>
          <w:szCs w:val="26"/>
        </w:rPr>
        <w:t xml:space="preserve"> jest Jez. Przero</w:t>
      </w:r>
      <w:r w:rsidRPr="00071A1A">
        <w:rPr>
          <w:rFonts w:hint="eastAsia"/>
          <w:sz w:val="26"/>
          <w:szCs w:val="26"/>
        </w:rPr>
        <w:t>ś</w:t>
      </w:r>
      <w:r w:rsidRPr="00071A1A">
        <w:rPr>
          <w:sz w:val="26"/>
          <w:szCs w:val="26"/>
        </w:rPr>
        <w:t xml:space="preserve">l </w:t>
      </w:r>
      <w:r w:rsidRPr="00071A1A">
        <w:rPr>
          <w:rFonts w:hint="eastAsia"/>
          <w:sz w:val="26"/>
          <w:szCs w:val="26"/>
        </w:rPr>
        <w:t>–</w:t>
      </w:r>
      <w:r w:rsidRPr="00071A1A">
        <w:rPr>
          <w:sz w:val="26"/>
          <w:szCs w:val="26"/>
        </w:rPr>
        <w:t xml:space="preserve"> 65 ha, trzecim Jez. Pob</w:t>
      </w:r>
      <w:r w:rsidRPr="00071A1A">
        <w:rPr>
          <w:rFonts w:hint="eastAsia"/>
          <w:sz w:val="26"/>
          <w:szCs w:val="26"/>
        </w:rPr>
        <w:t>łę</w:t>
      </w:r>
      <w:r w:rsidRPr="00071A1A">
        <w:rPr>
          <w:sz w:val="26"/>
          <w:szCs w:val="26"/>
        </w:rPr>
        <w:t xml:space="preserve">dzie </w:t>
      </w:r>
      <w:r w:rsidRPr="00071A1A">
        <w:rPr>
          <w:rFonts w:hint="eastAsia"/>
          <w:sz w:val="26"/>
          <w:szCs w:val="26"/>
        </w:rPr>
        <w:t>–</w:t>
      </w:r>
      <w:r w:rsidRPr="00071A1A">
        <w:rPr>
          <w:sz w:val="26"/>
          <w:szCs w:val="26"/>
        </w:rPr>
        <w:t xml:space="preserve"> 53,5 ha (powierzchnie wg </w:t>
      </w:r>
      <w:proofErr w:type="spellStart"/>
      <w:r w:rsidRPr="00071A1A">
        <w:rPr>
          <w:sz w:val="26"/>
          <w:szCs w:val="26"/>
        </w:rPr>
        <w:t>S</w:t>
      </w:r>
      <w:r w:rsidRPr="00071A1A">
        <w:rPr>
          <w:rFonts w:hint="eastAsia"/>
          <w:sz w:val="26"/>
          <w:szCs w:val="26"/>
        </w:rPr>
        <w:t>ł</w:t>
      </w:r>
      <w:r w:rsidRPr="00071A1A">
        <w:rPr>
          <w:sz w:val="26"/>
          <w:szCs w:val="26"/>
        </w:rPr>
        <w:t>apik</w:t>
      </w:r>
      <w:proofErr w:type="spellEnd"/>
      <w:r w:rsidRPr="00071A1A">
        <w:rPr>
          <w:sz w:val="26"/>
          <w:szCs w:val="26"/>
        </w:rPr>
        <w:t xml:space="preserve"> red., 2000).</w:t>
      </w:r>
      <w:r w:rsidR="00A01CF0" w:rsidRPr="00071A1A">
        <w:rPr>
          <w:sz w:val="26"/>
          <w:szCs w:val="26"/>
        </w:rPr>
        <w:t xml:space="preserve"> </w:t>
      </w:r>
      <w:r w:rsidRPr="00071A1A">
        <w:rPr>
          <w:sz w:val="26"/>
          <w:szCs w:val="26"/>
        </w:rPr>
        <w:t>Najliczniejsz</w:t>
      </w:r>
      <w:r w:rsidRPr="00071A1A">
        <w:rPr>
          <w:rFonts w:hint="eastAsia"/>
          <w:sz w:val="26"/>
          <w:szCs w:val="26"/>
        </w:rPr>
        <w:t>ą</w:t>
      </w:r>
      <w:r w:rsidRPr="00071A1A">
        <w:rPr>
          <w:sz w:val="26"/>
          <w:szCs w:val="26"/>
        </w:rPr>
        <w:t xml:space="preserve"> grup</w:t>
      </w:r>
      <w:r w:rsidRPr="00071A1A">
        <w:rPr>
          <w:rFonts w:hint="eastAsia"/>
          <w:sz w:val="26"/>
          <w:szCs w:val="26"/>
        </w:rPr>
        <w:t>ę</w:t>
      </w:r>
      <w:r w:rsidRPr="00071A1A">
        <w:rPr>
          <w:sz w:val="26"/>
          <w:szCs w:val="26"/>
        </w:rPr>
        <w:t xml:space="preserve"> jezior stanowi</w:t>
      </w:r>
      <w:r w:rsidRPr="00071A1A">
        <w:rPr>
          <w:rFonts w:hint="eastAsia"/>
          <w:sz w:val="26"/>
          <w:szCs w:val="26"/>
        </w:rPr>
        <w:t>ą</w:t>
      </w:r>
      <w:r w:rsidRPr="00071A1A">
        <w:rPr>
          <w:sz w:val="26"/>
          <w:szCs w:val="26"/>
        </w:rPr>
        <w:t xml:space="preserve"> ma</w:t>
      </w:r>
      <w:r w:rsidRPr="00071A1A">
        <w:rPr>
          <w:rFonts w:hint="eastAsia"/>
          <w:sz w:val="26"/>
          <w:szCs w:val="26"/>
        </w:rPr>
        <w:t>ł</w:t>
      </w:r>
      <w:r w:rsidRPr="00071A1A">
        <w:rPr>
          <w:sz w:val="26"/>
          <w:szCs w:val="26"/>
        </w:rPr>
        <w:t>e zbiorniki o powierzchni nie przekraczaj</w:t>
      </w:r>
      <w:r w:rsidRPr="00071A1A">
        <w:rPr>
          <w:rFonts w:hint="eastAsia"/>
          <w:sz w:val="26"/>
          <w:szCs w:val="26"/>
        </w:rPr>
        <w:t>ą</w:t>
      </w:r>
      <w:r w:rsidRPr="00071A1A">
        <w:rPr>
          <w:sz w:val="26"/>
          <w:szCs w:val="26"/>
        </w:rPr>
        <w:t>cej kilku ha. Najg</w:t>
      </w:r>
      <w:r w:rsidRPr="00071A1A">
        <w:rPr>
          <w:rFonts w:hint="eastAsia"/>
          <w:sz w:val="26"/>
          <w:szCs w:val="26"/>
        </w:rPr>
        <w:t>łę</w:t>
      </w:r>
      <w:r w:rsidRPr="00071A1A">
        <w:rPr>
          <w:sz w:val="26"/>
          <w:szCs w:val="26"/>
        </w:rPr>
        <w:t>bszymi jeziorami na</w:t>
      </w:r>
      <w:r w:rsidR="00A01CF0" w:rsidRPr="00071A1A">
        <w:rPr>
          <w:sz w:val="26"/>
          <w:szCs w:val="26"/>
        </w:rPr>
        <w:t xml:space="preserve"> </w:t>
      </w:r>
      <w:r w:rsidRPr="00071A1A">
        <w:rPr>
          <w:sz w:val="26"/>
          <w:szCs w:val="26"/>
        </w:rPr>
        <w:t xml:space="preserve">terenie </w:t>
      </w:r>
      <w:proofErr w:type="spellStart"/>
      <w:r w:rsidRPr="00071A1A">
        <w:rPr>
          <w:sz w:val="26"/>
          <w:szCs w:val="26"/>
        </w:rPr>
        <w:t>gminy</w:t>
      </w:r>
      <w:proofErr w:type="spellEnd"/>
      <w:r w:rsidRPr="00071A1A">
        <w:rPr>
          <w:sz w:val="26"/>
          <w:szCs w:val="26"/>
        </w:rPr>
        <w:t xml:space="preserve"> s</w:t>
      </w:r>
      <w:r w:rsidRPr="00071A1A">
        <w:rPr>
          <w:rFonts w:hint="eastAsia"/>
          <w:sz w:val="26"/>
          <w:szCs w:val="26"/>
        </w:rPr>
        <w:t>ą</w:t>
      </w:r>
      <w:r w:rsidRPr="00071A1A">
        <w:rPr>
          <w:sz w:val="26"/>
          <w:szCs w:val="26"/>
        </w:rPr>
        <w:t xml:space="preserve"> zbiorniki rynnowe - jez. Przero</w:t>
      </w:r>
      <w:r w:rsidRPr="00071A1A">
        <w:rPr>
          <w:rFonts w:hint="eastAsia"/>
          <w:sz w:val="26"/>
          <w:szCs w:val="26"/>
        </w:rPr>
        <w:t>ś</w:t>
      </w:r>
      <w:r w:rsidRPr="00071A1A">
        <w:rPr>
          <w:sz w:val="26"/>
          <w:szCs w:val="26"/>
        </w:rPr>
        <w:t>l (28,2 m) oraz Czarne (27,5 m).</w:t>
      </w:r>
    </w:p>
    <w:p w:rsidR="00E35636" w:rsidRPr="00071A1A" w:rsidRDefault="00AD7A24" w:rsidP="00E35636">
      <w:pPr>
        <w:ind w:firstLine="708"/>
        <w:jc w:val="both"/>
        <w:rPr>
          <w:sz w:val="26"/>
          <w:szCs w:val="26"/>
        </w:rPr>
      </w:pPr>
      <w:r w:rsidRPr="00071A1A">
        <w:rPr>
          <w:sz w:val="26"/>
          <w:szCs w:val="26"/>
        </w:rPr>
        <w:t>Pod wzgl</w:t>
      </w:r>
      <w:r w:rsidRPr="00071A1A">
        <w:rPr>
          <w:rFonts w:hint="eastAsia"/>
          <w:sz w:val="26"/>
          <w:szCs w:val="26"/>
        </w:rPr>
        <w:t>ę</w:t>
      </w:r>
      <w:r w:rsidRPr="00071A1A">
        <w:rPr>
          <w:sz w:val="26"/>
          <w:szCs w:val="26"/>
        </w:rPr>
        <w:t>dem troficznym wi</w:t>
      </w:r>
      <w:r w:rsidRPr="00071A1A">
        <w:rPr>
          <w:rFonts w:hint="eastAsia"/>
          <w:sz w:val="26"/>
          <w:szCs w:val="26"/>
        </w:rPr>
        <w:t>ę</w:t>
      </w:r>
      <w:r w:rsidRPr="00071A1A">
        <w:rPr>
          <w:sz w:val="26"/>
          <w:szCs w:val="26"/>
        </w:rPr>
        <w:t>ksze jeziora badanego obszaru znajduj</w:t>
      </w:r>
      <w:r w:rsidRPr="00071A1A">
        <w:rPr>
          <w:rFonts w:hint="eastAsia"/>
          <w:sz w:val="26"/>
          <w:szCs w:val="26"/>
        </w:rPr>
        <w:t>ą</w:t>
      </w:r>
      <w:r w:rsidRPr="00071A1A">
        <w:rPr>
          <w:sz w:val="26"/>
          <w:szCs w:val="26"/>
        </w:rPr>
        <w:t xml:space="preserve"> si</w:t>
      </w:r>
      <w:r w:rsidRPr="00071A1A">
        <w:rPr>
          <w:rFonts w:hint="eastAsia"/>
          <w:sz w:val="26"/>
          <w:szCs w:val="26"/>
        </w:rPr>
        <w:t>ę</w:t>
      </w:r>
      <w:r w:rsidRPr="00071A1A">
        <w:rPr>
          <w:sz w:val="26"/>
          <w:szCs w:val="26"/>
        </w:rPr>
        <w:t xml:space="preserve"> w </w:t>
      </w:r>
      <w:r w:rsidRPr="00071A1A">
        <w:rPr>
          <w:rFonts w:hint="eastAsia"/>
          <w:sz w:val="26"/>
          <w:szCs w:val="26"/>
        </w:rPr>
        <w:t>ś</w:t>
      </w:r>
      <w:r w:rsidRPr="00071A1A">
        <w:rPr>
          <w:sz w:val="26"/>
          <w:szCs w:val="26"/>
        </w:rPr>
        <w:t xml:space="preserve">rodkowej fazie rozwoju </w:t>
      </w:r>
      <w:r w:rsidRPr="00071A1A">
        <w:rPr>
          <w:rFonts w:hint="eastAsia"/>
          <w:sz w:val="26"/>
          <w:szCs w:val="26"/>
        </w:rPr>
        <w:t>ż</w:t>
      </w:r>
      <w:r w:rsidRPr="00071A1A">
        <w:rPr>
          <w:sz w:val="26"/>
          <w:szCs w:val="26"/>
        </w:rPr>
        <w:t>ycia organicznego.</w:t>
      </w:r>
      <w:r w:rsidR="00A01CF0" w:rsidRPr="00071A1A">
        <w:rPr>
          <w:sz w:val="26"/>
          <w:szCs w:val="26"/>
        </w:rPr>
        <w:t xml:space="preserve"> </w:t>
      </w:r>
      <w:r w:rsidRPr="00071A1A">
        <w:rPr>
          <w:sz w:val="26"/>
          <w:szCs w:val="26"/>
        </w:rPr>
        <w:t>Zaliczane s</w:t>
      </w:r>
      <w:r w:rsidRPr="00071A1A">
        <w:rPr>
          <w:rFonts w:hint="eastAsia"/>
          <w:sz w:val="26"/>
          <w:szCs w:val="26"/>
        </w:rPr>
        <w:t>ą</w:t>
      </w:r>
      <w:r w:rsidRPr="00071A1A">
        <w:rPr>
          <w:sz w:val="26"/>
          <w:szCs w:val="26"/>
        </w:rPr>
        <w:t xml:space="preserve"> g</w:t>
      </w:r>
      <w:r w:rsidRPr="00071A1A">
        <w:rPr>
          <w:rFonts w:hint="eastAsia"/>
          <w:sz w:val="26"/>
          <w:szCs w:val="26"/>
        </w:rPr>
        <w:t>łó</w:t>
      </w:r>
      <w:r w:rsidRPr="00071A1A">
        <w:rPr>
          <w:sz w:val="26"/>
          <w:szCs w:val="26"/>
        </w:rPr>
        <w:t xml:space="preserve">wnie do typu </w:t>
      </w:r>
      <w:proofErr w:type="spellStart"/>
      <w:r w:rsidRPr="00071A1A">
        <w:rPr>
          <w:sz w:val="26"/>
          <w:szCs w:val="26"/>
        </w:rPr>
        <w:t>mezo</w:t>
      </w:r>
      <w:proofErr w:type="spellEnd"/>
      <w:r w:rsidRPr="00071A1A">
        <w:rPr>
          <w:sz w:val="26"/>
          <w:szCs w:val="26"/>
        </w:rPr>
        <w:t xml:space="preserve"> </w:t>
      </w:r>
      <w:r w:rsidRPr="00071A1A">
        <w:rPr>
          <w:rFonts w:hint="eastAsia"/>
          <w:sz w:val="26"/>
          <w:szCs w:val="26"/>
        </w:rPr>
        <w:t>–</w:t>
      </w:r>
      <w:r w:rsidRPr="00071A1A">
        <w:rPr>
          <w:sz w:val="26"/>
          <w:szCs w:val="26"/>
        </w:rPr>
        <w:t xml:space="preserve"> lub eutroficznego. Cechuj</w:t>
      </w:r>
      <w:r w:rsidRPr="00071A1A">
        <w:rPr>
          <w:rFonts w:hint="eastAsia"/>
          <w:sz w:val="26"/>
          <w:szCs w:val="26"/>
        </w:rPr>
        <w:t>ą</w:t>
      </w:r>
      <w:r w:rsidRPr="00071A1A">
        <w:rPr>
          <w:sz w:val="26"/>
          <w:szCs w:val="26"/>
        </w:rPr>
        <w:t xml:space="preserve"> si</w:t>
      </w:r>
      <w:r w:rsidRPr="00071A1A">
        <w:rPr>
          <w:rFonts w:hint="eastAsia"/>
          <w:sz w:val="26"/>
          <w:szCs w:val="26"/>
        </w:rPr>
        <w:t>ę</w:t>
      </w:r>
      <w:r w:rsidRPr="00071A1A">
        <w:rPr>
          <w:sz w:val="26"/>
          <w:szCs w:val="26"/>
        </w:rPr>
        <w:t xml:space="preserve"> zatem wysokim stopniem natlenienia i mineralizacji,</w:t>
      </w:r>
      <w:r w:rsidR="00A01CF0" w:rsidRPr="00071A1A">
        <w:rPr>
          <w:sz w:val="26"/>
          <w:szCs w:val="26"/>
        </w:rPr>
        <w:t xml:space="preserve"> </w:t>
      </w:r>
      <w:r w:rsidRPr="00071A1A">
        <w:rPr>
          <w:rFonts w:hint="eastAsia"/>
          <w:sz w:val="26"/>
          <w:szCs w:val="26"/>
        </w:rPr>
        <w:t>ś</w:t>
      </w:r>
      <w:r w:rsidRPr="00071A1A">
        <w:rPr>
          <w:sz w:val="26"/>
          <w:szCs w:val="26"/>
        </w:rPr>
        <w:t>redni</w:t>
      </w:r>
      <w:r w:rsidRPr="00071A1A">
        <w:rPr>
          <w:rFonts w:hint="eastAsia"/>
          <w:sz w:val="26"/>
          <w:szCs w:val="26"/>
        </w:rPr>
        <w:t>ą</w:t>
      </w:r>
      <w:r w:rsidRPr="00071A1A">
        <w:rPr>
          <w:sz w:val="26"/>
          <w:szCs w:val="26"/>
        </w:rPr>
        <w:t xml:space="preserve"> b</w:t>
      </w:r>
      <w:r w:rsidRPr="00071A1A">
        <w:rPr>
          <w:rFonts w:hint="eastAsia"/>
          <w:sz w:val="26"/>
          <w:szCs w:val="26"/>
        </w:rPr>
        <w:t>ą</w:t>
      </w:r>
      <w:r w:rsidRPr="00071A1A">
        <w:rPr>
          <w:sz w:val="26"/>
          <w:szCs w:val="26"/>
        </w:rPr>
        <w:t>d</w:t>
      </w:r>
      <w:r w:rsidRPr="00071A1A">
        <w:rPr>
          <w:rFonts w:hint="eastAsia"/>
          <w:sz w:val="26"/>
          <w:szCs w:val="26"/>
        </w:rPr>
        <w:t>ź</w:t>
      </w:r>
      <w:r w:rsidRPr="00071A1A">
        <w:rPr>
          <w:sz w:val="26"/>
          <w:szCs w:val="26"/>
        </w:rPr>
        <w:t xml:space="preserve"> du</w:t>
      </w:r>
      <w:r w:rsidRPr="00071A1A">
        <w:rPr>
          <w:rFonts w:hint="eastAsia"/>
          <w:sz w:val="26"/>
          <w:szCs w:val="26"/>
        </w:rPr>
        <w:t>żą</w:t>
      </w:r>
      <w:r w:rsidRPr="00071A1A">
        <w:rPr>
          <w:sz w:val="26"/>
          <w:szCs w:val="26"/>
        </w:rPr>
        <w:t xml:space="preserve"> </w:t>
      </w:r>
      <w:r w:rsidRPr="00071A1A">
        <w:rPr>
          <w:rFonts w:hint="eastAsia"/>
          <w:sz w:val="26"/>
          <w:szCs w:val="26"/>
        </w:rPr>
        <w:t>ż</w:t>
      </w:r>
      <w:r w:rsidRPr="00071A1A">
        <w:rPr>
          <w:sz w:val="26"/>
          <w:szCs w:val="26"/>
        </w:rPr>
        <w:t>yzno</w:t>
      </w:r>
      <w:r w:rsidRPr="00071A1A">
        <w:rPr>
          <w:rFonts w:hint="eastAsia"/>
          <w:sz w:val="26"/>
          <w:szCs w:val="26"/>
        </w:rPr>
        <w:t>ś</w:t>
      </w:r>
      <w:r w:rsidRPr="00071A1A">
        <w:rPr>
          <w:sz w:val="26"/>
          <w:szCs w:val="26"/>
        </w:rPr>
        <w:t>ci</w:t>
      </w:r>
      <w:r w:rsidRPr="00071A1A">
        <w:rPr>
          <w:rFonts w:hint="eastAsia"/>
          <w:sz w:val="26"/>
          <w:szCs w:val="26"/>
        </w:rPr>
        <w:t>ą</w:t>
      </w:r>
      <w:r w:rsidRPr="00071A1A">
        <w:rPr>
          <w:sz w:val="26"/>
          <w:szCs w:val="26"/>
        </w:rPr>
        <w:t>. Najbardziej podatne na degradacj</w:t>
      </w:r>
      <w:r w:rsidRPr="00071A1A">
        <w:rPr>
          <w:rFonts w:hint="eastAsia"/>
          <w:sz w:val="26"/>
          <w:szCs w:val="26"/>
        </w:rPr>
        <w:t>ę</w:t>
      </w:r>
      <w:r w:rsidRPr="00071A1A">
        <w:rPr>
          <w:sz w:val="26"/>
          <w:szCs w:val="26"/>
        </w:rPr>
        <w:t xml:space="preserve"> s</w:t>
      </w:r>
      <w:r w:rsidRPr="00071A1A">
        <w:rPr>
          <w:rFonts w:hint="eastAsia"/>
          <w:sz w:val="26"/>
          <w:szCs w:val="26"/>
        </w:rPr>
        <w:t>ą</w:t>
      </w:r>
      <w:r w:rsidRPr="00071A1A">
        <w:rPr>
          <w:sz w:val="26"/>
          <w:szCs w:val="26"/>
        </w:rPr>
        <w:t xml:space="preserve"> jeziora Przero</w:t>
      </w:r>
      <w:r w:rsidRPr="00071A1A">
        <w:rPr>
          <w:rFonts w:hint="eastAsia"/>
          <w:sz w:val="26"/>
          <w:szCs w:val="26"/>
        </w:rPr>
        <w:t>ś</w:t>
      </w:r>
      <w:r w:rsidRPr="00071A1A">
        <w:rPr>
          <w:sz w:val="26"/>
          <w:szCs w:val="26"/>
        </w:rPr>
        <w:t>l i Linowo. Najbardziej niekorzystne</w:t>
      </w:r>
      <w:r w:rsidR="00A01CF0" w:rsidRPr="00071A1A">
        <w:rPr>
          <w:sz w:val="26"/>
          <w:szCs w:val="26"/>
        </w:rPr>
        <w:t xml:space="preserve"> </w:t>
      </w:r>
      <w:r w:rsidRPr="00071A1A">
        <w:rPr>
          <w:sz w:val="26"/>
          <w:szCs w:val="26"/>
        </w:rPr>
        <w:t>czynniki to do</w:t>
      </w:r>
      <w:r w:rsidRPr="00071A1A">
        <w:rPr>
          <w:rFonts w:hint="eastAsia"/>
          <w:sz w:val="26"/>
          <w:szCs w:val="26"/>
        </w:rPr>
        <w:t>ść</w:t>
      </w:r>
      <w:r w:rsidRPr="00071A1A">
        <w:rPr>
          <w:sz w:val="26"/>
          <w:szCs w:val="26"/>
        </w:rPr>
        <w:t xml:space="preserve"> d</w:t>
      </w:r>
      <w:r w:rsidRPr="00071A1A">
        <w:rPr>
          <w:rFonts w:hint="eastAsia"/>
          <w:sz w:val="26"/>
          <w:szCs w:val="26"/>
        </w:rPr>
        <w:t>ł</w:t>
      </w:r>
      <w:r w:rsidRPr="00071A1A">
        <w:rPr>
          <w:sz w:val="26"/>
          <w:szCs w:val="26"/>
        </w:rPr>
        <w:t>uga linia brzegowa w stosunku do obj</w:t>
      </w:r>
      <w:r w:rsidRPr="00071A1A">
        <w:rPr>
          <w:rFonts w:hint="eastAsia"/>
          <w:sz w:val="26"/>
          <w:szCs w:val="26"/>
        </w:rPr>
        <w:t>ę</w:t>
      </w:r>
      <w:r w:rsidRPr="00071A1A">
        <w:rPr>
          <w:sz w:val="26"/>
          <w:szCs w:val="26"/>
        </w:rPr>
        <w:t>to</w:t>
      </w:r>
      <w:r w:rsidRPr="00071A1A">
        <w:rPr>
          <w:rFonts w:hint="eastAsia"/>
          <w:sz w:val="26"/>
          <w:szCs w:val="26"/>
        </w:rPr>
        <w:t>ś</w:t>
      </w:r>
      <w:r w:rsidRPr="00071A1A">
        <w:rPr>
          <w:sz w:val="26"/>
          <w:szCs w:val="26"/>
        </w:rPr>
        <w:t>ci jeziora i struktura u</w:t>
      </w:r>
      <w:r w:rsidRPr="00071A1A">
        <w:rPr>
          <w:rFonts w:hint="eastAsia"/>
          <w:sz w:val="26"/>
          <w:szCs w:val="26"/>
        </w:rPr>
        <w:t>ż</w:t>
      </w:r>
      <w:r w:rsidRPr="00071A1A">
        <w:rPr>
          <w:sz w:val="26"/>
          <w:szCs w:val="26"/>
        </w:rPr>
        <w:t>ytkowania zlewni bezpo</w:t>
      </w:r>
      <w:r w:rsidRPr="00071A1A">
        <w:rPr>
          <w:rFonts w:hint="eastAsia"/>
          <w:sz w:val="26"/>
          <w:szCs w:val="26"/>
        </w:rPr>
        <w:t>ś</w:t>
      </w:r>
      <w:r w:rsidRPr="00071A1A">
        <w:rPr>
          <w:sz w:val="26"/>
          <w:szCs w:val="26"/>
        </w:rPr>
        <w:t>redniej. Z uwagi</w:t>
      </w:r>
      <w:r w:rsidR="00A01CF0" w:rsidRPr="00071A1A">
        <w:rPr>
          <w:sz w:val="26"/>
          <w:szCs w:val="26"/>
        </w:rPr>
        <w:t xml:space="preserve"> </w:t>
      </w:r>
      <w:r w:rsidRPr="00071A1A">
        <w:rPr>
          <w:sz w:val="26"/>
          <w:szCs w:val="26"/>
        </w:rPr>
        <w:t>na brak monitoringu jezior nie mo</w:t>
      </w:r>
      <w:r w:rsidRPr="00071A1A">
        <w:rPr>
          <w:rFonts w:hint="eastAsia"/>
          <w:sz w:val="26"/>
          <w:szCs w:val="26"/>
        </w:rPr>
        <w:t>ż</w:t>
      </w:r>
      <w:r w:rsidRPr="00071A1A">
        <w:rPr>
          <w:sz w:val="26"/>
          <w:szCs w:val="26"/>
        </w:rPr>
        <w:t>na okre</w:t>
      </w:r>
      <w:r w:rsidRPr="00071A1A">
        <w:rPr>
          <w:rFonts w:hint="eastAsia"/>
          <w:sz w:val="26"/>
          <w:szCs w:val="26"/>
        </w:rPr>
        <w:t>ś</w:t>
      </w:r>
      <w:r w:rsidRPr="00071A1A">
        <w:rPr>
          <w:sz w:val="26"/>
          <w:szCs w:val="26"/>
        </w:rPr>
        <w:t>li</w:t>
      </w:r>
      <w:r w:rsidRPr="00071A1A">
        <w:rPr>
          <w:rFonts w:hint="eastAsia"/>
          <w:sz w:val="26"/>
          <w:szCs w:val="26"/>
        </w:rPr>
        <w:t>ć</w:t>
      </w:r>
      <w:r w:rsidRPr="00071A1A">
        <w:rPr>
          <w:sz w:val="26"/>
          <w:szCs w:val="26"/>
        </w:rPr>
        <w:t xml:space="preserve"> dok</w:t>
      </w:r>
      <w:r w:rsidRPr="00071A1A">
        <w:rPr>
          <w:rFonts w:hint="eastAsia"/>
          <w:sz w:val="26"/>
          <w:szCs w:val="26"/>
        </w:rPr>
        <w:t>ł</w:t>
      </w:r>
      <w:r w:rsidRPr="00071A1A">
        <w:rPr>
          <w:sz w:val="26"/>
          <w:szCs w:val="26"/>
        </w:rPr>
        <w:t>adnego stanu czysto</w:t>
      </w:r>
      <w:r w:rsidRPr="00071A1A">
        <w:rPr>
          <w:rFonts w:hint="eastAsia"/>
          <w:sz w:val="26"/>
          <w:szCs w:val="26"/>
        </w:rPr>
        <w:t>ś</w:t>
      </w:r>
      <w:r w:rsidRPr="00071A1A">
        <w:rPr>
          <w:sz w:val="26"/>
          <w:szCs w:val="26"/>
        </w:rPr>
        <w:t xml:space="preserve">ci jezior na terenie </w:t>
      </w:r>
      <w:r w:rsidR="00E2193C">
        <w:rPr>
          <w:sz w:val="26"/>
          <w:szCs w:val="26"/>
        </w:rPr>
        <w:t>Gminy Dubeninki</w:t>
      </w:r>
      <w:r w:rsidRPr="00071A1A">
        <w:rPr>
          <w:sz w:val="26"/>
          <w:szCs w:val="26"/>
        </w:rPr>
        <w:t>. Badane Jezioro</w:t>
      </w:r>
      <w:r w:rsidR="00A01CF0" w:rsidRPr="00071A1A">
        <w:rPr>
          <w:sz w:val="26"/>
          <w:szCs w:val="26"/>
        </w:rPr>
        <w:t xml:space="preserve"> </w:t>
      </w:r>
      <w:r w:rsidRPr="00071A1A">
        <w:rPr>
          <w:sz w:val="26"/>
          <w:szCs w:val="26"/>
        </w:rPr>
        <w:t>Przero</w:t>
      </w:r>
      <w:r w:rsidRPr="00071A1A">
        <w:rPr>
          <w:rFonts w:hint="eastAsia"/>
          <w:sz w:val="26"/>
          <w:szCs w:val="26"/>
        </w:rPr>
        <w:t>ś</w:t>
      </w:r>
      <w:r w:rsidRPr="00071A1A">
        <w:rPr>
          <w:sz w:val="26"/>
          <w:szCs w:val="26"/>
        </w:rPr>
        <w:t>l wykaza</w:t>
      </w:r>
      <w:r w:rsidRPr="00071A1A">
        <w:rPr>
          <w:rFonts w:hint="eastAsia"/>
          <w:sz w:val="26"/>
          <w:szCs w:val="26"/>
        </w:rPr>
        <w:t>ł</w:t>
      </w:r>
      <w:r w:rsidRPr="00071A1A">
        <w:rPr>
          <w:sz w:val="26"/>
          <w:szCs w:val="26"/>
        </w:rPr>
        <w:t>o III klas</w:t>
      </w:r>
      <w:r w:rsidRPr="00071A1A">
        <w:rPr>
          <w:rFonts w:hint="eastAsia"/>
          <w:sz w:val="26"/>
          <w:szCs w:val="26"/>
        </w:rPr>
        <w:t>ę</w:t>
      </w:r>
      <w:r w:rsidRPr="00071A1A">
        <w:rPr>
          <w:sz w:val="26"/>
          <w:szCs w:val="26"/>
        </w:rPr>
        <w:t xml:space="preserve"> czysto</w:t>
      </w:r>
      <w:r w:rsidRPr="00071A1A">
        <w:rPr>
          <w:rFonts w:hint="eastAsia"/>
          <w:sz w:val="26"/>
          <w:szCs w:val="26"/>
        </w:rPr>
        <w:t>ś</w:t>
      </w:r>
      <w:r w:rsidRPr="00071A1A">
        <w:rPr>
          <w:sz w:val="26"/>
          <w:szCs w:val="26"/>
        </w:rPr>
        <w:t>ci. Jednak nie nale</w:t>
      </w:r>
      <w:r w:rsidRPr="00071A1A">
        <w:rPr>
          <w:rFonts w:hint="eastAsia"/>
          <w:sz w:val="26"/>
          <w:szCs w:val="26"/>
        </w:rPr>
        <w:t>ż</w:t>
      </w:r>
      <w:r w:rsidRPr="00071A1A">
        <w:rPr>
          <w:sz w:val="26"/>
          <w:szCs w:val="26"/>
        </w:rPr>
        <w:t>y si</w:t>
      </w:r>
      <w:r w:rsidRPr="00071A1A">
        <w:rPr>
          <w:rFonts w:hint="eastAsia"/>
          <w:sz w:val="26"/>
          <w:szCs w:val="26"/>
        </w:rPr>
        <w:t>ę</w:t>
      </w:r>
      <w:r w:rsidRPr="00071A1A">
        <w:rPr>
          <w:sz w:val="26"/>
          <w:szCs w:val="26"/>
        </w:rPr>
        <w:t xml:space="preserve"> spodziewa</w:t>
      </w:r>
      <w:r w:rsidRPr="00071A1A">
        <w:rPr>
          <w:rFonts w:hint="eastAsia"/>
          <w:sz w:val="26"/>
          <w:szCs w:val="26"/>
        </w:rPr>
        <w:t>ć</w:t>
      </w:r>
      <w:r w:rsidRPr="00071A1A">
        <w:rPr>
          <w:sz w:val="26"/>
          <w:szCs w:val="26"/>
        </w:rPr>
        <w:t xml:space="preserve">, </w:t>
      </w:r>
      <w:r w:rsidRPr="00071A1A">
        <w:rPr>
          <w:rFonts w:hint="eastAsia"/>
          <w:sz w:val="26"/>
          <w:szCs w:val="26"/>
        </w:rPr>
        <w:t>ż</w:t>
      </w:r>
      <w:r w:rsidRPr="00071A1A">
        <w:rPr>
          <w:sz w:val="26"/>
          <w:szCs w:val="26"/>
        </w:rPr>
        <w:t>e wody te s</w:t>
      </w:r>
      <w:r w:rsidRPr="00071A1A">
        <w:rPr>
          <w:rFonts w:hint="eastAsia"/>
          <w:sz w:val="26"/>
          <w:szCs w:val="26"/>
        </w:rPr>
        <w:t>ą</w:t>
      </w:r>
      <w:r w:rsidRPr="00071A1A">
        <w:rPr>
          <w:sz w:val="26"/>
          <w:szCs w:val="26"/>
        </w:rPr>
        <w:t xml:space="preserve"> wysokiej klasy. Na badanym obszarze</w:t>
      </w:r>
      <w:r w:rsidR="00A01CF0" w:rsidRPr="00071A1A">
        <w:rPr>
          <w:sz w:val="26"/>
          <w:szCs w:val="26"/>
        </w:rPr>
        <w:t xml:space="preserve"> </w:t>
      </w:r>
      <w:r w:rsidRPr="00071A1A">
        <w:rPr>
          <w:sz w:val="26"/>
          <w:szCs w:val="26"/>
        </w:rPr>
        <w:t>wyst</w:t>
      </w:r>
      <w:r w:rsidRPr="00071A1A">
        <w:rPr>
          <w:rFonts w:hint="eastAsia"/>
          <w:sz w:val="26"/>
          <w:szCs w:val="26"/>
        </w:rPr>
        <w:t>ę</w:t>
      </w:r>
      <w:r w:rsidRPr="00071A1A">
        <w:rPr>
          <w:sz w:val="26"/>
          <w:szCs w:val="26"/>
        </w:rPr>
        <w:t>puj</w:t>
      </w:r>
      <w:r w:rsidRPr="00071A1A">
        <w:rPr>
          <w:rFonts w:hint="eastAsia"/>
          <w:sz w:val="26"/>
          <w:szCs w:val="26"/>
        </w:rPr>
        <w:t>ą</w:t>
      </w:r>
      <w:r w:rsidRPr="00071A1A">
        <w:rPr>
          <w:sz w:val="26"/>
          <w:szCs w:val="26"/>
        </w:rPr>
        <w:t xml:space="preserve"> rozleg</w:t>
      </w:r>
      <w:r w:rsidRPr="00071A1A">
        <w:rPr>
          <w:rFonts w:hint="eastAsia"/>
          <w:sz w:val="26"/>
          <w:szCs w:val="26"/>
        </w:rPr>
        <w:t>ł</w:t>
      </w:r>
      <w:r w:rsidRPr="00071A1A">
        <w:rPr>
          <w:sz w:val="26"/>
          <w:szCs w:val="26"/>
        </w:rPr>
        <w:t>e obszary podmok</w:t>
      </w:r>
      <w:r w:rsidRPr="00071A1A">
        <w:rPr>
          <w:rFonts w:hint="eastAsia"/>
          <w:sz w:val="26"/>
          <w:szCs w:val="26"/>
        </w:rPr>
        <w:t>ł</w:t>
      </w:r>
      <w:r w:rsidRPr="00071A1A">
        <w:rPr>
          <w:sz w:val="26"/>
          <w:szCs w:val="26"/>
        </w:rPr>
        <w:t>e, zlokalizowane g</w:t>
      </w:r>
      <w:r w:rsidRPr="00071A1A">
        <w:rPr>
          <w:rFonts w:hint="eastAsia"/>
          <w:sz w:val="26"/>
          <w:szCs w:val="26"/>
        </w:rPr>
        <w:t>łó</w:t>
      </w:r>
      <w:r w:rsidRPr="00071A1A">
        <w:rPr>
          <w:sz w:val="26"/>
          <w:szCs w:val="26"/>
        </w:rPr>
        <w:t>wnie w dawnych miejscach zalegania bry</w:t>
      </w:r>
      <w:r w:rsidRPr="00071A1A">
        <w:rPr>
          <w:rFonts w:hint="eastAsia"/>
          <w:sz w:val="26"/>
          <w:szCs w:val="26"/>
        </w:rPr>
        <w:t>ł</w:t>
      </w:r>
      <w:r w:rsidRPr="00071A1A">
        <w:rPr>
          <w:sz w:val="26"/>
          <w:szCs w:val="26"/>
        </w:rPr>
        <w:t xml:space="preserve"> martwego lodu.</w:t>
      </w:r>
      <w:r w:rsidR="00A01CF0" w:rsidRPr="00071A1A">
        <w:rPr>
          <w:sz w:val="26"/>
          <w:szCs w:val="26"/>
        </w:rPr>
        <w:t xml:space="preserve"> </w:t>
      </w:r>
      <w:r w:rsidRPr="00071A1A">
        <w:rPr>
          <w:sz w:val="26"/>
          <w:szCs w:val="26"/>
        </w:rPr>
        <w:t>Najwi</w:t>
      </w:r>
      <w:r w:rsidRPr="00071A1A">
        <w:rPr>
          <w:rFonts w:hint="eastAsia"/>
          <w:sz w:val="26"/>
          <w:szCs w:val="26"/>
        </w:rPr>
        <w:t>ę</w:t>
      </w:r>
      <w:r w:rsidRPr="00071A1A">
        <w:rPr>
          <w:sz w:val="26"/>
          <w:szCs w:val="26"/>
        </w:rPr>
        <w:t>ksze o takiej genezie wyst</w:t>
      </w:r>
      <w:r w:rsidRPr="00071A1A">
        <w:rPr>
          <w:rFonts w:hint="eastAsia"/>
          <w:sz w:val="26"/>
          <w:szCs w:val="26"/>
        </w:rPr>
        <w:t>ę</w:t>
      </w:r>
      <w:r w:rsidRPr="00071A1A">
        <w:rPr>
          <w:sz w:val="26"/>
          <w:szCs w:val="26"/>
        </w:rPr>
        <w:t>puj</w:t>
      </w:r>
      <w:r w:rsidRPr="00071A1A">
        <w:rPr>
          <w:rFonts w:hint="eastAsia"/>
          <w:sz w:val="26"/>
          <w:szCs w:val="26"/>
        </w:rPr>
        <w:t>ą</w:t>
      </w:r>
      <w:r w:rsidRPr="00071A1A">
        <w:rPr>
          <w:sz w:val="26"/>
          <w:szCs w:val="26"/>
        </w:rPr>
        <w:t xml:space="preserve"> w p</w:t>
      </w:r>
      <w:r w:rsidRPr="00071A1A">
        <w:rPr>
          <w:rFonts w:hint="eastAsia"/>
          <w:sz w:val="26"/>
          <w:szCs w:val="26"/>
        </w:rPr>
        <w:t>ół</w:t>
      </w:r>
      <w:r w:rsidRPr="00071A1A">
        <w:rPr>
          <w:sz w:val="26"/>
          <w:szCs w:val="26"/>
        </w:rPr>
        <w:t>nocno-zachodniej cz</w:t>
      </w:r>
      <w:r w:rsidRPr="00071A1A">
        <w:rPr>
          <w:rFonts w:hint="eastAsia"/>
          <w:sz w:val="26"/>
          <w:szCs w:val="26"/>
        </w:rPr>
        <w:t>ęś</w:t>
      </w:r>
      <w:r w:rsidRPr="00071A1A">
        <w:rPr>
          <w:sz w:val="26"/>
          <w:szCs w:val="26"/>
        </w:rPr>
        <w:t xml:space="preserve">ci </w:t>
      </w:r>
      <w:proofErr w:type="spellStart"/>
      <w:r w:rsidRPr="00071A1A">
        <w:rPr>
          <w:sz w:val="26"/>
          <w:szCs w:val="26"/>
        </w:rPr>
        <w:t>gminy</w:t>
      </w:r>
      <w:proofErr w:type="spellEnd"/>
      <w:r w:rsidRPr="00071A1A">
        <w:rPr>
          <w:sz w:val="26"/>
          <w:szCs w:val="26"/>
        </w:rPr>
        <w:t xml:space="preserve"> na terenie rez. Boczki, w cz</w:t>
      </w:r>
      <w:r w:rsidRPr="00071A1A">
        <w:rPr>
          <w:rFonts w:hint="eastAsia"/>
          <w:sz w:val="26"/>
          <w:szCs w:val="26"/>
        </w:rPr>
        <w:t>ęś</w:t>
      </w:r>
      <w:r w:rsidRPr="00071A1A">
        <w:rPr>
          <w:sz w:val="26"/>
          <w:szCs w:val="26"/>
        </w:rPr>
        <w:t>ci po</w:t>
      </w:r>
      <w:r w:rsidRPr="00071A1A">
        <w:rPr>
          <w:rFonts w:hint="eastAsia"/>
          <w:sz w:val="26"/>
          <w:szCs w:val="26"/>
        </w:rPr>
        <w:t>ł</w:t>
      </w:r>
      <w:r w:rsidRPr="00071A1A">
        <w:rPr>
          <w:sz w:val="26"/>
          <w:szCs w:val="26"/>
        </w:rPr>
        <w:t>udniowej</w:t>
      </w:r>
      <w:r w:rsidR="00A01CF0" w:rsidRPr="00071A1A">
        <w:rPr>
          <w:sz w:val="26"/>
          <w:szCs w:val="26"/>
        </w:rPr>
        <w:t xml:space="preserve"> </w:t>
      </w:r>
      <w:r w:rsidRPr="00071A1A">
        <w:rPr>
          <w:sz w:val="26"/>
          <w:szCs w:val="26"/>
        </w:rPr>
        <w:t>mi</w:t>
      </w:r>
      <w:r w:rsidRPr="00071A1A">
        <w:rPr>
          <w:rFonts w:hint="eastAsia"/>
          <w:sz w:val="26"/>
          <w:szCs w:val="26"/>
        </w:rPr>
        <w:t>ę</w:t>
      </w:r>
      <w:r w:rsidRPr="00071A1A">
        <w:rPr>
          <w:sz w:val="26"/>
          <w:szCs w:val="26"/>
        </w:rPr>
        <w:t>dzy wsiami Bia</w:t>
      </w:r>
      <w:r w:rsidRPr="00071A1A">
        <w:rPr>
          <w:rFonts w:hint="eastAsia"/>
          <w:sz w:val="26"/>
          <w:szCs w:val="26"/>
        </w:rPr>
        <w:t>ł</w:t>
      </w:r>
      <w:r w:rsidRPr="00071A1A">
        <w:rPr>
          <w:sz w:val="26"/>
          <w:szCs w:val="26"/>
        </w:rPr>
        <w:t xml:space="preserve">e Jeziorki </w:t>
      </w:r>
      <w:r w:rsidRPr="00071A1A">
        <w:rPr>
          <w:sz w:val="26"/>
          <w:szCs w:val="26"/>
        </w:rPr>
        <w:lastRenderedPageBreak/>
        <w:t>i Cis</w:t>
      </w:r>
      <w:r w:rsidRPr="00071A1A">
        <w:rPr>
          <w:rFonts w:hint="eastAsia"/>
          <w:sz w:val="26"/>
          <w:szCs w:val="26"/>
        </w:rPr>
        <w:t>ó</w:t>
      </w:r>
      <w:r w:rsidRPr="00071A1A">
        <w:rPr>
          <w:sz w:val="26"/>
          <w:szCs w:val="26"/>
        </w:rPr>
        <w:t xml:space="preserve">wek oraz w rejonie </w:t>
      </w:r>
      <w:proofErr w:type="spellStart"/>
      <w:r w:rsidRPr="00071A1A">
        <w:rPr>
          <w:sz w:val="26"/>
          <w:szCs w:val="26"/>
        </w:rPr>
        <w:t>Kramnika</w:t>
      </w:r>
      <w:proofErr w:type="spellEnd"/>
      <w:r w:rsidRPr="00071A1A">
        <w:rPr>
          <w:sz w:val="26"/>
          <w:szCs w:val="26"/>
        </w:rPr>
        <w:t xml:space="preserve"> w zachodniej cz</w:t>
      </w:r>
      <w:r w:rsidRPr="00071A1A">
        <w:rPr>
          <w:rFonts w:hint="eastAsia"/>
          <w:sz w:val="26"/>
          <w:szCs w:val="26"/>
        </w:rPr>
        <w:t>ęś</w:t>
      </w:r>
      <w:r w:rsidRPr="00071A1A">
        <w:rPr>
          <w:sz w:val="26"/>
          <w:szCs w:val="26"/>
        </w:rPr>
        <w:t xml:space="preserve">ci </w:t>
      </w:r>
      <w:proofErr w:type="spellStart"/>
      <w:r w:rsidRPr="00071A1A">
        <w:rPr>
          <w:sz w:val="26"/>
          <w:szCs w:val="26"/>
        </w:rPr>
        <w:t>gminy</w:t>
      </w:r>
      <w:proofErr w:type="spellEnd"/>
      <w:r w:rsidRPr="00071A1A">
        <w:rPr>
          <w:sz w:val="26"/>
          <w:szCs w:val="26"/>
        </w:rPr>
        <w:t>. Opr</w:t>
      </w:r>
      <w:r w:rsidRPr="00071A1A">
        <w:rPr>
          <w:rFonts w:hint="eastAsia"/>
          <w:sz w:val="26"/>
          <w:szCs w:val="26"/>
        </w:rPr>
        <w:t>ó</w:t>
      </w:r>
      <w:r w:rsidRPr="00071A1A">
        <w:rPr>
          <w:sz w:val="26"/>
          <w:szCs w:val="26"/>
        </w:rPr>
        <w:t>cz wymienionych du</w:t>
      </w:r>
      <w:r w:rsidRPr="00071A1A">
        <w:rPr>
          <w:rFonts w:hint="eastAsia"/>
          <w:sz w:val="26"/>
          <w:szCs w:val="26"/>
        </w:rPr>
        <w:t>ż</w:t>
      </w:r>
      <w:r w:rsidRPr="00071A1A">
        <w:rPr>
          <w:sz w:val="26"/>
          <w:szCs w:val="26"/>
        </w:rPr>
        <w:t>y</w:t>
      </w:r>
      <w:r w:rsidR="00A01CF0" w:rsidRPr="00071A1A">
        <w:rPr>
          <w:sz w:val="26"/>
          <w:szCs w:val="26"/>
        </w:rPr>
        <w:t xml:space="preserve"> </w:t>
      </w:r>
      <w:r w:rsidRPr="00071A1A">
        <w:rPr>
          <w:sz w:val="26"/>
          <w:szCs w:val="26"/>
        </w:rPr>
        <w:t>obszar podmok</w:t>
      </w:r>
      <w:r w:rsidRPr="00071A1A">
        <w:rPr>
          <w:rFonts w:hint="eastAsia"/>
          <w:sz w:val="26"/>
          <w:szCs w:val="26"/>
        </w:rPr>
        <w:t>ł</w:t>
      </w:r>
      <w:r w:rsidRPr="00071A1A">
        <w:rPr>
          <w:sz w:val="26"/>
          <w:szCs w:val="26"/>
        </w:rPr>
        <w:t>y zwany Zaciszem znajduje si</w:t>
      </w:r>
      <w:r w:rsidRPr="00071A1A">
        <w:rPr>
          <w:rFonts w:hint="eastAsia"/>
          <w:sz w:val="26"/>
          <w:szCs w:val="26"/>
        </w:rPr>
        <w:t>ę</w:t>
      </w:r>
      <w:r w:rsidRPr="00071A1A">
        <w:rPr>
          <w:sz w:val="26"/>
          <w:szCs w:val="26"/>
        </w:rPr>
        <w:t xml:space="preserve"> w dolinie </w:t>
      </w:r>
      <w:proofErr w:type="spellStart"/>
      <w:r w:rsidRPr="00071A1A">
        <w:rPr>
          <w:rFonts w:hint="eastAsia"/>
          <w:sz w:val="26"/>
          <w:szCs w:val="26"/>
        </w:rPr>
        <w:t>Ż</w:t>
      </w:r>
      <w:r w:rsidRPr="00071A1A">
        <w:rPr>
          <w:sz w:val="26"/>
          <w:szCs w:val="26"/>
        </w:rPr>
        <w:t>ytkiejmskiej</w:t>
      </w:r>
      <w:proofErr w:type="spellEnd"/>
      <w:r w:rsidRPr="00071A1A">
        <w:rPr>
          <w:sz w:val="26"/>
          <w:szCs w:val="26"/>
        </w:rPr>
        <w:t xml:space="preserve"> Strugi na p</w:t>
      </w:r>
      <w:r w:rsidRPr="00071A1A">
        <w:rPr>
          <w:rFonts w:hint="eastAsia"/>
          <w:sz w:val="26"/>
          <w:szCs w:val="26"/>
        </w:rPr>
        <w:t>ół</w:t>
      </w:r>
      <w:r w:rsidRPr="00071A1A">
        <w:rPr>
          <w:sz w:val="26"/>
          <w:szCs w:val="26"/>
        </w:rPr>
        <w:t xml:space="preserve">nocnych peryferiach </w:t>
      </w:r>
      <w:proofErr w:type="spellStart"/>
      <w:r w:rsidRPr="00071A1A">
        <w:rPr>
          <w:sz w:val="26"/>
          <w:szCs w:val="26"/>
        </w:rPr>
        <w:t>gminy</w:t>
      </w:r>
      <w:proofErr w:type="spellEnd"/>
      <w:r w:rsidRPr="00071A1A">
        <w:rPr>
          <w:sz w:val="26"/>
          <w:szCs w:val="26"/>
        </w:rPr>
        <w:t>. Na uwag</w:t>
      </w:r>
      <w:r w:rsidRPr="00071A1A">
        <w:rPr>
          <w:rFonts w:hint="eastAsia"/>
          <w:sz w:val="26"/>
          <w:szCs w:val="26"/>
        </w:rPr>
        <w:t>ę</w:t>
      </w:r>
      <w:r w:rsidR="00A01CF0" w:rsidRPr="00071A1A">
        <w:rPr>
          <w:sz w:val="26"/>
          <w:szCs w:val="26"/>
        </w:rPr>
        <w:t xml:space="preserve"> </w:t>
      </w:r>
      <w:r w:rsidRPr="00071A1A">
        <w:rPr>
          <w:sz w:val="26"/>
          <w:szCs w:val="26"/>
        </w:rPr>
        <w:t>zas</w:t>
      </w:r>
      <w:r w:rsidRPr="00071A1A">
        <w:rPr>
          <w:rFonts w:hint="eastAsia"/>
          <w:sz w:val="26"/>
          <w:szCs w:val="26"/>
        </w:rPr>
        <w:t>ł</w:t>
      </w:r>
      <w:r w:rsidRPr="00071A1A">
        <w:rPr>
          <w:sz w:val="26"/>
          <w:szCs w:val="26"/>
        </w:rPr>
        <w:t xml:space="preserve">uguje rejon </w:t>
      </w:r>
      <w:proofErr w:type="spellStart"/>
      <w:r w:rsidRPr="00071A1A">
        <w:rPr>
          <w:sz w:val="26"/>
          <w:szCs w:val="26"/>
        </w:rPr>
        <w:t>Kramnika</w:t>
      </w:r>
      <w:proofErr w:type="spellEnd"/>
      <w:r w:rsidRPr="00071A1A">
        <w:rPr>
          <w:sz w:val="26"/>
          <w:szCs w:val="26"/>
        </w:rPr>
        <w:t xml:space="preserve"> b</w:t>
      </w:r>
      <w:r w:rsidRPr="00071A1A">
        <w:rPr>
          <w:rFonts w:hint="eastAsia"/>
          <w:sz w:val="26"/>
          <w:szCs w:val="26"/>
        </w:rPr>
        <w:t>ę</w:t>
      </w:r>
      <w:r w:rsidRPr="00071A1A">
        <w:rPr>
          <w:sz w:val="26"/>
          <w:szCs w:val="26"/>
        </w:rPr>
        <w:t>d</w:t>
      </w:r>
      <w:r w:rsidRPr="00071A1A">
        <w:rPr>
          <w:rFonts w:hint="eastAsia"/>
          <w:sz w:val="26"/>
          <w:szCs w:val="26"/>
        </w:rPr>
        <w:t>ą</w:t>
      </w:r>
      <w:r w:rsidRPr="00071A1A">
        <w:rPr>
          <w:sz w:val="26"/>
          <w:szCs w:val="26"/>
        </w:rPr>
        <w:t>cy najwi</w:t>
      </w:r>
      <w:r w:rsidRPr="00071A1A">
        <w:rPr>
          <w:rFonts w:hint="eastAsia"/>
          <w:sz w:val="26"/>
          <w:szCs w:val="26"/>
        </w:rPr>
        <w:t>ę</w:t>
      </w:r>
      <w:r w:rsidRPr="00071A1A">
        <w:rPr>
          <w:sz w:val="26"/>
          <w:szCs w:val="26"/>
        </w:rPr>
        <w:t>kszym obszarem torfowiskowym. Zesp</w:t>
      </w:r>
      <w:r w:rsidRPr="00071A1A">
        <w:rPr>
          <w:rFonts w:hint="eastAsia"/>
          <w:sz w:val="26"/>
          <w:szCs w:val="26"/>
        </w:rPr>
        <w:t>ół</w:t>
      </w:r>
      <w:r w:rsidRPr="00071A1A">
        <w:rPr>
          <w:sz w:val="26"/>
          <w:szCs w:val="26"/>
        </w:rPr>
        <w:t xml:space="preserve"> torfowiskowy na </w:t>
      </w:r>
      <w:proofErr w:type="spellStart"/>
      <w:r w:rsidRPr="00071A1A">
        <w:rPr>
          <w:sz w:val="26"/>
          <w:szCs w:val="26"/>
        </w:rPr>
        <w:t>Kramniku</w:t>
      </w:r>
      <w:proofErr w:type="spellEnd"/>
      <w:r w:rsidRPr="00071A1A">
        <w:rPr>
          <w:sz w:val="26"/>
          <w:szCs w:val="26"/>
        </w:rPr>
        <w:t xml:space="preserve"> reprezentuje typ</w:t>
      </w:r>
      <w:r w:rsidR="00A01CF0" w:rsidRPr="00071A1A">
        <w:rPr>
          <w:sz w:val="26"/>
          <w:szCs w:val="26"/>
        </w:rPr>
        <w:t xml:space="preserve"> </w:t>
      </w:r>
      <w:r w:rsidRPr="00071A1A">
        <w:rPr>
          <w:sz w:val="26"/>
          <w:szCs w:val="26"/>
        </w:rPr>
        <w:t>wysoki. Opr</w:t>
      </w:r>
      <w:r w:rsidRPr="00071A1A">
        <w:rPr>
          <w:rFonts w:hint="eastAsia"/>
          <w:sz w:val="26"/>
          <w:szCs w:val="26"/>
        </w:rPr>
        <w:t>ó</w:t>
      </w:r>
      <w:r w:rsidRPr="00071A1A">
        <w:rPr>
          <w:sz w:val="26"/>
          <w:szCs w:val="26"/>
        </w:rPr>
        <w:t xml:space="preserve">cz niego na terenie </w:t>
      </w:r>
      <w:proofErr w:type="spellStart"/>
      <w:r w:rsidRPr="00071A1A">
        <w:rPr>
          <w:sz w:val="26"/>
          <w:szCs w:val="26"/>
        </w:rPr>
        <w:t>gminy</w:t>
      </w:r>
      <w:proofErr w:type="spellEnd"/>
      <w:r w:rsidRPr="00071A1A">
        <w:rPr>
          <w:sz w:val="26"/>
          <w:szCs w:val="26"/>
        </w:rPr>
        <w:t xml:space="preserve"> spotka</w:t>
      </w:r>
      <w:r w:rsidRPr="00071A1A">
        <w:rPr>
          <w:rFonts w:hint="eastAsia"/>
          <w:sz w:val="26"/>
          <w:szCs w:val="26"/>
        </w:rPr>
        <w:t>ć</w:t>
      </w:r>
      <w:r w:rsidRPr="00071A1A">
        <w:rPr>
          <w:sz w:val="26"/>
          <w:szCs w:val="26"/>
        </w:rPr>
        <w:t xml:space="preserve"> mo</w:t>
      </w:r>
      <w:r w:rsidRPr="00071A1A">
        <w:rPr>
          <w:rFonts w:hint="eastAsia"/>
          <w:sz w:val="26"/>
          <w:szCs w:val="26"/>
        </w:rPr>
        <w:t>ż</w:t>
      </w:r>
      <w:r w:rsidRPr="00071A1A">
        <w:rPr>
          <w:sz w:val="26"/>
          <w:szCs w:val="26"/>
        </w:rPr>
        <w:t xml:space="preserve">na wiele torfowisk </w:t>
      </w:r>
      <w:r w:rsidRPr="00071A1A">
        <w:rPr>
          <w:rFonts w:hint="eastAsia"/>
          <w:sz w:val="26"/>
          <w:szCs w:val="26"/>
        </w:rPr>
        <w:t>ź</w:t>
      </w:r>
      <w:r w:rsidRPr="00071A1A">
        <w:rPr>
          <w:sz w:val="26"/>
          <w:szCs w:val="26"/>
        </w:rPr>
        <w:t>r</w:t>
      </w:r>
      <w:r w:rsidRPr="00071A1A">
        <w:rPr>
          <w:rFonts w:hint="eastAsia"/>
          <w:sz w:val="26"/>
          <w:szCs w:val="26"/>
        </w:rPr>
        <w:t>ó</w:t>
      </w:r>
      <w:r w:rsidRPr="00071A1A">
        <w:rPr>
          <w:sz w:val="26"/>
          <w:szCs w:val="26"/>
        </w:rPr>
        <w:t>dliskowych typu wisz</w:t>
      </w:r>
      <w:r w:rsidRPr="00071A1A">
        <w:rPr>
          <w:rFonts w:hint="eastAsia"/>
          <w:sz w:val="26"/>
          <w:szCs w:val="26"/>
        </w:rPr>
        <w:t>ą</w:t>
      </w:r>
      <w:r w:rsidRPr="00071A1A">
        <w:rPr>
          <w:sz w:val="26"/>
          <w:szCs w:val="26"/>
        </w:rPr>
        <w:t>cego zlokalizowanych</w:t>
      </w:r>
      <w:r w:rsidR="00A01CF0" w:rsidRPr="00071A1A">
        <w:rPr>
          <w:sz w:val="26"/>
          <w:szCs w:val="26"/>
        </w:rPr>
        <w:t xml:space="preserve"> </w:t>
      </w:r>
      <w:r w:rsidRPr="00071A1A">
        <w:rPr>
          <w:sz w:val="26"/>
          <w:szCs w:val="26"/>
        </w:rPr>
        <w:t>przewa</w:t>
      </w:r>
      <w:r w:rsidRPr="00071A1A">
        <w:rPr>
          <w:rFonts w:hint="eastAsia"/>
          <w:sz w:val="26"/>
          <w:szCs w:val="26"/>
        </w:rPr>
        <w:t>ż</w:t>
      </w:r>
      <w:r w:rsidRPr="00071A1A">
        <w:rPr>
          <w:sz w:val="26"/>
          <w:szCs w:val="26"/>
        </w:rPr>
        <w:t xml:space="preserve">nie na zboczach doliny </w:t>
      </w:r>
      <w:proofErr w:type="spellStart"/>
      <w:r w:rsidRPr="00071A1A">
        <w:rPr>
          <w:sz w:val="26"/>
          <w:szCs w:val="26"/>
        </w:rPr>
        <w:t>B</w:t>
      </w:r>
      <w:r w:rsidRPr="00071A1A">
        <w:rPr>
          <w:rFonts w:hint="eastAsia"/>
          <w:sz w:val="26"/>
          <w:szCs w:val="26"/>
        </w:rPr>
        <w:t>łę</w:t>
      </w:r>
      <w:r w:rsidRPr="00071A1A">
        <w:rPr>
          <w:sz w:val="26"/>
          <w:szCs w:val="26"/>
        </w:rPr>
        <w:t>dzianki</w:t>
      </w:r>
      <w:proofErr w:type="spellEnd"/>
      <w:r w:rsidRPr="00071A1A">
        <w:rPr>
          <w:sz w:val="26"/>
          <w:szCs w:val="26"/>
        </w:rPr>
        <w:t>, rzadziej typu kopu</w:t>
      </w:r>
      <w:r w:rsidRPr="00071A1A">
        <w:rPr>
          <w:rFonts w:hint="eastAsia"/>
          <w:sz w:val="26"/>
          <w:szCs w:val="26"/>
        </w:rPr>
        <w:t>ł</w:t>
      </w:r>
      <w:r w:rsidRPr="00071A1A">
        <w:rPr>
          <w:sz w:val="26"/>
          <w:szCs w:val="26"/>
        </w:rPr>
        <w:t>owego wyst</w:t>
      </w:r>
      <w:r w:rsidRPr="00071A1A">
        <w:rPr>
          <w:rFonts w:hint="eastAsia"/>
          <w:sz w:val="26"/>
          <w:szCs w:val="26"/>
        </w:rPr>
        <w:t>ę</w:t>
      </w:r>
      <w:r w:rsidRPr="00071A1A">
        <w:rPr>
          <w:sz w:val="26"/>
          <w:szCs w:val="26"/>
        </w:rPr>
        <w:t>puj</w:t>
      </w:r>
      <w:r w:rsidRPr="00071A1A">
        <w:rPr>
          <w:rFonts w:hint="eastAsia"/>
          <w:sz w:val="26"/>
          <w:szCs w:val="26"/>
        </w:rPr>
        <w:t>ą</w:t>
      </w:r>
      <w:r w:rsidRPr="00071A1A">
        <w:rPr>
          <w:sz w:val="26"/>
          <w:szCs w:val="26"/>
        </w:rPr>
        <w:t xml:space="preserve">cych na terenie Puszczy </w:t>
      </w:r>
      <w:proofErr w:type="spellStart"/>
      <w:r w:rsidRPr="00071A1A">
        <w:rPr>
          <w:sz w:val="26"/>
          <w:szCs w:val="26"/>
        </w:rPr>
        <w:t>Rominckiej</w:t>
      </w:r>
      <w:proofErr w:type="spellEnd"/>
      <w:r w:rsidR="00A01CF0" w:rsidRPr="00071A1A">
        <w:rPr>
          <w:sz w:val="26"/>
          <w:szCs w:val="26"/>
        </w:rPr>
        <w:t xml:space="preserve"> </w:t>
      </w:r>
      <w:r w:rsidRPr="00071A1A">
        <w:rPr>
          <w:sz w:val="26"/>
          <w:szCs w:val="26"/>
        </w:rPr>
        <w:t>(Krzywicki, 2001; Krzywiccy, 1999).</w:t>
      </w:r>
    </w:p>
    <w:p w:rsidR="00E35636" w:rsidRPr="00272B60" w:rsidRDefault="00E35636" w:rsidP="00E35636">
      <w:pPr>
        <w:pStyle w:val="Akapitzlist"/>
        <w:numPr>
          <w:ilvl w:val="2"/>
          <w:numId w:val="1"/>
        </w:numPr>
        <w:ind w:hanging="1224"/>
        <w:jc w:val="both"/>
        <w:outlineLvl w:val="1"/>
        <w:rPr>
          <w:b/>
          <w:sz w:val="32"/>
          <w:szCs w:val="26"/>
        </w:rPr>
      </w:pPr>
      <w:bookmarkStart w:id="106" w:name="_Toc474696456"/>
      <w:bookmarkStart w:id="107" w:name="_Toc475460614"/>
      <w:r w:rsidRPr="00272B60">
        <w:rPr>
          <w:b/>
          <w:bCs/>
          <w:sz w:val="32"/>
          <w:szCs w:val="26"/>
        </w:rPr>
        <w:t>Stan wyjściowy – podziemne</w:t>
      </w:r>
      <w:bookmarkEnd w:id="106"/>
      <w:bookmarkEnd w:id="107"/>
    </w:p>
    <w:p w:rsidR="00E35636" w:rsidRPr="00071A1A" w:rsidRDefault="00E35636" w:rsidP="00E35636">
      <w:pPr>
        <w:ind w:firstLine="708"/>
        <w:jc w:val="both"/>
        <w:rPr>
          <w:sz w:val="26"/>
          <w:szCs w:val="26"/>
        </w:rPr>
      </w:pPr>
      <w:r w:rsidRPr="00071A1A">
        <w:rPr>
          <w:sz w:val="26"/>
          <w:szCs w:val="26"/>
        </w:rPr>
        <w:t xml:space="preserve">Wody podziemne badanego obszaru charakteryzuje stosunkowo duży stopień ich mineralizacji. Zawierają one liczne związki żelaza, którego zawartość waha się od 1,1 do 5,0 mg/dm3. Duży udział mają również związki chlorku, szczególnie w wodach podziemnych zachodniej części </w:t>
      </w:r>
      <w:proofErr w:type="spellStart"/>
      <w:r w:rsidRPr="00071A1A">
        <w:rPr>
          <w:sz w:val="26"/>
          <w:szCs w:val="26"/>
        </w:rPr>
        <w:t>gminy</w:t>
      </w:r>
      <w:proofErr w:type="spellEnd"/>
      <w:r w:rsidRPr="00071A1A">
        <w:rPr>
          <w:sz w:val="26"/>
          <w:szCs w:val="26"/>
        </w:rPr>
        <w:t xml:space="preserve">. </w:t>
      </w:r>
    </w:p>
    <w:p w:rsidR="00E35636" w:rsidRPr="00071A1A" w:rsidRDefault="00E35636" w:rsidP="00E35636">
      <w:pPr>
        <w:jc w:val="both"/>
        <w:rPr>
          <w:sz w:val="26"/>
          <w:szCs w:val="26"/>
        </w:rPr>
      </w:pPr>
      <w:r w:rsidRPr="00071A1A">
        <w:rPr>
          <w:sz w:val="26"/>
          <w:szCs w:val="26"/>
        </w:rPr>
        <w:t xml:space="preserve">Jakość wód podziemnych na terenie </w:t>
      </w:r>
      <w:r w:rsidR="00E2193C">
        <w:rPr>
          <w:sz w:val="26"/>
          <w:szCs w:val="26"/>
        </w:rPr>
        <w:t>Gminy Dubeninki</w:t>
      </w:r>
      <w:r w:rsidRPr="00071A1A">
        <w:rPr>
          <w:sz w:val="26"/>
          <w:szCs w:val="26"/>
        </w:rPr>
        <w:t xml:space="preserve"> monitorowana była w Żytkiejmach i Stańczykach, w </w:t>
      </w:r>
      <w:proofErr w:type="spellStart"/>
      <w:r w:rsidRPr="00071A1A">
        <w:rPr>
          <w:sz w:val="26"/>
          <w:szCs w:val="26"/>
        </w:rPr>
        <w:t>msc</w:t>
      </w:r>
      <w:proofErr w:type="spellEnd"/>
      <w:r w:rsidRPr="00071A1A">
        <w:rPr>
          <w:sz w:val="26"/>
          <w:szCs w:val="26"/>
        </w:rPr>
        <w:t xml:space="preserve">. Żytkiejmy odpowiadała II klasie czystości a w Stańczykach </w:t>
      </w:r>
      <w:proofErr w:type="spellStart"/>
      <w:r w:rsidRPr="00071A1A">
        <w:rPr>
          <w:sz w:val="26"/>
          <w:szCs w:val="26"/>
        </w:rPr>
        <w:t>Ib</w:t>
      </w:r>
      <w:proofErr w:type="spellEnd"/>
      <w:r w:rsidRPr="00071A1A">
        <w:rPr>
          <w:sz w:val="26"/>
          <w:szCs w:val="26"/>
        </w:rPr>
        <w:t xml:space="preserve"> klasie czystości. Dowodzi to, że jakość wód podziemnych jest dość dobra i charakteryzuje się mineralizacją wodorowęglanowo-wapniową.</w:t>
      </w:r>
    </w:p>
    <w:p w:rsidR="00E35636" w:rsidRPr="00272B60" w:rsidRDefault="00E35636" w:rsidP="00E35636">
      <w:pPr>
        <w:pStyle w:val="Akapitzlist"/>
        <w:numPr>
          <w:ilvl w:val="2"/>
          <w:numId w:val="1"/>
        </w:numPr>
        <w:ind w:hanging="1224"/>
        <w:jc w:val="both"/>
        <w:outlineLvl w:val="1"/>
        <w:rPr>
          <w:b/>
          <w:sz w:val="32"/>
          <w:szCs w:val="26"/>
        </w:rPr>
      </w:pPr>
      <w:bookmarkStart w:id="108" w:name="_Toc474696457"/>
      <w:bookmarkStart w:id="109" w:name="_Toc475460615"/>
      <w:r w:rsidRPr="00272B60">
        <w:rPr>
          <w:b/>
          <w:bCs/>
          <w:sz w:val="32"/>
          <w:szCs w:val="26"/>
        </w:rPr>
        <w:t>Gospodarka wodociągowa</w:t>
      </w:r>
      <w:bookmarkEnd w:id="108"/>
      <w:bookmarkEnd w:id="109"/>
    </w:p>
    <w:p w:rsidR="00E35636" w:rsidRPr="00071A1A" w:rsidRDefault="00E35636" w:rsidP="00E35636">
      <w:pPr>
        <w:ind w:firstLine="708"/>
        <w:jc w:val="both"/>
        <w:rPr>
          <w:sz w:val="26"/>
          <w:szCs w:val="26"/>
        </w:rPr>
      </w:pPr>
      <w:r w:rsidRPr="00071A1A">
        <w:rPr>
          <w:sz w:val="26"/>
          <w:szCs w:val="26"/>
        </w:rPr>
        <w:t xml:space="preserve">Wody podziemne najczęściej ujmowane są z utworów czwartorzędowych, a warstwy wodonośne są dobrze izolowane. Na ujęciu w </w:t>
      </w:r>
      <w:proofErr w:type="spellStart"/>
      <w:r w:rsidRPr="00071A1A">
        <w:rPr>
          <w:sz w:val="26"/>
          <w:szCs w:val="26"/>
        </w:rPr>
        <w:t>msc</w:t>
      </w:r>
      <w:proofErr w:type="spellEnd"/>
      <w:r w:rsidRPr="00071A1A">
        <w:rPr>
          <w:sz w:val="26"/>
          <w:szCs w:val="26"/>
        </w:rPr>
        <w:t xml:space="preserve">. Żytkiejmy do 41,0 m </w:t>
      </w:r>
      <w:proofErr w:type="spellStart"/>
      <w:r w:rsidRPr="00071A1A">
        <w:rPr>
          <w:sz w:val="26"/>
          <w:szCs w:val="26"/>
        </w:rPr>
        <w:t>ppt</w:t>
      </w:r>
      <w:proofErr w:type="spellEnd"/>
      <w:r w:rsidRPr="00071A1A">
        <w:rPr>
          <w:sz w:val="26"/>
          <w:szCs w:val="26"/>
        </w:rPr>
        <w:t xml:space="preserve">. występują gliny zlodowacenia środkowopolskiego. Pod warstwą tych glin występuje warstwa wodonośna. Podobnie rzecz wygląda na innych ujęciach. Należy zauważyć, iż na terenie </w:t>
      </w:r>
      <w:r w:rsidR="00E2193C">
        <w:rPr>
          <w:sz w:val="26"/>
          <w:szCs w:val="26"/>
        </w:rPr>
        <w:t>Gminy Dubeninki</w:t>
      </w:r>
      <w:r w:rsidRPr="00071A1A">
        <w:rPr>
          <w:sz w:val="26"/>
          <w:szCs w:val="26"/>
        </w:rPr>
        <w:t xml:space="preserve"> w latach 80 wybudowano dość dużo ujęć wód, wówczas na potrzeby byłych PGR-ów. </w:t>
      </w:r>
    </w:p>
    <w:p w:rsidR="00E35636" w:rsidRPr="00071A1A" w:rsidRDefault="00E35636" w:rsidP="00E35636">
      <w:pPr>
        <w:ind w:firstLine="708"/>
        <w:jc w:val="both"/>
        <w:rPr>
          <w:sz w:val="26"/>
          <w:szCs w:val="26"/>
        </w:rPr>
      </w:pPr>
      <w:r w:rsidRPr="00071A1A">
        <w:rPr>
          <w:sz w:val="26"/>
          <w:szCs w:val="26"/>
        </w:rPr>
        <w:t xml:space="preserve">Większość zasobów wód podziemnych na terenie </w:t>
      </w:r>
      <w:proofErr w:type="spellStart"/>
      <w:r w:rsidRPr="00071A1A">
        <w:rPr>
          <w:sz w:val="26"/>
          <w:szCs w:val="26"/>
        </w:rPr>
        <w:t>gminy</w:t>
      </w:r>
      <w:proofErr w:type="spellEnd"/>
      <w:r w:rsidRPr="00071A1A">
        <w:rPr>
          <w:sz w:val="26"/>
          <w:szCs w:val="26"/>
        </w:rPr>
        <w:t xml:space="preserve"> nadaje się do bezpośredniego wykorzystania na cele konsumpcyjne po prostym uzdatnieniu polegającym na usunięciu żelaza i manganu. </w:t>
      </w:r>
    </w:p>
    <w:p w:rsidR="00E35636" w:rsidRPr="00071A1A" w:rsidRDefault="00E35636" w:rsidP="00E35636">
      <w:pPr>
        <w:jc w:val="both"/>
        <w:rPr>
          <w:sz w:val="26"/>
          <w:szCs w:val="26"/>
        </w:rPr>
      </w:pPr>
      <w:r w:rsidRPr="00071A1A">
        <w:rPr>
          <w:sz w:val="26"/>
          <w:szCs w:val="26"/>
        </w:rPr>
        <w:t xml:space="preserve">Ujęcia wody na terenie </w:t>
      </w:r>
      <w:r w:rsidR="00E2193C">
        <w:rPr>
          <w:sz w:val="26"/>
          <w:szCs w:val="26"/>
        </w:rPr>
        <w:t>Gminy Dubeninki</w:t>
      </w:r>
      <w:r w:rsidRPr="00071A1A">
        <w:rPr>
          <w:sz w:val="26"/>
          <w:szCs w:val="26"/>
        </w:rPr>
        <w:t xml:space="preserve">: </w:t>
      </w:r>
    </w:p>
    <w:p w:rsidR="00E35636" w:rsidRPr="00071A1A" w:rsidRDefault="00E35636" w:rsidP="0066771A">
      <w:pPr>
        <w:pStyle w:val="Akapitzlist"/>
        <w:numPr>
          <w:ilvl w:val="0"/>
          <w:numId w:val="46"/>
        </w:numPr>
        <w:jc w:val="both"/>
        <w:rPr>
          <w:sz w:val="26"/>
          <w:szCs w:val="26"/>
        </w:rPr>
      </w:pPr>
      <w:r w:rsidRPr="00071A1A">
        <w:rPr>
          <w:sz w:val="26"/>
          <w:szCs w:val="26"/>
        </w:rPr>
        <w:t xml:space="preserve">Przerośl Gołdapska, rok wykonania 1960, zasoby 8 m3/h, </w:t>
      </w:r>
    </w:p>
    <w:p w:rsidR="00E35636" w:rsidRPr="00071A1A" w:rsidRDefault="00E35636" w:rsidP="0066771A">
      <w:pPr>
        <w:pStyle w:val="Akapitzlist"/>
        <w:numPr>
          <w:ilvl w:val="0"/>
          <w:numId w:val="46"/>
        </w:numPr>
        <w:jc w:val="both"/>
        <w:rPr>
          <w:sz w:val="26"/>
          <w:szCs w:val="26"/>
        </w:rPr>
      </w:pPr>
      <w:r w:rsidRPr="00071A1A">
        <w:rPr>
          <w:sz w:val="26"/>
          <w:szCs w:val="26"/>
        </w:rPr>
        <w:t xml:space="preserve">Przerośl Gołdapska, rok wykonania 1974, zasoby 85,00 m3/h, </w:t>
      </w:r>
    </w:p>
    <w:p w:rsidR="00E35636" w:rsidRPr="00071A1A" w:rsidRDefault="00E35636" w:rsidP="0066771A">
      <w:pPr>
        <w:pStyle w:val="Akapitzlist"/>
        <w:numPr>
          <w:ilvl w:val="0"/>
          <w:numId w:val="46"/>
        </w:numPr>
        <w:jc w:val="both"/>
        <w:rPr>
          <w:sz w:val="26"/>
          <w:szCs w:val="26"/>
        </w:rPr>
      </w:pPr>
      <w:r w:rsidRPr="00071A1A">
        <w:rPr>
          <w:sz w:val="26"/>
          <w:szCs w:val="26"/>
        </w:rPr>
        <w:t xml:space="preserve">Łoje-OPTIMA, rok wykonania 1976, zasoby 85,00 m3/h, </w:t>
      </w:r>
    </w:p>
    <w:p w:rsidR="00E35636" w:rsidRPr="00071A1A" w:rsidRDefault="00E35636" w:rsidP="0066771A">
      <w:pPr>
        <w:pStyle w:val="Akapitzlist"/>
        <w:numPr>
          <w:ilvl w:val="0"/>
          <w:numId w:val="46"/>
        </w:numPr>
        <w:jc w:val="both"/>
        <w:rPr>
          <w:sz w:val="26"/>
          <w:szCs w:val="26"/>
        </w:rPr>
      </w:pPr>
      <w:r w:rsidRPr="00071A1A">
        <w:rPr>
          <w:sz w:val="26"/>
          <w:szCs w:val="26"/>
        </w:rPr>
        <w:t xml:space="preserve"> Łoje(Kowalewski), rok wykonania 1976, zasoby 85,00 m3/h, </w:t>
      </w:r>
    </w:p>
    <w:p w:rsidR="00E35636" w:rsidRPr="00071A1A" w:rsidRDefault="00E35636" w:rsidP="0066771A">
      <w:pPr>
        <w:pStyle w:val="Akapitzlist"/>
        <w:numPr>
          <w:ilvl w:val="0"/>
          <w:numId w:val="46"/>
        </w:numPr>
        <w:jc w:val="both"/>
        <w:rPr>
          <w:sz w:val="26"/>
          <w:szCs w:val="26"/>
        </w:rPr>
      </w:pPr>
      <w:r w:rsidRPr="00071A1A">
        <w:rPr>
          <w:sz w:val="26"/>
          <w:szCs w:val="26"/>
        </w:rPr>
        <w:t xml:space="preserve">Żytkiejmy, rok wykonania 1987, zasoby 65,00 m3/h, </w:t>
      </w:r>
    </w:p>
    <w:p w:rsidR="00E35636" w:rsidRPr="00071A1A" w:rsidRDefault="00E35636" w:rsidP="0066771A">
      <w:pPr>
        <w:pStyle w:val="Akapitzlist"/>
        <w:numPr>
          <w:ilvl w:val="0"/>
          <w:numId w:val="46"/>
        </w:numPr>
        <w:jc w:val="both"/>
        <w:rPr>
          <w:sz w:val="26"/>
          <w:szCs w:val="26"/>
        </w:rPr>
      </w:pPr>
      <w:r w:rsidRPr="00071A1A">
        <w:rPr>
          <w:sz w:val="26"/>
          <w:szCs w:val="26"/>
        </w:rPr>
        <w:lastRenderedPageBreak/>
        <w:t xml:space="preserve">Żytkiejmy, rok wykonania 1971, zasoby 37,00 m3/h, </w:t>
      </w:r>
    </w:p>
    <w:p w:rsidR="00E35636" w:rsidRPr="00071A1A" w:rsidRDefault="00E35636" w:rsidP="0066771A">
      <w:pPr>
        <w:pStyle w:val="Akapitzlist"/>
        <w:numPr>
          <w:ilvl w:val="0"/>
          <w:numId w:val="46"/>
        </w:numPr>
        <w:jc w:val="both"/>
        <w:rPr>
          <w:sz w:val="26"/>
          <w:szCs w:val="26"/>
        </w:rPr>
      </w:pPr>
      <w:r w:rsidRPr="00071A1A">
        <w:rPr>
          <w:sz w:val="26"/>
          <w:szCs w:val="26"/>
        </w:rPr>
        <w:t xml:space="preserve">Żytkiejmy, rok wykonania 1975, zasoby 65,00 m3/h, </w:t>
      </w:r>
    </w:p>
    <w:p w:rsidR="00E35636" w:rsidRPr="00071A1A" w:rsidRDefault="00E35636" w:rsidP="0066771A">
      <w:pPr>
        <w:pStyle w:val="Akapitzlist"/>
        <w:numPr>
          <w:ilvl w:val="0"/>
          <w:numId w:val="46"/>
        </w:numPr>
        <w:jc w:val="both"/>
        <w:rPr>
          <w:sz w:val="26"/>
          <w:szCs w:val="26"/>
        </w:rPr>
      </w:pPr>
      <w:r w:rsidRPr="00071A1A">
        <w:rPr>
          <w:sz w:val="26"/>
          <w:szCs w:val="26"/>
        </w:rPr>
        <w:t xml:space="preserve">Degucie, rok wykonania 1964, zasoby 9,80 m3/h, </w:t>
      </w:r>
    </w:p>
    <w:p w:rsidR="00E35636" w:rsidRPr="00071A1A" w:rsidRDefault="00E35636" w:rsidP="0066771A">
      <w:pPr>
        <w:pStyle w:val="Akapitzlist"/>
        <w:numPr>
          <w:ilvl w:val="0"/>
          <w:numId w:val="46"/>
        </w:numPr>
        <w:jc w:val="both"/>
        <w:rPr>
          <w:sz w:val="26"/>
          <w:szCs w:val="26"/>
        </w:rPr>
      </w:pPr>
      <w:r w:rsidRPr="00071A1A">
        <w:rPr>
          <w:sz w:val="26"/>
          <w:szCs w:val="26"/>
        </w:rPr>
        <w:t xml:space="preserve">Degucie, rok wykonania 1975, zasoby 7,20 m3/h, </w:t>
      </w:r>
    </w:p>
    <w:p w:rsidR="00E35636" w:rsidRPr="00071A1A" w:rsidRDefault="00E35636" w:rsidP="0066771A">
      <w:pPr>
        <w:pStyle w:val="Akapitzlist"/>
        <w:numPr>
          <w:ilvl w:val="0"/>
          <w:numId w:val="46"/>
        </w:numPr>
        <w:jc w:val="both"/>
        <w:rPr>
          <w:sz w:val="26"/>
          <w:szCs w:val="26"/>
        </w:rPr>
      </w:pPr>
      <w:r w:rsidRPr="00071A1A">
        <w:rPr>
          <w:sz w:val="26"/>
          <w:szCs w:val="26"/>
        </w:rPr>
        <w:t xml:space="preserve">Degucie, rok wykonania 1975, zasoby 37,00 m3/h, </w:t>
      </w:r>
    </w:p>
    <w:p w:rsidR="00E35636" w:rsidRPr="00071A1A" w:rsidRDefault="00E35636" w:rsidP="0066771A">
      <w:pPr>
        <w:pStyle w:val="Akapitzlist"/>
        <w:numPr>
          <w:ilvl w:val="0"/>
          <w:numId w:val="46"/>
        </w:numPr>
        <w:jc w:val="both"/>
        <w:rPr>
          <w:sz w:val="26"/>
          <w:szCs w:val="26"/>
        </w:rPr>
      </w:pPr>
      <w:proofErr w:type="spellStart"/>
      <w:r w:rsidRPr="00071A1A">
        <w:rPr>
          <w:sz w:val="26"/>
          <w:szCs w:val="26"/>
        </w:rPr>
        <w:t>Wobały</w:t>
      </w:r>
      <w:proofErr w:type="spellEnd"/>
      <w:r w:rsidRPr="00071A1A">
        <w:rPr>
          <w:sz w:val="26"/>
          <w:szCs w:val="26"/>
        </w:rPr>
        <w:t xml:space="preserve">, rok wykonania 1971, zasoby 35,00 m3/h, </w:t>
      </w:r>
    </w:p>
    <w:p w:rsidR="00E35636" w:rsidRPr="00071A1A" w:rsidRDefault="00E35636" w:rsidP="0066771A">
      <w:pPr>
        <w:pStyle w:val="Akapitzlist"/>
        <w:numPr>
          <w:ilvl w:val="0"/>
          <w:numId w:val="46"/>
        </w:numPr>
        <w:jc w:val="both"/>
        <w:rPr>
          <w:sz w:val="26"/>
          <w:szCs w:val="26"/>
        </w:rPr>
      </w:pPr>
      <w:proofErr w:type="spellStart"/>
      <w:r w:rsidRPr="00071A1A">
        <w:rPr>
          <w:sz w:val="26"/>
          <w:szCs w:val="26"/>
        </w:rPr>
        <w:t>Przesławki</w:t>
      </w:r>
      <w:proofErr w:type="spellEnd"/>
      <w:r w:rsidRPr="00071A1A">
        <w:rPr>
          <w:sz w:val="26"/>
          <w:szCs w:val="26"/>
        </w:rPr>
        <w:t xml:space="preserve">, rok wykonania 1967, 7,25 m3/h, </w:t>
      </w:r>
    </w:p>
    <w:p w:rsidR="00E35636" w:rsidRPr="00071A1A" w:rsidRDefault="00E35636" w:rsidP="0066771A">
      <w:pPr>
        <w:pStyle w:val="Akapitzlist"/>
        <w:numPr>
          <w:ilvl w:val="0"/>
          <w:numId w:val="46"/>
        </w:numPr>
        <w:jc w:val="both"/>
        <w:rPr>
          <w:sz w:val="26"/>
          <w:szCs w:val="26"/>
        </w:rPr>
      </w:pPr>
      <w:r w:rsidRPr="00071A1A">
        <w:rPr>
          <w:sz w:val="26"/>
          <w:szCs w:val="26"/>
        </w:rPr>
        <w:t xml:space="preserve">Zawiszyn (Kowalewski), rok wykonania 1967, zasoby 26,50 m3/h, </w:t>
      </w:r>
    </w:p>
    <w:p w:rsidR="00E35636" w:rsidRPr="00071A1A" w:rsidRDefault="00E35636" w:rsidP="0066771A">
      <w:pPr>
        <w:pStyle w:val="Akapitzlist"/>
        <w:numPr>
          <w:ilvl w:val="0"/>
          <w:numId w:val="46"/>
        </w:numPr>
        <w:jc w:val="both"/>
        <w:rPr>
          <w:sz w:val="26"/>
          <w:szCs w:val="26"/>
        </w:rPr>
      </w:pPr>
      <w:r w:rsidRPr="00071A1A">
        <w:rPr>
          <w:sz w:val="26"/>
          <w:szCs w:val="26"/>
        </w:rPr>
        <w:t xml:space="preserve">Zawiszyn (Kowalewski), rok wykonania 1987, zasoby 43,00 m3/h, </w:t>
      </w:r>
    </w:p>
    <w:p w:rsidR="00E35636" w:rsidRPr="00071A1A" w:rsidRDefault="00E35636" w:rsidP="0066771A">
      <w:pPr>
        <w:pStyle w:val="Akapitzlist"/>
        <w:numPr>
          <w:ilvl w:val="0"/>
          <w:numId w:val="46"/>
        </w:numPr>
        <w:jc w:val="both"/>
        <w:rPr>
          <w:sz w:val="26"/>
          <w:szCs w:val="26"/>
        </w:rPr>
      </w:pPr>
      <w:proofErr w:type="spellStart"/>
      <w:r w:rsidRPr="00071A1A">
        <w:rPr>
          <w:sz w:val="26"/>
          <w:szCs w:val="26"/>
        </w:rPr>
        <w:t>Skajzgiry</w:t>
      </w:r>
      <w:proofErr w:type="spellEnd"/>
      <w:r w:rsidRPr="00071A1A">
        <w:rPr>
          <w:sz w:val="26"/>
          <w:szCs w:val="26"/>
        </w:rPr>
        <w:t xml:space="preserve">, rok wykonania 1974, zasoby 21,6 m3/h, </w:t>
      </w:r>
    </w:p>
    <w:p w:rsidR="00E35636" w:rsidRPr="00071A1A" w:rsidRDefault="00E35636" w:rsidP="0066771A">
      <w:pPr>
        <w:pStyle w:val="Akapitzlist"/>
        <w:numPr>
          <w:ilvl w:val="0"/>
          <w:numId w:val="46"/>
        </w:numPr>
        <w:jc w:val="both"/>
        <w:rPr>
          <w:sz w:val="26"/>
          <w:szCs w:val="26"/>
        </w:rPr>
      </w:pPr>
      <w:proofErr w:type="spellStart"/>
      <w:r w:rsidRPr="00071A1A">
        <w:rPr>
          <w:sz w:val="26"/>
          <w:szCs w:val="26"/>
        </w:rPr>
        <w:t>Skajzgiry</w:t>
      </w:r>
      <w:proofErr w:type="spellEnd"/>
      <w:r w:rsidRPr="00071A1A">
        <w:rPr>
          <w:sz w:val="26"/>
          <w:szCs w:val="26"/>
        </w:rPr>
        <w:t xml:space="preserve">, rok wykonania 1960, zasoby 15,00 m3/h. </w:t>
      </w:r>
    </w:p>
    <w:p w:rsidR="00E35636" w:rsidRDefault="00E35636" w:rsidP="007C7DC0">
      <w:pPr>
        <w:ind w:firstLine="360"/>
        <w:jc w:val="both"/>
        <w:rPr>
          <w:sz w:val="26"/>
          <w:szCs w:val="26"/>
        </w:rPr>
      </w:pPr>
      <w:r w:rsidRPr="00071A1A">
        <w:rPr>
          <w:sz w:val="26"/>
          <w:szCs w:val="26"/>
        </w:rPr>
        <w:t xml:space="preserve">Na dzień 31 grudnia 2015 roku sieć wodociągowa na terenie </w:t>
      </w:r>
      <w:proofErr w:type="spellStart"/>
      <w:r w:rsidRPr="00071A1A">
        <w:rPr>
          <w:sz w:val="26"/>
          <w:szCs w:val="26"/>
        </w:rPr>
        <w:t>gminy</w:t>
      </w:r>
      <w:proofErr w:type="spellEnd"/>
      <w:r w:rsidRPr="00071A1A">
        <w:rPr>
          <w:sz w:val="26"/>
          <w:szCs w:val="26"/>
        </w:rPr>
        <w:t xml:space="preserve"> miała długość 90,5 </w:t>
      </w:r>
      <w:proofErr w:type="spellStart"/>
      <w:r w:rsidRPr="00071A1A">
        <w:rPr>
          <w:sz w:val="26"/>
          <w:szCs w:val="26"/>
        </w:rPr>
        <w:t>km</w:t>
      </w:r>
      <w:proofErr w:type="spellEnd"/>
      <w:r w:rsidRPr="00071A1A">
        <w:rPr>
          <w:sz w:val="26"/>
          <w:szCs w:val="26"/>
        </w:rPr>
        <w:t xml:space="preserve">. Najwięcej inwestycji przy zwodociągowaniu </w:t>
      </w:r>
      <w:proofErr w:type="spellStart"/>
      <w:r w:rsidRPr="00071A1A">
        <w:rPr>
          <w:sz w:val="26"/>
          <w:szCs w:val="26"/>
        </w:rPr>
        <w:t>gminy</w:t>
      </w:r>
      <w:proofErr w:type="spellEnd"/>
      <w:r w:rsidRPr="00071A1A">
        <w:rPr>
          <w:sz w:val="26"/>
          <w:szCs w:val="26"/>
        </w:rPr>
        <w:t xml:space="preserve"> wykonano w ostatnich 10 latach. Sieć wodociągowa zasilana jest 3 stacjami uzdatniania wody, tj. Łoje, Żytkiejmy i </w:t>
      </w:r>
      <w:proofErr w:type="spellStart"/>
      <w:r w:rsidRPr="00071A1A">
        <w:rPr>
          <w:sz w:val="26"/>
          <w:szCs w:val="26"/>
        </w:rPr>
        <w:t>Przesławki</w:t>
      </w:r>
      <w:proofErr w:type="spellEnd"/>
      <w:r w:rsidRPr="00071A1A">
        <w:rPr>
          <w:sz w:val="26"/>
          <w:szCs w:val="26"/>
        </w:rPr>
        <w:t xml:space="preserve">. W celu obniżenia kosztów obsługi stacji, w I połowie 2004 roku połączono sieć wodociągową w </w:t>
      </w:r>
      <w:proofErr w:type="spellStart"/>
      <w:r w:rsidRPr="00071A1A">
        <w:rPr>
          <w:sz w:val="26"/>
          <w:szCs w:val="26"/>
        </w:rPr>
        <w:t>Przesławkach</w:t>
      </w:r>
      <w:proofErr w:type="spellEnd"/>
      <w:r w:rsidRPr="00071A1A">
        <w:rPr>
          <w:sz w:val="26"/>
          <w:szCs w:val="26"/>
        </w:rPr>
        <w:t xml:space="preserve"> z linią biegnącą od stacji w Żytkiejmach. Do podłączenia do wodociągu pozostały takie miejscowości jak: Rakówek i </w:t>
      </w:r>
      <w:proofErr w:type="spellStart"/>
      <w:r w:rsidRPr="00071A1A">
        <w:rPr>
          <w:sz w:val="26"/>
          <w:szCs w:val="26"/>
        </w:rPr>
        <w:t>Kramnik</w:t>
      </w:r>
      <w:proofErr w:type="spellEnd"/>
      <w:r w:rsidRPr="00071A1A">
        <w:rPr>
          <w:sz w:val="26"/>
          <w:szCs w:val="26"/>
        </w:rPr>
        <w:t>.</w:t>
      </w:r>
    </w:p>
    <w:p w:rsidR="00272B60" w:rsidRPr="00071A1A" w:rsidRDefault="00272B60" w:rsidP="007C7DC0">
      <w:pPr>
        <w:ind w:firstLine="360"/>
        <w:jc w:val="both"/>
        <w:rPr>
          <w:sz w:val="26"/>
          <w:szCs w:val="26"/>
        </w:rPr>
      </w:pPr>
    </w:p>
    <w:p w:rsidR="007C7DC0" w:rsidRPr="00272B60" w:rsidRDefault="007C7DC0" w:rsidP="007C7DC0">
      <w:pPr>
        <w:pStyle w:val="Akapitzlist"/>
        <w:numPr>
          <w:ilvl w:val="2"/>
          <w:numId w:val="1"/>
        </w:numPr>
        <w:ind w:hanging="1224"/>
        <w:jc w:val="both"/>
        <w:outlineLvl w:val="1"/>
        <w:rPr>
          <w:b/>
          <w:sz w:val="32"/>
          <w:szCs w:val="26"/>
        </w:rPr>
      </w:pPr>
      <w:bookmarkStart w:id="110" w:name="_Toc474696458"/>
      <w:bookmarkStart w:id="111" w:name="_Toc475460616"/>
      <w:r w:rsidRPr="00272B60">
        <w:rPr>
          <w:b/>
          <w:bCs/>
          <w:sz w:val="32"/>
          <w:szCs w:val="26"/>
        </w:rPr>
        <w:t>Gospodarka ściekowa</w:t>
      </w:r>
      <w:bookmarkEnd w:id="110"/>
      <w:bookmarkEnd w:id="111"/>
    </w:p>
    <w:p w:rsidR="007C7DC0" w:rsidRPr="00071A1A" w:rsidRDefault="007C7DC0" w:rsidP="007C7DC0">
      <w:pPr>
        <w:ind w:firstLine="708"/>
        <w:jc w:val="both"/>
        <w:rPr>
          <w:sz w:val="26"/>
          <w:szCs w:val="26"/>
        </w:rPr>
      </w:pPr>
      <w:r w:rsidRPr="00071A1A">
        <w:rPr>
          <w:sz w:val="26"/>
          <w:szCs w:val="26"/>
        </w:rPr>
        <w:t xml:space="preserve">Na terenie </w:t>
      </w:r>
      <w:proofErr w:type="spellStart"/>
      <w:r w:rsidRPr="00071A1A">
        <w:rPr>
          <w:sz w:val="26"/>
          <w:szCs w:val="26"/>
        </w:rPr>
        <w:t>gminy</w:t>
      </w:r>
      <w:proofErr w:type="spellEnd"/>
      <w:r w:rsidRPr="00071A1A">
        <w:rPr>
          <w:sz w:val="26"/>
          <w:szCs w:val="26"/>
        </w:rPr>
        <w:t xml:space="preserve"> znajdują się 2 oczyszczalnie ścieków: w miejscowościach Dubeninki oraz Żytkiejmy. Oczyszczalnia ścieków w Dubeninkach zmodernizowana została w roku 2002. Jest ona zlewnią nieczystości z miejscowości Dubeninki, Łoje, Zawiszyn i Rogajny. Miejscowość Dubeninki jest podłączona do wybudowanego w 2003 roku kolektora tłocznego. W roku 2002 wykonano kolektor sanitarny od miejscowości Rogajny przebiegający przez Zawiszyn i Łoje. Łączna długość kolektora sanitarnego wynosi 11,1 km, do którego podłączonych jest 270 mieszkań. Gospodarstwa indywidualne i zabudowa kolonijna nie jest podłączona do kolektora. Znikoma część tej zabudowy posiada szamba szczelne bądź podłączona jest do przydomowych oczyszczalni ścieków. </w:t>
      </w:r>
    </w:p>
    <w:p w:rsidR="007C7DC0" w:rsidRPr="00071A1A" w:rsidRDefault="007C7DC0" w:rsidP="007C7DC0">
      <w:pPr>
        <w:jc w:val="both"/>
        <w:rPr>
          <w:sz w:val="26"/>
          <w:szCs w:val="26"/>
        </w:rPr>
      </w:pPr>
      <w:r w:rsidRPr="00071A1A">
        <w:rPr>
          <w:sz w:val="26"/>
          <w:szCs w:val="26"/>
        </w:rPr>
        <w:t xml:space="preserve">Budynki na terenie miejscowości Żytkiejmy oraz w miejscowościach sąsiednich podłączone są do czyszczalni ścieków w Żytkiejmach. </w:t>
      </w:r>
    </w:p>
    <w:p w:rsidR="003311E6" w:rsidRDefault="003311E6" w:rsidP="0072511B">
      <w:pPr>
        <w:jc w:val="right"/>
        <w:rPr>
          <w:sz w:val="26"/>
          <w:szCs w:val="26"/>
        </w:rPr>
      </w:pPr>
    </w:p>
    <w:p w:rsidR="00CF32B8" w:rsidRPr="00071A1A" w:rsidRDefault="00CF32B8" w:rsidP="007C7DC0">
      <w:pPr>
        <w:jc w:val="both"/>
        <w:rPr>
          <w:sz w:val="26"/>
          <w:szCs w:val="26"/>
        </w:rPr>
      </w:pPr>
    </w:p>
    <w:p w:rsidR="007C7DC0" w:rsidRPr="00071A1A" w:rsidRDefault="007C7DC0" w:rsidP="007C7DC0">
      <w:pPr>
        <w:jc w:val="both"/>
        <w:rPr>
          <w:sz w:val="26"/>
          <w:szCs w:val="26"/>
        </w:rPr>
      </w:pPr>
      <w:r w:rsidRPr="00071A1A">
        <w:rPr>
          <w:sz w:val="26"/>
          <w:szCs w:val="26"/>
        </w:rPr>
        <w:lastRenderedPageBreak/>
        <w:t xml:space="preserve">Poniżej przedstawiono podstawowe dane dotyczące gospodarki ściekowej: </w:t>
      </w:r>
    </w:p>
    <w:p w:rsidR="007C7DC0" w:rsidRPr="00071A1A" w:rsidRDefault="007C7DC0" w:rsidP="0066771A">
      <w:pPr>
        <w:pStyle w:val="Akapitzlist"/>
        <w:numPr>
          <w:ilvl w:val="0"/>
          <w:numId w:val="47"/>
        </w:numPr>
        <w:jc w:val="both"/>
        <w:rPr>
          <w:sz w:val="26"/>
          <w:szCs w:val="26"/>
        </w:rPr>
      </w:pPr>
      <w:r w:rsidRPr="00071A1A">
        <w:rPr>
          <w:sz w:val="26"/>
          <w:szCs w:val="26"/>
        </w:rPr>
        <w:t xml:space="preserve">długość czynnej sieci kanalizacyjnej – 28,0 km, </w:t>
      </w:r>
    </w:p>
    <w:p w:rsidR="007C7DC0" w:rsidRPr="00071A1A" w:rsidRDefault="007C7DC0" w:rsidP="0066771A">
      <w:pPr>
        <w:pStyle w:val="Akapitzlist"/>
        <w:numPr>
          <w:ilvl w:val="0"/>
          <w:numId w:val="47"/>
        </w:numPr>
        <w:jc w:val="both"/>
        <w:rPr>
          <w:sz w:val="26"/>
          <w:szCs w:val="26"/>
        </w:rPr>
      </w:pPr>
      <w:r w:rsidRPr="00071A1A">
        <w:rPr>
          <w:sz w:val="26"/>
          <w:szCs w:val="26"/>
        </w:rPr>
        <w:t xml:space="preserve">długość czynnej sieci kanalizacyjnej będącej w zarządzie bądź administracji </w:t>
      </w:r>
      <w:proofErr w:type="spellStart"/>
      <w:r w:rsidRPr="00071A1A">
        <w:rPr>
          <w:sz w:val="26"/>
          <w:szCs w:val="26"/>
        </w:rPr>
        <w:t>gminy</w:t>
      </w:r>
      <w:proofErr w:type="spellEnd"/>
      <w:r w:rsidRPr="00071A1A">
        <w:rPr>
          <w:sz w:val="26"/>
          <w:szCs w:val="26"/>
        </w:rPr>
        <w:t xml:space="preserve"> – 25,8 km, </w:t>
      </w:r>
    </w:p>
    <w:p w:rsidR="007C7DC0" w:rsidRPr="00071A1A" w:rsidRDefault="007C7DC0" w:rsidP="0066771A">
      <w:pPr>
        <w:pStyle w:val="Akapitzlist"/>
        <w:numPr>
          <w:ilvl w:val="0"/>
          <w:numId w:val="47"/>
        </w:numPr>
        <w:jc w:val="both"/>
        <w:rPr>
          <w:sz w:val="26"/>
          <w:szCs w:val="26"/>
        </w:rPr>
      </w:pPr>
      <w:r w:rsidRPr="00071A1A">
        <w:rPr>
          <w:sz w:val="26"/>
          <w:szCs w:val="26"/>
        </w:rPr>
        <w:t xml:space="preserve">przyłącza prowadzące do budynków mieszkalnych i zbiorowego zamieszkania – 253 szt., </w:t>
      </w:r>
    </w:p>
    <w:p w:rsidR="007C7DC0" w:rsidRPr="00071A1A" w:rsidRDefault="007C7DC0" w:rsidP="0066771A">
      <w:pPr>
        <w:pStyle w:val="Akapitzlist"/>
        <w:numPr>
          <w:ilvl w:val="0"/>
          <w:numId w:val="47"/>
        </w:numPr>
        <w:jc w:val="both"/>
        <w:rPr>
          <w:sz w:val="26"/>
          <w:szCs w:val="26"/>
        </w:rPr>
      </w:pPr>
      <w:r w:rsidRPr="00071A1A">
        <w:rPr>
          <w:sz w:val="26"/>
          <w:szCs w:val="26"/>
        </w:rPr>
        <w:t xml:space="preserve">ścieki odprowadzone – 29,0 dam3, </w:t>
      </w:r>
    </w:p>
    <w:p w:rsidR="007C7DC0" w:rsidRPr="00071A1A" w:rsidRDefault="007C7DC0" w:rsidP="0066771A">
      <w:pPr>
        <w:pStyle w:val="Akapitzlist"/>
        <w:numPr>
          <w:ilvl w:val="0"/>
          <w:numId w:val="47"/>
        </w:numPr>
        <w:jc w:val="both"/>
        <w:rPr>
          <w:sz w:val="26"/>
          <w:szCs w:val="26"/>
        </w:rPr>
      </w:pPr>
      <w:r w:rsidRPr="00071A1A">
        <w:rPr>
          <w:sz w:val="26"/>
          <w:szCs w:val="26"/>
        </w:rPr>
        <w:t xml:space="preserve">ludność korzystająca z sieci kanalizacyjnej – 1488 osób, </w:t>
      </w:r>
    </w:p>
    <w:p w:rsidR="00E35636" w:rsidRPr="00071A1A" w:rsidRDefault="00E35636" w:rsidP="00E35636">
      <w:pPr>
        <w:jc w:val="both"/>
        <w:rPr>
          <w:sz w:val="26"/>
          <w:szCs w:val="26"/>
        </w:rPr>
      </w:pPr>
    </w:p>
    <w:p w:rsidR="007C7DC0" w:rsidRPr="00071A1A" w:rsidRDefault="007C7DC0" w:rsidP="007C7DC0">
      <w:pPr>
        <w:pStyle w:val="Akapitzlist"/>
        <w:numPr>
          <w:ilvl w:val="2"/>
          <w:numId w:val="1"/>
        </w:numPr>
        <w:ind w:hanging="1224"/>
        <w:jc w:val="both"/>
        <w:outlineLvl w:val="1"/>
        <w:rPr>
          <w:b/>
          <w:sz w:val="26"/>
          <w:szCs w:val="26"/>
        </w:rPr>
      </w:pPr>
      <w:bookmarkStart w:id="112" w:name="_Toc474696459"/>
      <w:bookmarkStart w:id="113" w:name="_Toc475460617"/>
      <w:r w:rsidRPr="00272B60">
        <w:rPr>
          <w:b/>
          <w:bCs/>
          <w:sz w:val="32"/>
          <w:szCs w:val="26"/>
        </w:rPr>
        <w:t>Zagrożenia</w:t>
      </w:r>
      <w:bookmarkEnd w:id="112"/>
      <w:bookmarkEnd w:id="113"/>
    </w:p>
    <w:p w:rsidR="003311E6" w:rsidRPr="00071A1A" w:rsidRDefault="003311E6" w:rsidP="003311E6">
      <w:pPr>
        <w:rPr>
          <w:sz w:val="26"/>
          <w:szCs w:val="26"/>
        </w:rPr>
      </w:pPr>
      <w:r w:rsidRPr="00071A1A">
        <w:rPr>
          <w:sz w:val="26"/>
          <w:szCs w:val="26"/>
        </w:rPr>
        <w:t xml:space="preserve">Obszary problemowe wynikające z aktualnego stanu środowiska na terenie </w:t>
      </w:r>
      <w:r w:rsidR="00E2193C">
        <w:rPr>
          <w:sz w:val="26"/>
          <w:szCs w:val="26"/>
        </w:rPr>
        <w:t>Gminy Dubeninki</w:t>
      </w:r>
      <w:r w:rsidRPr="00071A1A">
        <w:rPr>
          <w:sz w:val="26"/>
          <w:szCs w:val="26"/>
        </w:rPr>
        <w:t xml:space="preserve"> to: </w:t>
      </w:r>
    </w:p>
    <w:p w:rsidR="003311E6" w:rsidRPr="00071A1A" w:rsidRDefault="003311E6" w:rsidP="0066771A">
      <w:pPr>
        <w:pStyle w:val="Akapitzlist"/>
        <w:numPr>
          <w:ilvl w:val="0"/>
          <w:numId w:val="47"/>
        </w:numPr>
        <w:rPr>
          <w:sz w:val="26"/>
          <w:szCs w:val="26"/>
        </w:rPr>
      </w:pPr>
      <w:r w:rsidRPr="00071A1A">
        <w:rPr>
          <w:sz w:val="26"/>
          <w:szCs w:val="26"/>
        </w:rPr>
        <w:t xml:space="preserve">niezadowalający stan wód powierzchniowych, </w:t>
      </w:r>
    </w:p>
    <w:p w:rsidR="003311E6" w:rsidRPr="00071A1A" w:rsidRDefault="003311E6" w:rsidP="0066771A">
      <w:pPr>
        <w:pStyle w:val="Akapitzlist"/>
        <w:numPr>
          <w:ilvl w:val="0"/>
          <w:numId w:val="47"/>
        </w:numPr>
        <w:rPr>
          <w:sz w:val="26"/>
          <w:szCs w:val="26"/>
        </w:rPr>
      </w:pPr>
      <w:r w:rsidRPr="00071A1A">
        <w:rPr>
          <w:sz w:val="26"/>
          <w:szCs w:val="26"/>
        </w:rPr>
        <w:t xml:space="preserve">skanalizowanie </w:t>
      </w:r>
      <w:proofErr w:type="spellStart"/>
      <w:r w:rsidRPr="00071A1A">
        <w:rPr>
          <w:sz w:val="26"/>
          <w:szCs w:val="26"/>
        </w:rPr>
        <w:t>gminy</w:t>
      </w:r>
      <w:proofErr w:type="spellEnd"/>
      <w:r w:rsidRPr="00071A1A">
        <w:rPr>
          <w:sz w:val="26"/>
          <w:szCs w:val="26"/>
        </w:rPr>
        <w:t xml:space="preserve"> na niskim poziomie </w:t>
      </w:r>
    </w:p>
    <w:p w:rsidR="007C7DC0" w:rsidRPr="00071A1A" w:rsidRDefault="003311E6" w:rsidP="003311E6">
      <w:pPr>
        <w:rPr>
          <w:sz w:val="26"/>
          <w:szCs w:val="26"/>
        </w:rPr>
      </w:pPr>
      <w:r w:rsidRPr="00071A1A">
        <w:rPr>
          <w:sz w:val="26"/>
          <w:szCs w:val="26"/>
        </w:rPr>
        <w:t xml:space="preserve">Wymienione powyżej obszary problemowe mogą przyczyniać się do pogarszania aktualnego stanu jakości wód powierzchniowych i podziemnych na terenie </w:t>
      </w:r>
      <w:r w:rsidR="00E2193C">
        <w:rPr>
          <w:sz w:val="26"/>
          <w:szCs w:val="26"/>
        </w:rPr>
        <w:t>Gminy Dubeninki</w:t>
      </w:r>
      <w:r w:rsidRPr="00071A1A">
        <w:rPr>
          <w:sz w:val="26"/>
          <w:szCs w:val="26"/>
        </w:rPr>
        <w:t>.</w:t>
      </w:r>
    </w:p>
    <w:p w:rsidR="003311E6" w:rsidRPr="00071A1A" w:rsidRDefault="003311E6" w:rsidP="003311E6">
      <w:pPr>
        <w:rPr>
          <w:sz w:val="26"/>
          <w:szCs w:val="26"/>
        </w:rPr>
      </w:pPr>
    </w:p>
    <w:p w:rsidR="003311E6" w:rsidRPr="00071A1A" w:rsidRDefault="003311E6" w:rsidP="003311E6">
      <w:pPr>
        <w:pStyle w:val="Akapitzlist"/>
        <w:numPr>
          <w:ilvl w:val="2"/>
          <w:numId w:val="1"/>
        </w:numPr>
        <w:ind w:hanging="1224"/>
        <w:jc w:val="both"/>
        <w:outlineLvl w:val="1"/>
        <w:rPr>
          <w:b/>
          <w:sz w:val="26"/>
          <w:szCs w:val="26"/>
        </w:rPr>
      </w:pPr>
      <w:bookmarkStart w:id="114" w:name="_Toc474696460"/>
      <w:bookmarkStart w:id="115" w:name="_Toc475460618"/>
      <w:r w:rsidRPr="00071A1A">
        <w:rPr>
          <w:b/>
          <w:bCs/>
          <w:sz w:val="26"/>
          <w:szCs w:val="26"/>
        </w:rPr>
        <w:t>Cele i strategia działania</w:t>
      </w:r>
      <w:bookmarkEnd w:id="114"/>
      <w:bookmarkEnd w:id="115"/>
    </w:p>
    <w:p w:rsidR="003311E6" w:rsidRPr="00071A1A" w:rsidRDefault="003311E6" w:rsidP="003311E6">
      <w:pPr>
        <w:rPr>
          <w:b/>
          <w:sz w:val="26"/>
          <w:szCs w:val="26"/>
        </w:rPr>
      </w:pPr>
      <w:r w:rsidRPr="00071A1A">
        <w:rPr>
          <w:b/>
          <w:sz w:val="26"/>
          <w:szCs w:val="26"/>
        </w:rPr>
        <w:t>Cel średniookresowy do roku 2023:</w:t>
      </w:r>
    </w:p>
    <w:tbl>
      <w:tblPr>
        <w:tblStyle w:val="Jasnecieniowanie1"/>
        <w:tblW w:w="0" w:type="auto"/>
        <w:shd w:val="clear" w:color="auto" w:fill="BFBFBF" w:themeFill="background1" w:themeFillShade="BF"/>
        <w:tblLook w:val="04A0"/>
      </w:tblPr>
      <w:tblGrid>
        <w:gridCol w:w="9212"/>
      </w:tblGrid>
      <w:tr w:rsidR="003311E6" w:rsidRPr="00272B60" w:rsidTr="00272B60">
        <w:trPr>
          <w:cnfStyle w:val="100000000000"/>
        </w:trPr>
        <w:tc>
          <w:tcPr>
            <w:cnfStyle w:val="001000000000"/>
            <w:tcW w:w="9212" w:type="dxa"/>
            <w:shd w:val="clear" w:color="auto" w:fill="BFBFBF" w:themeFill="background1" w:themeFillShade="BF"/>
          </w:tcPr>
          <w:p w:rsidR="003311E6" w:rsidRPr="00272B60" w:rsidRDefault="003311E6" w:rsidP="003311E6">
            <w:pPr>
              <w:jc w:val="center"/>
              <w:rPr>
                <w:sz w:val="26"/>
                <w:szCs w:val="26"/>
              </w:rPr>
            </w:pPr>
            <w:r w:rsidRPr="00272B60">
              <w:rPr>
                <w:sz w:val="26"/>
                <w:szCs w:val="26"/>
              </w:rPr>
              <w:t>DĄŻENIE DO OSIĄGNIĘCIA WŁAŚCIWYCH STANDARDÓW WÓD POWIERZCHNIOWYCH</w:t>
            </w:r>
          </w:p>
          <w:p w:rsidR="003311E6" w:rsidRPr="00272B60" w:rsidRDefault="003311E6" w:rsidP="003311E6">
            <w:pPr>
              <w:jc w:val="center"/>
              <w:rPr>
                <w:sz w:val="26"/>
                <w:szCs w:val="26"/>
              </w:rPr>
            </w:pPr>
            <w:r w:rsidRPr="00272B60">
              <w:rPr>
                <w:sz w:val="26"/>
                <w:szCs w:val="26"/>
              </w:rPr>
              <w:t>I PODZIEMNYCH POD WZGLĘDEM JAKOŚCI POPRZEZ ICH OCHRONĘ</w:t>
            </w:r>
          </w:p>
        </w:tc>
      </w:tr>
    </w:tbl>
    <w:p w:rsidR="003311E6" w:rsidRPr="00071A1A" w:rsidRDefault="003311E6" w:rsidP="003311E6">
      <w:pPr>
        <w:jc w:val="both"/>
        <w:rPr>
          <w:b/>
          <w:sz w:val="26"/>
          <w:szCs w:val="26"/>
        </w:rPr>
      </w:pPr>
    </w:p>
    <w:p w:rsidR="003311E6" w:rsidRPr="00071A1A" w:rsidRDefault="003311E6" w:rsidP="003311E6">
      <w:pPr>
        <w:jc w:val="both"/>
        <w:rPr>
          <w:b/>
          <w:sz w:val="26"/>
          <w:szCs w:val="26"/>
        </w:rPr>
      </w:pPr>
      <w:r w:rsidRPr="00071A1A">
        <w:rPr>
          <w:b/>
          <w:sz w:val="26"/>
          <w:szCs w:val="26"/>
        </w:rPr>
        <w:t>Strategia działań:</w:t>
      </w:r>
    </w:p>
    <w:tbl>
      <w:tblPr>
        <w:tblStyle w:val="Jasnecieniowanie1"/>
        <w:tblW w:w="5000" w:type="pct"/>
        <w:tblLook w:val="04A0"/>
      </w:tblPr>
      <w:tblGrid>
        <w:gridCol w:w="561"/>
        <w:gridCol w:w="5632"/>
        <w:gridCol w:w="3095"/>
      </w:tblGrid>
      <w:tr w:rsidR="003311E6" w:rsidRPr="00272B60" w:rsidTr="00272B60">
        <w:trPr>
          <w:cnfStyle w:val="100000000000"/>
          <w:trHeight w:val="218"/>
        </w:trPr>
        <w:tc>
          <w:tcPr>
            <w:cnfStyle w:val="001000000000"/>
            <w:tcW w:w="302" w:type="pct"/>
          </w:tcPr>
          <w:p w:rsidR="003311E6" w:rsidRPr="00272B60" w:rsidRDefault="003311E6" w:rsidP="003079AD">
            <w:pPr>
              <w:pStyle w:val="Default"/>
              <w:rPr>
                <w:rFonts w:asciiTheme="minorHAnsi" w:hAnsiTheme="minorHAnsi" w:cstheme="minorHAnsi"/>
                <w:sz w:val="26"/>
                <w:szCs w:val="26"/>
              </w:rPr>
            </w:pPr>
            <w:r w:rsidRPr="00272B60">
              <w:rPr>
                <w:rFonts w:asciiTheme="minorHAnsi" w:hAnsiTheme="minorHAnsi" w:cstheme="minorHAnsi"/>
                <w:sz w:val="26"/>
                <w:szCs w:val="26"/>
              </w:rPr>
              <w:t xml:space="preserve">Lp. </w:t>
            </w:r>
          </w:p>
        </w:tc>
        <w:tc>
          <w:tcPr>
            <w:tcW w:w="3032" w:type="pct"/>
          </w:tcPr>
          <w:p w:rsidR="003311E6" w:rsidRPr="00272B60" w:rsidRDefault="003311E6" w:rsidP="003079AD">
            <w:pPr>
              <w:pStyle w:val="Default"/>
              <w:cnfStyle w:val="100000000000"/>
              <w:rPr>
                <w:rFonts w:asciiTheme="minorHAnsi" w:hAnsiTheme="minorHAnsi" w:cstheme="minorHAnsi"/>
                <w:sz w:val="26"/>
                <w:szCs w:val="26"/>
              </w:rPr>
            </w:pPr>
            <w:r w:rsidRPr="00272B60">
              <w:rPr>
                <w:rFonts w:asciiTheme="minorHAnsi" w:hAnsiTheme="minorHAnsi" w:cstheme="minorHAnsi"/>
                <w:sz w:val="26"/>
                <w:szCs w:val="26"/>
              </w:rPr>
              <w:t xml:space="preserve">Nazwa zadania </w:t>
            </w:r>
          </w:p>
        </w:tc>
        <w:tc>
          <w:tcPr>
            <w:tcW w:w="1666" w:type="pct"/>
          </w:tcPr>
          <w:p w:rsidR="003311E6" w:rsidRPr="00272B60" w:rsidRDefault="003311E6" w:rsidP="003079AD">
            <w:pPr>
              <w:pStyle w:val="Default"/>
              <w:cnfStyle w:val="100000000000"/>
              <w:rPr>
                <w:rFonts w:asciiTheme="minorHAnsi" w:hAnsiTheme="minorHAnsi" w:cstheme="minorHAnsi"/>
                <w:sz w:val="26"/>
                <w:szCs w:val="26"/>
              </w:rPr>
            </w:pPr>
            <w:r w:rsidRPr="00272B60">
              <w:rPr>
                <w:rFonts w:asciiTheme="minorHAnsi" w:hAnsiTheme="minorHAnsi" w:cstheme="minorHAnsi"/>
                <w:sz w:val="26"/>
                <w:szCs w:val="26"/>
              </w:rPr>
              <w:t xml:space="preserve">Jednostka odpowiedzialna </w:t>
            </w:r>
          </w:p>
        </w:tc>
      </w:tr>
      <w:tr w:rsidR="003311E6" w:rsidRPr="00071A1A" w:rsidTr="00272B60">
        <w:trPr>
          <w:cnfStyle w:val="000000100000"/>
          <w:trHeight w:val="93"/>
        </w:trPr>
        <w:tc>
          <w:tcPr>
            <w:cnfStyle w:val="001000000000"/>
            <w:tcW w:w="302" w:type="pct"/>
          </w:tcPr>
          <w:p w:rsidR="003311E6" w:rsidRPr="00071A1A" w:rsidRDefault="003311E6">
            <w:pPr>
              <w:pStyle w:val="Default"/>
              <w:rPr>
                <w:rFonts w:asciiTheme="minorHAnsi" w:hAnsiTheme="minorHAnsi" w:cstheme="minorHAnsi"/>
                <w:color w:val="auto"/>
                <w:sz w:val="26"/>
                <w:szCs w:val="26"/>
              </w:rPr>
            </w:pPr>
          </w:p>
          <w:p w:rsidR="003311E6" w:rsidRPr="00071A1A" w:rsidRDefault="003311E6">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1. </w:t>
            </w:r>
          </w:p>
          <w:p w:rsidR="003311E6" w:rsidRPr="00071A1A" w:rsidRDefault="003311E6">
            <w:pPr>
              <w:pStyle w:val="Default"/>
              <w:rPr>
                <w:rFonts w:asciiTheme="minorHAnsi" w:hAnsiTheme="minorHAnsi" w:cstheme="minorHAnsi"/>
                <w:sz w:val="26"/>
                <w:szCs w:val="26"/>
              </w:rPr>
            </w:pPr>
          </w:p>
        </w:tc>
        <w:tc>
          <w:tcPr>
            <w:tcW w:w="3032" w:type="pct"/>
          </w:tcPr>
          <w:p w:rsidR="003311E6" w:rsidRPr="00071A1A" w:rsidRDefault="003311E6">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Budowa i modernizacja sieci wodociągowej </w:t>
            </w:r>
          </w:p>
        </w:tc>
        <w:tc>
          <w:tcPr>
            <w:tcW w:w="1666" w:type="pct"/>
          </w:tcPr>
          <w:p w:rsidR="003311E6" w:rsidRPr="00071A1A" w:rsidRDefault="00071A1A" w:rsidP="00073D18">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Gmina Dubeninki</w:t>
            </w:r>
          </w:p>
        </w:tc>
      </w:tr>
      <w:tr w:rsidR="003311E6" w:rsidRPr="00071A1A" w:rsidTr="00272B60">
        <w:trPr>
          <w:trHeight w:val="93"/>
        </w:trPr>
        <w:tc>
          <w:tcPr>
            <w:cnfStyle w:val="001000000000"/>
            <w:tcW w:w="302" w:type="pct"/>
          </w:tcPr>
          <w:p w:rsidR="003311E6" w:rsidRPr="00071A1A" w:rsidRDefault="003311E6">
            <w:pPr>
              <w:pStyle w:val="Default"/>
              <w:rPr>
                <w:rFonts w:asciiTheme="minorHAnsi" w:hAnsiTheme="minorHAnsi" w:cstheme="minorHAnsi"/>
                <w:color w:val="auto"/>
                <w:sz w:val="26"/>
                <w:szCs w:val="26"/>
              </w:rPr>
            </w:pPr>
          </w:p>
          <w:p w:rsidR="003311E6" w:rsidRPr="00071A1A" w:rsidRDefault="003311E6">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2. </w:t>
            </w:r>
          </w:p>
          <w:p w:rsidR="003311E6" w:rsidRPr="00071A1A" w:rsidRDefault="003311E6">
            <w:pPr>
              <w:pStyle w:val="Default"/>
              <w:rPr>
                <w:rFonts w:asciiTheme="minorHAnsi" w:hAnsiTheme="minorHAnsi" w:cstheme="minorHAnsi"/>
                <w:sz w:val="26"/>
                <w:szCs w:val="26"/>
              </w:rPr>
            </w:pPr>
          </w:p>
        </w:tc>
        <w:tc>
          <w:tcPr>
            <w:tcW w:w="3032" w:type="pct"/>
          </w:tcPr>
          <w:p w:rsidR="003311E6" w:rsidRPr="00071A1A" w:rsidRDefault="003311E6">
            <w:pPr>
              <w:pStyle w:val="Default"/>
              <w:cnfStyle w:val="000000000000"/>
              <w:rPr>
                <w:rFonts w:asciiTheme="minorHAnsi" w:hAnsiTheme="minorHAnsi" w:cstheme="minorHAnsi"/>
                <w:sz w:val="26"/>
                <w:szCs w:val="26"/>
              </w:rPr>
            </w:pPr>
            <w:r w:rsidRPr="00071A1A">
              <w:rPr>
                <w:rFonts w:asciiTheme="minorHAnsi" w:hAnsiTheme="minorHAnsi" w:cstheme="minorHAnsi"/>
                <w:sz w:val="26"/>
                <w:szCs w:val="26"/>
              </w:rPr>
              <w:t xml:space="preserve">Budowa i modernizacja sieci kanalizacyjnej sanitarnej </w:t>
            </w:r>
          </w:p>
        </w:tc>
        <w:tc>
          <w:tcPr>
            <w:tcW w:w="1666" w:type="pct"/>
          </w:tcPr>
          <w:p w:rsidR="003311E6" w:rsidRPr="00071A1A" w:rsidRDefault="00071A1A">
            <w:pPr>
              <w:pStyle w:val="Default"/>
              <w:cnfStyle w:val="000000000000"/>
              <w:rPr>
                <w:rFonts w:asciiTheme="minorHAnsi" w:hAnsiTheme="minorHAnsi" w:cstheme="minorHAnsi"/>
                <w:sz w:val="26"/>
                <w:szCs w:val="26"/>
              </w:rPr>
            </w:pPr>
            <w:r w:rsidRPr="00071A1A">
              <w:rPr>
                <w:rFonts w:asciiTheme="minorHAnsi" w:hAnsiTheme="minorHAnsi" w:cstheme="minorHAnsi"/>
                <w:sz w:val="26"/>
                <w:szCs w:val="26"/>
              </w:rPr>
              <w:t>Gmina Dubeninki</w:t>
            </w:r>
          </w:p>
        </w:tc>
      </w:tr>
      <w:tr w:rsidR="003311E6" w:rsidRPr="00071A1A" w:rsidTr="00272B60">
        <w:trPr>
          <w:cnfStyle w:val="000000100000"/>
          <w:trHeight w:val="93"/>
        </w:trPr>
        <w:tc>
          <w:tcPr>
            <w:cnfStyle w:val="001000000000"/>
            <w:tcW w:w="302" w:type="pct"/>
          </w:tcPr>
          <w:p w:rsidR="003311E6" w:rsidRPr="00071A1A" w:rsidRDefault="003311E6">
            <w:pPr>
              <w:pStyle w:val="Default"/>
              <w:rPr>
                <w:rFonts w:asciiTheme="minorHAnsi" w:hAnsiTheme="minorHAnsi" w:cstheme="minorHAnsi"/>
                <w:color w:val="auto"/>
                <w:sz w:val="26"/>
                <w:szCs w:val="26"/>
              </w:rPr>
            </w:pPr>
          </w:p>
          <w:p w:rsidR="003311E6" w:rsidRPr="00071A1A" w:rsidRDefault="003311E6">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3. </w:t>
            </w:r>
          </w:p>
          <w:p w:rsidR="003311E6" w:rsidRPr="00071A1A" w:rsidRDefault="003311E6">
            <w:pPr>
              <w:pStyle w:val="Default"/>
              <w:rPr>
                <w:rFonts w:asciiTheme="minorHAnsi" w:hAnsiTheme="minorHAnsi" w:cstheme="minorHAnsi"/>
                <w:sz w:val="26"/>
                <w:szCs w:val="26"/>
              </w:rPr>
            </w:pPr>
          </w:p>
        </w:tc>
        <w:tc>
          <w:tcPr>
            <w:tcW w:w="3032" w:type="pct"/>
          </w:tcPr>
          <w:p w:rsidR="003311E6" w:rsidRPr="00071A1A" w:rsidRDefault="003311E6">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Budowa i modernizacja sieci kanalizacyjnej deszczowej </w:t>
            </w:r>
          </w:p>
        </w:tc>
        <w:tc>
          <w:tcPr>
            <w:tcW w:w="1666" w:type="pct"/>
          </w:tcPr>
          <w:p w:rsidR="003311E6" w:rsidRPr="00071A1A" w:rsidRDefault="00071A1A">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Gmina Dubeninki</w:t>
            </w:r>
          </w:p>
        </w:tc>
      </w:tr>
      <w:tr w:rsidR="003311E6" w:rsidRPr="00071A1A" w:rsidTr="00272B60">
        <w:trPr>
          <w:trHeight w:val="225"/>
        </w:trPr>
        <w:tc>
          <w:tcPr>
            <w:cnfStyle w:val="001000000000"/>
            <w:tcW w:w="302" w:type="pct"/>
          </w:tcPr>
          <w:p w:rsidR="003311E6" w:rsidRPr="00071A1A" w:rsidRDefault="003311E6">
            <w:pPr>
              <w:pStyle w:val="Default"/>
              <w:rPr>
                <w:rFonts w:asciiTheme="minorHAnsi" w:hAnsiTheme="minorHAnsi" w:cstheme="minorHAnsi"/>
                <w:color w:val="auto"/>
                <w:sz w:val="26"/>
                <w:szCs w:val="26"/>
              </w:rPr>
            </w:pPr>
          </w:p>
          <w:p w:rsidR="003311E6" w:rsidRPr="00071A1A" w:rsidRDefault="003311E6">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4. </w:t>
            </w:r>
          </w:p>
        </w:tc>
        <w:tc>
          <w:tcPr>
            <w:tcW w:w="3032" w:type="pct"/>
          </w:tcPr>
          <w:p w:rsidR="003311E6" w:rsidRPr="00071A1A" w:rsidRDefault="003311E6">
            <w:pPr>
              <w:pStyle w:val="Default"/>
              <w:cnfStyle w:val="000000000000"/>
              <w:rPr>
                <w:rFonts w:asciiTheme="minorHAnsi" w:hAnsiTheme="minorHAnsi" w:cstheme="minorHAnsi"/>
                <w:sz w:val="26"/>
                <w:szCs w:val="26"/>
              </w:rPr>
            </w:pPr>
            <w:r w:rsidRPr="00071A1A">
              <w:rPr>
                <w:rFonts w:asciiTheme="minorHAnsi" w:hAnsiTheme="minorHAnsi" w:cstheme="minorHAnsi"/>
                <w:sz w:val="26"/>
                <w:szCs w:val="26"/>
              </w:rPr>
              <w:t xml:space="preserve">Prowadzenie ewidencji przydomowych oczyszczalni ścieków i zbiorników bezodpływowych. </w:t>
            </w:r>
          </w:p>
        </w:tc>
        <w:tc>
          <w:tcPr>
            <w:tcW w:w="1666" w:type="pct"/>
          </w:tcPr>
          <w:p w:rsidR="003311E6" w:rsidRPr="00071A1A" w:rsidRDefault="00071A1A">
            <w:pPr>
              <w:pStyle w:val="Default"/>
              <w:cnfStyle w:val="000000000000"/>
              <w:rPr>
                <w:rFonts w:asciiTheme="minorHAnsi" w:hAnsiTheme="minorHAnsi" w:cstheme="minorHAnsi"/>
                <w:sz w:val="26"/>
                <w:szCs w:val="26"/>
              </w:rPr>
            </w:pPr>
            <w:r w:rsidRPr="00071A1A">
              <w:rPr>
                <w:rFonts w:asciiTheme="minorHAnsi" w:hAnsiTheme="minorHAnsi" w:cstheme="minorHAnsi"/>
                <w:sz w:val="26"/>
                <w:szCs w:val="26"/>
              </w:rPr>
              <w:t>Gmina Dubeninki</w:t>
            </w:r>
          </w:p>
        </w:tc>
      </w:tr>
      <w:tr w:rsidR="003311E6" w:rsidRPr="00071A1A" w:rsidTr="00272B60">
        <w:trPr>
          <w:cnfStyle w:val="000000100000"/>
          <w:trHeight w:val="358"/>
        </w:trPr>
        <w:tc>
          <w:tcPr>
            <w:cnfStyle w:val="001000000000"/>
            <w:tcW w:w="302" w:type="pct"/>
          </w:tcPr>
          <w:p w:rsidR="003311E6" w:rsidRPr="00071A1A" w:rsidRDefault="003311E6">
            <w:pPr>
              <w:pStyle w:val="Default"/>
              <w:rPr>
                <w:rFonts w:asciiTheme="minorHAnsi" w:hAnsiTheme="minorHAnsi" w:cstheme="minorHAnsi"/>
                <w:color w:val="auto"/>
                <w:sz w:val="26"/>
                <w:szCs w:val="26"/>
              </w:rPr>
            </w:pPr>
          </w:p>
          <w:p w:rsidR="003311E6" w:rsidRPr="00071A1A" w:rsidRDefault="003311E6">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5. </w:t>
            </w:r>
          </w:p>
          <w:p w:rsidR="003311E6" w:rsidRPr="00071A1A" w:rsidRDefault="003311E6">
            <w:pPr>
              <w:pStyle w:val="Default"/>
              <w:rPr>
                <w:rFonts w:asciiTheme="minorHAnsi" w:hAnsiTheme="minorHAnsi" w:cstheme="minorHAnsi"/>
                <w:sz w:val="26"/>
                <w:szCs w:val="26"/>
              </w:rPr>
            </w:pPr>
          </w:p>
        </w:tc>
        <w:tc>
          <w:tcPr>
            <w:tcW w:w="3032" w:type="pct"/>
          </w:tcPr>
          <w:p w:rsidR="003311E6" w:rsidRPr="00071A1A" w:rsidRDefault="003311E6">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Budowa indywidualnych systemów oczyszczania ścieków (głównie na terenach zabudowy rozproszonej i obszarach trudnych do skanalizowania, gdzie jest to prawnie dozwolone). </w:t>
            </w:r>
          </w:p>
        </w:tc>
        <w:tc>
          <w:tcPr>
            <w:tcW w:w="1666" w:type="pct"/>
          </w:tcPr>
          <w:p w:rsidR="003311E6" w:rsidRPr="00071A1A" w:rsidRDefault="00071A1A">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Gmina Dubeninki</w:t>
            </w:r>
            <w:r w:rsidR="003311E6" w:rsidRPr="00071A1A">
              <w:rPr>
                <w:rFonts w:asciiTheme="minorHAnsi" w:hAnsiTheme="minorHAnsi" w:cstheme="minorHAnsi"/>
                <w:sz w:val="26"/>
                <w:szCs w:val="26"/>
              </w:rPr>
              <w:t xml:space="preserve">, </w:t>
            </w:r>
          </w:p>
          <w:p w:rsidR="003311E6" w:rsidRPr="00071A1A" w:rsidRDefault="003311E6">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Przedsiębiorcy, </w:t>
            </w:r>
          </w:p>
          <w:p w:rsidR="003311E6" w:rsidRPr="00071A1A" w:rsidRDefault="003311E6">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Właściciele prywatni </w:t>
            </w:r>
          </w:p>
        </w:tc>
      </w:tr>
      <w:tr w:rsidR="003311E6" w:rsidRPr="00071A1A" w:rsidTr="00272B60">
        <w:trPr>
          <w:trHeight w:val="225"/>
        </w:trPr>
        <w:tc>
          <w:tcPr>
            <w:cnfStyle w:val="001000000000"/>
            <w:tcW w:w="302" w:type="pct"/>
          </w:tcPr>
          <w:p w:rsidR="003311E6" w:rsidRPr="00071A1A" w:rsidRDefault="003311E6">
            <w:pPr>
              <w:pStyle w:val="Default"/>
              <w:rPr>
                <w:rFonts w:asciiTheme="minorHAnsi" w:hAnsiTheme="minorHAnsi" w:cstheme="minorHAnsi"/>
                <w:color w:val="auto"/>
                <w:sz w:val="26"/>
                <w:szCs w:val="26"/>
              </w:rPr>
            </w:pPr>
          </w:p>
          <w:p w:rsidR="003311E6" w:rsidRPr="00071A1A" w:rsidRDefault="003311E6">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6. </w:t>
            </w:r>
          </w:p>
          <w:p w:rsidR="003311E6" w:rsidRPr="00071A1A" w:rsidRDefault="003311E6">
            <w:pPr>
              <w:pStyle w:val="Default"/>
              <w:rPr>
                <w:rFonts w:asciiTheme="minorHAnsi" w:hAnsiTheme="minorHAnsi" w:cstheme="minorHAnsi"/>
                <w:sz w:val="26"/>
                <w:szCs w:val="26"/>
              </w:rPr>
            </w:pPr>
          </w:p>
        </w:tc>
        <w:tc>
          <w:tcPr>
            <w:tcW w:w="3032" w:type="pct"/>
          </w:tcPr>
          <w:p w:rsidR="003311E6" w:rsidRPr="00071A1A" w:rsidRDefault="003311E6">
            <w:pPr>
              <w:pStyle w:val="Default"/>
              <w:cnfStyle w:val="000000000000"/>
              <w:rPr>
                <w:rFonts w:asciiTheme="minorHAnsi" w:hAnsiTheme="minorHAnsi" w:cstheme="minorHAnsi"/>
                <w:sz w:val="26"/>
                <w:szCs w:val="26"/>
              </w:rPr>
            </w:pPr>
            <w:r w:rsidRPr="00071A1A">
              <w:rPr>
                <w:rFonts w:asciiTheme="minorHAnsi" w:hAnsiTheme="minorHAnsi" w:cstheme="minorHAnsi"/>
                <w:sz w:val="26"/>
                <w:szCs w:val="26"/>
              </w:rPr>
              <w:t xml:space="preserve">Bieżąca konserwacja i utrzymanie cieków wodnych. </w:t>
            </w:r>
          </w:p>
        </w:tc>
        <w:tc>
          <w:tcPr>
            <w:tcW w:w="1666" w:type="pct"/>
          </w:tcPr>
          <w:p w:rsidR="003311E6" w:rsidRPr="00071A1A" w:rsidRDefault="003311E6" w:rsidP="00073D18">
            <w:pPr>
              <w:pStyle w:val="Default"/>
              <w:cnfStyle w:val="000000000000"/>
              <w:rPr>
                <w:rFonts w:asciiTheme="minorHAnsi" w:hAnsiTheme="minorHAnsi" w:cstheme="minorHAnsi"/>
                <w:sz w:val="26"/>
                <w:szCs w:val="26"/>
              </w:rPr>
            </w:pPr>
            <w:proofErr w:type="spellStart"/>
            <w:r w:rsidRPr="00071A1A">
              <w:rPr>
                <w:rFonts w:asciiTheme="minorHAnsi" w:hAnsiTheme="minorHAnsi" w:cstheme="minorHAnsi"/>
                <w:sz w:val="26"/>
                <w:szCs w:val="26"/>
              </w:rPr>
              <w:t>ZMiUW</w:t>
            </w:r>
            <w:proofErr w:type="spellEnd"/>
            <w:r w:rsidRPr="00071A1A">
              <w:rPr>
                <w:rFonts w:asciiTheme="minorHAnsi" w:hAnsiTheme="minorHAnsi" w:cstheme="minorHAnsi"/>
                <w:sz w:val="26"/>
                <w:szCs w:val="26"/>
              </w:rPr>
              <w:t xml:space="preserve"> w </w:t>
            </w:r>
            <w:r w:rsidR="00073D18" w:rsidRPr="00071A1A">
              <w:rPr>
                <w:rFonts w:asciiTheme="minorHAnsi" w:hAnsiTheme="minorHAnsi" w:cstheme="minorHAnsi"/>
                <w:sz w:val="26"/>
                <w:szCs w:val="26"/>
              </w:rPr>
              <w:t>Olsztynie</w:t>
            </w:r>
            <w:r w:rsidRPr="00071A1A">
              <w:rPr>
                <w:rFonts w:asciiTheme="minorHAnsi" w:hAnsiTheme="minorHAnsi" w:cstheme="minorHAnsi"/>
                <w:sz w:val="26"/>
                <w:szCs w:val="26"/>
              </w:rPr>
              <w:t xml:space="preserve"> </w:t>
            </w:r>
          </w:p>
        </w:tc>
      </w:tr>
      <w:tr w:rsidR="003311E6" w:rsidRPr="00071A1A" w:rsidTr="00272B60">
        <w:trPr>
          <w:cnfStyle w:val="000000100000"/>
          <w:trHeight w:val="225"/>
        </w:trPr>
        <w:tc>
          <w:tcPr>
            <w:cnfStyle w:val="001000000000"/>
            <w:tcW w:w="302" w:type="pct"/>
          </w:tcPr>
          <w:p w:rsidR="003311E6" w:rsidRPr="00071A1A" w:rsidRDefault="003311E6">
            <w:pPr>
              <w:pStyle w:val="Default"/>
              <w:rPr>
                <w:rFonts w:asciiTheme="minorHAnsi" w:hAnsiTheme="minorHAnsi" w:cstheme="minorHAnsi"/>
                <w:color w:val="auto"/>
                <w:sz w:val="26"/>
                <w:szCs w:val="26"/>
              </w:rPr>
            </w:pPr>
          </w:p>
          <w:p w:rsidR="003311E6" w:rsidRPr="00071A1A" w:rsidRDefault="003311E6">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7. </w:t>
            </w:r>
          </w:p>
          <w:p w:rsidR="003311E6" w:rsidRPr="00071A1A" w:rsidRDefault="003311E6">
            <w:pPr>
              <w:pStyle w:val="Default"/>
              <w:rPr>
                <w:rFonts w:asciiTheme="minorHAnsi" w:hAnsiTheme="minorHAnsi" w:cstheme="minorHAnsi"/>
                <w:sz w:val="26"/>
                <w:szCs w:val="26"/>
              </w:rPr>
            </w:pPr>
          </w:p>
        </w:tc>
        <w:tc>
          <w:tcPr>
            <w:tcW w:w="3032" w:type="pct"/>
          </w:tcPr>
          <w:p w:rsidR="003311E6" w:rsidRPr="00071A1A" w:rsidRDefault="003311E6">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Monitorowanie cieków wodnych. </w:t>
            </w:r>
          </w:p>
        </w:tc>
        <w:tc>
          <w:tcPr>
            <w:tcW w:w="1666" w:type="pct"/>
          </w:tcPr>
          <w:p w:rsidR="003311E6" w:rsidRPr="00071A1A" w:rsidRDefault="00073D18">
            <w:pPr>
              <w:pStyle w:val="Default"/>
              <w:cnfStyle w:val="000000100000"/>
              <w:rPr>
                <w:rFonts w:asciiTheme="minorHAnsi" w:hAnsiTheme="minorHAnsi" w:cstheme="minorHAnsi"/>
                <w:sz w:val="26"/>
                <w:szCs w:val="26"/>
              </w:rPr>
            </w:pPr>
            <w:proofErr w:type="spellStart"/>
            <w:r w:rsidRPr="00071A1A">
              <w:rPr>
                <w:rFonts w:asciiTheme="minorHAnsi" w:hAnsiTheme="minorHAnsi" w:cstheme="minorHAnsi"/>
                <w:sz w:val="26"/>
                <w:szCs w:val="26"/>
              </w:rPr>
              <w:t>ZMiUW</w:t>
            </w:r>
            <w:proofErr w:type="spellEnd"/>
            <w:r w:rsidRPr="00071A1A">
              <w:rPr>
                <w:rFonts w:asciiTheme="minorHAnsi" w:hAnsiTheme="minorHAnsi" w:cstheme="minorHAnsi"/>
                <w:sz w:val="26"/>
                <w:szCs w:val="26"/>
              </w:rPr>
              <w:t xml:space="preserve"> w Olsztynie</w:t>
            </w:r>
          </w:p>
        </w:tc>
      </w:tr>
      <w:tr w:rsidR="003311E6" w:rsidRPr="00071A1A" w:rsidTr="00272B60">
        <w:trPr>
          <w:trHeight w:val="490"/>
        </w:trPr>
        <w:tc>
          <w:tcPr>
            <w:cnfStyle w:val="001000000000"/>
            <w:tcW w:w="302" w:type="pct"/>
          </w:tcPr>
          <w:p w:rsidR="003311E6" w:rsidRPr="00071A1A" w:rsidRDefault="003311E6">
            <w:pPr>
              <w:pStyle w:val="Default"/>
              <w:rPr>
                <w:rFonts w:asciiTheme="minorHAnsi" w:hAnsiTheme="minorHAnsi" w:cstheme="minorHAnsi"/>
                <w:color w:val="auto"/>
                <w:sz w:val="26"/>
                <w:szCs w:val="26"/>
              </w:rPr>
            </w:pPr>
          </w:p>
          <w:p w:rsidR="003311E6" w:rsidRPr="00071A1A" w:rsidRDefault="003311E6">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8. </w:t>
            </w:r>
          </w:p>
          <w:p w:rsidR="003311E6" w:rsidRPr="00071A1A" w:rsidRDefault="003311E6">
            <w:pPr>
              <w:pStyle w:val="Default"/>
              <w:rPr>
                <w:rFonts w:asciiTheme="minorHAnsi" w:hAnsiTheme="minorHAnsi" w:cstheme="minorHAnsi"/>
                <w:sz w:val="26"/>
                <w:szCs w:val="26"/>
              </w:rPr>
            </w:pPr>
          </w:p>
        </w:tc>
        <w:tc>
          <w:tcPr>
            <w:tcW w:w="3032" w:type="pct"/>
          </w:tcPr>
          <w:p w:rsidR="003311E6" w:rsidRPr="00071A1A" w:rsidRDefault="003311E6">
            <w:pPr>
              <w:pStyle w:val="Default"/>
              <w:cnfStyle w:val="000000000000"/>
              <w:rPr>
                <w:rFonts w:asciiTheme="minorHAnsi" w:hAnsiTheme="minorHAnsi" w:cstheme="minorHAnsi"/>
                <w:sz w:val="26"/>
                <w:szCs w:val="26"/>
              </w:rPr>
            </w:pPr>
            <w:r w:rsidRPr="00071A1A">
              <w:rPr>
                <w:rFonts w:asciiTheme="minorHAnsi" w:hAnsiTheme="minorHAnsi" w:cstheme="minorHAnsi"/>
                <w:sz w:val="26"/>
                <w:szCs w:val="26"/>
              </w:rPr>
              <w:t xml:space="preserve">Konserwacja rowów melioracyjnych. </w:t>
            </w:r>
          </w:p>
        </w:tc>
        <w:tc>
          <w:tcPr>
            <w:tcW w:w="1666" w:type="pct"/>
          </w:tcPr>
          <w:p w:rsidR="003311E6" w:rsidRPr="00071A1A" w:rsidRDefault="003311E6">
            <w:pPr>
              <w:pStyle w:val="Default"/>
              <w:cnfStyle w:val="000000000000"/>
              <w:rPr>
                <w:rFonts w:asciiTheme="minorHAnsi" w:hAnsiTheme="minorHAnsi" w:cstheme="minorHAnsi"/>
                <w:sz w:val="26"/>
                <w:szCs w:val="26"/>
              </w:rPr>
            </w:pPr>
            <w:r w:rsidRPr="00071A1A">
              <w:rPr>
                <w:rFonts w:asciiTheme="minorHAnsi" w:hAnsiTheme="minorHAnsi" w:cstheme="minorHAnsi"/>
                <w:sz w:val="26"/>
                <w:szCs w:val="26"/>
              </w:rPr>
              <w:t xml:space="preserve">właściciele gruntów, </w:t>
            </w:r>
          </w:p>
          <w:p w:rsidR="003311E6" w:rsidRPr="00071A1A" w:rsidRDefault="00071A1A">
            <w:pPr>
              <w:pStyle w:val="Default"/>
              <w:cnfStyle w:val="000000000000"/>
              <w:rPr>
                <w:rFonts w:asciiTheme="minorHAnsi" w:hAnsiTheme="minorHAnsi" w:cstheme="minorHAnsi"/>
                <w:sz w:val="26"/>
                <w:szCs w:val="26"/>
              </w:rPr>
            </w:pPr>
            <w:r w:rsidRPr="00071A1A">
              <w:rPr>
                <w:rFonts w:asciiTheme="minorHAnsi" w:hAnsiTheme="minorHAnsi" w:cstheme="minorHAnsi"/>
                <w:sz w:val="26"/>
                <w:szCs w:val="26"/>
              </w:rPr>
              <w:t>Gmina Dubeninki</w:t>
            </w:r>
            <w:r w:rsidR="003311E6" w:rsidRPr="00071A1A">
              <w:rPr>
                <w:rFonts w:asciiTheme="minorHAnsi" w:hAnsiTheme="minorHAnsi" w:cstheme="minorHAnsi"/>
                <w:sz w:val="26"/>
                <w:szCs w:val="26"/>
              </w:rPr>
              <w:t xml:space="preserve">, </w:t>
            </w:r>
          </w:p>
          <w:p w:rsidR="003311E6" w:rsidRPr="00071A1A" w:rsidRDefault="00073D18">
            <w:pPr>
              <w:pStyle w:val="Default"/>
              <w:cnfStyle w:val="000000000000"/>
              <w:rPr>
                <w:rFonts w:asciiTheme="minorHAnsi" w:hAnsiTheme="minorHAnsi" w:cstheme="minorHAnsi"/>
                <w:sz w:val="26"/>
                <w:szCs w:val="26"/>
              </w:rPr>
            </w:pPr>
            <w:proofErr w:type="spellStart"/>
            <w:r w:rsidRPr="00071A1A">
              <w:rPr>
                <w:rFonts w:asciiTheme="minorHAnsi" w:hAnsiTheme="minorHAnsi" w:cstheme="minorHAnsi"/>
                <w:sz w:val="26"/>
                <w:szCs w:val="26"/>
              </w:rPr>
              <w:t>ZMiUW</w:t>
            </w:r>
            <w:proofErr w:type="spellEnd"/>
            <w:r w:rsidRPr="00071A1A">
              <w:rPr>
                <w:rFonts w:asciiTheme="minorHAnsi" w:hAnsiTheme="minorHAnsi" w:cstheme="minorHAnsi"/>
                <w:sz w:val="26"/>
                <w:szCs w:val="26"/>
              </w:rPr>
              <w:t xml:space="preserve"> w Olsztynie</w:t>
            </w:r>
          </w:p>
        </w:tc>
      </w:tr>
    </w:tbl>
    <w:p w:rsidR="00272B60" w:rsidRPr="00071A1A" w:rsidRDefault="00272B60" w:rsidP="003311E6">
      <w:pPr>
        <w:rPr>
          <w:sz w:val="26"/>
          <w:szCs w:val="26"/>
        </w:rPr>
      </w:pPr>
    </w:p>
    <w:p w:rsidR="001010E1" w:rsidRPr="00272B60" w:rsidRDefault="001010E1" w:rsidP="001010E1">
      <w:pPr>
        <w:pStyle w:val="Akapitzlist"/>
        <w:numPr>
          <w:ilvl w:val="1"/>
          <w:numId w:val="1"/>
        </w:numPr>
        <w:ind w:hanging="792"/>
        <w:jc w:val="both"/>
        <w:outlineLvl w:val="0"/>
        <w:rPr>
          <w:b/>
          <w:sz w:val="32"/>
          <w:szCs w:val="26"/>
        </w:rPr>
      </w:pPr>
      <w:bookmarkStart w:id="116" w:name="_Toc474696461"/>
      <w:bookmarkStart w:id="117" w:name="_Toc475460619"/>
      <w:r w:rsidRPr="00272B60">
        <w:rPr>
          <w:b/>
          <w:sz w:val="32"/>
          <w:szCs w:val="26"/>
        </w:rPr>
        <w:t>Ochrona powietrza</w:t>
      </w:r>
      <w:bookmarkEnd w:id="116"/>
      <w:bookmarkEnd w:id="117"/>
    </w:p>
    <w:p w:rsidR="001010E1" w:rsidRPr="00272B60" w:rsidRDefault="001010E1" w:rsidP="001010E1">
      <w:pPr>
        <w:pStyle w:val="Akapitzlist"/>
        <w:numPr>
          <w:ilvl w:val="2"/>
          <w:numId w:val="1"/>
        </w:numPr>
        <w:ind w:hanging="1224"/>
        <w:jc w:val="both"/>
        <w:outlineLvl w:val="1"/>
        <w:rPr>
          <w:b/>
          <w:sz w:val="32"/>
          <w:szCs w:val="26"/>
        </w:rPr>
      </w:pPr>
      <w:bookmarkStart w:id="118" w:name="_Toc474696462"/>
      <w:bookmarkStart w:id="119" w:name="_Toc475460620"/>
      <w:r w:rsidRPr="00272B60">
        <w:rPr>
          <w:b/>
          <w:bCs/>
          <w:sz w:val="32"/>
          <w:szCs w:val="26"/>
        </w:rPr>
        <w:t>Źródła zanieczyszczenia powietrza</w:t>
      </w:r>
      <w:bookmarkEnd w:id="118"/>
      <w:bookmarkEnd w:id="119"/>
    </w:p>
    <w:p w:rsidR="001010E1" w:rsidRPr="00071A1A" w:rsidRDefault="001010E1" w:rsidP="001010E1">
      <w:pPr>
        <w:rPr>
          <w:i/>
          <w:sz w:val="26"/>
          <w:szCs w:val="26"/>
        </w:rPr>
      </w:pPr>
      <w:r w:rsidRPr="00071A1A">
        <w:rPr>
          <w:i/>
          <w:sz w:val="26"/>
          <w:szCs w:val="26"/>
        </w:rPr>
        <w:t xml:space="preserve">Emisja z gospodarstw domowych </w:t>
      </w:r>
    </w:p>
    <w:p w:rsidR="001010E1" w:rsidRPr="00071A1A" w:rsidRDefault="001010E1" w:rsidP="001010E1">
      <w:pPr>
        <w:rPr>
          <w:sz w:val="26"/>
          <w:szCs w:val="26"/>
        </w:rPr>
      </w:pPr>
      <w:r w:rsidRPr="00071A1A">
        <w:rPr>
          <w:sz w:val="26"/>
          <w:szCs w:val="26"/>
        </w:rPr>
        <w:t xml:space="preserve">Głównymi źródłem tego rodzaju zanieczyszczeń powietrza jest: </w:t>
      </w:r>
    </w:p>
    <w:p w:rsidR="001010E1" w:rsidRPr="00071A1A" w:rsidRDefault="001010E1" w:rsidP="0066771A">
      <w:pPr>
        <w:pStyle w:val="Akapitzlist"/>
        <w:numPr>
          <w:ilvl w:val="0"/>
          <w:numId w:val="47"/>
        </w:numPr>
        <w:rPr>
          <w:sz w:val="26"/>
          <w:szCs w:val="26"/>
        </w:rPr>
      </w:pPr>
      <w:r w:rsidRPr="00071A1A">
        <w:rPr>
          <w:sz w:val="26"/>
          <w:szCs w:val="26"/>
        </w:rPr>
        <w:t xml:space="preserve">spalanie paliwa stałego (węgiel, miał koksowy, koks), </w:t>
      </w:r>
    </w:p>
    <w:p w:rsidR="001010E1" w:rsidRPr="00071A1A" w:rsidRDefault="001010E1" w:rsidP="0066771A">
      <w:pPr>
        <w:pStyle w:val="Akapitzlist"/>
        <w:numPr>
          <w:ilvl w:val="0"/>
          <w:numId w:val="47"/>
        </w:numPr>
        <w:rPr>
          <w:sz w:val="26"/>
          <w:szCs w:val="26"/>
        </w:rPr>
      </w:pPr>
      <w:r w:rsidRPr="00071A1A">
        <w:rPr>
          <w:sz w:val="26"/>
          <w:szCs w:val="26"/>
        </w:rPr>
        <w:t xml:space="preserve">spalanie odpadów w piecach indywidualnych gospodarstw domowych. </w:t>
      </w:r>
    </w:p>
    <w:p w:rsidR="001010E1" w:rsidRPr="00071A1A" w:rsidRDefault="001010E1" w:rsidP="001010E1">
      <w:pPr>
        <w:jc w:val="both"/>
        <w:rPr>
          <w:i/>
          <w:sz w:val="26"/>
          <w:szCs w:val="26"/>
        </w:rPr>
      </w:pPr>
      <w:r w:rsidRPr="00071A1A">
        <w:rPr>
          <w:i/>
          <w:sz w:val="26"/>
          <w:szCs w:val="26"/>
        </w:rPr>
        <w:t xml:space="preserve">Niska emisja </w:t>
      </w:r>
    </w:p>
    <w:p w:rsidR="001010E1" w:rsidRPr="00071A1A" w:rsidRDefault="001010E1" w:rsidP="001010E1">
      <w:pPr>
        <w:ind w:firstLine="708"/>
        <w:jc w:val="both"/>
        <w:rPr>
          <w:sz w:val="26"/>
          <w:szCs w:val="26"/>
        </w:rPr>
      </w:pPr>
      <w:r w:rsidRPr="00071A1A">
        <w:rPr>
          <w:sz w:val="26"/>
          <w:szCs w:val="26"/>
        </w:rPr>
        <w:t>W okresie zimowym wzrasta emisja pyłów i zanieczyszczeń spowodowanych spalaniem paliw stałych w kotłowniach indywidualnych i indywidualnych piecach centralnego ogrzewania.</w:t>
      </w:r>
    </w:p>
    <w:p w:rsidR="003079AD" w:rsidRPr="00071A1A" w:rsidRDefault="001010E1" w:rsidP="00CF32B8">
      <w:pPr>
        <w:ind w:firstLine="708"/>
        <w:jc w:val="both"/>
        <w:rPr>
          <w:sz w:val="26"/>
          <w:szCs w:val="26"/>
        </w:rPr>
      </w:pPr>
      <w:r w:rsidRPr="00071A1A">
        <w:rPr>
          <w:sz w:val="26"/>
          <w:szCs w:val="26"/>
        </w:rPr>
        <w:t xml:space="preserve">Negatywny wpływ na jakość powietrza atmosferycznego mają lokalne kotłownie pracujące na potrzeby centralnego ogrzewania, a także małe przedsiębiorstwa, podmioty gospodarcze spalające węgiel w celach grzewczych lub technologicznych. Brak urządzeń oczyszczania bądź odpylania gazów spalinowych powoduje, iż całość wytwarzanych zanieczyszczeń trafia do powietrza atmosferycznego. Niska sprawność i efektywność technologii spalania są poważnym </w:t>
      </w:r>
      <w:r w:rsidRPr="00071A1A">
        <w:rPr>
          <w:sz w:val="26"/>
          <w:szCs w:val="26"/>
        </w:rPr>
        <w:lastRenderedPageBreak/>
        <w:t>źródłem emisji zanieczyszczeń. Co więcej, głównym paliwem w sektorze gospodarki komunalnej jest węgiel, często zawierający znaczne ilości siarki. Rodzaje oraz źródła zanieczyszczeń powietrza zestawiono w poniższej tabeli.</w:t>
      </w:r>
    </w:p>
    <w:p w:rsidR="003079AD" w:rsidRPr="00071A1A" w:rsidRDefault="003079AD" w:rsidP="003079AD">
      <w:pPr>
        <w:ind w:firstLine="708"/>
        <w:rPr>
          <w:sz w:val="26"/>
          <w:szCs w:val="26"/>
        </w:rPr>
      </w:pPr>
      <w:r w:rsidRPr="00071A1A">
        <w:rPr>
          <w:sz w:val="26"/>
          <w:szCs w:val="26"/>
        </w:rPr>
        <w:t>Tabela 4. Rodzaje oraz źródła zanieczyszczeń powietrza</w:t>
      </w:r>
    </w:p>
    <w:tbl>
      <w:tblPr>
        <w:tblStyle w:val="Jasnecieniowanie1"/>
        <w:tblW w:w="9290" w:type="dxa"/>
        <w:tblLayout w:type="fixed"/>
        <w:tblLook w:val="0420"/>
      </w:tblPr>
      <w:tblGrid>
        <w:gridCol w:w="4645"/>
        <w:gridCol w:w="4645"/>
      </w:tblGrid>
      <w:tr w:rsidR="003079AD" w:rsidRPr="00071A1A" w:rsidTr="00272B60">
        <w:trPr>
          <w:cnfStyle w:val="100000000000"/>
          <w:trHeight w:val="102"/>
        </w:trPr>
        <w:tc>
          <w:tcPr>
            <w:tcW w:w="4645" w:type="dxa"/>
          </w:tcPr>
          <w:p w:rsidR="003079AD" w:rsidRPr="00071A1A" w:rsidRDefault="003079AD">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Zanieczyszczenia </w:t>
            </w:r>
          </w:p>
        </w:tc>
        <w:tc>
          <w:tcPr>
            <w:tcW w:w="4645" w:type="dxa"/>
          </w:tcPr>
          <w:p w:rsidR="003079AD" w:rsidRPr="00071A1A" w:rsidRDefault="003079AD">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Źródło emisji </w:t>
            </w:r>
          </w:p>
        </w:tc>
      </w:tr>
      <w:tr w:rsidR="003079AD" w:rsidRPr="00071A1A" w:rsidTr="00272B60">
        <w:trPr>
          <w:cnfStyle w:val="000000100000"/>
          <w:trHeight w:val="102"/>
        </w:trPr>
        <w:tc>
          <w:tcPr>
            <w:tcW w:w="4645" w:type="dxa"/>
          </w:tcPr>
          <w:p w:rsidR="003079AD" w:rsidRPr="00071A1A" w:rsidRDefault="003079AD">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Pył ogółem </w:t>
            </w:r>
          </w:p>
        </w:tc>
        <w:tc>
          <w:tcPr>
            <w:tcW w:w="4645" w:type="dxa"/>
          </w:tcPr>
          <w:p w:rsidR="003079AD" w:rsidRPr="00071A1A" w:rsidRDefault="003079AD">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spalanie paliw, unoszenie pyłu w powietrzu; </w:t>
            </w:r>
          </w:p>
        </w:tc>
      </w:tr>
      <w:tr w:rsidR="003079AD" w:rsidRPr="00071A1A" w:rsidTr="00272B60">
        <w:trPr>
          <w:trHeight w:val="111"/>
        </w:trPr>
        <w:tc>
          <w:tcPr>
            <w:tcW w:w="4645" w:type="dxa"/>
          </w:tcPr>
          <w:p w:rsidR="003079AD" w:rsidRPr="00071A1A" w:rsidRDefault="003079AD">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SO2 (dwutlenek siarki) </w:t>
            </w:r>
          </w:p>
        </w:tc>
        <w:tc>
          <w:tcPr>
            <w:tcW w:w="4645" w:type="dxa"/>
          </w:tcPr>
          <w:p w:rsidR="003079AD" w:rsidRPr="00071A1A" w:rsidRDefault="003079AD">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spalanie paliw zawierających siarkę; </w:t>
            </w:r>
          </w:p>
        </w:tc>
      </w:tr>
      <w:tr w:rsidR="003079AD" w:rsidRPr="00071A1A" w:rsidTr="00272B60">
        <w:trPr>
          <w:cnfStyle w:val="000000100000"/>
          <w:trHeight w:val="102"/>
        </w:trPr>
        <w:tc>
          <w:tcPr>
            <w:tcW w:w="4645" w:type="dxa"/>
          </w:tcPr>
          <w:p w:rsidR="003079AD" w:rsidRPr="00071A1A" w:rsidRDefault="003079AD">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NO (tlenek azotu) </w:t>
            </w:r>
          </w:p>
        </w:tc>
        <w:tc>
          <w:tcPr>
            <w:tcW w:w="4645" w:type="dxa"/>
          </w:tcPr>
          <w:p w:rsidR="003079AD" w:rsidRPr="00071A1A" w:rsidRDefault="003079AD">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spalanie paliw; </w:t>
            </w:r>
          </w:p>
        </w:tc>
      </w:tr>
      <w:tr w:rsidR="003079AD" w:rsidRPr="00071A1A" w:rsidTr="00272B60">
        <w:trPr>
          <w:trHeight w:val="111"/>
        </w:trPr>
        <w:tc>
          <w:tcPr>
            <w:tcW w:w="4645" w:type="dxa"/>
          </w:tcPr>
          <w:p w:rsidR="003079AD" w:rsidRPr="00071A1A" w:rsidRDefault="003079AD">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NO2 (dwutlenek azotu) </w:t>
            </w:r>
          </w:p>
        </w:tc>
        <w:tc>
          <w:tcPr>
            <w:tcW w:w="4645" w:type="dxa"/>
          </w:tcPr>
          <w:p w:rsidR="003079AD" w:rsidRPr="00071A1A" w:rsidRDefault="003079AD">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spalanie paliw, procesy technologiczne; </w:t>
            </w:r>
          </w:p>
        </w:tc>
      </w:tr>
      <w:tr w:rsidR="003079AD" w:rsidRPr="00071A1A" w:rsidTr="00272B60">
        <w:trPr>
          <w:cnfStyle w:val="000000100000"/>
          <w:trHeight w:val="111"/>
        </w:trPr>
        <w:tc>
          <w:tcPr>
            <w:tcW w:w="4645" w:type="dxa"/>
          </w:tcPr>
          <w:p w:rsidR="003079AD" w:rsidRPr="00071A1A" w:rsidRDefault="003079AD">
            <w:pPr>
              <w:pStyle w:val="Default"/>
              <w:rPr>
                <w:rFonts w:asciiTheme="minorHAnsi" w:hAnsiTheme="minorHAnsi" w:cstheme="minorHAnsi"/>
                <w:sz w:val="26"/>
                <w:szCs w:val="26"/>
              </w:rPr>
            </w:pPr>
            <w:proofErr w:type="spellStart"/>
            <w:r w:rsidRPr="00071A1A">
              <w:rPr>
                <w:rFonts w:asciiTheme="minorHAnsi" w:hAnsiTheme="minorHAnsi" w:cstheme="minorHAnsi"/>
                <w:sz w:val="26"/>
                <w:szCs w:val="26"/>
              </w:rPr>
              <w:t>NOx</w:t>
            </w:r>
            <w:proofErr w:type="spellEnd"/>
            <w:r w:rsidRPr="00071A1A">
              <w:rPr>
                <w:rFonts w:asciiTheme="minorHAnsi" w:hAnsiTheme="minorHAnsi" w:cstheme="minorHAnsi"/>
                <w:sz w:val="26"/>
                <w:szCs w:val="26"/>
              </w:rPr>
              <w:t xml:space="preserve"> (suma tlenków azotu) </w:t>
            </w:r>
          </w:p>
        </w:tc>
        <w:tc>
          <w:tcPr>
            <w:tcW w:w="4645" w:type="dxa"/>
          </w:tcPr>
          <w:p w:rsidR="003079AD" w:rsidRPr="00071A1A" w:rsidRDefault="003079AD">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sumaryczna emisja tlenków azotu; </w:t>
            </w:r>
          </w:p>
        </w:tc>
      </w:tr>
      <w:tr w:rsidR="003079AD" w:rsidRPr="00071A1A" w:rsidTr="00272B60">
        <w:trPr>
          <w:trHeight w:val="102"/>
        </w:trPr>
        <w:tc>
          <w:tcPr>
            <w:tcW w:w="4645" w:type="dxa"/>
          </w:tcPr>
          <w:p w:rsidR="003079AD" w:rsidRPr="00071A1A" w:rsidRDefault="003079AD">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CO (tlenek węgla) </w:t>
            </w:r>
          </w:p>
        </w:tc>
        <w:tc>
          <w:tcPr>
            <w:tcW w:w="4645" w:type="dxa"/>
          </w:tcPr>
          <w:p w:rsidR="003079AD" w:rsidRPr="00071A1A" w:rsidRDefault="003079AD">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produkt niepełnego spalania; </w:t>
            </w:r>
          </w:p>
        </w:tc>
      </w:tr>
      <w:tr w:rsidR="003079AD" w:rsidRPr="00071A1A" w:rsidTr="00272B60">
        <w:trPr>
          <w:cnfStyle w:val="000000100000"/>
          <w:trHeight w:val="248"/>
        </w:trPr>
        <w:tc>
          <w:tcPr>
            <w:tcW w:w="4645" w:type="dxa"/>
          </w:tcPr>
          <w:p w:rsidR="003079AD" w:rsidRPr="00071A1A" w:rsidRDefault="003079AD">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O3 (ozon) </w:t>
            </w:r>
          </w:p>
        </w:tc>
        <w:tc>
          <w:tcPr>
            <w:tcW w:w="4645" w:type="dxa"/>
          </w:tcPr>
          <w:p w:rsidR="003079AD" w:rsidRPr="00071A1A" w:rsidRDefault="003079AD">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powstaje naturalnie oraz z innych zanieczyszczeń będących utleniaczami; </w:t>
            </w:r>
          </w:p>
        </w:tc>
      </w:tr>
    </w:tbl>
    <w:p w:rsidR="00272B60" w:rsidRPr="00CF32B8" w:rsidRDefault="003079AD" w:rsidP="00CF32B8">
      <w:pPr>
        <w:ind w:firstLine="708"/>
        <w:rPr>
          <w:sz w:val="26"/>
          <w:szCs w:val="26"/>
        </w:rPr>
      </w:pPr>
      <w:r w:rsidRPr="00071A1A">
        <w:rPr>
          <w:sz w:val="26"/>
          <w:szCs w:val="26"/>
        </w:rPr>
        <w:t>Źródło: opracowanie własne</w:t>
      </w:r>
    </w:p>
    <w:p w:rsidR="003079AD" w:rsidRPr="00071A1A" w:rsidRDefault="003079AD" w:rsidP="003079AD">
      <w:pPr>
        <w:rPr>
          <w:i/>
          <w:sz w:val="26"/>
          <w:szCs w:val="26"/>
        </w:rPr>
      </w:pPr>
      <w:r w:rsidRPr="00071A1A">
        <w:rPr>
          <w:i/>
          <w:sz w:val="26"/>
          <w:szCs w:val="26"/>
        </w:rPr>
        <w:t xml:space="preserve">Emisja komunikacyjna </w:t>
      </w:r>
    </w:p>
    <w:p w:rsidR="003079AD" w:rsidRPr="00071A1A" w:rsidRDefault="003079AD" w:rsidP="003079AD">
      <w:pPr>
        <w:ind w:firstLine="708"/>
        <w:jc w:val="both"/>
        <w:rPr>
          <w:sz w:val="26"/>
          <w:szCs w:val="26"/>
        </w:rPr>
      </w:pPr>
      <w:r w:rsidRPr="00071A1A">
        <w:rPr>
          <w:sz w:val="26"/>
          <w:szCs w:val="26"/>
        </w:rPr>
        <w:t xml:space="preserve">Negatywne oddziaływanie na środowisko niesie ze sobą emisja komunikacyjna, która najbardziej odczuwalna jest w pobliżu dróg charakteryzujących się dużym natężeniem ruchu kołowego. W przypadku </w:t>
      </w:r>
      <w:r w:rsidR="00E2193C">
        <w:rPr>
          <w:sz w:val="26"/>
          <w:szCs w:val="26"/>
        </w:rPr>
        <w:t>Gminy Dubeninki</w:t>
      </w:r>
      <w:r w:rsidRPr="00071A1A">
        <w:rPr>
          <w:sz w:val="26"/>
          <w:szCs w:val="26"/>
        </w:rPr>
        <w:t xml:space="preserve"> są to:</w:t>
      </w:r>
    </w:p>
    <w:p w:rsidR="003079AD" w:rsidRPr="00071A1A" w:rsidRDefault="003079AD" w:rsidP="0066771A">
      <w:pPr>
        <w:pStyle w:val="Akapitzlist"/>
        <w:numPr>
          <w:ilvl w:val="0"/>
          <w:numId w:val="2"/>
        </w:numPr>
        <w:jc w:val="both"/>
        <w:rPr>
          <w:sz w:val="26"/>
          <w:szCs w:val="26"/>
        </w:rPr>
      </w:pPr>
      <w:r w:rsidRPr="00071A1A">
        <w:rPr>
          <w:sz w:val="26"/>
          <w:szCs w:val="26"/>
        </w:rPr>
        <w:t>droga wojewódzka nr 651;</w:t>
      </w:r>
    </w:p>
    <w:p w:rsidR="003079AD" w:rsidRPr="00071A1A" w:rsidRDefault="003079AD" w:rsidP="0066771A">
      <w:pPr>
        <w:pStyle w:val="Akapitzlist"/>
        <w:numPr>
          <w:ilvl w:val="0"/>
          <w:numId w:val="2"/>
        </w:numPr>
        <w:jc w:val="both"/>
        <w:rPr>
          <w:sz w:val="26"/>
          <w:szCs w:val="26"/>
        </w:rPr>
      </w:pPr>
      <w:r w:rsidRPr="00071A1A">
        <w:rPr>
          <w:sz w:val="26"/>
          <w:szCs w:val="26"/>
        </w:rPr>
        <w:t>drogi powiatowe;</w:t>
      </w:r>
    </w:p>
    <w:p w:rsidR="003079AD" w:rsidRPr="00071A1A" w:rsidRDefault="003079AD" w:rsidP="0066771A">
      <w:pPr>
        <w:pStyle w:val="Akapitzlist"/>
        <w:numPr>
          <w:ilvl w:val="0"/>
          <w:numId w:val="2"/>
        </w:numPr>
        <w:jc w:val="both"/>
        <w:rPr>
          <w:sz w:val="26"/>
          <w:szCs w:val="26"/>
        </w:rPr>
      </w:pPr>
      <w:r w:rsidRPr="00071A1A">
        <w:rPr>
          <w:sz w:val="26"/>
          <w:szCs w:val="26"/>
        </w:rPr>
        <w:t>drogi gminne;</w:t>
      </w:r>
    </w:p>
    <w:p w:rsidR="003079AD" w:rsidRPr="00071A1A" w:rsidRDefault="003079AD" w:rsidP="0066771A">
      <w:pPr>
        <w:pStyle w:val="Akapitzlist"/>
        <w:numPr>
          <w:ilvl w:val="0"/>
          <w:numId w:val="2"/>
        </w:numPr>
        <w:jc w:val="both"/>
        <w:rPr>
          <w:sz w:val="26"/>
          <w:szCs w:val="26"/>
        </w:rPr>
      </w:pPr>
      <w:r w:rsidRPr="00071A1A">
        <w:rPr>
          <w:sz w:val="26"/>
          <w:szCs w:val="26"/>
        </w:rPr>
        <w:t>drogi wewnętrzne.</w:t>
      </w:r>
    </w:p>
    <w:p w:rsidR="003079AD" w:rsidRPr="00071A1A" w:rsidRDefault="003079AD" w:rsidP="003079AD">
      <w:pPr>
        <w:rPr>
          <w:sz w:val="26"/>
          <w:szCs w:val="26"/>
        </w:rPr>
      </w:pPr>
      <w:r w:rsidRPr="00071A1A">
        <w:rPr>
          <w:sz w:val="26"/>
          <w:szCs w:val="26"/>
        </w:rPr>
        <w:t xml:space="preserve">Głównymi zanieczyszczeniami emitowanymi w związku z ruchem samochodowym należą: </w:t>
      </w:r>
    </w:p>
    <w:p w:rsidR="003079AD" w:rsidRPr="00071A1A" w:rsidRDefault="003079AD" w:rsidP="0066771A">
      <w:pPr>
        <w:pStyle w:val="Akapitzlist"/>
        <w:numPr>
          <w:ilvl w:val="0"/>
          <w:numId w:val="2"/>
        </w:numPr>
        <w:rPr>
          <w:sz w:val="26"/>
          <w:szCs w:val="26"/>
        </w:rPr>
      </w:pPr>
      <w:r w:rsidRPr="00071A1A">
        <w:rPr>
          <w:sz w:val="26"/>
          <w:szCs w:val="26"/>
        </w:rPr>
        <w:t xml:space="preserve">tlenek i dwutlenek węgla, </w:t>
      </w:r>
    </w:p>
    <w:p w:rsidR="003079AD" w:rsidRPr="00071A1A" w:rsidRDefault="003079AD" w:rsidP="0066771A">
      <w:pPr>
        <w:pStyle w:val="Akapitzlist"/>
        <w:numPr>
          <w:ilvl w:val="0"/>
          <w:numId w:val="2"/>
        </w:numPr>
        <w:rPr>
          <w:sz w:val="26"/>
          <w:szCs w:val="26"/>
        </w:rPr>
      </w:pPr>
      <w:r w:rsidRPr="00071A1A">
        <w:rPr>
          <w:sz w:val="26"/>
          <w:szCs w:val="26"/>
        </w:rPr>
        <w:t xml:space="preserve">węglowodory, </w:t>
      </w:r>
    </w:p>
    <w:p w:rsidR="003079AD" w:rsidRPr="00071A1A" w:rsidRDefault="003079AD" w:rsidP="0066771A">
      <w:pPr>
        <w:pStyle w:val="Akapitzlist"/>
        <w:numPr>
          <w:ilvl w:val="0"/>
          <w:numId w:val="2"/>
        </w:numPr>
        <w:rPr>
          <w:sz w:val="26"/>
          <w:szCs w:val="26"/>
        </w:rPr>
      </w:pPr>
      <w:r w:rsidRPr="00071A1A">
        <w:rPr>
          <w:sz w:val="26"/>
          <w:szCs w:val="26"/>
        </w:rPr>
        <w:t xml:space="preserve">tlenki azotu, </w:t>
      </w:r>
    </w:p>
    <w:p w:rsidR="003079AD" w:rsidRPr="00071A1A" w:rsidRDefault="003079AD" w:rsidP="0066771A">
      <w:pPr>
        <w:pStyle w:val="Akapitzlist"/>
        <w:numPr>
          <w:ilvl w:val="0"/>
          <w:numId w:val="2"/>
        </w:numPr>
        <w:rPr>
          <w:sz w:val="26"/>
          <w:szCs w:val="26"/>
        </w:rPr>
      </w:pPr>
      <w:r w:rsidRPr="00071A1A">
        <w:rPr>
          <w:sz w:val="26"/>
          <w:szCs w:val="26"/>
        </w:rPr>
        <w:t xml:space="preserve">pyły zawierające metale ciężkie, </w:t>
      </w:r>
    </w:p>
    <w:p w:rsidR="003079AD" w:rsidRPr="00071A1A" w:rsidRDefault="003079AD" w:rsidP="0066771A">
      <w:pPr>
        <w:pStyle w:val="Akapitzlist"/>
        <w:numPr>
          <w:ilvl w:val="0"/>
          <w:numId w:val="2"/>
        </w:numPr>
        <w:rPr>
          <w:sz w:val="26"/>
          <w:szCs w:val="26"/>
        </w:rPr>
      </w:pPr>
      <w:r w:rsidRPr="00071A1A">
        <w:rPr>
          <w:sz w:val="26"/>
          <w:szCs w:val="26"/>
        </w:rPr>
        <w:t xml:space="preserve">pyły ze ścierania się nawierzchni dróg i opon samochodowych. </w:t>
      </w:r>
    </w:p>
    <w:p w:rsidR="00272B60" w:rsidRPr="00071A1A" w:rsidRDefault="003079AD" w:rsidP="0047218B">
      <w:pPr>
        <w:jc w:val="both"/>
        <w:rPr>
          <w:sz w:val="26"/>
          <w:szCs w:val="26"/>
        </w:rPr>
      </w:pPr>
      <w:r w:rsidRPr="00071A1A">
        <w:rPr>
          <w:sz w:val="26"/>
          <w:szCs w:val="26"/>
        </w:rPr>
        <w:t xml:space="preserve">Dla stanu powietrza atmosferycznego istotne znaczenie ma emisja </w:t>
      </w:r>
      <w:proofErr w:type="spellStart"/>
      <w:r w:rsidRPr="00071A1A">
        <w:rPr>
          <w:sz w:val="26"/>
          <w:szCs w:val="26"/>
        </w:rPr>
        <w:t>NOx</w:t>
      </w:r>
      <w:proofErr w:type="spellEnd"/>
      <w:r w:rsidRPr="00071A1A">
        <w:rPr>
          <w:sz w:val="26"/>
          <w:szCs w:val="26"/>
        </w:rPr>
        <w:t xml:space="preserve"> oraz metali ciężkich. Duże znaczenie ma również tzw. emisja wtórna z powierzchni dróg, która zależy w dużej mierze od warunków meteorologicznych. Komunikacja jest również źródłem emisji benzenu, </w:t>
      </w:r>
      <w:proofErr w:type="spellStart"/>
      <w:r w:rsidRPr="00071A1A">
        <w:rPr>
          <w:sz w:val="26"/>
          <w:szCs w:val="26"/>
        </w:rPr>
        <w:t>benzo</w:t>
      </w:r>
      <w:proofErr w:type="spellEnd"/>
      <w:r w:rsidRPr="00071A1A">
        <w:rPr>
          <w:sz w:val="26"/>
          <w:szCs w:val="26"/>
        </w:rPr>
        <w:t xml:space="preserve">(a)piranu, toluen i ksylenu. Na wielkość tych </w:t>
      </w:r>
      <w:r w:rsidRPr="00071A1A">
        <w:rPr>
          <w:sz w:val="26"/>
          <w:szCs w:val="26"/>
        </w:rPr>
        <w:lastRenderedPageBreak/>
        <w:t>zanieczyszczeń wpływa stan techniczny samochodów, stopień zużycia substancji katalitycznych oraz jakość stosowanych paliw. Gwałtowny rozwój transportu, przejawiający się wzrostem ilości samochodów na</w:t>
      </w:r>
      <w:r w:rsidR="0047218B" w:rsidRPr="00071A1A">
        <w:rPr>
          <w:sz w:val="26"/>
          <w:szCs w:val="26"/>
        </w:rPr>
        <w:t xml:space="preserve"> drogach oraz aktualny stan i infrastruktury dróg spowodował, iż transport może być uciążliwy dla środowiska naturalnego. W przypadku substancji toksycznych emitowanych przez silniki pojazdów do atmosfery, źródła te trudno zinwentaryzować pod kątem emisji zanieczyszczeń, gdyż zwykle nie ma dla nich materiałów sprawozdawczych. Na podstawie znanych wartości średniego składu paliwa, szacowany przeciętny skład spalin silnikowych jest następujący:</w:t>
      </w:r>
    </w:p>
    <w:p w:rsidR="0047218B" w:rsidRPr="00071A1A" w:rsidRDefault="0047218B" w:rsidP="009B5D4C">
      <w:pPr>
        <w:rPr>
          <w:sz w:val="26"/>
          <w:szCs w:val="26"/>
        </w:rPr>
      </w:pPr>
      <w:r w:rsidRPr="00071A1A">
        <w:rPr>
          <w:sz w:val="26"/>
          <w:szCs w:val="26"/>
        </w:rPr>
        <w:t xml:space="preserve">Tabela 5. Rodzaje oraz źródła zanieczyszczeń powietrza </w:t>
      </w:r>
      <w:r w:rsidRPr="00071A1A">
        <w:rPr>
          <w:rStyle w:val="Odwoanieprzypisudolnego"/>
          <w:sz w:val="26"/>
          <w:szCs w:val="26"/>
        </w:rPr>
        <w:footnoteReference w:id="2"/>
      </w:r>
    </w:p>
    <w:tbl>
      <w:tblPr>
        <w:tblStyle w:val="Jasnecieniowanie1"/>
        <w:tblW w:w="9408" w:type="dxa"/>
        <w:tblLayout w:type="fixed"/>
        <w:tblLook w:val="0420"/>
      </w:tblPr>
      <w:tblGrid>
        <w:gridCol w:w="2352"/>
        <w:gridCol w:w="2352"/>
        <w:gridCol w:w="2352"/>
        <w:gridCol w:w="2352"/>
      </w:tblGrid>
      <w:tr w:rsidR="0047218B" w:rsidRPr="00071A1A" w:rsidTr="00272B60">
        <w:trPr>
          <w:cnfStyle w:val="100000000000"/>
          <w:trHeight w:val="89"/>
        </w:trPr>
        <w:tc>
          <w:tcPr>
            <w:tcW w:w="2352" w:type="dxa"/>
          </w:tcPr>
          <w:p w:rsidR="0047218B" w:rsidRPr="00071A1A" w:rsidRDefault="0047218B" w:rsidP="0047218B">
            <w:pPr>
              <w:rPr>
                <w:sz w:val="26"/>
                <w:szCs w:val="26"/>
              </w:rPr>
            </w:pPr>
            <w:r w:rsidRPr="00071A1A">
              <w:rPr>
                <w:sz w:val="26"/>
                <w:szCs w:val="26"/>
              </w:rPr>
              <w:t xml:space="preserve">Składnik </w:t>
            </w:r>
          </w:p>
        </w:tc>
        <w:tc>
          <w:tcPr>
            <w:tcW w:w="2352" w:type="dxa"/>
          </w:tcPr>
          <w:p w:rsidR="0047218B" w:rsidRPr="00071A1A" w:rsidRDefault="0047218B" w:rsidP="0047218B">
            <w:pPr>
              <w:rPr>
                <w:sz w:val="26"/>
                <w:szCs w:val="26"/>
              </w:rPr>
            </w:pPr>
            <w:r w:rsidRPr="00071A1A">
              <w:rPr>
                <w:sz w:val="26"/>
                <w:szCs w:val="26"/>
              </w:rPr>
              <w:t xml:space="preserve">Silniki benzynowe </w:t>
            </w:r>
          </w:p>
        </w:tc>
        <w:tc>
          <w:tcPr>
            <w:tcW w:w="2352" w:type="dxa"/>
          </w:tcPr>
          <w:p w:rsidR="0047218B" w:rsidRPr="00071A1A" w:rsidRDefault="0047218B" w:rsidP="0047218B">
            <w:pPr>
              <w:rPr>
                <w:sz w:val="26"/>
                <w:szCs w:val="26"/>
              </w:rPr>
            </w:pPr>
            <w:r w:rsidRPr="00071A1A">
              <w:rPr>
                <w:sz w:val="26"/>
                <w:szCs w:val="26"/>
              </w:rPr>
              <w:t xml:space="preserve">Silniki wysokoprężne </w:t>
            </w:r>
          </w:p>
        </w:tc>
        <w:tc>
          <w:tcPr>
            <w:tcW w:w="2352" w:type="dxa"/>
          </w:tcPr>
          <w:p w:rsidR="0047218B" w:rsidRPr="00071A1A" w:rsidRDefault="0047218B" w:rsidP="0047218B">
            <w:pPr>
              <w:rPr>
                <w:sz w:val="26"/>
                <w:szCs w:val="26"/>
              </w:rPr>
            </w:pPr>
            <w:r w:rsidRPr="00071A1A">
              <w:rPr>
                <w:sz w:val="26"/>
                <w:szCs w:val="26"/>
              </w:rPr>
              <w:t xml:space="preserve">Uwagi </w:t>
            </w:r>
          </w:p>
        </w:tc>
      </w:tr>
      <w:tr w:rsidR="0047218B" w:rsidRPr="00071A1A" w:rsidTr="00272B60">
        <w:trPr>
          <w:cnfStyle w:val="000000100000"/>
          <w:trHeight w:val="89"/>
        </w:trPr>
        <w:tc>
          <w:tcPr>
            <w:tcW w:w="2352" w:type="dxa"/>
          </w:tcPr>
          <w:p w:rsidR="0047218B" w:rsidRPr="00071A1A" w:rsidRDefault="0047218B" w:rsidP="0047218B">
            <w:pPr>
              <w:rPr>
                <w:sz w:val="26"/>
                <w:szCs w:val="26"/>
              </w:rPr>
            </w:pPr>
            <w:r w:rsidRPr="00071A1A">
              <w:rPr>
                <w:sz w:val="26"/>
                <w:szCs w:val="26"/>
              </w:rPr>
              <w:t xml:space="preserve">Azot </w:t>
            </w:r>
          </w:p>
        </w:tc>
        <w:tc>
          <w:tcPr>
            <w:tcW w:w="2352" w:type="dxa"/>
          </w:tcPr>
          <w:p w:rsidR="0047218B" w:rsidRPr="00071A1A" w:rsidRDefault="0047218B" w:rsidP="0047218B">
            <w:pPr>
              <w:rPr>
                <w:sz w:val="26"/>
                <w:szCs w:val="26"/>
              </w:rPr>
            </w:pPr>
            <w:r w:rsidRPr="00071A1A">
              <w:rPr>
                <w:sz w:val="26"/>
                <w:szCs w:val="26"/>
              </w:rPr>
              <w:t xml:space="preserve">24 - 77 </w:t>
            </w:r>
          </w:p>
        </w:tc>
        <w:tc>
          <w:tcPr>
            <w:tcW w:w="2352" w:type="dxa"/>
          </w:tcPr>
          <w:p w:rsidR="0047218B" w:rsidRPr="00071A1A" w:rsidRDefault="0047218B" w:rsidP="0047218B">
            <w:pPr>
              <w:rPr>
                <w:sz w:val="26"/>
                <w:szCs w:val="26"/>
              </w:rPr>
            </w:pPr>
            <w:r w:rsidRPr="00071A1A">
              <w:rPr>
                <w:sz w:val="26"/>
                <w:szCs w:val="26"/>
              </w:rPr>
              <w:t xml:space="preserve">76 - 78 </w:t>
            </w:r>
          </w:p>
        </w:tc>
        <w:tc>
          <w:tcPr>
            <w:tcW w:w="2352" w:type="dxa"/>
          </w:tcPr>
          <w:p w:rsidR="0047218B" w:rsidRPr="00071A1A" w:rsidRDefault="0047218B" w:rsidP="0047218B">
            <w:pPr>
              <w:rPr>
                <w:sz w:val="26"/>
                <w:szCs w:val="26"/>
              </w:rPr>
            </w:pPr>
            <w:r w:rsidRPr="00071A1A">
              <w:rPr>
                <w:sz w:val="26"/>
                <w:szCs w:val="26"/>
              </w:rPr>
              <w:t xml:space="preserve">nietoksyczny </w:t>
            </w:r>
          </w:p>
        </w:tc>
      </w:tr>
      <w:tr w:rsidR="0047218B" w:rsidRPr="00071A1A" w:rsidTr="00272B60">
        <w:trPr>
          <w:trHeight w:val="89"/>
        </w:trPr>
        <w:tc>
          <w:tcPr>
            <w:tcW w:w="2352" w:type="dxa"/>
          </w:tcPr>
          <w:p w:rsidR="0047218B" w:rsidRPr="00071A1A" w:rsidRDefault="0047218B" w:rsidP="0047218B">
            <w:pPr>
              <w:rPr>
                <w:sz w:val="26"/>
                <w:szCs w:val="26"/>
              </w:rPr>
            </w:pPr>
            <w:r w:rsidRPr="00071A1A">
              <w:rPr>
                <w:sz w:val="26"/>
                <w:szCs w:val="26"/>
              </w:rPr>
              <w:t xml:space="preserve">Tlen </w:t>
            </w:r>
          </w:p>
        </w:tc>
        <w:tc>
          <w:tcPr>
            <w:tcW w:w="2352" w:type="dxa"/>
          </w:tcPr>
          <w:p w:rsidR="0047218B" w:rsidRPr="00071A1A" w:rsidRDefault="0047218B" w:rsidP="0047218B">
            <w:pPr>
              <w:rPr>
                <w:sz w:val="26"/>
                <w:szCs w:val="26"/>
              </w:rPr>
            </w:pPr>
            <w:r w:rsidRPr="00071A1A">
              <w:rPr>
                <w:sz w:val="26"/>
                <w:szCs w:val="26"/>
              </w:rPr>
              <w:t xml:space="preserve">0,3 - 8 </w:t>
            </w:r>
          </w:p>
        </w:tc>
        <w:tc>
          <w:tcPr>
            <w:tcW w:w="2352" w:type="dxa"/>
          </w:tcPr>
          <w:p w:rsidR="0047218B" w:rsidRPr="00071A1A" w:rsidRDefault="0047218B" w:rsidP="0047218B">
            <w:pPr>
              <w:rPr>
                <w:sz w:val="26"/>
                <w:szCs w:val="26"/>
              </w:rPr>
            </w:pPr>
            <w:r w:rsidRPr="00071A1A">
              <w:rPr>
                <w:sz w:val="26"/>
                <w:szCs w:val="26"/>
              </w:rPr>
              <w:t xml:space="preserve">2 - 18 </w:t>
            </w:r>
          </w:p>
        </w:tc>
        <w:tc>
          <w:tcPr>
            <w:tcW w:w="2352" w:type="dxa"/>
          </w:tcPr>
          <w:p w:rsidR="0047218B" w:rsidRPr="00071A1A" w:rsidRDefault="0047218B" w:rsidP="0047218B">
            <w:pPr>
              <w:rPr>
                <w:sz w:val="26"/>
                <w:szCs w:val="26"/>
              </w:rPr>
            </w:pPr>
            <w:r w:rsidRPr="00071A1A">
              <w:rPr>
                <w:sz w:val="26"/>
                <w:szCs w:val="26"/>
              </w:rPr>
              <w:t xml:space="preserve">nietoksyczny </w:t>
            </w:r>
          </w:p>
        </w:tc>
      </w:tr>
      <w:tr w:rsidR="0047218B" w:rsidRPr="00071A1A" w:rsidTr="00272B60">
        <w:trPr>
          <w:cnfStyle w:val="000000100000"/>
          <w:trHeight w:val="89"/>
        </w:trPr>
        <w:tc>
          <w:tcPr>
            <w:tcW w:w="2352" w:type="dxa"/>
          </w:tcPr>
          <w:p w:rsidR="0047218B" w:rsidRPr="00071A1A" w:rsidRDefault="0047218B" w:rsidP="0047218B">
            <w:pPr>
              <w:rPr>
                <w:sz w:val="26"/>
                <w:szCs w:val="26"/>
              </w:rPr>
            </w:pPr>
            <w:r w:rsidRPr="00071A1A">
              <w:rPr>
                <w:sz w:val="26"/>
                <w:szCs w:val="26"/>
              </w:rPr>
              <w:t xml:space="preserve">Para wodna </w:t>
            </w:r>
          </w:p>
        </w:tc>
        <w:tc>
          <w:tcPr>
            <w:tcW w:w="2352" w:type="dxa"/>
          </w:tcPr>
          <w:p w:rsidR="0047218B" w:rsidRPr="00071A1A" w:rsidRDefault="0047218B" w:rsidP="0047218B">
            <w:pPr>
              <w:rPr>
                <w:sz w:val="26"/>
                <w:szCs w:val="26"/>
              </w:rPr>
            </w:pPr>
            <w:r w:rsidRPr="00071A1A">
              <w:rPr>
                <w:sz w:val="26"/>
                <w:szCs w:val="26"/>
              </w:rPr>
              <w:t xml:space="preserve">3,0 - 5,5 </w:t>
            </w:r>
          </w:p>
        </w:tc>
        <w:tc>
          <w:tcPr>
            <w:tcW w:w="2352" w:type="dxa"/>
          </w:tcPr>
          <w:p w:rsidR="0047218B" w:rsidRPr="00071A1A" w:rsidRDefault="0047218B" w:rsidP="0047218B">
            <w:pPr>
              <w:rPr>
                <w:sz w:val="26"/>
                <w:szCs w:val="26"/>
              </w:rPr>
            </w:pPr>
            <w:r w:rsidRPr="00071A1A">
              <w:rPr>
                <w:sz w:val="26"/>
                <w:szCs w:val="26"/>
              </w:rPr>
              <w:t xml:space="preserve">0,5 - 4 </w:t>
            </w:r>
          </w:p>
        </w:tc>
        <w:tc>
          <w:tcPr>
            <w:tcW w:w="2352" w:type="dxa"/>
          </w:tcPr>
          <w:p w:rsidR="0047218B" w:rsidRPr="00071A1A" w:rsidRDefault="0047218B" w:rsidP="0047218B">
            <w:pPr>
              <w:rPr>
                <w:sz w:val="26"/>
                <w:szCs w:val="26"/>
              </w:rPr>
            </w:pPr>
            <w:r w:rsidRPr="00071A1A">
              <w:rPr>
                <w:sz w:val="26"/>
                <w:szCs w:val="26"/>
              </w:rPr>
              <w:t xml:space="preserve">nietoksyczny </w:t>
            </w:r>
          </w:p>
        </w:tc>
      </w:tr>
      <w:tr w:rsidR="0047218B" w:rsidRPr="00071A1A" w:rsidTr="00272B60">
        <w:trPr>
          <w:trHeight w:val="89"/>
        </w:trPr>
        <w:tc>
          <w:tcPr>
            <w:tcW w:w="2352" w:type="dxa"/>
          </w:tcPr>
          <w:p w:rsidR="0047218B" w:rsidRPr="00071A1A" w:rsidRDefault="0047218B" w:rsidP="0047218B">
            <w:pPr>
              <w:rPr>
                <w:sz w:val="26"/>
                <w:szCs w:val="26"/>
              </w:rPr>
            </w:pPr>
            <w:r w:rsidRPr="00071A1A">
              <w:rPr>
                <w:sz w:val="26"/>
                <w:szCs w:val="26"/>
              </w:rPr>
              <w:t xml:space="preserve">Dwutlenek węgla </w:t>
            </w:r>
          </w:p>
        </w:tc>
        <w:tc>
          <w:tcPr>
            <w:tcW w:w="2352" w:type="dxa"/>
          </w:tcPr>
          <w:p w:rsidR="0047218B" w:rsidRPr="00071A1A" w:rsidRDefault="0047218B" w:rsidP="0047218B">
            <w:pPr>
              <w:rPr>
                <w:sz w:val="26"/>
                <w:szCs w:val="26"/>
              </w:rPr>
            </w:pPr>
            <w:r w:rsidRPr="00071A1A">
              <w:rPr>
                <w:sz w:val="26"/>
                <w:szCs w:val="26"/>
              </w:rPr>
              <w:t xml:space="preserve">5,0 - 12 </w:t>
            </w:r>
          </w:p>
        </w:tc>
        <w:tc>
          <w:tcPr>
            <w:tcW w:w="2352" w:type="dxa"/>
          </w:tcPr>
          <w:p w:rsidR="0047218B" w:rsidRPr="00071A1A" w:rsidRDefault="0047218B" w:rsidP="0047218B">
            <w:pPr>
              <w:rPr>
                <w:sz w:val="26"/>
                <w:szCs w:val="26"/>
              </w:rPr>
            </w:pPr>
            <w:r w:rsidRPr="00071A1A">
              <w:rPr>
                <w:sz w:val="26"/>
                <w:szCs w:val="26"/>
              </w:rPr>
              <w:t xml:space="preserve">1 - 10 </w:t>
            </w:r>
          </w:p>
        </w:tc>
        <w:tc>
          <w:tcPr>
            <w:tcW w:w="2352" w:type="dxa"/>
          </w:tcPr>
          <w:p w:rsidR="0047218B" w:rsidRPr="00071A1A" w:rsidRDefault="0047218B" w:rsidP="0047218B">
            <w:pPr>
              <w:rPr>
                <w:sz w:val="26"/>
                <w:szCs w:val="26"/>
              </w:rPr>
            </w:pPr>
            <w:r w:rsidRPr="00071A1A">
              <w:rPr>
                <w:sz w:val="26"/>
                <w:szCs w:val="26"/>
              </w:rPr>
              <w:t xml:space="preserve">nietoksyczny </w:t>
            </w:r>
          </w:p>
        </w:tc>
      </w:tr>
      <w:tr w:rsidR="0047218B" w:rsidRPr="00071A1A" w:rsidTr="00272B60">
        <w:trPr>
          <w:cnfStyle w:val="000000100000"/>
          <w:trHeight w:val="89"/>
        </w:trPr>
        <w:tc>
          <w:tcPr>
            <w:tcW w:w="2352" w:type="dxa"/>
          </w:tcPr>
          <w:p w:rsidR="0047218B" w:rsidRPr="00071A1A" w:rsidRDefault="0047218B" w:rsidP="0047218B">
            <w:pPr>
              <w:rPr>
                <w:sz w:val="26"/>
                <w:szCs w:val="26"/>
              </w:rPr>
            </w:pPr>
            <w:r w:rsidRPr="00071A1A">
              <w:rPr>
                <w:sz w:val="26"/>
                <w:szCs w:val="26"/>
              </w:rPr>
              <w:t xml:space="preserve">Tlenek węgla </w:t>
            </w:r>
          </w:p>
        </w:tc>
        <w:tc>
          <w:tcPr>
            <w:tcW w:w="2352" w:type="dxa"/>
          </w:tcPr>
          <w:p w:rsidR="0047218B" w:rsidRPr="00071A1A" w:rsidRDefault="0047218B" w:rsidP="0047218B">
            <w:pPr>
              <w:rPr>
                <w:sz w:val="26"/>
                <w:szCs w:val="26"/>
              </w:rPr>
            </w:pPr>
            <w:r w:rsidRPr="00071A1A">
              <w:rPr>
                <w:sz w:val="26"/>
                <w:szCs w:val="26"/>
              </w:rPr>
              <w:t xml:space="preserve">0,5 - 10 </w:t>
            </w:r>
          </w:p>
        </w:tc>
        <w:tc>
          <w:tcPr>
            <w:tcW w:w="2352" w:type="dxa"/>
          </w:tcPr>
          <w:p w:rsidR="0047218B" w:rsidRPr="00071A1A" w:rsidRDefault="0047218B" w:rsidP="0047218B">
            <w:pPr>
              <w:rPr>
                <w:sz w:val="26"/>
                <w:szCs w:val="26"/>
              </w:rPr>
            </w:pPr>
            <w:r w:rsidRPr="00071A1A">
              <w:rPr>
                <w:sz w:val="26"/>
                <w:szCs w:val="26"/>
              </w:rPr>
              <w:t xml:space="preserve">0,01 - 0,5 </w:t>
            </w:r>
          </w:p>
        </w:tc>
        <w:tc>
          <w:tcPr>
            <w:tcW w:w="2352" w:type="dxa"/>
          </w:tcPr>
          <w:p w:rsidR="0047218B" w:rsidRPr="00071A1A" w:rsidRDefault="0047218B" w:rsidP="0047218B">
            <w:pPr>
              <w:rPr>
                <w:sz w:val="26"/>
                <w:szCs w:val="26"/>
              </w:rPr>
            </w:pPr>
            <w:r w:rsidRPr="00071A1A">
              <w:rPr>
                <w:sz w:val="26"/>
                <w:szCs w:val="26"/>
              </w:rPr>
              <w:t xml:space="preserve">toksyczny </w:t>
            </w:r>
          </w:p>
        </w:tc>
      </w:tr>
      <w:tr w:rsidR="0047218B" w:rsidRPr="00071A1A" w:rsidTr="00272B60">
        <w:trPr>
          <w:trHeight w:val="89"/>
        </w:trPr>
        <w:tc>
          <w:tcPr>
            <w:tcW w:w="2352" w:type="dxa"/>
          </w:tcPr>
          <w:p w:rsidR="0047218B" w:rsidRPr="00071A1A" w:rsidRDefault="0047218B" w:rsidP="0047218B">
            <w:pPr>
              <w:rPr>
                <w:sz w:val="26"/>
                <w:szCs w:val="26"/>
              </w:rPr>
            </w:pPr>
            <w:r w:rsidRPr="00071A1A">
              <w:rPr>
                <w:sz w:val="26"/>
                <w:szCs w:val="26"/>
              </w:rPr>
              <w:t xml:space="preserve">Tlenki azotu </w:t>
            </w:r>
          </w:p>
        </w:tc>
        <w:tc>
          <w:tcPr>
            <w:tcW w:w="2352" w:type="dxa"/>
          </w:tcPr>
          <w:p w:rsidR="0047218B" w:rsidRPr="00071A1A" w:rsidRDefault="0047218B" w:rsidP="0047218B">
            <w:pPr>
              <w:rPr>
                <w:sz w:val="26"/>
                <w:szCs w:val="26"/>
              </w:rPr>
            </w:pPr>
            <w:r w:rsidRPr="00071A1A">
              <w:rPr>
                <w:sz w:val="26"/>
                <w:szCs w:val="26"/>
              </w:rPr>
              <w:t xml:space="preserve">0,0 - 0,8 </w:t>
            </w:r>
          </w:p>
        </w:tc>
        <w:tc>
          <w:tcPr>
            <w:tcW w:w="2352" w:type="dxa"/>
          </w:tcPr>
          <w:p w:rsidR="0047218B" w:rsidRPr="00071A1A" w:rsidRDefault="0047218B" w:rsidP="0047218B">
            <w:pPr>
              <w:rPr>
                <w:sz w:val="26"/>
                <w:szCs w:val="26"/>
              </w:rPr>
            </w:pPr>
            <w:r w:rsidRPr="00071A1A">
              <w:rPr>
                <w:sz w:val="26"/>
                <w:szCs w:val="26"/>
              </w:rPr>
              <w:t xml:space="preserve">0,0002 - 0,5 </w:t>
            </w:r>
          </w:p>
        </w:tc>
        <w:tc>
          <w:tcPr>
            <w:tcW w:w="2352" w:type="dxa"/>
          </w:tcPr>
          <w:p w:rsidR="0047218B" w:rsidRPr="00071A1A" w:rsidRDefault="0047218B" w:rsidP="0047218B">
            <w:pPr>
              <w:rPr>
                <w:sz w:val="26"/>
                <w:szCs w:val="26"/>
              </w:rPr>
            </w:pPr>
            <w:r w:rsidRPr="00071A1A">
              <w:rPr>
                <w:sz w:val="26"/>
                <w:szCs w:val="26"/>
              </w:rPr>
              <w:t xml:space="preserve">toksyczny </w:t>
            </w:r>
          </w:p>
        </w:tc>
      </w:tr>
      <w:tr w:rsidR="0047218B" w:rsidRPr="00071A1A" w:rsidTr="00272B60">
        <w:trPr>
          <w:cnfStyle w:val="000000100000"/>
          <w:trHeight w:val="89"/>
        </w:trPr>
        <w:tc>
          <w:tcPr>
            <w:tcW w:w="2352" w:type="dxa"/>
          </w:tcPr>
          <w:p w:rsidR="0047218B" w:rsidRPr="00071A1A" w:rsidRDefault="0047218B" w:rsidP="0047218B">
            <w:pPr>
              <w:rPr>
                <w:sz w:val="26"/>
                <w:szCs w:val="26"/>
              </w:rPr>
            </w:pPr>
            <w:r w:rsidRPr="00071A1A">
              <w:rPr>
                <w:sz w:val="26"/>
                <w:szCs w:val="26"/>
              </w:rPr>
              <w:t xml:space="preserve">Węglowodory </w:t>
            </w:r>
          </w:p>
        </w:tc>
        <w:tc>
          <w:tcPr>
            <w:tcW w:w="2352" w:type="dxa"/>
          </w:tcPr>
          <w:p w:rsidR="0047218B" w:rsidRPr="00071A1A" w:rsidRDefault="0047218B" w:rsidP="0047218B">
            <w:pPr>
              <w:rPr>
                <w:sz w:val="26"/>
                <w:szCs w:val="26"/>
              </w:rPr>
            </w:pPr>
            <w:r w:rsidRPr="00071A1A">
              <w:rPr>
                <w:sz w:val="26"/>
                <w:szCs w:val="26"/>
              </w:rPr>
              <w:t xml:space="preserve">0,2 - 3 </w:t>
            </w:r>
          </w:p>
        </w:tc>
        <w:tc>
          <w:tcPr>
            <w:tcW w:w="2352" w:type="dxa"/>
          </w:tcPr>
          <w:p w:rsidR="0047218B" w:rsidRPr="00071A1A" w:rsidRDefault="0047218B" w:rsidP="0047218B">
            <w:pPr>
              <w:rPr>
                <w:sz w:val="26"/>
                <w:szCs w:val="26"/>
              </w:rPr>
            </w:pPr>
            <w:r w:rsidRPr="00071A1A">
              <w:rPr>
                <w:sz w:val="26"/>
                <w:szCs w:val="26"/>
              </w:rPr>
              <w:t xml:space="preserve">0,009 - 0,5 </w:t>
            </w:r>
          </w:p>
        </w:tc>
        <w:tc>
          <w:tcPr>
            <w:tcW w:w="2352" w:type="dxa"/>
          </w:tcPr>
          <w:p w:rsidR="0047218B" w:rsidRPr="00071A1A" w:rsidRDefault="0047218B" w:rsidP="0047218B">
            <w:pPr>
              <w:rPr>
                <w:sz w:val="26"/>
                <w:szCs w:val="26"/>
              </w:rPr>
            </w:pPr>
            <w:r w:rsidRPr="00071A1A">
              <w:rPr>
                <w:sz w:val="26"/>
                <w:szCs w:val="26"/>
              </w:rPr>
              <w:t xml:space="preserve">toksyczny </w:t>
            </w:r>
          </w:p>
        </w:tc>
      </w:tr>
      <w:tr w:rsidR="0047218B" w:rsidRPr="00071A1A" w:rsidTr="00272B60">
        <w:trPr>
          <w:trHeight w:val="89"/>
        </w:trPr>
        <w:tc>
          <w:tcPr>
            <w:tcW w:w="2352" w:type="dxa"/>
          </w:tcPr>
          <w:p w:rsidR="0047218B" w:rsidRPr="00071A1A" w:rsidRDefault="0047218B" w:rsidP="0047218B">
            <w:pPr>
              <w:rPr>
                <w:sz w:val="26"/>
                <w:szCs w:val="26"/>
              </w:rPr>
            </w:pPr>
            <w:r w:rsidRPr="00071A1A">
              <w:rPr>
                <w:sz w:val="26"/>
                <w:szCs w:val="26"/>
              </w:rPr>
              <w:t xml:space="preserve">Sadza </w:t>
            </w:r>
          </w:p>
        </w:tc>
        <w:tc>
          <w:tcPr>
            <w:tcW w:w="2352" w:type="dxa"/>
          </w:tcPr>
          <w:p w:rsidR="0047218B" w:rsidRPr="00071A1A" w:rsidRDefault="0047218B" w:rsidP="0047218B">
            <w:pPr>
              <w:rPr>
                <w:sz w:val="26"/>
                <w:szCs w:val="26"/>
              </w:rPr>
            </w:pPr>
            <w:r w:rsidRPr="00071A1A">
              <w:rPr>
                <w:sz w:val="26"/>
                <w:szCs w:val="26"/>
              </w:rPr>
              <w:t xml:space="preserve">0,0 - 0,04 </w:t>
            </w:r>
          </w:p>
        </w:tc>
        <w:tc>
          <w:tcPr>
            <w:tcW w:w="2352" w:type="dxa"/>
          </w:tcPr>
          <w:p w:rsidR="0047218B" w:rsidRPr="00071A1A" w:rsidRDefault="0047218B" w:rsidP="0047218B">
            <w:pPr>
              <w:rPr>
                <w:sz w:val="26"/>
                <w:szCs w:val="26"/>
              </w:rPr>
            </w:pPr>
            <w:r w:rsidRPr="00071A1A">
              <w:rPr>
                <w:sz w:val="26"/>
                <w:szCs w:val="26"/>
              </w:rPr>
              <w:t xml:space="preserve">0,01 - 1,1 </w:t>
            </w:r>
          </w:p>
        </w:tc>
        <w:tc>
          <w:tcPr>
            <w:tcW w:w="2352" w:type="dxa"/>
          </w:tcPr>
          <w:p w:rsidR="0047218B" w:rsidRPr="00071A1A" w:rsidRDefault="0047218B" w:rsidP="0047218B">
            <w:pPr>
              <w:rPr>
                <w:sz w:val="26"/>
                <w:szCs w:val="26"/>
              </w:rPr>
            </w:pPr>
            <w:r w:rsidRPr="00071A1A">
              <w:rPr>
                <w:sz w:val="26"/>
                <w:szCs w:val="26"/>
              </w:rPr>
              <w:t xml:space="preserve">toksyczny </w:t>
            </w:r>
          </w:p>
        </w:tc>
      </w:tr>
      <w:tr w:rsidR="0047218B" w:rsidRPr="00071A1A" w:rsidTr="00272B60">
        <w:trPr>
          <w:cnfStyle w:val="000000100000"/>
          <w:trHeight w:val="89"/>
        </w:trPr>
        <w:tc>
          <w:tcPr>
            <w:tcW w:w="2352" w:type="dxa"/>
          </w:tcPr>
          <w:p w:rsidR="0047218B" w:rsidRPr="00071A1A" w:rsidRDefault="0047218B" w:rsidP="0047218B">
            <w:pPr>
              <w:rPr>
                <w:sz w:val="26"/>
                <w:szCs w:val="26"/>
              </w:rPr>
            </w:pPr>
            <w:r w:rsidRPr="00071A1A">
              <w:rPr>
                <w:sz w:val="26"/>
                <w:szCs w:val="26"/>
              </w:rPr>
              <w:t xml:space="preserve">Aldehydy </w:t>
            </w:r>
          </w:p>
        </w:tc>
        <w:tc>
          <w:tcPr>
            <w:tcW w:w="2352" w:type="dxa"/>
          </w:tcPr>
          <w:p w:rsidR="0047218B" w:rsidRPr="00071A1A" w:rsidRDefault="0047218B" w:rsidP="0047218B">
            <w:pPr>
              <w:rPr>
                <w:sz w:val="26"/>
                <w:szCs w:val="26"/>
              </w:rPr>
            </w:pPr>
            <w:r w:rsidRPr="00071A1A">
              <w:rPr>
                <w:sz w:val="26"/>
                <w:szCs w:val="26"/>
              </w:rPr>
              <w:t xml:space="preserve">0,0 - 0,2 </w:t>
            </w:r>
          </w:p>
        </w:tc>
        <w:tc>
          <w:tcPr>
            <w:tcW w:w="2352" w:type="dxa"/>
          </w:tcPr>
          <w:p w:rsidR="0047218B" w:rsidRPr="00071A1A" w:rsidRDefault="0047218B" w:rsidP="0047218B">
            <w:pPr>
              <w:rPr>
                <w:sz w:val="26"/>
                <w:szCs w:val="26"/>
              </w:rPr>
            </w:pPr>
            <w:r w:rsidRPr="00071A1A">
              <w:rPr>
                <w:sz w:val="26"/>
                <w:szCs w:val="26"/>
              </w:rPr>
              <w:t xml:space="preserve">0,001 - 0,009 </w:t>
            </w:r>
          </w:p>
        </w:tc>
        <w:tc>
          <w:tcPr>
            <w:tcW w:w="2352" w:type="dxa"/>
          </w:tcPr>
          <w:p w:rsidR="0047218B" w:rsidRPr="00071A1A" w:rsidRDefault="0047218B" w:rsidP="0047218B">
            <w:pPr>
              <w:rPr>
                <w:sz w:val="26"/>
                <w:szCs w:val="26"/>
              </w:rPr>
            </w:pPr>
            <w:r w:rsidRPr="00071A1A">
              <w:rPr>
                <w:sz w:val="26"/>
                <w:szCs w:val="26"/>
              </w:rPr>
              <w:t xml:space="preserve">toksyczny </w:t>
            </w:r>
          </w:p>
        </w:tc>
      </w:tr>
    </w:tbl>
    <w:p w:rsidR="00272B60" w:rsidRDefault="00272B60" w:rsidP="0047218B">
      <w:pPr>
        <w:jc w:val="both"/>
        <w:rPr>
          <w:sz w:val="26"/>
          <w:szCs w:val="26"/>
        </w:rPr>
      </w:pPr>
    </w:p>
    <w:p w:rsidR="0047218B" w:rsidRPr="00071A1A" w:rsidRDefault="0047218B" w:rsidP="0047218B">
      <w:pPr>
        <w:jc w:val="both"/>
        <w:rPr>
          <w:sz w:val="26"/>
          <w:szCs w:val="26"/>
        </w:rPr>
      </w:pPr>
      <w:r w:rsidRPr="00071A1A">
        <w:rPr>
          <w:sz w:val="26"/>
          <w:szCs w:val="26"/>
        </w:rPr>
        <w:t xml:space="preserve">Na skutek powszechnej elektryfikacji, emisje do powietrza związane z ruchem kolejowym mają znaczenie marginalne. Należą do nich jedynie emisje zanieczyszczeń pyłowych związanych z ruchem pociągów, oraz niewielkie emisje z lokomotyw spalinowych używanych głownie na bocznicach kolejowych. </w:t>
      </w:r>
    </w:p>
    <w:p w:rsidR="0047218B" w:rsidRPr="00071A1A" w:rsidRDefault="0047218B" w:rsidP="0047218B">
      <w:pPr>
        <w:jc w:val="both"/>
        <w:rPr>
          <w:i/>
          <w:sz w:val="26"/>
          <w:szCs w:val="26"/>
        </w:rPr>
      </w:pPr>
      <w:r w:rsidRPr="00071A1A">
        <w:rPr>
          <w:i/>
          <w:sz w:val="26"/>
          <w:szCs w:val="26"/>
        </w:rPr>
        <w:t xml:space="preserve">Emisja przemysłowa </w:t>
      </w:r>
    </w:p>
    <w:p w:rsidR="0047218B" w:rsidRPr="00071A1A" w:rsidRDefault="0047218B" w:rsidP="0047218B">
      <w:pPr>
        <w:jc w:val="both"/>
        <w:rPr>
          <w:sz w:val="26"/>
          <w:szCs w:val="26"/>
        </w:rPr>
      </w:pPr>
      <w:r w:rsidRPr="00071A1A">
        <w:rPr>
          <w:sz w:val="26"/>
          <w:szCs w:val="26"/>
        </w:rPr>
        <w:t xml:space="preserve">Źródłem emisji przemysłowej mogą być zakłady produkcyjne i usługowe zlokalizowane na terenie </w:t>
      </w:r>
      <w:r w:rsidR="00E2193C">
        <w:rPr>
          <w:sz w:val="26"/>
          <w:szCs w:val="26"/>
        </w:rPr>
        <w:t>Gminy Dubeninki</w:t>
      </w:r>
      <w:r w:rsidRPr="00071A1A">
        <w:rPr>
          <w:sz w:val="26"/>
          <w:szCs w:val="26"/>
        </w:rPr>
        <w:t xml:space="preserve">. Z uwagi na brak dużych zakładów przemysłowych, zakłada się, iż emisja przemysłowa nie wpływa w sposób znaczący na stan jakości powietrza na terenie </w:t>
      </w:r>
      <w:proofErr w:type="spellStart"/>
      <w:r w:rsidRPr="00071A1A">
        <w:rPr>
          <w:sz w:val="26"/>
          <w:szCs w:val="26"/>
        </w:rPr>
        <w:t>gminy</w:t>
      </w:r>
      <w:proofErr w:type="spellEnd"/>
      <w:r w:rsidRPr="00071A1A">
        <w:rPr>
          <w:sz w:val="26"/>
          <w:szCs w:val="26"/>
        </w:rPr>
        <w:t xml:space="preserve">. </w:t>
      </w:r>
    </w:p>
    <w:p w:rsidR="0047218B" w:rsidRPr="00071A1A" w:rsidRDefault="0047218B" w:rsidP="0047218B">
      <w:pPr>
        <w:jc w:val="both"/>
        <w:rPr>
          <w:i/>
          <w:sz w:val="26"/>
          <w:szCs w:val="26"/>
        </w:rPr>
      </w:pPr>
      <w:r w:rsidRPr="00071A1A">
        <w:rPr>
          <w:i/>
          <w:sz w:val="26"/>
          <w:szCs w:val="26"/>
        </w:rPr>
        <w:t xml:space="preserve">Emisja niezorganizowana </w:t>
      </w:r>
    </w:p>
    <w:p w:rsidR="0047218B" w:rsidRPr="00071A1A" w:rsidRDefault="0047218B" w:rsidP="0047218B">
      <w:pPr>
        <w:jc w:val="both"/>
        <w:rPr>
          <w:sz w:val="26"/>
          <w:szCs w:val="26"/>
        </w:rPr>
      </w:pPr>
      <w:r w:rsidRPr="00071A1A">
        <w:rPr>
          <w:sz w:val="26"/>
          <w:szCs w:val="26"/>
        </w:rPr>
        <w:t xml:space="preserve">Do tej kategorii zaliczane są inne nie wymienione źródła emisji. Znaczenie w tej kategorii ma emisja pochodząca z zlokalizowanych na terenie </w:t>
      </w:r>
      <w:proofErr w:type="spellStart"/>
      <w:r w:rsidRPr="00071A1A">
        <w:rPr>
          <w:sz w:val="26"/>
          <w:szCs w:val="26"/>
        </w:rPr>
        <w:t>gminy</w:t>
      </w:r>
      <w:proofErr w:type="spellEnd"/>
      <w:r w:rsidRPr="00071A1A">
        <w:rPr>
          <w:sz w:val="26"/>
          <w:szCs w:val="26"/>
        </w:rPr>
        <w:t xml:space="preserve"> oczyszczalni </w:t>
      </w:r>
      <w:r w:rsidRPr="00071A1A">
        <w:rPr>
          <w:sz w:val="26"/>
          <w:szCs w:val="26"/>
        </w:rPr>
        <w:lastRenderedPageBreak/>
        <w:t>ścieków. Do pozostałych źródeł emisji można zaliczyć np. wypalanie traw, emisję lotnych związków organicznych związanych z lakierowaniem.</w:t>
      </w:r>
    </w:p>
    <w:p w:rsidR="00370282" w:rsidRPr="00272B60" w:rsidRDefault="00370282" w:rsidP="00370282">
      <w:pPr>
        <w:pStyle w:val="Akapitzlist"/>
        <w:numPr>
          <w:ilvl w:val="2"/>
          <w:numId w:val="1"/>
        </w:numPr>
        <w:ind w:hanging="1224"/>
        <w:jc w:val="both"/>
        <w:outlineLvl w:val="1"/>
        <w:rPr>
          <w:b/>
          <w:sz w:val="32"/>
          <w:szCs w:val="26"/>
        </w:rPr>
      </w:pPr>
      <w:bookmarkStart w:id="120" w:name="_Toc474696463"/>
      <w:bookmarkStart w:id="121" w:name="_Toc475460621"/>
      <w:r w:rsidRPr="00272B60">
        <w:rPr>
          <w:b/>
          <w:bCs/>
          <w:sz w:val="32"/>
          <w:szCs w:val="26"/>
        </w:rPr>
        <w:t>Jakość powietrza</w:t>
      </w:r>
      <w:bookmarkEnd w:id="120"/>
      <w:bookmarkEnd w:id="121"/>
    </w:p>
    <w:p w:rsidR="00370282" w:rsidRPr="00071A1A" w:rsidRDefault="00370282" w:rsidP="00370282">
      <w:pPr>
        <w:ind w:firstLine="708"/>
        <w:jc w:val="both"/>
        <w:rPr>
          <w:sz w:val="26"/>
          <w:szCs w:val="26"/>
        </w:rPr>
      </w:pPr>
      <w:r w:rsidRPr="00071A1A">
        <w:rPr>
          <w:sz w:val="26"/>
          <w:szCs w:val="26"/>
        </w:rPr>
        <w:t xml:space="preserve">Zgodnie z art. 25 ust. 2 ustawy z dnia 27 kwietnia 2001 r. Prawo ochrony środowiska (Dz. U. z 2013 r., poz. 1232 z </w:t>
      </w:r>
      <w:proofErr w:type="spellStart"/>
      <w:r w:rsidRPr="00071A1A">
        <w:rPr>
          <w:sz w:val="26"/>
          <w:szCs w:val="26"/>
        </w:rPr>
        <w:t>późn</w:t>
      </w:r>
      <w:proofErr w:type="spellEnd"/>
      <w:r w:rsidRPr="00071A1A">
        <w:rPr>
          <w:sz w:val="26"/>
          <w:szCs w:val="26"/>
        </w:rPr>
        <w:t>. zm.), Państwowy Monitoring Środowiska stanowi systemem pomiarów, ocen i prognoz stanu środowiska oraz gromadzenia, przetwarzania i rozpowszechniania informacji o środowisku. Podstawowym celem monitoringu jakości powietrza jest uzyskanie informacji o poziomach stężeń substancji w otaczającym powietrzu oraz wyników ocen jakości powietrza.</w:t>
      </w:r>
    </w:p>
    <w:p w:rsidR="00EF1277" w:rsidRPr="00071A1A" w:rsidRDefault="00071A1A" w:rsidP="00370282">
      <w:pPr>
        <w:ind w:firstLine="708"/>
        <w:jc w:val="both"/>
        <w:rPr>
          <w:sz w:val="26"/>
          <w:szCs w:val="26"/>
        </w:rPr>
      </w:pPr>
      <w:r w:rsidRPr="00071A1A">
        <w:rPr>
          <w:sz w:val="26"/>
          <w:szCs w:val="26"/>
        </w:rPr>
        <w:t>Gmina Dubeninki</w:t>
      </w:r>
      <w:r w:rsidR="00EF1277" w:rsidRPr="00071A1A">
        <w:rPr>
          <w:sz w:val="26"/>
          <w:szCs w:val="26"/>
        </w:rPr>
        <w:t xml:space="preserve"> zlokalizowana jest w obrębie strefy warmińsko-mazurskiej.</w:t>
      </w:r>
    </w:p>
    <w:p w:rsidR="00370282" w:rsidRPr="00071A1A" w:rsidRDefault="00370282" w:rsidP="00370282">
      <w:pPr>
        <w:ind w:firstLine="708"/>
        <w:jc w:val="both"/>
        <w:rPr>
          <w:sz w:val="26"/>
          <w:szCs w:val="26"/>
        </w:rPr>
      </w:pPr>
      <w:r w:rsidRPr="00071A1A">
        <w:rPr>
          <w:sz w:val="26"/>
          <w:szCs w:val="26"/>
        </w:rPr>
        <w:t>Ocenę jakości powietrza prowadzono w oparciu o wyniki stałych stacji pomiarowych, ich wykaz został przedstawiony w poniższej tabeli.</w:t>
      </w:r>
    </w:p>
    <w:p w:rsidR="009B5D4C" w:rsidRPr="00071A1A" w:rsidRDefault="009B5D4C" w:rsidP="009B5D4C">
      <w:pPr>
        <w:rPr>
          <w:sz w:val="26"/>
          <w:szCs w:val="26"/>
        </w:rPr>
      </w:pPr>
      <w:r w:rsidRPr="00071A1A">
        <w:rPr>
          <w:sz w:val="26"/>
          <w:szCs w:val="26"/>
        </w:rPr>
        <w:t>Tabela 6.Wykaz stałych stacji pomiarowych, stanowiących źródło wyników do oceny jakości powietrza.</w:t>
      </w:r>
    </w:p>
    <w:tbl>
      <w:tblPr>
        <w:tblStyle w:val="Jasnecieniowanie1"/>
        <w:tblW w:w="0" w:type="auto"/>
        <w:tblLook w:val="04A0"/>
      </w:tblPr>
      <w:tblGrid>
        <w:gridCol w:w="535"/>
        <w:gridCol w:w="1066"/>
        <w:gridCol w:w="1845"/>
        <w:gridCol w:w="1615"/>
        <w:gridCol w:w="4227"/>
      </w:tblGrid>
      <w:tr w:rsidR="009B5D4C" w:rsidRPr="00071A1A" w:rsidTr="00272B60">
        <w:trPr>
          <w:cnfStyle w:val="100000000000"/>
        </w:trPr>
        <w:tc>
          <w:tcPr>
            <w:cnfStyle w:val="001000000000"/>
            <w:tcW w:w="0" w:type="auto"/>
            <w:hideMark/>
          </w:tcPr>
          <w:p w:rsidR="009B5D4C" w:rsidRPr="00071A1A" w:rsidRDefault="009B5D4C" w:rsidP="00370282">
            <w:pPr>
              <w:rPr>
                <w:sz w:val="26"/>
                <w:szCs w:val="26"/>
              </w:rPr>
            </w:pPr>
            <w:r w:rsidRPr="00071A1A">
              <w:rPr>
                <w:sz w:val="26"/>
                <w:szCs w:val="26"/>
              </w:rPr>
              <w:t>Lp.</w:t>
            </w:r>
          </w:p>
        </w:tc>
        <w:tc>
          <w:tcPr>
            <w:tcW w:w="0" w:type="auto"/>
            <w:hideMark/>
          </w:tcPr>
          <w:p w:rsidR="009B5D4C" w:rsidRPr="00071A1A" w:rsidRDefault="009B5D4C" w:rsidP="00370282">
            <w:pPr>
              <w:cnfStyle w:val="100000000000"/>
              <w:rPr>
                <w:sz w:val="26"/>
                <w:szCs w:val="26"/>
              </w:rPr>
            </w:pPr>
            <w:r w:rsidRPr="00071A1A">
              <w:rPr>
                <w:sz w:val="26"/>
                <w:szCs w:val="26"/>
              </w:rPr>
              <w:t>Nazwa</w:t>
            </w:r>
          </w:p>
        </w:tc>
        <w:tc>
          <w:tcPr>
            <w:tcW w:w="0" w:type="auto"/>
            <w:hideMark/>
          </w:tcPr>
          <w:p w:rsidR="009B5D4C" w:rsidRPr="00071A1A" w:rsidRDefault="009B5D4C" w:rsidP="00370282">
            <w:pPr>
              <w:cnfStyle w:val="100000000000"/>
              <w:rPr>
                <w:sz w:val="26"/>
                <w:szCs w:val="26"/>
              </w:rPr>
            </w:pPr>
            <w:r w:rsidRPr="00071A1A">
              <w:rPr>
                <w:sz w:val="26"/>
                <w:szCs w:val="26"/>
              </w:rPr>
              <w:t>Krajowy</w:t>
            </w:r>
            <w:r w:rsidRPr="00071A1A">
              <w:rPr>
                <w:sz w:val="26"/>
                <w:szCs w:val="26"/>
              </w:rPr>
              <w:br/>
              <w:t>kod stacji</w:t>
            </w:r>
          </w:p>
        </w:tc>
        <w:tc>
          <w:tcPr>
            <w:tcW w:w="0" w:type="auto"/>
            <w:hideMark/>
          </w:tcPr>
          <w:p w:rsidR="009B5D4C" w:rsidRPr="00071A1A" w:rsidRDefault="009B5D4C" w:rsidP="00370282">
            <w:pPr>
              <w:cnfStyle w:val="100000000000"/>
              <w:rPr>
                <w:sz w:val="26"/>
                <w:szCs w:val="26"/>
              </w:rPr>
            </w:pPr>
            <w:r w:rsidRPr="00071A1A">
              <w:rPr>
                <w:sz w:val="26"/>
                <w:szCs w:val="26"/>
              </w:rPr>
              <w:t>Typ stacji</w:t>
            </w:r>
          </w:p>
        </w:tc>
        <w:tc>
          <w:tcPr>
            <w:tcW w:w="4463" w:type="dxa"/>
            <w:hideMark/>
          </w:tcPr>
          <w:p w:rsidR="009B5D4C" w:rsidRPr="00071A1A" w:rsidRDefault="009B5D4C" w:rsidP="00370282">
            <w:pPr>
              <w:cnfStyle w:val="100000000000"/>
              <w:rPr>
                <w:sz w:val="26"/>
                <w:szCs w:val="26"/>
              </w:rPr>
            </w:pPr>
            <w:r w:rsidRPr="00071A1A">
              <w:rPr>
                <w:sz w:val="26"/>
                <w:szCs w:val="26"/>
              </w:rPr>
              <w:t>Adres</w:t>
            </w:r>
          </w:p>
        </w:tc>
      </w:tr>
      <w:tr w:rsidR="009B5D4C" w:rsidRPr="00071A1A" w:rsidTr="00272B60">
        <w:trPr>
          <w:cnfStyle w:val="000000100000"/>
        </w:trPr>
        <w:tc>
          <w:tcPr>
            <w:cnfStyle w:val="001000000000"/>
            <w:tcW w:w="0" w:type="auto"/>
            <w:hideMark/>
          </w:tcPr>
          <w:p w:rsidR="009B5D4C" w:rsidRPr="00071A1A" w:rsidRDefault="009B5D4C" w:rsidP="00370282">
            <w:pPr>
              <w:rPr>
                <w:sz w:val="26"/>
                <w:szCs w:val="26"/>
              </w:rPr>
            </w:pPr>
            <w:r w:rsidRPr="00071A1A">
              <w:rPr>
                <w:sz w:val="26"/>
                <w:szCs w:val="26"/>
              </w:rPr>
              <w:t>1.</w:t>
            </w:r>
          </w:p>
        </w:tc>
        <w:tc>
          <w:tcPr>
            <w:tcW w:w="0" w:type="auto"/>
            <w:hideMark/>
          </w:tcPr>
          <w:p w:rsidR="009B5D4C" w:rsidRPr="00071A1A" w:rsidRDefault="009B5D4C" w:rsidP="00370282">
            <w:pPr>
              <w:cnfStyle w:val="000000100000"/>
              <w:rPr>
                <w:sz w:val="26"/>
                <w:szCs w:val="26"/>
              </w:rPr>
            </w:pPr>
            <w:r w:rsidRPr="00071A1A">
              <w:rPr>
                <w:sz w:val="26"/>
                <w:szCs w:val="26"/>
              </w:rPr>
              <w:t>Olsztyn</w:t>
            </w:r>
          </w:p>
        </w:tc>
        <w:tc>
          <w:tcPr>
            <w:tcW w:w="0" w:type="auto"/>
            <w:hideMark/>
          </w:tcPr>
          <w:p w:rsidR="009B5D4C" w:rsidRPr="00071A1A" w:rsidRDefault="009B5D4C" w:rsidP="00370282">
            <w:pPr>
              <w:cnfStyle w:val="000000100000"/>
              <w:rPr>
                <w:sz w:val="26"/>
                <w:szCs w:val="26"/>
              </w:rPr>
            </w:pPr>
            <w:proofErr w:type="spellStart"/>
            <w:r w:rsidRPr="00071A1A">
              <w:rPr>
                <w:sz w:val="26"/>
                <w:szCs w:val="26"/>
              </w:rPr>
              <w:t>WmOlsPuszkin</w:t>
            </w:r>
            <w:proofErr w:type="spellEnd"/>
          </w:p>
        </w:tc>
        <w:tc>
          <w:tcPr>
            <w:tcW w:w="0" w:type="auto"/>
            <w:hideMark/>
          </w:tcPr>
          <w:p w:rsidR="009B5D4C" w:rsidRPr="00071A1A" w:rsidRDefault="009B5D4C" w:rsidP="00370282">
            <w:pPr>
              <w:cnfStyle w:val="000000100000"/>
              <w:rPr>
                <w:sz w:val="26"/>
                <w:szCs w:val="26"/>
              </w:rPr>
            </w:pPr>
            <w:r w:rsidRPr="00071A1A">
              <w:rPr>
                <w:sz w:val="26"/>
                <w:szCs w:val="26"/>
              </w:rPr>
              <w:t>tła</w:t>
            </w:r>
          </w:p>
        </w:tc>
        <w:tc>
          <w:tcPr>
            <w:tcW w:w="4463" w:type="dxa"/>
            <w:hideMark/>
          </w:tcPr>
          <w:p w:rsidR="009B5D4C" w:rsidRPr="00071A1A" w:rsidRDefault="009B5D4C" w:rsidP="00370282">
            <w:pPr>
              <w:cnfStyle w:val="000000100000"/>
              <w:rPr>
                <w:sz w:val="26"/>
                <w:szCs w:val="26"/>
              </w:rPr>
            </w:pPr>
            <w:r w:rsidRPr="00071A1A">
              <w:rPr>
                <w:sz w:val="26"/>
                <w:szCs w:val="26"/>
              </w:rPr>
              <w:t>Olsztyn, 10-900, ul. Puszkina 16</w:t>
            </w:r>
          </w:p>
        </w:tc>
      </w:tr>
      <w:tr w:rsidR="009B5D4C" w:rsidRPr="00071A1A" w:rsidTr="00272B60">
        <w:tc>
          <w:tcPr>
            <w:cnfStyle w:val="001000000000"/>
            <w:tcW w:w="0" w:type="auto"/>
            <w:hideMark/>
          </w:tcPr>
          <w:p w:rsidR="009B5D4C" w:rsidRPr="00071A1A" w:rsidRDefault="009B5D4C" w:rsidP="00370282">
            <w:pPr>
              <w:rPr>
                <w:sz w:val="26"/>
                <w:szCs w:val="26"/>
              </w:rPr>
            </w:pPr>
            <w:r w:rsidRPr="00071A1A">
              <w:rPr>
                <w:sz w:val="26"/>
                <w:szCs w:val="26"/>
              </w:rPr>
              <w:t>2.</w:t>
            </w:r>
          </w:p>
        </w:tc>
        <w:tc>
          <w:tcPr>
            <w:tcW w:w="0" w:type="auto"/>
            <w:hideMark/>
          </w:tcPr>
          <w:p w:rsidR="009B5D4C" w:rsidRPr="00071A1A" w:rsidRDefault="009B5D4C" w:rsidP="00370282">
            <w:pPr>
              <w:cnfStyle w:val="000000000000"/>
              <w:rPr>
                <w:sz w:val="26"/>
                <w:szCs w:val="26"/>
              </w:rPr>
            </w:pPr>
            <w:r w:rsidRPr="00071A1A">
              <w:rPr>
                <w:sz w:val="26"/>
                <w:szCs w:val="26"/>
              </w:rPr>
              <w:t>Elbląg</w:t>
            </w:r>
          </w:p>
        </w:tc>
        <w:tc>
          <w:tcPr>
            <w:tcW w:w="0" w:type="auto"/>
            <w:hideMark/>
          </w:tcPr>
          <w:p w:rsidR="009B5D4C" w:rsidRPr="00071A1A" w:rsidRDefault="009B5D4C" w:rsidP="00370282">
            <w:pPr>
              <w:cnfStyle w:val="000000000000"/>
              <w:rPr>
                <w:sz w:val="26"/>
                <w:szCs w:val="26"/>
              </w:rPr>
            </w:pPr>
            <w:proofErr w:type="spellStart"/>
            <w:r w:rsidRPr="00071A1A">
              <w:rPr>
                <w:sz w:val="26"/>
                <w:szCs w:val="26"/>
              </w:rPr>
              <w:t>WmElbBazynsk</w:t>
            </w:r>
            <w:proofErr w:type="spellEnd"/>
          </w:p>
        </w:tc>
        <w:tc>
          <w:tcPr>
            <w:tcW w:w="0" w:type="auto"/>
            <w:hideMark/>
          </w:tcPr>
          <w:p w:rsidR="009B5D4C" w:rsidRPr="00071A1A" w:rsidRDefault="009B5D4C" w:rsidP="00370282">
            <w:pPr>
              <w:cnfStyle w:val="000000000000"/>
              <w:rPr>
                <w:sz w:val="26"/>
                <w:szCs w:val="26"/>
              </w:rPr>
            </w:pPr>
            <w:r w:rsidRPr="00071A1A">
              <w:rPr>
                <w:sz w:val="26"/>
                <w:szCs w:val="26"/>
              </w:rPr>
              <w:t>tła</w:t>
            </w:r>
          </w:p>
        </w:tc>
        <w:tc>
          <w:tcPr>
            <w:tcW w:w="4463" w:type="dxa"/>
            <w:hideMark/>
          </w:tcPr>
          <w:p w:rsidR="009B5D4C" w:rsidRPr="00071A1A" w:rsidRDefault="009B5D4C" w:rsidP="00370282">
            <w:pPr>
              <w:cnfStyle w:val="000000000000"/>
              <w:rPr>
                <w:sz w:val="26"/>
                <w:szCs w:val="26"/>
              </w:rPr>
            </w:pPr>
            <w:r w:rsidRPr="00071A1A">
              <w:rPr>
                <w:sz w:val="26"/>
                <w:szCs w:val="26"/>
              </w:rPr>
              <w:t>Elbląg, 82-300, ul. Bażyńskiego 6</w:t>
            </w:r>
          </w:p>
        </w:tc>
      </w:tr>
      <w:tr w:rsidR="009B5D4C" w:rsidRPr="00071A1A" w:rsidTr="00272B60">
        <w:trPr>
          <w:cnfStyle w:val="000000100000"/>
        </w:trPr>
        <w:tc>
          <w:tcPr>
            <w:cnfStyle w:val="001000000000"/>
            <w:tcW w:w="0" w:type="auto"/>
            <w:hideMark/>
          </w:tcPr>
          <w:p w:rsidR="009B5D4C" w:rsidRPr="00071A1A" w:rsidRDefault="009B5D4C" w:rsidP="00370282">
            <w:pPr>
              <w:rPr>
                <w:sz w:val="26"/>
                <w:szCs w:val="26"/>
              </w:rPr>
            </w:pPr>
            <w:r w:rsidRPr="00071A1A">
              <w:rPr>
                <w:sz w:val="26"/>
                <w:szCs w:val="26"/>
              </w:rPr>
              <w:t>3.</w:t>
            </w:r>
          </w:p>
        </w:tc>
        <w:tc>
          <w:tcPr>
            <w:tcW w:w="0" w:type="auto"/>
            <w:hideMark/>
          </w:tcPr>
          <w:p w:rsidR="009B5D4C" w:rsidRPr="00071A1A" w:rsidRDefault="009B5D4C" w:rsidP="00370282">
            <w:pPr>
              <w:cnfStyle w:val="000000100000"/>
              <w:rPr>
                <w:sz w:val="26"/>
                <w:szCs w:val="26"/>
              </w:rPr>
            </w:pPr>
            <w:r w:rsidRPr="00071A1A">
              <w:rPr>
                <w:sz w:val="26"/>
                <w:szCs w:val="26"/>
              </w:rPr>
              <w:t>Gołdap</w:t>
            </w:r>
          </w:p>
        </w:tc>
        <w:tc>
          <w:tcPr>
            <w:tcW w:w="0" w:type="auto"/>
            <w:hideMark/>
          </w:tcPr>
          <w:p w:rsidR="009B5D4C" w:rsidRPr="00071A1A" w:rsidRDefault="009B5D4C" w:rsidP="00370282">
            <w:pPr>
              <w:cnfStyle w:val="000000100000"/>
              <w:rPr>
                <w:sz w:val="26"/>
                <w:szCs w:val="26"/>
              </w:rPr>
            </w:pPr>
            <w:proofErr w:type="spellStart"/>
            <w:r w:rsidRPr="00071A1A">
              <w:rPr>
                <w:sz w:val="26"/>
                <w:szCs w:val="26"/>
              </w:rPr>
              <w:t>WmGoldJacwie</w:t>
            </w:r>
            <w:proofErr w:type="spellEnd"/>
          </w:p>
        </w:tc>
        <w:tc>
          <w:tcPr>
            <w:tcW w:w="0" w:type="auto"/>
            <w:hideMark/>
          </w:tcPr>
          <w:p w:rsidR="009B5D4C" w:rsidRPr="00071A1A" w:rsidRDefault="009B5D4C" w:rsidP="00370282">
            <w:pPr>
              <w:cnfStyle w:val="000000100000"/>
              <w:rPr>
                <w:sz w:val="26"/>
                <w:szCs w:val="26"/>
              </w:rPr>
            </w:pPr>
            <w:r w:rsidRPr="00071A1A">
              <w:rPr>
                <w:sz w:val="26"/>
                <w:szCs w:val="26"/>
              </w:rPr>
              <w:t>tła</w:t>
            </w:r>
          </w:p>
        </w:tc>
        <w:tc>
          <w:tcPr>
            <w:tcW w:w="4463" w:type="dxa"/>
            <w:hideMark/>
          </w:tcPr>
          <w:p w:rsidR="009B5D4C" w:rsidRPr="00071A1A" w:rsidRDefault="009B5D4C" w:rsidP="00370282">
            <w:pPr>
              <w:cnfStyle w:val="000000100000"/>
              <w:rPr>
                <w:sz w:val="26"/>
                <w:szCs w:val="26"/>
              </w:rPr>
            </w:pPr>
            <w:r w:rsidRPr="00071A1A">
              <w:rPr>
                <w:sz w:val="26"/>
                <w:szCs w:val="26"/>
              </w:rPr>
              <w:t>Gołdap, 19-500, ul. Jaćwieska 17</w:t>
            </w:r>
          </w:p>
        </w:tc>
      </w:tr>
      <w:tr w:rsidR="009B5D4C" w:rsidRPr="00071A1A" w:rsidTr="00272B60">
        <w:tc>
          <w:tcPr>
            <w:cnfStyle w:val="001000000000"/>
            <w:tcW w:w="0" w:type="auto"/>
            <w:hideMark/>
          </w:tcPr>
          <w:p w:rsidR="009B5D4C" w:rsidRPr="00071A1A" w:rsidRDefault="009B5D4C" w:rsidP="00370282">
            <w:pPr>
              <w:rPr>
                <w:sz w:val="26"/>
                <w:szCs w:val="26"/>
              </w:rPr>
            </w:pPr>
            <w:r w:rsidRPr="00071A1A">
              <w:rPr>
                <w:sz w:val="26"/>
                <w:szCs w:val="26"/>
              </w:rPr>
              <w:t>4.</w:t>
            </w:r>
          </w:p>
        </w:tc>
        <w:tc>
          <w:tcPr>
            <w:tcW w:w="0" w:type="auto"/>
            <w:hideMark/>
          </w:tcPr>
          <w:p w:rsidR="009B5D4C" w:rsidRPr="00071A1A" w:rsidRDefault="009B5D4C" w:rsidP="00370282">
            <w:pPr>
              <w:cnfStyle w:val="000000000000"/>
              <w:rPr>
                <w:sz w:val="26"/>
                <w:szCs w:val="26"/>
              </w:rPr>
            </w:pPr>
            <w:r w:rsidRPr="00071A1A">
              <w:rPr>
                <w:sz w:val="26"/>
                <w:szCs w:val="26"/>
              </w:rPr>
              <w:t>Ostróda</w:t>
            </w:r>
          </w:p>
        </w:tc>
        <w:tc>
          <w:tcPr>
            <w:tcW w:w="0" w:type="auto"/>
            <w:hideMark/>
          </w:tcPr>
          <w:p w:rsidR="009B5D4C" w:rsidRPr="00071A1A" w:rsidRDefault="009B5D4C" w:rsidP="00370282">
            <w:pPr>
              <w:cnfStyle w:val="000000000000"/>
              <w:rPr>
                <w:sz w:val="26"/>
                <w:szCs w:val="26"/>
              </w:rPr>
            </w:pPr>
            <w:proofErr w:type="spellStart"/>
            <w:r w:rsidRPr="00071A1A">
              <w:rPr>
                <w:sz w:val="26"/>
                <w:szCs w:val="26"/>
              </w:rPr>
              <w:t>WmOstrPilsud</w:t>
            </w:r>
            <w:proofErr w:type="spellEnd"/>
          </w:p>
        </w:tc>
        <w:tc>
          <w:tcPr>
            <w:tcW w:w="0" w:type="auto"/>
            <w:hideMark/>
          </w:tcPr>
          <w:p w:rsidR="009B5D4C" w:rsidRPr="00071A1A" w:rsidRDefault="009B5D4C" w:rsidP="00370282">
            <w:pPr>
              <w:cnfStyle w:val="000000000000"/>
              <w:rPr>
                <w:sz w:val="26"/>
                <w:szCs w:val="26"/>
              </w:rPr>
            </w:pPr>
            <w:r w:rsidRPr="00071A1A">
              <w:rPr>
                <w:sz w:val="26"/>
                <w:szCs w:val="26"/>
              </w:rPr>
              <w:t>tła</w:t>
            </w:r>
          </w:p>
        </w:tc>
        <w:tc>
          <w:tcPr>
            <w:tcW w:w="4463" w:type="dxa"/>
            <w:hideMark/>
          </w:tcPr>
          <w:p w:rsidR="009B5D4C" w:rsidRPr="00071A1A" w:rsidRDefault="009B5D4C" w:rsidP="00370282">
            <w:pPr>
              <w:cnfStyle w:val="000000000000"/>
              <w:rPr>
                <w:sz w:val="26"/>
                <w:szCs w:val="26"/>
              </w:rPr>
            </w:pPr>
            <w:r w:rsidRPr="00071A1A">
              <w:rPr>
                <w:sz w:val="26"/>
                <w:szCs w:val="26"/>
              </w:rPr>
              <w:t>Ostróda, 14-100, Piłsudskiego 4</w:t>
            </w:r>
          </w:p>
        </w:tc>
      </w:tr>
      <w:tr w:rsidR="009B5D4C" w:rsidRPr="00071A1A" w:rsidTr="00272B60">
        <w:trPr>
          <w:cnfStyle w:val="000000100000"/>
        </w:trPr>
        <w:tc>
          <w:tcPr>
            <w:cnfStyle w:val="001000000000"/>
            <w:tcW w:w="0" w:type="auto"/>
            <w:hideMark/>
          </w:tcPr>
          <w:p w:rsidR="009B5D4C" w:rsidRPr="00071A1A" w:rsidRDefault="009B5D4C" w:rsidP="00370282">
            <w:pPr>
              <w:rPr>
                <w:sz w:val="26"/>
                <w:szCs w:val="26"/>
              </w:rPr>
            </w:pPr>
            <w:r w:rsidRPr="00071A1A">
              <w:rPr>
                <w:sz w:val="26"/>
                <w:szCs w:val="26"/>
              </w:rPr>
              <w:t>5.</w:t>
            </w:r>
          </w:p>
        </w:tc>
        <w:tc>
          <w:tcPr>
            <w:tcW w:w="0" w:type="auto"/>
            <w:hideMark/>
          </w:tcPr>
          <w:p w:rsidR="009B5D4C" w:rsidRPr="00071A1A" w:rsidRDefault="009B5D4C" w:rsidP="00370282">
            <w:pPr>
              <w:cnfStyle w:val="000000100000"/>
              <w:rPr>
                <w:sz w:val="26"/>
                <w:szCs w:val="26"/>
              </w:rPr>
            </w:pPr>
            <w:r w:rsidRPr="00071A1A">
              <w:rPr>
                <w:sz w:val="26"/>
                <w:szCs w:val="26"/>
              </w:rPr>
              <w:t>Ełk</w:t>
            </w:r>
          </w:p>
        </w:tc>
        <w:tc>
          <w:tcPr>
            <w:tcW w:w="0" w:type="auto"/>
            <w:hideMark/>
          </w:tcPr>
          <w:p w:rsidR="009B5D4C" w:rsidRPr="00071A1A" w:rsidRDefault="009B5D4C" w:rsidP="00370282">
            <w:pPr>
              <w:cnfStyle w:val="000000100000"/>
              <w:rPr>
                <w:sz w:val="26"/>
                <w:szCs w:val="26"/>
              </w:rPr>
            </w:pPr>
          </w:p>
        </w:tc>
        <w:tc>
          <w:tcPr>
            <w:tcW w:w="0" w:type="auto"/>
            <w:hideMark/>
          </w:tcPr>
          <w:p w:rsidR="009B5D4C" w:rsidRPr="00071A1A" w:rsidRDefault="009B5D4C" w:rsidP="00370282">
            <w:pPr>
              <w:cnfStyle w:val="000000100000"/>
              <w:rPr>
                <w:sz w:val="26"/>
                <w:szCs w:val="26"/>
              </w:rPr>
            </w:pPr>
            <w:r w:rsidRPr="00071A1A">
              <w:rPr>
                <w:sz w:val="26"/>
                <w:szCs w:val="26"/>
              </w:rPr>
              <w:t>tła</w:t>
            </w:r>
          </w:p>
        </w:tc>
        <w:tc>
          <w:tcPr>
            <w:tcW w:w="4463" w:type="dxa"/>
            <w:hideMark/>
          </w:tcPr>
          <w:p w:rsidR="009B5D4C" w:rsidRPr="00071A1A" w:rsidRDefault="009B5D4C" w:rsidP="00370282">
            <w:pPr>
              <w:cnfStyle w:val="000000100000"/>
              <w:rPr>
                <w:sz w:val="26"/>
                <w:szCs w:val="26"/>
              </w:rPr>
            </w:pPr>
            <w:r w:rsidRPr="00071A1A">
              <w:rPr>
                <w:sz w:val="26"/>
                <w:szCs w:val="26"/>
              </w:rPr>
              <w:t>Ełk, ul. Piłsudskiego</w:t>
            </w:r>
          </w:p>
        </w:tc>
      </w:tr>
      <w:tr w:rsidR="009B5D4C" w:rsidRPr="00071A1A" w:rsidTr="00272B60">
        <w:tc>
          <w:tcPr>
            <w:cnfStyle w:val="001000000000"/>
            <w:tcW w:w="0" w:type="auto"/>
            <w:hideMark/>
          </w:tcPr>
          <w:p w:rsidR="009B5D4C" w:rsidRPr="00071A1A" w:rsidRDefault="009B5D4C" w:rsidP="00370282">
            <w:pPr>
              <w:rPr>
                <w:sz w:val="26"/>
                <w:szCs w:val="26"/>
              </w:rPr>
            </w:pPr>
            <w:r w:rsidRPr="00071A1A">
              <w:rPr>
                <w:sz w:val="26"/>
                <w:szCs w:val="26"/>
              </w:rPr>
              <w:t>6.</w:t>
            </w:r>
          </w:p>
        </w:tc>
        <w:tc>
          <w:tcPr>
            <w:tcW w:w="0" w:type="auto"/>
            <w:hideMark/>
          </w:tcPr>
          <w:p w:rsidR="009B5D4C" w:rsidRPr="00071A1A" w:rsidRDefault="009B5D4C" w:rsidP="00370282">
            <w:pPr>
              <w:cnfStyle w:val="000000000000"/>
              <w:rPr>
                <w:sz w:val="26"/>
                <w:szCs w:val="26"/>
              </w:rPr>
            </w:pPr>
            <w:r w:rsidRPr="00071A1A">
              <w:rPr>
                <w:sz w:val="26"/>
                <w:szCs w:val="26"/>
              </w:rPr>
              <w:t>Nidzica</w:t>
            </w:r>
          </w:p>
        </w:tc>
        <w:tc>
          <w:tcPr>
            <w:tcW w:w="0" w:type="auto"/>
            <w:hideMark/>
          </w:tcPr>
          <w:p w:rsidR="009B5D4C" w:rsidRPr="00071A1A" w:rsidRDefault="009B5D4C" w:rsidP="00370282">
            <w:pPr>
              <w:cnfStyle w:val="000000000000"/>
              <w:rPr>
                <w:sz w:val="26"/>
                <w:szCs w:val="26"/>
              </w:rPr>
            </w:pPr>
            <w:proofErr w:type="spellStart"/>
            <w:r w:rsidRPr="00071A1A">
              <w:rPr>
                <w:sz w:val="26"/>
                <w:szCs w:val="26"/>
              </w:rPr>
              <w:t>WmNiTraugutt</w:t>
            </w:r>
            <w:proofErr w:type="spellEnd"/>
          </w:p>
        </w:tc>
        <w:tc>
          <w:tcPr>
            <w:tcW w:w="0" w:type="auto"/>
            <w:hideMark/>
          </w:tcPr>
          <w:p w:rsidR="009B5D4C" w:rsidRPr="00071A1A" w:rsidRDefault="009B5D4C" w:rsidP="00370282">
            <w:pPr>
              <w:cnfStyle w:val="000000000000"/>
              <w:rPr>
                <w:sz w:val="26"/>
                <w:szCs w:val="26"/>
              </w:rPr>
            </w:pPr>
            <w:r w:rsidRPr="00071A1A">
              <w:rPr>
                <w:sz w:val="26"/>
                <w:szCs w:val="26"/>
              </w:rPr>
              <w:t>tła</w:t>
            </w:r>
          </w:p>
        </w:tc>
        <w:tc>
          <w:tcPr>
            <w:tcW w:w="4463" w:type="dxa"/>
            <w:hideMark/>
          </w:tcPr>
          <w:p w:rsidR="009B5D4C" w:rsidRPr="00071A1A" w:rsidRDefault="009B5D4C" w:rsidP="00370282">
            <w:pPr>
              <w:cnfStyle w:val="000000000000"/>
              <w:rPr>
                <w:sz w:val="26"/>
                <w:szCs w:val="26"/>
              </w:rPr>
            </w:pPr>
            <w:r w:rsidRPr="00071A1A">
              <w:rPr>
                <w:sz w:val="26"/>
                <w:szCs w:val="26"/>
              </w:rPr>
              <w:t>Nidzica, 13-100, Traugutta 15</w:t>
            </w:r>
          </w:p>
        </w:tc>
      </w:tr>
      <w:tr w:rsidR="009B5D4C" w:rsidRPr="00071A1A" w:rsidTr="00272B60">
        <w:trPr>
          <w:cnfStyle w:val="000000100000"/>
        </w:trPr>
        <w:tc>
          <w:tcPr>
            <w:cnfStyle w:val="001000000000"/>
            <w:tcW w:w="0" w:type="auto"/>
            <w:hideMark/>
          </w:tcPr>
          <w:p w:rsidR="009B5D4C" w:rsidRPr="00071A1A" w:rsidRDefault="009B5D4C" w:rsidP="00370282">
            <w:pPr>
              <w:rPr>
                <w:sz w:val="26"/>
                <w:szCs w:val="26"/>
              </w:rPr>
            </w:pPr>
            <w:r w:rsidRPr="00071A1A">
              <w:rPr>
                <w:sz w:val="26"/>
                <w:szCs w:val="26"/>
              </w:rPr>
              <w:t>7.</w:t>
            </w:r>
          </w:p>
        </w:tc>
        <w:tc>
          <w:tcPr>
            <w:tcW w:w="0" w:type="auto"/>
            <w:hideMark/>
          </w:tcPr>
          <w:p w:rsidR="009B5D4C" w:rsidRPr="00071A1A" w:rsidRDefault="009B5D4C" w:rsidP="00370282">
            <w:pPr>
              <w:cnfStyle w:val="000000100000"/>
              <w:rPr>
                <w:sz w:val="26"/>
                <w:szCs w:val="26"/>
              </w:rPr>
            </w:pPr>
            <w:r w:rsidRPr="00071A1A">
              <w:rPr>
                <w:sz w:val="26"/>
                <w:szCs w:val="26"/>
              </w:rPr>
              <w:t>Iława</w:t>
            </w:r>
          </w:p>
        </w:tc>
        <w:tc>
          <w:tcPr>
            <w:tcW w:w="0" w:type="auto"/>
            <w:hideMark/>
          </w:tcPr>
          <w:p w:rsidR="009B5D4C" w:rsidRPr="00071A1A" w:rsidRDefault="009B5D4C" w:rsidP="00370282">
            <w:pPr>
              <w:cnfStyle w:val="000000100000"/>
              <w:rPr>
                <w:sz w:val="26"/>
                <w:szCs w:val="26"/>
              </w:rPr>
            </w:pPr>
            <w:proofErr w:type="spellStart"/>
            <w:r w:rsidRPr="00071A1A">
              <w:rPr>
                <w:sz w:val="26"/>
                <w:szCs w:val="26"/>
              </w:rPr>
              <w:t>WmIlawAnders</w:t>
            </w:r>
            <w:proofErr w:type="spellEnd"/>
          </w:p>
        </w:tc>
        <w:tc>
          <w:tcPr>
            <w:tcW w:w="0" w:type="auto"/>
            <w:hideMark/>
          </w:tcPr>
          <w:p w:rsidR="009B5D4C" w:rsidRPr="00071A1A" w:rsidRDefault="009B5D4C" w:rsidP="00370282">
            <w:pPr>
              <w:cnfStyle w:val="000000100000"/>
              <w:rPr>
                <w:sz w:val="26"/>
                <w:szCs w:val="26"/>
              </w:rPr>
            </w:pPr>
            <w:r w:rsidRPr="00071A1A">
              <w:rPr>
                <w:sz w:val="26"/>
                <w:szCs w:val="26"/>
              </w:rPr>
              <w:t>tła</w:t>
            </w:r>
          </w:p>
        </w:tc>
        <w:tc>
          <w:tcPr>
            <w:tcW w:w="4463" w:type="dxa"/>
            <w:hideMark/>
          </w:tcPr>
          <w:p w:rsidR="009B5D4C" w:rsidRPr="00071A1A" w:rsidRDefault="009B5D4C" w:rsidP="00370282">
            <w:pPr>
              <w:cnfStyle w:val="000000100000"/>
              <w:rPr>
                <w:sz w:val="26"/>
                <w:szCs w:val="26"/>
              </w:rPr>
            </w:pPr>
            <w:r w:rsidRPr="00071A1A">
              <w:rPr>
                <w:sz w:val="26"/>
                <w:szCs w:val="26"/>
              </w:rPr>
              <w:t>Iława, 14-200, Andersa 8a</w:t>
            </w:r>
          </w:p>
        </w:tc>
      </w:tr>
      <w:tr w:rsidR="009B5D4C" w:rsidRPr="00071A1A" w:rsidTr="00272B60">
        <w:tc>
          <w:tcPr>
            <w:cnfStyle w:val="001000000000"/>
            <w:tcW w:w="0" w:type="auto"/>
            <w:hideMark/>
          </w:tcPr>
          <w:p w:rsidR="009B5D4C" w:rsidRPr="00071A1A" w:rsidRDefault="009B5D4C" w:rsidP="00370282">
            <w:pPr>
              <w:rPr>
                <w:sz w:val="26"/>
                <w:szCs w:val="26"/>
              </w:rPr>
            </w:pPr>
            <w:r w:rsidRPr="00071A1A">
              <w:rPr>
                <w:sz w:val="26"/>
                <w:szCs w:val="26"/>
              </w:rPr>
              <w:t>8.</w:t>
            </w:r>
          </w:p>
        </w:tc>
        <w:tc>
          <w:tcPr>
            <w:tcW w:w="0" w:type="auto"/>
            <w:hideMark/>
          </w:tcPr>
          <w:p w:rsidR="009B5D4C" w:rsidRPr="00071A1A" w:rsidRDefault="009B5D4C" w:rsidP="00370282">
            <w:pPr>
              <w:cnfStyle w:val="000000000000"/>
              <w:rPr>
                <w:sz w:val="26"/>
                <w:szCs w:val="26"/>
              </w:rPr>
            </w:pPr>
            <w:r w:rsidRPr="00071A1A">
              <w:rPr>
                <w:sz w:val="26"/>
                <w:szCs w:val="26"/>
              </w:rPr>
              <w:t>Korsze</w:t>
            </w:r>
          </w:p>
        </w:tc>
        <w:tc>
          <w:tcPr>
            <w:tcW w:w="0" w:type="auto"/>
            <w:hideMark/>
          </w:tcPr>
          <w:p w:rsidR="009B5D4C" w:rsidRPr="00071A1A" w:rsidRDefault="009B5D4C" w:rsidP="00370282">
            <w:pPr>
              <w:cnfStyle w:val="000000000000"/>
              <w:rPr>
                <w:sz w:val="26"/>
                <w:szCs w:val="26"/>
              </w:rPr>
            </w:pPr>
            <w:proofErr w:type="spellStart"/>
            <w:r w:rsidRPr="00071A1A">
              <w:rPr>
                <w:sz w:val="26"/>
                <w:szCs w:val="26"/>
              </w:rPr>
              <w:t>WmKorszeR</w:t>
            </w:r>
            <w:proofErr w:type="spellEnd"/>
          </w:p>
        </w:tc>
        <w:tc>
          <w:tcPr>
            <w:tcW w:w="0" w:type="auto"/>
            <w:hideMark/>
          </w:tcPr>
          <w:p w:rsidR="009B5D4C" w:rsidRPr="00071A1A" w:rsidRDefault="009B5D4C" w:rsidP="00370282">
            <w:pPr>
              <w:cnfStyle w:val="000000000000"/>
              <w:rPr>
                <w:sz w:val="26"/>
                <w:szCs w:val="26"/>
              </w:rPr>
            </w:pPr>
            <w:r w:rsidRPr="00071A1A">
              <w:rPr>
                <w:sz w:val="26"/>
                <w:szCs w:val="26"/>
              </w:rPr>
              <w:t>tła</w:t>
            </w:r>
          </w:p>
        </w:tc>
        <w:tc>
          <w:tcPr>
            <w:tcW w:w="4463" w:type="dxa"/>
            <w:hideMark/>
          </w:tcPr>
          <w:p w:rsidR="009B5D4C" w:rsidRPr="00071A1A" w:rsidRDefault="009B5D4C" w:rsidP="00370282">
            <w:pPr>
              <w:cnfStyle w:val="000000000000"/>
              <w:rPr>
                <w:sz w:val="26"/>
                <w:szCs w:val="26"/>
              </w:rPr>
            </w:pPr>
            <w:r w:rsidRPr="00071A1A">
              <w:rPr>
                <w:sz w:val="26"/>
                <w:szCs w:val="26"/>
              </w:rPr>
              <w:t>Korsze, 11-430, Reymonta 2</w:t>
            </w:r>
          </w:p>
        </w:tc>
      </w:tr>
      <w:tr w:rsidR="009B5D4C" w:rsidRPr="00071A1A" w:rsidTr="00272B60">
        <w:trPr>
          <w:cnfStyle w:val="000000100000"/>
        </w:trPr>
        <w:tc>
          <w:tcPr>
            <w:cnfStyle w:val="001000000000"/>
            <w:tcW w:w="0" w:type="auto"/>
            <w:hideMark/>
          </w:tcPr>
          <w:p w:rsidR="009B5D4C" w:rsidRPr="00071A1A" w:rsidRDefault="009B5D4C" w:rsidP="00370282">
            <w:pPr>
              <w:rPr>
                <w:sz w:val="26"/>
                <w:szCs w:val="26"/>
              </w:rPr>
            </w:pPr>
            <w:r w:rsidRPr="00071A1A">
              <w:rPr>
                <w:sz w:val="26"/>
                <w:szCs w:val="26"/>
              </w:rPr>
              <w:t>9.</w:t>
            </w:r>
          </w:p>
        </w:tc>
        <w:tc>
          <w:tcPr>
            <w:tcW w:w="0" w:type="auto"/>
            <w:hideMark/>
          </w:tcPr>
          <w:p w:rsidR="009B5D4C" w:rsidRPr="00071A1A" w:rsidRDefault="009B5D4C" w:rsidP="00370282">
            <w:pPr>
              <w:cnfStyle w:val="000000100000"/>
              <w:rPr>
                <w:sz w:val="26"/>
                <w:szCs w:val="26"/>
              </w:rPr>
            </w:pPr>
            <w:r w:rsidRPr="00071A1A">
              <w:rPr>
                <w:sz w:val="26"/>
                <w:szCs w:val="26"/>
              </w:rPr>
              <w:t>Glitajny</w:t>
            </w:r>
          </w:p>
        </w:tc>
        <w:tc>
          <w:tcPr>
            <w:tcW w:w="0" w:type="auto"/>
            <w:hideMark/>
          </w:tcPr>
          <w:p w:rsidR="009B5D4C" w:rsidRPr="00071A1A" w:rsidRDefault="009B5D4C" w:rsidP="00370282">
            <w:pPr>
              <w:cnfStyle w:val="000000100000"/>
              <w:rPr>
                <w:sz w:val="26"/>
                <w:szCs w:val="26"/>
              </w:rPr>
            </w:pPr>
            <w:proofErr w:type="spellStart"/>
            <w:r w:rsidRPr="00071A1A">
              <w:rPr>
                <w:sz w:val="26"/>
                <w:szCs w:val="26"/>
              </w:rPr>
              <w:t>WmGlitajn</w:t>
            </w:r>
            <w:proofErr w:type="spellEnd"/>
          </w:p>
        </w:tc>
        <w:tc>
          <w:tcPr>
            <w:tcW w:w="0" w:type="auto"/>
            <w:hideMark/>
          </w:tcPr>
          <w:p w:rsidR="009B5D4C" w:rsidRPr="00071A1A" w:rsidRDefault="009B5D4C" w:rsidP="00370282">
            <w:pPr>
              <w:cnfStyle w:val="000000100000"/>
              <w:rPr>
                <w:sz w:val="26"/>
                <w:szCs w:val="26"/>
              </w:rPr>
            </w:pPr>
            <w:r w:rsidRPr="00071A1A">
              <w:rPr>
                <w:sz w:val="26"/>
                <w:szCs w:val="26"/>
              </w:rPr>
              <w:t>przemysłowa</w:t>
            </w:r>
          </w:p>
        </w:tc>
        <w:tc>
          <w:tcPr>
            <w:tcW w:w="4463" w:type="dxa"/>
            <w:hideMark/>
          </w:tcPr>
          <w:p w:rsidR="009B5D4C" w:rsidRPr="00071A1A" w:rsidRDefault="009B5D4C" w:rsidP="00370282">
            <w:pPr>
              <w:cnfStyle w:val="000000100000"/>
              <w:rPr>
                <w:sz w:val="26"/>
                <w:szCs w:val="26"/>
              </w:rPr>
            </w:pPr>
            <w:r w:rsidRPr="00071A1A">
              <w:rPr>
                <w:sz w:val="26"/>
                <w:szCs w:val="26"/>
              </w:rPr>
              <w:t>Glitajny</w:t>
            </w:r>
          </w:p>
        </w:tc>
      </w:tr>
    </w:tbl>
    <w:p w:rsidR="00EF1277" w:rsidRPr="00071A1A" w:rsidRDefault="00EF1277" w:rsidP="00370282">
      <w:pPr>
        <w:jc w:val="both"/>
        <w:rPr>
          <w:sz w:val="26"/>
          <w:szCs w:val="26"/>
        </w:rPr>
      </w:pPr>
    </w:p>
    <w:p w:rsidR="007F66B3" w:rsidRPr="00071A1A" w:rsidRDefault="00EF1277" w:rsidP="00EF1277">
      <w:pPr>
        <w:ind w:firstLine="708"/>
        <w:jc w:val="both"/>
        <w:rPr>
          <w:sz w:val="26"/>
          <w:szCs w:val="26"/>
        </w:rPr>
      </w:pPr>
      <w:r w:rsidRPr="00071A1A">
        <w:rPr>
          <w:sz w:val="26"/>
          <w:szCs w:val="26"/>
        </w:rPr>
        <w:t xml:space="preserve">Diagnoza istniejącego stanu w zakresie jakości powietrza na terenie omawianej strefy wskazuje, że główną przyczyną przekroczeń poziomów dopuszczalnych pyłu zawieszonego PM10 jest emisja powierzchniowa oraz napływ zanieczyszczeń spoza strefy. Specyfika pyłu zawieszonego, którego dużą część tworzą aerozole nieorganiczne (siarczany i azotany), będące wynikiem emisji zarówno z wysokich jak i niskich źródeł spalania, powoduje, że duży udział w stężeniach tego pyłu ma napływ, szczególnie w okresie zimowym. Ograniczanie emisji napływowej (z wysokich źródeł energetycznych spoza strefy) jest i będzie wynikiem wdrażania kolejnych coraz </w:t>
      </w:r>
      <w:r w:rsidRPr="00071A1A">
        <w:rPr>
          <w:sz w:val="26"/>
          <w:szCs w:val="26"/>
        </w:rPr>
        <w:lastRenderedPageBreak/>
        <w:t xml:space="preserve">ostrzejszych standardów emisji dla tych źródeł (kolejne dyrektywy: IPPC, IED). Ograniczanie emisji napływowej (ze źródeł komunalnych spoza strefy) jest i będzie wynikiem wdrażania kolejnych Programów Ochrony Powietrza w sąsiednich strefach. Jednak wysoki udział w stężeniach pyłu zawieszonego ma również lokalne ogrzewanie indywidualne oraz lokalna komunikacja. </w:t>
      </w:r>
    </w:p>
    <w:p w:rsidR="007F66B3" w:rsidRPr="00071A1A" w:rsidRDefault="00EF1277" w:rsidP="00EF1277">
      <w:pPr>
        <w:ind w:firstLine="708"/>
        <w:jc w:val="both"/>
        <w:rPr>
          <w:sz w:val="26"/>
          <w:szCs w:val="26"/>
        </w:rPr>
      </w:pPr>
      <w:r w:rsidRPr="00071A1A">
        <w:rPr>
          <w:sz w:val="26"/>
          <w:szCs w:val="26"/>
        </w:rPr>
        <w:t xml:space="preserve">Podstawowym źródłem emisji pyłu zawieszonego PM10 oraz B(a)P jest niepełne spalanie paliw stałych (węgla, koksu, drewna) oraz odpadów w piecach, w celach ogrzewania mieszkań/domów i wody. Zarówno stan techniczny dużej ilości kotłów, w których odbywa się spalanie paliw w celach grzewczych jest zły – bardzo niska sprawność, zanieczyszczenie kominów i palenisk, jak i jakość paliw (węgla i drewna) jest wysoce niezadowalająca. Często dochodzi również do tego spalanie w piecach odpadów z gospodarstw domowych (między innymi butelek PET, kartonów po napojach, odpadków organicznych i innych). Czynniki te w połączeniu z niekorzystnymi warunkami rozprzestrzeniania się zanieczyszczeń w powietrzu, jakie często występują w okresie zimowym (grzewczym) tj. inwersje temperatury, niskie prędkości wiatru, decydują o występowaniu przekroczeń poziomów dopuszczalnych. Istotną barierę dla wyboru przez mieszkańców niskoemisyjnych systemów ogrzewania stanowi obecna, niestabilna polityka paliwowa państwa oraz wysokie ceny tych paliw. </w:t>
      </w:r>
    </w:p>
    <w:p w:rsidR="00370282" w:rsidRPr="00071A1A" w:rsidRDefault="00EF1277" w:rsidP="00EF1277">
      <w:pPr>
        <w:ind w:firstLine="708"/>
        <w:jc w:val="both"/>
        <w:rPr>
          <w:sz w:val="26"/>
          <w:szCs w:val="26"/>
        </w:rPr>
      </w:pPr>
      <w:r w:rsidRPr="00071A1A">
        <w:rPr>
          <w:sz w:val="26"/>
          <w:szCs w:val="26"/>
        </w:rPr>
        <w:t>Dodatkowo brak w polskim prawie mechanizmów umożliwiających wyegzekwowanie od osób fizycznych użytkowania urządzeń grzewczych spełniających określone wymogi w zakresie wielkości emisji substancji do powietrza. Nie ma żadnych możliwości prawnych, aby osobom, których jedynym źródłem ciepła jest piec węglowy, piec na drewno itp. zabronić jego używania w okresach, w których występuje zła jakość powietrza. Spalanie oprócz węgla również odpadów z gospodarstw domowych, co jest częstą praktyką, tym częstszą, im niższa jest temperatura powietrza, powoduje, że emisja różnorodnych zanieczyszczeń, w tym pyłu zawieszonego PM10 jest jeszcze większa. Z kolei im lepsza jakość paliwa (nawet węgla) i sprawniejszy piec, tym emisja zanieczyszczeń jest mniejsza.</w:t>
      </w:r>
    </w:p>
    <w:p w:rsidR="007F66B3" w:rsidRPr="00071A1A" w:rsidRDefault="007F66B3" w:rsidP="007F66B3">
      <w:pPr>
        <w:pStyle w:val="Akapitzlist"/>
        <w:numPr>
          <w:ilvl w:val="2"/>
          <w:numId w:val="1"/>
        </w:numPr>
        <w:ind w:hanging="1224"/>
        <w:jc w:val="both"/>
        <w:outlineLvl w:val="1"/>
        <w:rPr>
          <w:b/>
          <w:sz w:val="26"/>
          <w:szCs w:val="26"/>
        </w:rPr>
      </w:pPr>
      <w:bookmarkStart w:id="122" w:name="_Toc474696464"/>
      <w:bookmarkStart w:id="123" w:name="_Toc475460622"/>
      <w:r w:rsidRPr="00272B60">
        <w:rPr>
          <w:b/>
          <w:bCs/>
          <w:sz w:val="32"/>
          <w:szCs w:val="26"/>
        </w:rPr>
        <w:t>Zagrożenia</w:t>
      </w:r>
      <w:bookmarkEnd w:id="122"/>
      <w:bookmarkEnd w:id="123"/>
    </w:p>
    <w:p w:rsidR="007F66B3" w:rsidRPr="00071A1A" w:rsidRDefault="007F66B3" w:rsidP="007F66B3">
      <w:pPr>
        <w:rPr>
          <w:sz w:val="26"/>
          <w:szCs w:val="26"/>
        </w:rPr>
      </w:pPr>
      <w:r w:rsidRPr="00071A1A">
        <w:rPr>
          <w:sz w:val="26"/>
          <w:szCs w:val="26"/>
        </w:rPr>
        <w:t xml:space="preserve">Obszary problemowe związane z ochroną powietrza wynikają m.in. z: </w:t>
      </w:r>
    </w:p>
    <w:p w:rsidR="007F66B3" w:rsidRPr="00071A1A" w:rsidRDefault="007F66B3" w:rsidP="0066771A">
      <w:pPr>
        <w:pStyle w:val="Akapitzlist"/>
        <w:numPr>
          <w:ilvl w:val="0"/>
          <w:numId w:val="2"/>
        </w:numPr>
        <w:rPr>
          <w:sz w:val="26"/>
          <w:szCs w:val="26"/>
        </w:rPr>
      </w:pPr>
      <w:r w:rsidRPr="00071A1A">
        <w:rPr>
          <w:sz w:val="26"/>
          <w:szCs w:val="26"/>
        </w:rPr>
        <w:t xml:space="preserve">emisji komunikacyjnej; </w:t>
      </w:r>
    </w:p>
    <w:p w:rsidR="007F66B3" w:rsidRPr="00071A1A" w:rsidRDefault="007F66B3" w:rsidP="0066771A">
      <w:pPr>
        <w:pStyle w:val="Akapitzlist"/>
        <w:numPr>
          <w:ilvl w:val="0"/>
          <w:numId w:val="2"/>
        </w:numPr>
        <w:rPr>
          <w:sz w:val="26"/>
          <w:szCs w:val="26"/>
        </w:rPr>
      </w:pPr>
      <w:r w:rsidRPr="00071A1A">
        <w:rPr>
          <w:sz w:val="26"/>
          <w:szCs w:val="26"/>
        </w:rPr>
        <w:t xml:space="preserve">nieprawidłowych praktyk związanych z gospodarowaniem odpadami komunalnymi (spalanie śmieci w piecach centralnego ogrzewania); </w:t>
      </w:r>
    </w:p>
    <w:p w:rsidR="007F66B3" w:rsidRPr="00071A1A" w:rsidRDefault="007F66B3" w:rsidP="0066771A">
      <w:pPr>
        <w:pStyle w:val="Akapitzlist"/>
        <w:numPr>
          <w:ilvl w:val="0"/>
          <w:numId w:val="2"/>
        </w:numPr>
        <w:rPr>
          <w:sz w:val="26"/>
          <w:szCs w:val="26"/>
        </w:rPr>
      </w:pPr>
      <w:r w:rsidRPr="00071A1A">
        <w:rPr>
          <w:sz w:val="26"/>
          <w:szCs w:val="26"/>
        </w:rPr>
        <w:t xml:space="preserve">spalania niskokalorycznych i zawierających dużą zawartość siarki paliw stałych. </w:t>
      </w:r>
    </w:p>
    <w:p w:rsidR="007F66B3" w:rsidRPr="00071A1A" w:rsidRDefault="007F66B3" w:rsidP="007F66B3">
      <w:pPr>
        <w:rPr>
          <w:sz w:val="26"/>
          <w:szCs w:val="26"/>
        </w:rPr>
      </w:pPr>
      <w:r w:rsidRPr="00071A1A">
        <w:rPr>
          <w:sz w:val="26"/>
          <w:szCs w:val="26"/>
        </w:rPr>
        <w:lastRenderedPageBreak/>
        <w:t xml:space="preserve">Na terenie </w:t>
      </w:r>
      <w:r w:rsidR="00E2193C">
        <w:rPr>
          <w:sz w:val="26"/>
          <w:szCs w:val="26"/>
        </w:rPr>
        <w:t>Gminy Dubeninki</w:t>
      </w:r>
      <w:r w:rsidRPr="00071A1A">
        <w:rPr>
          <w:sz w:val="26"/>
          <w:szCs w:val="26"/>
        </w:rPr>
        <w:t xml:space="preserve"> odnotowano przekroczenia dopuszczalnych stężeń substancji w powietrzu: </w:t>
      </w:r>
    </w:p>
    <w:p w:rsidR="007F66B3" w:rsidRPr="00071A1A" w:rsidRDefault="007F66B3" w:rsidP="0066771A">
      <w:pPr>
        <w:pStyle w:val="Akapitzlist"/>
        <w:numPr>
          <w:ilvl w:val="0"/>
          <w:numId w:val="2"/>
        </w:numPr>
        <w:rPr>
          <w:sz w:val="26"/>
          <w:szCs w:val="26"/>
        </w:rPr>
      </w:pPr>
      <w:r w:rsidRPr="00071A1A">
        <w:rPr>
          <w:sz w:val="26"/>
          <w:szCs w:val="26"/>
        </w:rPr>
        <w:t xml:space="preserve">pył PM10; </w:t>
      </w:r>
    </w:p>
    <w:p w:rsidR="00272B60" w:rsidRDefault="007F66B3" w:rsidP="007F66B3">
      <w:pPr>
        <w:pStyle w:val="Akapitzlist"/>
        <w:numPr>
          <w:ilvl w:val="0"/>
          <w:numId w:val="2"/>
        </w:numPr>
        <w:rPr>
          <w:sz w:val="26"/>
          <w:szCs w:val="26"/>
        </w:rPr>
      </w:pPr>
      <w:proofErr w:type="spellStart"/>
      <w:r w:rsidRPr="00071A1A">
        <w:rPr>
          <w:sz w:val="26"/>
          <w:szCs w:val="26"/>
        </w:rPr>
        <w:t>benzo</w:t>
      </w:r>
      <w:proofErr w:type="spellEnd"/>
      <w:r w:rsidRPr="00071A1A">
        <w:rPr>
          <w:sz w:val="26"/>
          <w:szCs w:val="26"/>
        </w:rPr>
        <w:t>(a)</w:t>
      </w:r>
      <w:proofErr w:type="spellStart"/>
      <w:r w:rsidRPr="00071A1A">
        <w:rPr>
          <w:sz w:val="26"/>
          <w:szCs w:val="26"/>
        </w:rPr>
        <w:t>piren</w:t>
      </w:r>
      <w:proofErr w:type="spellEnd"/>
      <w:r w:rsidRPr="00071A1A">
        <w:rPr>
          <w:sz w:val="26"/>
          <w:szCs w:val="26"/>
        </w:rPr>
        <w:t xml:space="preserve"> w pyle zawieszonym PM10 </w:t>
      </w:r>
    </w:p>
    <w:p w:rsidR="00CF32B8" w:rsidRPr="00CF32B8" w:rsidRDefault="00CF32B8" w:rsidP="00CF32B8">
      <w:pPr>
        <w:pStyle w:val="Akapitzlist"/>
        <w:rPr>
          <w:sz w:val="26"/>
          <w:szCs w:val="26"/>
        </w:rPr>
      </w:pPr>
    </w:p>
    <w:p w:rsidR="007F66B3" w:rsidRPr="00272B60" w:rsidRDefault="007F66B3" w:rsidP="007F66B3">
      <w:pPr>
        <w:pStyle w:val="Akapitzlist"/>
        <w:numPr>
          <w:ilvl w:val="2"/>
          <w:numId w:val="1"/>
        </w:numPr>
        <w:ind w:hanging="1224"/>
        <w:jc w:val="both"/>
        <w:outlineLvl w:val="1"/>
        <w:rPr>
          <w:b/>
          <w:sz w:val="32"/>
          <w:szCs w:val="26"/>
        </w:rPr>
      </w:pPr>
      <w:bookmarkStart w:id="124" w:name="_Toc474696465"/>
      <w:bookmarkStart w:id="125" w:name="_Toc475460623"/>
      <w:r w:rsidRPr="00272B60">
        <w:rPr>
          <w:b/>
          <w:bCs/>
          <w:sz w:val="32"/>
          <w:szCs w:val="26"/>
        </w:rPr>
        <w:t>Cele i strategia działania</w:t>
      </w:r>
      <w:bookmarkEnd w:id="124"/>
      <w:bookmarkEnd w:id="125"/>
    </w:p>
    <w:p w:rsidR="007F66B3" w:rsidRPr="00071A1A" w:rsidRDefault="007F66B3" w:rsidP="007F66B3">
      <w:pPr>
        <w:rPr>
          <w:b/>
          <w:sz w:val="26"/>
          <w:szCs w:val="26"/>
        </w:rPr>
      </w:pPr>
      <w:r w:rsidRPr="00071A1A">
        <w:rPr>
          <w:b/>
          <w:sz w:val="26"/>
          <w:szCs w:val="26"/>
        </w:rPr>
        <w:t>Cel średniookresowy do roku 2023:</w:t>
      </w:r>
    </w:p>
    <w:tbl>
      <w:tblPr>
        <w:tblStyle w:val="Jasnecieniowanie1"/>
        <w:tblW w:w="0" w:type="auto"/>
        <w:shd w:val="clear" w:color="auto" w:fill="BFBFBF" w:themeFill="background1" w:themeFillShade="BF"/>
        <w:tblLook w:val="04A0"/>
      </w:tblPr>
      <w:tblGrid>
        <w:gridCol w:w="9212"/>
      </w:tblGrid>
      <w:tr w:rsidR="007F66B3" w:rsidRPr="00272B60" w:rsidTr="00272B60">
        <w:trPr>
          <w:cnfStyle w:val="100000000000"/>
        </w:trPr>
        <w:tc>
          <w:tcPr>
            <w:cnfStyle w:val="001000000000"/>
            <w:tcW w:w="9212" w:type="dxa"/>
            <w:shd w:val="clear" w:color="auto" w:fill="BFBFBF" w:themeFill="background1" w:themeFillShade="BF"/>
          </w:tcPr>
          <w:p w:rsidR="007F66B3" w:rsidRPr="00272B60" w:rsidRDefault="007F66B3" w:rsidP="007F66B3">
            <w:pPr>
              <w:jc w:val="center"/>
              <w:rPr>
                <w:sz w:val="26"/>
                <w:szCs w:val="26"/>
              </w:rPr>
            </w:pPr>
            <w:r w:rsidRPr="00272B60">
              <w:rPr>
                <w:sz w:val="26"/>
                <w:szCs w:val="26"/>
              </w:rPr>
              <w:t>SPEŁNIENIE NORM JAKOŚCI POWIETRZA ATMOSFERYCZNEGO POPRZEZ SUKCESYWNĄ</w:t>
            </w:r>
          </w:p>
          <w:p w:rsidR="007F66B3" w:rsidRPr="00272B60" w:rsidRDefault="007F66B3" w:rsidP="007F66B3">
            <w:pPr>
              <w:jc w:val="center"/>
              <w:rPr>
                <w:sz w:val="26"/>
                <w:szCs w:val="26"/>
              </w:rPr>
            </w:pPr>
            <w:r w:rsidRPr="00272B60">
              <w:rPr>
                <w:sz w:val="26"/>
                <w:szCs w:val="26"/>
              </w:rPr>
              <w:t xml:space="preserve">REDUKCJĘ EMISJI ZANIECZYSZCZEŃ DO POWIETRZA NA TERENIE </w:t>
            </w:r>
            <w:r w:rsidR="00E2193C">
              <w:rPr>
                <w:sz w:val="26"/>
                <w:szCs w:val="26"/>
              </w:rPr>
              <w:t>GMINY DUBENINKI</w:t>
            </w:r>
          </w:p>
        </w:tc>
      </w:tr>
    </w:tbl>
    <w:p w:rsidR="007F66B3" w:rsidRPr="00071A1A" w:rsidRDefault="007F66B3" w:rsidP="007F66B3">
      <w:pPr>
        <w:jc w:val="both"/>
        <w:rPr>
          <w:b/>
          <w:sz w:val="26"/>
          <w:szCs w:val="26"/>
        </w:rPr>
      </w:pPr>
    </w:p>
    <w:p w:rsidR="007F66B3" w:rsidRPr="00071A1A" w:rsidRDefault="007F66B3" w:rsidP="007F66B3">
      <w:pPr>
        <w:jc w:val="both"/>
        <w:rPr>
          <w:b/>
          <w:sz w:val="26"/>
          <w:szCs w:val="26"/>
        </w:rPr>
      </w:pPr>
      <w:r w:rsidRPr="00071A1A">
        <w:rPr>
          <w:b/>
          <w:sz w:val="26"/>
          <w:szCs w:val="26"/>
        </w:rPr>
        <w:t>Strategia działań:</w:t>
      </w:r>
    </w:p>
    <w:tbl>
      <w:tblPr>
        <w:tblStyle w:val="Jasnecieniowanie1"/>
        <w:tblW w:w="5000" w:type="pct"/>
        <w:tblLook w:val="0480"/>
      </w:tblPr>
      <w:tblGrid>
        <w:gridCol w:w="561"/>
        <w:gridCol w:w="5632"/>
        <w:gridCol w:w="3095"/>
      </w:tblGrid>
      <w:tr w:rsidR="007F66B3" w:rsidRPr="00071A1A" w:rsidTr="00272B60">
        <w:trPr>
          <w:cnfStyle w:val="000000100000"/>
          <w:trHeight w:val="218"/>
        </w:trPr>
        <w:tc>
          <w:tcPr>
            <w:cnfStyle w:val="001000000000"/>
            <w:tcW w:w="302" w:type="pct"/>
          </w:tcPr>
          <w:p w:rsidR="007F66B3" w:rsidRPr="00071A1A" w:rsidRDefault="007F66B3" w:rsidP="00361BF7">
            <w:pPr>
              <w:pStyle w:val="Default"/>
              <w:rPr>
                <w:rFonts w:asciiTheme="minorHAnsi" w:hAnsiTheme="minorHAnsi" w:cstheme="minorHAnsi"/>
                <w:b w:val="0"/>
                <w:sz w:val="26"/>
                <w:szCs w:val="26"/>
              </w:rPr>
            </w:pPr>
            <w:r w:rsidRPr="00071A1A">
              <w:rPr>
                <w:rFonts w:asciiTheme="minorHAnsi" w:hAnsiTheme="minorHAnsi" w:cstheme="minorHAnsi"/>
                <w:b w:val="0"/>
                <w:sz w:val="26"/>
                <w:szCs w:val="26"/>
              </w:rPr>
              <w:t xml:space="preserve">Lp. </w:t>
            </w:r>
          </w:p>
        </w:tc>
        <w:tc>
          <w:tcPr>
            <w:tcW w:w="3032" w:type="pct"/>
          </w:tcPr>
          <w:p w:rsidR="007F66B3" w:rsidRPr="00071A1A" w:rsidRDefault="007F66B3" w:rsidP="00361BF7">
            <w:pPr>
              <w:pStyle w:val="Default"/>
              <w:cnfStyle w:val="000000100000"/>
              <w:rPr>
                <w:rFonts w:asciiTheme="minorHAnsi" w:hAnsiTheme="minorHAnsi" w:cstheme="minorHAnsi"/>
                <w:b/>
                <w:sz w:val="26"/>
                <w:szCs w:val="26"/>
              </w:rPr>
            </w:pPr>
            <w:r w:rsidRPr="00071A1A">
              <w:rPr>
                <w:rFonts w:asciiTheme="minorHAnsi" w:hAnsiTheme="minorHAnsi" w:cstheme="minorHAnsi"/>
                <w:b/>
                <w:sz w:val="26"/>
                <w:szCs w:val="26"/>
              </w:rPr>
              <w:t xml:space="preserve">Nazwa zadania </w:t>
            </w:r>
          </w:p>
        </w:tc>
        <w:tc>
          <w:tcPr>
            <w:tcW w:w="1666" w:type="pct"/>
          </w:tcPr>
          <w:p w:rsidR="007F66B3" w:rsidRPr="00071A1A" w:rsidRDefault="007F66B3" w:rsidP="00361BF7">
            <w:pPr>
              <w:pStyle w:val="Default"/>
              <w:cnfStyle w:val="000000100000"/>
              <w:rPr>
                <w:rFonts w:asciiTheme="minorHAnsi" w:hAnsiTheme="minorHAnsi" w:cstheme="minorHAnsi"/>
                <w:b/>
                <w:sz w:val="26"/>
                <w:szCs w:val="26"/>
              </w:rPr>
            </w:pPr>
            <w:r w:rsidRPr="00071A1A">
              <w:rPr>
                <w:rFonts w:asciiTheme="minorHAnsi" w:hAnsiTheme="minorHAnsi" w:cstheme="minorHAnsi"/>
                <w:b/>
                <w:sz w:val="26"/>
                <w:szCs w:val="26"/>
              </w:rPr>
              <w:t xml:space="preserve">Jednostka odpowiedzialna </w:t>
            </w:r>
          </w:p>
        </w:tc>
      </w:tr>
      <w:tr w:rsidR="007F66B3" w:rsidRPr="00071A1A" w:rsidTr="00272B60">
        <w:trPr>
          <w:trHeight w:val="93"/>
        </w:trPr>
        <w:tc>
          <w:tcPr>
            <w:cnfStyle w:val="001000000000"/>
            <w:tcW w:w="302" w:type="pct"/>
          </w:tcPr>
          <w:p w:rsidR="007F66B3" w:rsidRPr="00071A1A" w:rsidRDefault="007F66B3" w:rsidP="007F66B3">
            <w:pPr>
              <w:rPr>
                <w:sz w:val="26"/>
                <w:szCs w:val="26"/>
              </w:rPr>
            </w:pPr>
            <w:r w:rsidRPr="00071A1A">
              <w:rPr>
                <w:sz w:val="26"/>
                <w:szCs w:val="26"/>
              </w:rPr>
              <w:t xml:space="preserve">1. </w:t>
            </w:r>
          </w:p>
        </w:tc>
        <w:tc>
          <w:tcPr>
            <w:tcW w:w="3032" w:type="pct"/>
          </w:tcPr>
          <w:p w:rsidR="007F66B3" w:rsidRPr="00071A1A" w:rsidRDefault="007F66B3" w:rsidP="007F66B3">
            <w:pPr>
              <w:cnfStyle w:val="000000000000"/>
              <w:rPr>
                <w:sz w:val="26"/>
                <w:szCs w:val="26"/>
              </w:rPr>
            </w:pPr>
            <w:r w:rsidRPr="00071A1A">
              <w:rPr>
                <w:sz w:val="26"/>
                <w:szCs w:val="26"/>
              </w:rPr>
              <w:t xml:space="preserve">Termomodernizacja budynków komunalnych. </w:t>
            </w:r>
          </w:p>
        </w:tc>
        <w:tc>
          <w:tcPr>
            <w:tcW w:w="1666" w:type="pct"/>
          </w:tcPr>
          <w:p w:rsidR="007F66B3" w:rsidRPr="00071A1A" w:rsidRDefault="007F66B3" w:rsidP="007F66B3">
            <w:pPr>
              <w:cnfStyle w:val="000000000000"/>
              <w:rPr>
                <w:sz w:val="26"/>
                <w:szCs w:val="26"/>
              </w:rPr>
            </w:pPr>
            <w:proofErr w:type="spellStart"/>
            <w:r w:rsidRPr="00071A1A">
              <w:rPr>
                <w:sz w:val="26"/>
                <w:szCs w:val="26"/>
              </w:rPr>
              <w:t>gmina</w:t>
            </w:r>
            <w:proofErr w:type="spellEnd"/>
            <w:r w:rsidRPr="00071A1A">
              <w:rPr>
                <w:sz w:val="26"/>
                <w:szCs w:val="26"/>
              </w:rPr>
              <w:t xml:space="preserve"> Dubieninki</w:t>
            </w:r>
          </w:p>
        </w:tc>
      </w:tr>
      <w:tr w:rsidR="007F66B3" w:rsidRPr="00071A1A" w:rsidTr="00272B60">
        <w:trPr>
          <w:cnfStyle w:val="000000100000"/>
          <w:trHeight w:val="93"/>
        </w:trPr>
        <w:tc>
          <w:tcPr>
            <w:cnfStyle w:val="001000000000"/>
            <w:tcW w:w="302" w:type="pct"/>
          </w:tcPr>
          <w:p w:rsidR="007F66B3" w:rsidRPr="00071A1A" w:rsidRDefault="007F66B3" w:rsidP="007F66B3">
            <w:pPr>
              <w:rPr>
                <w:sz w:val="26"/>
                <w:szCs w:val="26"/>
              </w:rPr>
            </w:pPr>
            <w:r w:rsidRPr="00071A1A">
              <w:rPr>
                <w:sz w:val="26"/>
                <w:szCs w:val="26"/>
              </w:rPr>
              <w:t xml:space="preserve">2. </w:t>
            </w:r>
          </w:p>
        </w:tc>
        <w:tc>
          <w:tcPr>
            <w:tcW w:w="3032" w:type="pct"/>
          </w:tcPr>
          <w:p w:rsidR="007F66B3" w:rsidRPr="00071A1A" w:rsidRDefault="007F66B3" w:rsidP="007F66B3">
            <w:pPr>
              <w:cnfStyle w:val="000000100000"/>
              <w:rPr>
                <w:sz w:val="26"/>
                <w:szCs w:val="26"/>
              </w:rPr>
            </w:pPr>
            <w:r w:rsidRPr="00071A1A">
              <w:rPr>
                <w:sz w:val="26"/>
                <w:szCs w:val="26"/>
              </w:rPr>
              <w:t xml:space="preserve">Budowa i modernizacja dróg gminnych. </w:t>
            </w:r>
          </w:p>
        </w:tc>
        <w:tc>
          <w:tcPr>
            <w:tcW w:w="1666" w:type="pct"/>
          </w:tcPr>
          <w:p w:rsidR="007F66B3" w:rsidRPr="00071A1A" w:rsidRDefault="007F66B3" w:rsidP="007F66B3">
            <w:pPr>
              <w:cnfStyle w:val="000000100000"/>
              <w:rPr>
                <w:sz w:val="26"/>
                <w:szCs w:val="26"/>
              </w:rPr>
            </w:pPr>
            <w:proofErr w:type="spellStart"/>
            <w:r w:rsidRPr="00071A1A">
              <w:rPr>
                <w:sz w:val="26"/>
                <w:szCs w:val="26"/>
              </w:rPr>
              <w:t>gmina</w:t>
            </w:r>
            <w:proofErr w:type="spellEnd"/>
            <w:r w:rsidRPr="00071A1A">
              <w:rPr>
                <w:sz w:val="26"/>
                <w:szCs w:val="26"/>
              </w:rPr>
              <w:t xml:space="preserve"> Dubieninki</w:t>
            </w:r>
          </w:p>
        </w:tc>
      </w:tr>
      <w:tr w:rsidR="007F66B3" w:rsidRPr="00071A1A" w:rsidTr="00272B60">
        <w:trPr>
          <w:trHeight w:val="93"/>
        </w:trPr>
        <w:tc>
          <w:tcPr>
            <w:cnfStyle w:val="001000000000"/>
            <w:tcW w:w="302" w:type="pct"/>
          </w:tcPr>
          <w:p w:rsidR="007F66B3" w:rsidRPr="00071A1A" w:rsidRDefault="007F66B3" w:rsidP="007F66B3">
            <w:pPr>
              <w:rPr>
                <w:sz w:val="26"/>
                <w:szCs w:val="26"/>
              </w:rPr>
            </w:pPr>
            <w:r w:rsidRPr="00071A1A">
              <w:rPr>
                <w:sz w:val="26"/>
                <w:szCs w:val="26"/>
              </w:rPr>
              <w:t xml:space="preserve">3. </w:t>
            </w:r>
          </w:p>
        </w:tc>
        <w:tc>
          <w:tcPr>
            <w:tcW w:w="3032" w:type="pct"/>
          </w:tcPr>
          <w:p w:rsidR="007F66B3" w:rsidRPr="00071A1A" w:rsidRDefault="007F66B3" w:rsidP="007F66B3">
            <w:pPr>
              <w:cnfStyle w:val="000000000000"/>
              <w:rPr>
                <w:sz w:val="26"/>
                <w:szCs w:val="26"/>
              </w:rPr>
            </w:pPr>
            <w:r w:rsidRPr="00071A1A">
              <w:rPr>
                <w:sz w:val="26"/>
                <w:szCs w:val="26"/>
              </w:rPr>
              <w:t xml:space="preserve">Opracowanie i wdrożenie Planu Gospodarki Niskoemisyjnej </w:t>
            </w:r>
          </w:p>
        </w:tc>
        <w:tc>
          <w:tcPr>
            <w:tcW w:w="1666" w:type="pct"/>
          </w:tcPr>
          <w:p w:rsidR="007F66B3" w:rsidRPr="00071A1A" w:rsidRDefault="007F66B3" w:rsidP="007F66B3">
            <w:pPr>
              <w:cnfStyle w:val="000000000000"/>
              <w:rPr>
                <w:sz w:val="26"/>
                <w:szCs w:val="26"/>
              </w:rPr>
            </w:pPr>
            <w:proofErr w:type="spellStart"/>
            <w:r w:rsidRPr="00071A1A">
              <w:rPr>
                <w:sz w:val="26"/>
                <w:szCs w:val="26"/>
              </w:rPr>
              <w:t>gmina</w:t>
            </w:r>
            <w:proofErr w:type="spellEnd"/>
            <w:r w:rsidRPr="00071A1A">
              <w:rPr>
                <w:sz w:val="26"/>
                <w:szCs w:val="26"/>
              </w:rPr>
              <w:t xml:space="preserve"> Dubieninki</w:t>
            </w:r>
          </w:p>
        </w:tc>
      </w:tr>
      <w:tr w:rsidR="007F66B3" w:rsidRPr="00071A1A" w:rsidTr="00272B60">
        <w:trPr>
          <w:cnfStyle w:val="000000100000"/>
          <w:trHeight w:val="93"/>
        </w:trPr>
        <w:tc>
          <w:tcPr>
            <w:cnfStyle w:val="001000000000"/>
            <w:tcW w:w="302" w:type="pct"/>
          </w:tcPr>
          <w:p w:rsidR="007F66B3" w:rsidRPr="00071A1A" w:rsidRDefault="007F66B3" w:rsidP="007F66B3">
            <w:pPr>
              <w:rPr>
                <w:sz w:val="26"/>
                <w:szCs w:val="26"/>
              </w:rPr>
            </w:pPr>
            <w:r w:rsidRPr="00071A1A">
              <w:rPr>
                <w:sz w:val="26"/>
                <w:szCs w:val="26"/>
              </w:rPr>
              <w:t xml:space="preserve">4. </w:t>
            </w:r>
          </w:p>
        </w:tc>
        <w:tc>
          <w:tcPr>
            <w:tcW w:w="3032" w:type="pct"/>
          </w:tcPr>
          <w:p w:rsidR="007F66B3" w:rsidRPr="00071A1A" w:rsidRDefault="007F66B3" w:rsidP="007F66B3">
            <w:pPr>
              <w:cnfStyle w:val="000000100000"/>
              <w:rPr>
                <w:sz w:val="26"/>
                <w:szCs w:val="26"/>
              </w:rPr>
            </w:pPr>
            <w:r w:rsidRPr="00071A1A">
              <w:rPr>
                <w:sz w:val="26"/>
                <w:szCs w:val="26"/>
              </w:rPr>
              <w:t xml:space="preserve">Opracowanie założeń do planu zaopatrzenia w ciepło, paliwa gazowe i energię elektryczną oraz w razie konieczności opracowanie planu. </w:t>
            </w:r>
          </w:p>
        </w:tc>
        <w:tc>
          <w:tcPr>
            <w:tcW w:w="1666" w:type="pct"/>
          </w:tcPr>
          <w:p w:rsidR="007F66B3" w:rsidRPr="00071A1A" w:rsidRDefault="007F66B3" w:rsidP="007F66B3">
            <w:pPr>
              <w:cnfStyle w:val="000000100000"/>
              <w:rPr>
                <w:sz w:val="26"/>
                <w:szCs w:val="26"/>
              </w:rPr>
            </w:pPr>
            <w:proofErr w:type="spellStart"/>
            <w:r w:rsidRPr="00071A1A">
              <w:rPr>
                <w:sz w:val="26"/>
                <w:szCs w:val="26"/>
              </w:rPr>
              <w:t>gmina</w:t>
            </w:r>
            <w:proofErr w:type="spellEnd"/>
            <w:r w:rsidRPr="00071A1A">
              <w:rPr>
                <w:sz w:val="26"/>
                <w:szCs w:val="26"/>
              </w:rPr>
              <w:t xml:space="preserve"> Dubieninki</w:t>
            </w:r>
          </w:p>
        </w:tc>
      </w:tr>
      <w:tr w:rsidR="007F66B3" w:rsidRPr="00071A1A" w:rsidTr="00272B60">
        <w:trPr>
          <w:trHeight w:val="93"/>
        </w:trPr>
        <w:tc>
          <w:tcPr>
            <w:cnfStyle w:val="001000000000"/>
            <w:tcW w:w="302" w:type="pct"/>
          </w:tcPr>
          <w:p w:rsidR="007F66B3" w:rsidRPr="00071A1A" w:rsidRDefault="007F66B3" w:rsidP="007F66B3">
            <w:pPr>
              <w:rPr>
                <w:sz w:val="26"/>
                <w:szCs w:val="26"/>
              </w:rPr>
            </w:pPr>
            <w:r w:rsidRPr="00071A1A">
              <w:rPr>
                <w:sz w:val="26"/>
                <w:szCs w:val="26"/>
              </w:rPr>
              <w:t xml:space="preserve">5. </w:t>
            </w:r>
          </w:p>
        </w:tc>
        <w:tc>
          <w:tcPr>
            <w:tcW w:w="3032" w:type="pct"/>
          </w:tcPr>
          <w:p w:rsidR="007F66B3" w:rsidRPr="00071A1A" w:rsidRDefault="007F66B3" w:rsidP="007F66B3">
            <w:pPr>
              <w:cnfStyle w:val="000000000000"/>
              <w:rPr>
                <w:sz w:val="26"/>
                <w:szCs w:val="26"/>
              </w:rPr>
            </w:pPr>
            <w:r w:rsidRPr="00071A1A">
              <w:rPr>
                <w:sz w:val="26"/>
                <w:szCs w:val="26"/>
              </w:rPr>
              <w:t xml:space="preserve">Wyeliminowanie spalania pozostałości roślinnych na powierzchni ziemi poprzez kontrole gospodarstw domowych przez upoważnionych pracowników Urzędu Gminy oraz funkcjonariuszy Policji. </w:t>
            </w:r>
          </w:p>
        </w:tc>
        <w:tc>
          <w:tcPr>
            <w:tcW w:w="1666" w:type="pct"/>
          </w:tcPr>
          <w:p w:rsidR="007F66B3" w:rsidRPr="00071A1A" w:rsidRDefault="007F66B3" w:rsidP="007F66B3">
            <w:pPr>
              <w:cnfStyle w:val="000000000000"/>
              <w:rPr>
                <w:sz w:val="26"/>
                <w:szCs w:val="26"/>
              </w:rPr>
            </w:pPr>
            <w:proofErr w:type="spellStart"/>
            <w:r w:rsidRPr="00071A1A">
              <w:rPr>
                <w:sz w:val="26"/>
                <w:szCs w:val="26"/>
              </w:rPr>
              <w:t>gmina</w:t>
            </w:r>
            <w:proofErr w:type="spellEnd"/>
            <w:r w:rsidRPr="00071A1A">
              <w:rPr>
                <w:sz w:val="26"/>
                <w:szCs w:val="26"/>
              </w:rPr>
              <w:t xml:space="preserve"> Dubieninki, </w:t>
            </w:r>
          </w:p>
          <w:p w:rsidR="007F66B3" w:rsidRPr="00071A1A" w:rsidRDefault="007F66B3" w:rsidP="007F66B3">
            <w:pPr>
              <w:cnfStyle w:val="000000000000"/>
              <w:rPr>
                <w:sz w:val="26"/>
                <w:szCs w:val="26"/>
              </w:rPr>
            </w:pPr>
            <w:r w:rsidRPr="00071A1A">
              <w:rPr>
                <w:sz w:val="26"/>
                <w:szCs w:val="26"/>
              </w:rPr>
              <w:t xml:space="preserve">Policja </w:t>
            </w:r>
          </w:p>
        </w:tc>
      </w:tr>
      <w:tr w:rsidR="007F66B3" w:rsidRPr="00071A1A" w:rsidTr="00272B60">
        <w:trPr>
          <w:cnfStyle w:val="000000100000"/>
          <w:trHeight w:val="93"/>
        </w:trPr>
        <w:tc>
          <w:tcPr>
            <w:cnfStyle w:val="001000000000"/>
            <w:tcW w:w="302" w:type="pct"/>
          </w:tcPr>
          <w:p w:rsidR="007F66B3" w:rsidRPr="00071A1A" w:rsidRDefault="007F66B3" w:rsidP="007F66B3">
            <w:pPr>
              <w:rPr>
                <w:sz w:val="26"/>
                <w:szCs w:val="26"/>
              </w:rPr>
            </w:pPr>
            <w:r w:rsidRPr="00071A1A">
              <w:rPr>
                <w:sz w:val="26"/>
                <w:szCs w:val="26"/>
              </w:rPr>
              <w:t xml:space="preserve">6. </w:t>
            </w:r>
          </w:p>
        </w:tc>
        <w:tc>
          <w:tcPr>
            <w:tcW w:w="3032" w:type="pct"/>
          </w:tcPr>
          <w:p w:rsidR="007F66B3" w:rsidRPr="00071A1A" w:rsidRDefault="007F66B3" w:rsidP="007F66B3">
            <w:pPr>
              <w:cnfStyle w:val="000000100000"/>
              <w:rPr>
                <w:sz w:val="26"/>
                <w:szCs w:val="26"/>
              </w:rPr>
            </w:pPr>
            <w:r w:rsidRPr="00071A1A">
              <w:rPr>
                <w:sz w:val="26"/>
                <w:szCs w:val="26"/>
              </w:rPr>
              <w:t xml:space="preserve">Stwarzanie warunków dla rozwoju ruchu rowerowego - Rozbudowa ścieżek rowerowych. </w:t>
            </w:r>
          </w:p>
        </w:tc>
        <w:tc>
          <w:tcPr>
            <w:tcW w:w="1666" w:type="pct"/>
          </w:tcPr>
          <w:p w:rsidR="007F66B3" w:rsidRPr="00071A1A" w:rsidRDefault="007F66B3" w:rsidP="007F66B3">
            <w:pPr>
              <w:cnfStyle w:val="000000100000"/>
              <w:rPr>
                <w:sz w:val="26"/>
                <w:szCs w:val="26"/>
              </w:rPr>
            </w:pPr>
            <w:proofErr w:type="spellStart"/>
            <w:r w:rsidRPr="00071A1A">
              <w:rPr>
                <w:sz w:val="26"/>
                <w:szCs w:val="26"/>
              </w:rPr>
              <w:t>gmina</w:t>
            </w:r>
            <w:proofErr w:type="spellEnd"/>
            <w:r w:rsidRPr="00071A1A">
              <w:rPr>
                <w:sz w:val="26"/>
                <w:szCs w:val="26"/>
              </w:rPr>
              <w:t xml:space="preserve"> Dubieninki</w:t>
            </w:r>
          </w:p>
        </w:tc>
      </w:tr>
      <w:tr w:rsidR="007F66B3" w:rsidRPr="00071A1A" w:rsidTr="00272B60">
        <w:trPr>
          <w:trHeight w:val="93"/>
        </w:trPr>
        <w:tc>
          <w:tcPr>
            <w:cnfStyle w:val="001000000000"/>
            <w:tcW w:w="302" w:type="pct"/>
          </w:tcPr>
          <w:p w:rsidR="007F66B3" w:rsidRPr="00071A1A" w:rsidRDefault="007F66B3" w:rsidP="007F66B3">
            <w:pPr>
              <w:rPr>
                <w:sz w:val="26"/>
                <w:szCs w:val="26"/>
              </w:rPr>
            </w:pPr>
            <w:r w:rsidRPr="00071A1A">
              <w:rPr>
                <w:sz w:val="26"/>
                <w:szCs w:val="26"/>
              </w:rPr>
              <w:t xml:space="preserve">7. </w:t>
            </w:r>
          </w:p>
        </w:tc>
        <w:tc>
          <w:tcPr>
            <w:tcW w:w="3032" w:type="pct"/>
          </w:tcPr>
          <w:p w:rsidR="007F66B3" w:rsidRPr="00071A1A" w:rsidRDefault="007F66B3" w:rsidP="007F66B3">
            <w:pPr>
              <w:cnfStyle w:val="000000000000"/>
              <w:rPr>
                <w:sz w:val="26"/>
                <w:szCs w:val="26"/>
              </w:rPr>
            </w:pPr>
            <w:r w:rsidRPr="00071A1A">
              <w:rPr>
                <w:sz w:val="26"/>
                <w:szCs w:val="26"/>
              </w:rPr>
              <w:t xml:space="preserve">Kontrole przestrzegania zakazu spalania odpadów w urządzeniach grzewczych i na otwartych przestrzeniach. </w:t>
            </w:r>
          </w:p>
        </w:tc>
        <w:tc>
          <w:tcPr>
            <w:tcW w:w="1666" w:type="pct"/>
          </w:tcPr>
          <w:p w:rsidR="007F66B3" w:rsidRPr="00071A1A" w:rsidRDefault="007F66B3" w:rsidP="007F66B3">
            <w:pPr>
              <w:cnfStyle w:val="000000000000"/>
              <w:rPr>
                <w:sz w:val="26"/>
                <w:szCs w:val="26"/>
              </w:rPr>
            </w:pPr>
            <w:proofErr w:type="spellStart"/>
            <w:r w:rsidRPr="00071A1A">
              <w:rPr>
                <w:sz w:val="26"/>
                <w:szCs w:val="26"/>
              </w:rPr>
              <w:t>gmina</w:t>
            </w:r>
            <w:proofErr w:type="spellEnd"/>
            <w:r w:rsidRPr="00071A1A">
              <w:rPr>
                <w:sz w:val="26"/>
                <w:szCs w:val="26"/>
              </w:rPr>
              <w:t xml:space="preserve"> Dubieninki, </w:t>
            </w:r>
          </w:p>
          <w:p w:rsidR="007F66B3" w:rsidRPr="00071A1A" w:rsidRDefault="007F66B3" w:rsidP="007F66B3">
            <w:pPr>
              <w:cnfStyle w:val="000000000000"/>
              <w:rPr>
                <w:sz w:val="26"/>
                <w:szCs w:val="26"/>
              </w:rPr>
            </w:pPr>
            <w:r w:rsidRPr="00071A1A">
              <w:rPr>
                <w:sz w:val="26"/>
                <w:szCs w:val="26"/>
              </w:rPr>
              <w:t xml:space="preserve">Policja </w:t>
            </w:r>
          </w:p>
        </w:tc>
      </w:tr>
      <w:tr w:rsidR="007F66B3" w:rsidRPr="00071A1A" w:rsidTr="00272B60">
        <w:trPr>
          <w:cnfStyle w:val="000000100000"/>
          <w:trHeight w:val="93"/>
        </w:trPr>
        <w:tc>
          <w:tcPr>
            <w:cnfStyle w:val="001000000000"/>
            <w:tcW w:w="302" w:type="pct"/>
          </w:tcPr>
          <w:p w:rsidR="007F66B3" w:rsidRPr="00071A1A" w:rsidRDefault="007F66B3" w:rsidP="007F66B3">
            <w:pPr>
              <w:rPr>
                <w:sz w:val="26"/>
                <w:szCs w:val="26"/>
              </w:rPr>
            </w:pPr>
            <w:r w:rsidRPr="00071A1A">
              <w:rPr>
                <w:sz w:val="26"/>
                <w:szCs w:val="26"/>
              </w:rPr>
              <w:t xml:space="preserve">8. </w:t>
            </w:r>
          </w:p>
        </w:tc>
        <w:tc>
          <w:tcPr>
            <w:tcW w:w="3032" w:type="pct"/>
          </w:tcPr>
          <w:p w:rsidR="007F66B3" w:rsidRPr="00071A1A" w:rsidRDefault="007F66B3" w:rsidP="007F66B3">
            <w:pPr>
              <w:cnfStyle w:val="000000100000"/>
              <w:rPr>
                <w:sz w:val="26"/>
                <w:szCs w:val="26"/>
              </w:rPr>
            </w:pPr>
            <w:r w:rsidRPr="00071A1A">
              <w:rPr>
                <w:sz w:val="26"/>
                <w:szCs w:val="26"/>
              </w:rPr>
              <w:t xml:space="preserve">Modernizacja dróg krajowych i wojewódzkich na terenie </w:t>
            </w:r>
            <w:r w:rsidR="00E2193C">
              <w:rPr>
                <w:sz w:val="26"/>
                <w:szCs w:val="26"/>
              </w:rPr>
              <w:t>Gminy Dubeninki</w:t>
            </w:r>
            <w:r w:rsidRPr="00071A1A">
              <w:rPr>
                <w:sz w:val="26"/>
                <w:szCs w:val="26"/>
              </w:rPr>
              <w:t xml:space="preserve">. </w:t>
            </w:r>
          </w:p>
        </w:tc>
        <w:tc>
          <w:tcPr>
            <w:tcW w:w="1666" w:type="pct"/>
          </w:tcPr>
          <w:p w:rsidR="007F66B3" w:rsidRPr="00071A1A" w:rsidRDefault="007F66B3" w:rsidP="007F66B3">
            <w:pPr>
              <w:cnfStyle w:val="000000100000"/>
              <w:rPr>
                <w:sz w:val="26"/>
                <w:szCs w:val="26"/>
              </w:rPr>
            </w:pPr>
            <w:proofErr w:type="spellStart"/>
            <w:r w:rsidRPr="00071A1A">
              <w:rPr>
                <w:sz w:val="26"/>
                <w:szCs w:val="26"/>
              </w:rPr>
              <w:t>GDDKiA</w:t>
            </w:r>
            <w:proofErr w:type="spellEnd"/>
            <w:r w:rsidRPr="00071A1A">
              <w:rPr>
                <w:sz w:val="26"/>
                <w:szCs w:val="26"/>
              </w:rPr>
              <w:t xml:space="preserve">, Zarząd Dróg Wojewódzkich w Olsztynie </w:t>
            </w:r>
          </w:p>
        </w:tc>
      </w:tr>
      <w:tr w:rsidR="007F66B3" w:rsidRPr="00071A1A" w:rsidTr="00272B60">
        <w:trPr>
          <w:trHeight w:val="93"/>
        </w:trPr>
        <w:tc>
          <w:tcPr>
            <w:cnfStyle w:val="001000000000"/>
            <w:tcW w:w="302" w:type="pct"/>
          </w:tcPr>
          <w:p w:rsidR="007F66B3" w:rsidRPr="00071A1A" w:rsidRDefault="007F66B3" w:rsidP="007F66B3">
            <w:pPr>
              <w:rPr>
                <w:sz w:val="26"/>
                <w:szCs w:val="26"/>
              </w:rPr>
            </w:pPr>
            <w:r w:rsidRPr="00071A1A">
              <w:rPr>
                <w:sz w:val="26"/>
                <w:szCs w:val="26"/>
              </w:rPr>
              <w:t xml:space="preserve">9. </w:t>
            </w:r>
          </w:p>
        </w:tc>
        <w:tc>
          <w:tcPr>
            <w:tcW w:w="3032" w:type="pct"/>
          </w:tcPr>
          <w:p w:rsidR="007F66B3" w:rsidRPr="00071A1A" w:rsidRDefault="007F66B3" w:rsidP="007F66B3">
            <w:pPr>
              <w:cnfStyle w:val="000000000000"/>
              <w:rPr>
                <w:sz w:val="26"/>
                <w:szCs w:val="26"/>
              </w:rPr>
            </w:pPr>
            <w:r w:rsidRPr="00071A1A">
              <w:rPr>
                <w:sz w:val="26"/>
                <w:szCs w:val="26"/>
              </w:rPr>
              <w:t xml:space="preserve">Modernizacja dróg powiatowych na terenie </w:t>
            </w:r>
            <w:r w:rsidR="00E2193C">
              <w:rPr>
                <w:sz w:val="26"/>
                <w:szCs w:val="26"/>
              </w:rPr>
              <w:t>Gminy Dubeninki</w:t>
            </w:r>
            <w:r w:rsidRPr="00071A1A">
              <w:rPr>
                <w:sz w:val="26"/>
                <w:szCs w:val="26"/>
              </w:rPr>
              <w:t xml:space="preserve">. </w:t>
            </w:r>
          </w:p>
        </w:tc>
        <w:tc>
          <w:tcPr>
            <w:tcW w:w="1666" w:type="pct"/>
          </w:tcPr>
          <w:p w:rsidR="007F66B3" w:rsidRPr="00071A1A" w:rsidRDefault="007F66B3" w:rsidP="007F66B3">
            <w:pPr>
              <w:cnfStyle w:val="000000000000"/>
              <w:rPr>
                <w:sz w:val="26"/>
                <w:szCs w:val="26"/>
              </w:rPr>
            </w:pPr>
            <w:r w:rsidRPr="00071A1A">
              <w:rPr>
                <w:sz w:val="26"/>
                <w:szCs w:val="26"/>
              </w:rPr>
              <w:t xml:space="preserve">Zarząd Dróg Powiatowych w Gołdapi </w:t>
            </w:r>
          </w:p>
        </w:tc>
      </w:tr>
      <w:tr w:rsidR="007F66B3" w:rsidRPr="00071A1A" w:rsidTr="00272B60">
        <w:trPr>
          <w:cnfStyle w:val="000000100000"/>
          <w:trHeight w:val="93"/>
        </w:trPr>
        <w:tc>
          <w:tcPr>
            <w:cnfStyle w:val="001000000000"/>
            <w:tcW w:w="302" w:type="pct"/>
          </w:tcPr>
          <w:p w:rsidR="007F66B3" w:rsidRPr="00071A1A" w:rsidRDefault="007F66B3" w:rsidP="007F66B3">
            <w:pPr>
              <w:rPr>
                <w:sz w:val="26"/>
                <w:szCs w:val="26"/>
              </w:rPr>
            </w:pPr>
            <w:r w:rsidRPr="00071A1A">
              <w:rPr>
                <w:sz w:val="26"/>
                <w:szCs w:val="26"/>
              </w:rPr>
              <w:t xml:space="preserve">10. </w:t>
            </w:r>
          </w:p>
        </w:tc>
        <w:tc>
          <w:tcPr>
            <w:tcW w:w="3032" w:type="pct"/>
          </w:tcPr>
          <w:p w:rsidR="007F66B3" w:rsidRPr="00071A1A" w:rsidRDefault="007F66B3" w:rsidP="007F66B3">
            <w:pPr>
              <w:cnfStyle w:val="000000100000"/>
              <w:rPr>
                <w:sz w:val="26"/>
                <w:szCs w:val="26"/>
              </w:rPr>
            </w:pPr>
            <w:r w:rsidRPr="00071A1A">
              <w:rPr>
                <w:sz w:val="26"/>
                <w:szCs w:val="26"/>
              </w:rPr>
              <w:t xml:space="preserve">Realizacja zapisów Programu ochrony powietrza dla strefy </w:t>
            </w:r>
            <w:r w:rsidR="00827A76" w:rsidRPr="00071A1A">
              <w:rPr>
                <w:sz w:val="26"/>
                <w:szCs w:val="26"/>
              </w:rPr>
              <w:t>Warmińsko-Mazurski</w:t>
            </w:r>
            <w:r w:rsidRPr="00071A1A">
              <w:rPr>
                <w:sz w:val="26"/>
                <w:szCs w:val="26"/>
              </w:rPr>
              <w:t xml:space="preserve">ej na terenie </w:t>
            </w:r>
            <w:r w:rsidR="00E2193C">
              <w:rPr>
                <w:sz w:val="26"/>
                <w:szCs w:val="26"/>
              </w:rPr>
              <w:t>Gminy Dubeninki</w:t>
            </w:r>
            <w:r w:rsidRPr="00071A1A">
              <w:rPr>
                <w:sz w:val="26"/>
                <w:szCs w:val="26"/>
              </w:rPr>
              <w:t xml:space="preserve"> </w:t>
            </w:r>
          </w:p>
        </w:tc>
        <w:tc>
          <w:tcPr>
            <w:tcW w:w="1666" w:type="pct"/>
          </w:tcPr>
          <w:p w:rsidR="007F66B3" w:rsidRPr="00071A1A" w:rsidRDefault="00071A1A" w:rsidP="007F66B3">
            <w:pPr>
              <w:cnfStyle w:val="000000100000"/>
              <w:rPr>
                <w:sz w:val="26"/>
                <w:szCs w:val="26"/>
              </w:rPr>
            </w:pPr>
            <w:r w:rsidRPr="00071A1A">
              <w:rPr>
                <w:sz w:val="26"/>
                <w:szCs w:val="26"/>
              </w:rPr>
              <w:t>Gmina Dubeninki</w:t>
            </w:r>
            <w:r w:rsidR="007F66B3" w:rsidRPr="00071A1A">
              <w:rPr>
                <w:sz w:val="26"/>
                <w:szCs w:val="26"/>
              </w:rPr>
              <w:t xml:space="preserve"> oraz inne jednostki realizujące, wyznaczone w POP </w:t>
            </w:r>
          </w:p>
        </w:tc>
      </w:tr>
    </w:tbl>
    <w:p w:rsidR="00F03C8A" w:rsidRPr="00071A1A" w:rsidRDefault="00F03C8A" w:rsidP="00CF32B8">
      <w:pPr>
        <w:jc w:val="both"/>
        <w:rPr>
          <w:sz w:val="26"/>
          <w:szCs w:val="26"/>
        </w:rPr>
      </w:pPr>
    </w:p>
    <w:p w:rsidR="00F022D8" w:rsidRPr="00F03C8A" w:rsidRDefault="00F022D8" w:rsidP="00F022D8">
      <w:pPr>
        <w:pStyle w:val="Akapitzlist"/>
        <w:numPr>
          <w:ilvl w:val="1"/>
          <w:numId w:val="1"/>
        </w:numPr>
        <w:ind w:hanging="792"/>
        <w:jc w:val="both"/>
        <w:outlineLvl w:val="0"/>
        <w:rPr>
          <w:b/>
          <w:sz w:val="32"/>
          <w:szCs w:val="26"/>
        </w:rPr>
      </w:pPr>
      <w:bookmarkStart w:id="126" w:name="_Toc475460624"/>
      <w:r w:rsidRPr="00F03C8A">
        <w:rPr>
          <w:b/>
          <w:sz w:val="32"/>
          <w:szCs w:val="26"/>
        </w:rPr>
        <w:lastRenderedPageBreak/>
        <w:t>Hałas</w:t>
      </w:r>
      <w:bookmarkEnd w:id="126"/>
    </w:p>
    <w:p w:rsidR="00F022D8" w:rsidRPr="00F03C8A" w:rsidRDefault="00F022D8" w:rsidP="00F022D8">
      <w:pPr>
        <w:pStyle w:val="Akapitzlist"/>
        <w:numPr>
          <w:ilvl w:val="2"/>
          <w:numId w:val="1"/>
        </w:numPr>
        <w:ind w:hanging="1224"/>
        <w:jc w:val="both"/>
        <w:outlineLvl w:val="1"/>
        <w:rPr>
          <w:b/>
          <w:sz w:val="32"/>
          <w:szCs w:val="26"/>
        </w:rPr>
      </w:pPr>
      <w:bookmarkStart w:id="127" w:name="_Toc475460625"/>
      <w:r w:rsidRPr="00F03C8A">
        <w:rPr>
          <w:b/>
          <w:bCs/>
          <w:sz w:val="32"/>
          <w:szCs w:val="26"/>
        </w:rPr>
        <w:t>Stan wyjściowy</w:t>
      </w:r>
      <w:bookmarkEnd w:id="127"/>
    </w:p>
    <w:p w:rsidR="00F022D8" w:rsidRPr="00071A1A" w:rsidRDefault="00F022D8" w:rsidP="00F44C13">
      <w:pPr>
        <w:ind w:firstLine="360"/>
        <w:jc w:val="both"/>
        <w:rPr>
          <w:sz w:val="26"/>
          <w:szCs w:val="26"/>
        </w:rPr>
      </w:pPr>
      <w:r w:rsidRPr="00071A1A">
        <w:rPr>
          <w:sz w:val="26"/>
          <w:szCs w:val="26"/>
        </w:rPr>
        <w:t xml:space="preserve">Hałas definiuje się jako wszystkie niepożądane, nieprzyjemne, dokuczliwe lub szkodliwe drgania mechaniczne ośrodka sprężystego oddziałujące na organizm ludzki. Zgodnie z ustawą z dnia 27 kwietnia 2001 r. - Prawo ochrony środowiska (Dz. U. z 2013 r., poz. 1232 z </w:t>
      </w:r>
      <w:proofErr w:type="spellStart"/>
      <w:r w:rsidRPr="00071A1A">
        <w:rPr>
          <w:sz w:val="26"/>
          <w:szCs w:val="26"/>
        </w:rPr>
        <w:t>późn</w:t>
      </w:r>
      <w:proofErr w:type="spellEnd"/>
      <w:r w:rsidRPr="00071A1A">
        <w:rPr>
          <w:sz w:val="26"/>
          <w:szCs w:val="26"/>
        </w:rPr>
        <w:t xml:space="preserve">. zm.), podstawowe pojęcia z zakresu ochrony przed hałasem są następujące: </w:t>
      </w:r>
    </w:p>
    <w:p w:rsidR="00F022D8" w:rsidRPr="00071A1A" w:rsidRDefault="00F022D8" w:rsidP="0066771A">
      <w:pPr>
        <w:pStyle w:val="Akapitzlist"/>
        <w:numPr>
          <w:ilvl w:val="0"/>
          <w:numId w:val="2"/>
        </w:numPr>
        <w:jc w:val="both"/>
        <w:rPr>
          <w:sz w:val="26"/>
          <w:szCs w:val="26"/>
        </w:rPr>
      </w:pPr>
      <w:r w:rsidRPr="00071A1A">
        <w:rPr>
          <w:sz w:val="26"/>
          <w:szCs w:val="26"/>
        </w:rPr>
        <w:t xml:space="preserve">emisja – wprowadzane bezpośrednio lub pośrednio energie do powietrza, wody lub ziemi, związane z działalnością człowieka (takie jak hałas czy wibracje), </w:t>
      </w:r>
    </w:p>
    <w:p w:rsidR="00F022D8" w:rsidRPr="00071A1A" w:rsidRDefault="00F022D8" w:rsidP="0066771A">
      <w:pPr>
        <w:pStyle w:val="Akapitzlist"/>
        <w:numPr>
          <w:ilvl w:val="0"/>
          <w:numId w:val="2"/>
        </w:numPr>
        <w:jc w:val="both"/>
        <w:rPr>
          <w:sz w:val="26"/>
          <w:szCs w:val="26"/>
        </w:rPr>
      </w:pPr>
      <w:r w:rsidRPr="00071A1A">
        <w:rPr>
          <w:sz w:val="26"/>
          <w:szCs w:val="26"/>
        </w:rPr>
        <w:t xml:space="preserve">hałas – dźwięki o częstotliwościach od 16 Hz do 16.000 Hz, </w:t>
      </w:r>
    </w:p>
    <w:p w:rsidR="00F022D8" w:rsidRPr="00071A1A" w:rsidRDefault="00F022D8" w:rsidP="0066771A">
      <w:pPr>
        <w:pStyle w:val="Akapitzlist"/>
        <w:numPr>
          <w:ilvl w:val="0"/>
          <w:numId w:val="2"/>
        </w:numPr>
        <w:jc w:val="both"/>
        <w:rPr>
          <w:sz w:val="26"/>
          <w:szCs w:val="26"/>
        </w:rPr>
      </w:pPr>
      <w:r w:rsidRPr="00071A1A">
        <w:rPr>
          <w:sz w:val="26"/>
          <w:szCs w:val="26"/>
        </w:rPr>
        <w:t>poziom hałasu – równoważny poziom dźwięku A wyrażony w decybelach (</w:t>
      </w:r>
      <w:proofErr w:type="spellStart"/>
      <w:r w:rsidRPr="00071A1A">
        <w:rPr>
          <w:sz w:val="26"/>
          <w:szCs w:val="26"/>
        </w:rPr>
        <w:t>dB</w:t>
      </w:r>
      <w:proofErr w:type="spellEnd"/>
      <w:r w:rsidRPr="00071A1A">
        <w:rPr>
          <w:sz w:val="26"/>
          <w:szCs w:val="26"/>
        </w:rPr>
        <w:t xml:space="preserve">). </w:t>
      </w:r>
    </w:p>
    <w:p w:rsidR="00F022D8" w:rsidRPr="00071A1A" w:rsidRDefault="00F022D8" w:rsidP="00F44C13">
      <w:pPr>
        <w:ind w:firstLine="360"/>
        <w:jc w:val="both"/>
        <w:rPr>
          <w:sz w:val="26"/>
          <w:szCs w:val="26"/>
        </w:rPr>
      </w:pPr>
      <w:r w:rsidRPr="00071A1A">
        <w:rPr>
          <w:sz w:val="26"/>
          <w:szCs w:val="26"/>
        </w:rPr>
        <w:t xml:space="preserve">Oceny stanu akustycznego środowiska i obserwacji zmian dokonuje się w ramach Państwowego Monitoringu Środowiska, zgodnie z art. 117 ustawy z dnia 27 kwietnia 2001 r. Prawo ochrony środowiska (Dz. U. z 2013 r., poz. 1232 z </w:t>
      </w:r>
      <w:proofErr w:type="spellStart"/>
      <w:r w:rsidRPr="00071A1A">
        <w:rPr>
          <w:sz w:val="26"/>
          <w:szCs w:val="26"/>
        </w:rPr>
        <w:t>późn</w:t>
      </w:r>
      <w:proofErr w:type="spellEnd"/>
      <w:r w:rsidRPr="00071A1A">
        <w:rPr>
          <w:sz w:val="26"/>
          <w:szCs w:val="26"/>
        </w:rPr>
        <w:t xml:space="preserve">. zm.). W rozumieniu ustawy </w:t>
      </w:r>
      <w:proofErr w:type="spellStart"/>
      <w:r w:rsidRPr="00071A1A">
        <w:rPr>
          <w:sz w:val="26"/>
          <w:szCs w:val="26"/>
        </w:rPr>
        <w:t>ochrona</w:t>
      </w:r>
      <w:proofErr w:type="spellEnd"/>
      <w:r w:rsidRPr="00071A1A">
        <w:rPr>
          <w:sz w:val="26"/>
          <w:szCs w:val="26"/>
        </w:rPr>
        <w:t xml:space="preserve"> przed hałasem polega na zapewnieniu jak najlepszego stanu akustycznego środowiska, w szczególności na utrzymaniu poziomu hałasu poniżej dopuszczalnego lub co najmniej na tym poziomie, oraz zmniejszeniu poziomu hałasu co najmniej do dopuszczalnego, gdy nie jest on dotrzymany. </w:t>
      </w:r>
    </w:p>
    <w:p w:rsidR="00F022D8" w:rsidRPr="00071A1A" w:rsidRDefault="00F022D8" w:rsidP="00F44C13">
      <w:pPr>
        <w:ind w:firstLine="360"/>
        <w:jc w:val="both"/>
        <w:rPr>
          <w:sz w:val="26"/>
          <w:szCs w:val="26"/>
        </w:rPr>
      </w:pPr>
      <w:r w:rsidRPr="00071A1A">
        <w:rPr>
          <w:sz w:val="26"/>
          <w:szCs w:val="26"/>
        </w:rPr>
        <w:t xml:space="preserve">W związku ze stwierdzoną uciążliwością akustyczną hałasów komunikacyjnych Państwowy Zakład Higieny opracował skalę subiektywnej uciążliwości zewnętrznych tego rodzaju hałasów. Zgodnie z dokonaną klasyfikacją uciążliwość hałasów komunikacyjnych zależy od wartości poziomu równoważnego </w:t>
      </w:r>
      <w:proofErr w:type="spellStart"/>
      <w:r w:rsidRPr="00071A1A">
        <w:rPr>
          <w:sz w:val="26"/>
          <w:szCs w:val="26"/>
        </w:rPr>
        <w:t>LAeq</w:t>
      </w:r>
      <w:proofErr w:type="spellEnd"/>
      <w:r w:rsidRPr="00071A1A">
        <w:rPr>
          <w:sz w:val="26"/>
          <w:szCs w:val="26"/>
        </w:rPr>
        <w:t xml:space="preserve"> i wynosi odpowiednio: </w:t>
      </w:r>
    </w:p>
    <w:p w:rsidR="00F022D8" w:rsidRPr="00071A1A" w:rsidRDefault="00F022D8" w:rsidP="0066771A">
      <w:pPr>
        <w:pStyle w:val="Akapitzlist"/>
        <w:numPr>
          <w:ilvl w:val="0"/>
          <w:numId w:val="2"/>
        </w:numPr>
        <w:jc w:val="both"/>
        <w:rPr>
          <w:sz w:val="26"/>
          <w:szCs w:val="26"/>
        </w:rPr>
      </w:pPr>
      <w:r w:rsidRPr="00071A1A">
        <w:rPr>
          <w:sz w:val="26"/>
          <w:szCs w:val="26"/>
        </w:rPr>
        <w:t xml:space="preserve">mała uciążliwość </w:t>
      </w:r>
      <w:proofErr w:type="spellStart"/>
      <w:r w:rsidRPr="00071A1A">
        <w:rPr>
          <w:sz w:val="26"/>
          <w:szCs w:val="26"/>
        </w:rPr>
        <w:t>LAeq</w:t>
      </w:r>
      <w:proofErr w:type="spellEnd"/>
      <w:r w:rsidRPr="00071A1A">
        <w:rPr>
          <w:sz w:val="26"/>
          <w:szCs w:val="26"/>
        </w:rPr>
        <w:t xml:space="preserve">&lt; 52 </w:t>
      </w:r>
      <w:proofErr w:type="spellStart"/>
      <w:r w:rsidRPr="00071A1A">
        <w:rPr>
          <w:sz w:val="26"/>
          <w:szCs w:val="26"/>
        </w:rPr>
        <w:t>dB</w:t>
      </w:r>
      <w:proofErr w:type="spellEnd"/>
      <w:r w:rsidRPr="00071A1A">
        <w:rPr>
          <w:sz w:val="26"/>
          <w:szCs w:val="26"/>
        </w:rPr>
        <w:t xml:space="preserve"> </w:t>
      </w:r>
    </w:p>
    <w:p w:rsidR="00F022D8" w:rsidRPr="00071A1A" w:rsidRDefault="00F022D8" w:rsidP="0066771A">
      <w:pPr>
        <w:pStyle w:val="Akapitzlist"/>
        <w:numPr>
          <w:ilvl w:val="0"/>
          <w:numId w:val="2"/>
        </w:numPr>
        <w:jc w:val="both"/>
        <w:rPr>
          <w:sz w:val="26"/>
          <w:szCs w:val="26"/>
        </w:rPr>
      </w:pPr>
      <w:r w:rsidRPr="00071A1A">
        <w:rPr>
          <w:sz w:val="26"/>
          <w:szCs w:val="26"/>
        </w:rPr>
        <w:t xml:space="preserve">średnia uciążliwość 52 </w:t>
      </w:r>
      <w:proofErr w:type="spellStart"/>
      <w:r w:rsidRPr="00071A1A">
        <w:rPr>
          <w:sz w:val="26"/>
          <w:szCs w:val="26"/>
        </w:rPr>
        <w:t>dB&lt;LAeq</w:t>
      </w:r>
      <w:proofErr w:type="spellEnd"/>
      <w:r w:rsidRPr="00071A1A">
        <w:rPr>
          <w:sz w:val="26"/>
          <w:szCs w:val="26"/>
        </w:rPr>
        <w:t xml:space="preserve">&lt; 62 </w:t>
      </w:r>
      <w:proofErr w:type="spellStart"/>
      <w:r w:rsidRPr="00071A1A">
        <w:rPr>
          <w:sz w:val="26"/>
          <w:szCs w:val="26"/>
        </w:rPr>
        <w:t>dB</w:t>
      </w:r>
      <w:proofErr w:type="spellEnd"/>
      <w:r w:rsidRPr="00071A1A">
        <w:rPr>
          <w:sz w:val="26"/>
          <w:szCs w:val="26"/>
        </w:rPr>
        <w:t xml:space="preserve"> </w:t>
      </w:r>
    </w:p>
    <w:p w:rsidR="00F022D8" w:rsidRPr="00071A1A" w:rsidRDefault="00F022D8" w:rsidP="0066771A">
      <w:pPr>
        <w:pStyle w:val="Akapitzlist"/>
        <w:numPr>
          <w:ilvl w:val="0"/>
          <w:numId w:val="2"/>
        </w:numPr>
        <w:jc w:val="both"/>
        <w:rPr>
          <w:sz w:val="26"/>
          <w:szCs w:val="26"/>
        </w:rPr>
      </w:pPr>
      <w:r w:rsidRPr="00071A1A">
        <w:rPr>
          <w:sz w:val="26"/>
          <w:szCs w:val="26"/>
        </w:rPr>
        <w:t xml:space="preserve">duża uciążliwość 63 </w:t>
      </w:r>
      <w:proofErr w:type="spellStart"/>
      <w:r w:rsidRPr="00071A1A">
        <w:rPr>
          <w:sz w:val="26"/>
          <w:szCs w:val="26"/>
        </w:rPr>
        <w:t>dB&lt;LAeq</w:t>
      </w:r>
      <w:proofErr w:type="spellEnd"/>
      <w:r w:rsidRPr="00071A1A">
        <w:rPr>
          <w:sz w:val="26"/>
          <w:szCs w:val="26"/>
        </w:rPr>
        <w:t xml:space="preserve">&lt; 70 </w:t>
      </w:r>
      <w:proofErr w:type="spellStart"/>
      <w:r w:rsidRPr="00071A1A">
        <w:rPr>
          <w:sz w:val="26"/>
          <w:szCs w:val="26"/>
        </w:rPr>
        <w:t>dB</w:t>
      </w:r>
      <w:proofErr w:type="spellEnd"/>
      <w:r w:rsidRPr="00071A1A">
        <w:rPr>
          <w:sz w:val="26"/>
          <w:szCs w:val="26"/>
        </w:rPr>
        <w:t xml:space="preserve"> </w:t>
      </w:r>
    </w:p>
    <w:p w:rsidR="00F022D8" w:rsidRPr="00071A1A" w:rsidRDefault="00F022D8" w:rsidP="0066771A">
      <w:pPr>
        <w:pStyle w:val="Akapitzlist"/>
        <w:numPr>
          <w:ilvl w:val="0"/>
          <w:numId w:val="2"/>
        </w:numPr>
        <w:jc w:val="both"/>
        <w:rPr>
          <w:sz w:val="26"/>
          <w:szCs w:val="26"/>
        </w:rPr>
      </w:pPr>
      <w:r w:rsidRPr="00071A1A">
        <w:rPr>
          <w:sz w:val="26"/>
          <w:szCs w:val="26"/>
        </w:rPr>
        <w:t xml:space="preserve">bardzo duża uciążliwość </w:t>
      </w:r>
      <w:proofErr w:type="spellStart"/>
      <w:r w:rsidRPr="00071A1A">
        <w:rPr>
          <w:sz w:val="26"/>
          <w:szCs w:val="26"/>
        </w:rPr>
        <w:t>LAeq</w:t>
      </w:r>
      <w:proofErr w:type="spellEnd"/>
      <w:r w:rsidRPr="00071A1A">
        <w:rPr>
          <w:sz w:val="26"/>
          <w:szCs w:val="26"/>
        </w:rPr>
        <w:t xml:space="preserve">&gt; 70 </w:t>
      </w:r>
      <w:proofErr w:type="spellStart"/>
      <w:r w:rsidRPr="00071A1A">
        <w:rPr>
          <w:sz w:val="26"/>
          <w:szCs w:val="26"/>
        </w:rPr>
        <w:t>dB</w:t>
      </w:r>
      <w:proofErr w:type="spellEnd"/>
      <w:r w:rsidRPr="00071A1A">
        <w:rPr>
          <w:sz w:val="26"/>
          <w:szCs w:val="26"/>
        </w:rPr>
        <w:t xml:space="preserve"> </w:t>
      </w:r>
    </w:p>
    <w:p w:rsidR="00F022D8" w:rsidRPr="00071A1A" w:rsidRDefault="00F022D8" w:rsidP="00F44C13">
      <w:pPr>
        <w:jc w:val="both"/>
        <w:rPr>
          <w:sz w:val="26"/>
          <w:szCs w:val="26"/>
        </w:rPr>
      </w:pPr>
      <w:r w:rsidRPr="00071A1A">
        <w:rPr>
          <w:sz w:val="26"/>
          <w:szCs w:val="26"/>
        </w:rPr>
        <w:t xml:space="preserve">Źródła hałasu możemy podzielić w następujący sposób: </w:t>
      </w:r>
    </w:p>
    <w:p w:rsidR="00F022D8" w:rsidRPr="00071A1A" w:rsidRDefault="00F022D8" w:rsidP="0066771A">
      <w:pPr>
        <w:pStyle w:val="Akapitzlist"/>
        <w:numPr>
          <w:ilvl w:val="0"/>
          <w:numId w:val="2"/>
        </w:numPr>
        <w:jc w:val="both"/>
        <w:rPr>
          <w:sz w:val="26"/>
          <w:szCs w:val="26"/>
        </w:rPr>
      </w:pPr>
      <w:r w:rsidRPr="00071A1A">
        <w:rPr>
          <w:sz w:val="26"/>
          <w:szCs w:val="26"/>
        </w:rPr>
        <w:t xml:space="preserve">komunikacyjne, </w:t>
      </w:r>
    </w:p>
    <w:p w:rsidR="00F022D8" w:rsidRPr="00071A1A" w:rsidRDefault="00F022D8" w:rsidP="0066771A">
      <w:pPr>
        <w:pStyle w:val="Akapitzlist"/>
        <w:numPr>
          <w:ilvl w:val="0"/>
          <w:numId w:val="2"/>
        </w:numPr>
        <w:jc w:val="both"/>
        <w:rPr>
          <w:sz w:val="26"/>
          <w:szCs w:val="26"/>
        </w:rPr>
      </w:pPr>
      <w:r w:rsidRPr="00071A1A">
        <w:rPr>
          <w:sz w:val="26"/>
          <w:szCs w:val="26"/>
        </w:rPr>
        <w:t xml:space="preserve">przemysłowe i rolnicze, </w:t>
      </w:r>
    </w:p>
    <w:p w:rsidR="00F44C13" w:rsidRDefault="00F03C8A" w:rsidP="0066771A">
      <w:pPr>
        <w:pStyle w:val="Akapitzlist"/>
        <w:numPr>
          <w:ilvl w:val="0"/>
          <w:numId w:val="2"/>
        </w:numPr>
        <w:jc w:val="both"/>
        <w:rPr>
          <w:sz w:val="26"/>
          <w:szCs w:val="26"/>
        </w:rPr>
      </w:pPr>
      <w:r>
        <w:rPr>
          <w:sz w:val="26"/>
          <w:szCs w:val="26"/>
        </w:rPr>
        <w:t>pozostałe.</w:t>
      </w:r>
    </w:p>
    <w:p w:rsidR="00F03C8A" w:rsidRPr="00F03C8A" w:rsidRDefault="00F03C8A" w:rsidP="00F03C8A">
      <w:pPr>
        <w:jc w:val="both"/>
        <w:rPr>
          <w:sz w:val="26"/>
          <w:szCs w:val="26"/>
        </w:rPr>
      </w:pPr>
    </w:p>
    <w:p w:rsidR="00F44C13" w:rsidRPr="00F03C8A" w:rsidRDefault="00F44C13" w:rsidP="00F44C13">
      <w:pPr>
        <w:pStyle w:val="Akapitzlist"/>
        <w:numPr>
          <w:ilvl w:val="2"/>
          <w:numId w:val="1"/>
        </w:numPr>
        <w:ind w:hanging="1224"/>
        <w:jc w:val="both"/>
        <w:outlineLvl w:val="1"/>
        <w:rPr>
          <w:b/>
          <w:sz w:val="32"/>
          <w:szCs w:val="26"/>
        </w:rPr>
      </w:pPr>
      <w:bookmarkStart w:id="128" w:name="_Toc475460626"/>
      <w:r w:rsidRPr="00F03C8A">
        <w:rPr>
          <w:b/>
          <w:bCs/>
          <w:sz w:val="32"/>
          <w:szCs w:val="26"/>
        </w:rPr>
        <w:lastRenderedPageBreak/>
        <w:t>Źródła hałasu</w:t>
      </w:r>
      <w:bookmarkEnd w:id="128"/>
    </w:p>
    <w:p w:rsidR="00F44C13" w:rsidRPr="00071A1A" w:rsidRDefault="00F44C13" w:rsidP="000F769C">
      <w:pPr>
        <w:rPr>
          <w:i/>
          <w:sz w:val="26"/>
          <w:szCs w:val="26"/>
        </w:rPr>
      </w:pPr>
      <w:r w:rsidRPr="00071A1A">
        <w:rPr>
          <w:i/>
          <w:sz w:val="26"/>
          <w:szCs w:val="26"/>
        </w:rPr>
        <w:t>Hałas drogowy</w:t>
      </w:r>
    </w:p>
    <w:p w:rsidR="00F022D8" w:rsidRPr="00071A1A" w:rsidRDefault="00F44C13" w:rsidP="000F769C">
      <w:pPr>
        <w:ind w:firstLine="708"/>
        <w:jc w:val="both"/>
        <w:rPr>
          <w:sz w:val="26"/>
          <w:szCs w:val="26"/>
        </w:rPr>
      </w:pPr>
      <w:r w:rsidRPr="00071A1A">
        <w:rPr>
          <w:sz w:val="26"/>
          <w:szCs w:val="26"/>
        </w:rPr>
        <w:t xml:space="preserve">Kryteria dopuszczalności hałasu drogowego określa Rozporządzenie Ministra Środowiska z dnia 15 października 2014 r. w sprawie ogłoszenia jednolitego tekstu rozporządzenia Ministra Środowiska w sprawie dopuszczalnych poziomów hałasu w środowisku (Dz. U. 2014, poz. 112). Dla rodzajów terenu, wyróżnionych ze względu na sposób zagospodarowania i pełnione funkcje (tj. tereny zabudowy mieszkaniowej, tereny szpitali, szkoły, tereny rekreacyjno – wypoczynkowe i uzdrowiska), ustalono dopuszczalny równoważny poziom hałasu </w:t>
      </w:r>
      <w:proofErr w:type="spellStart"/>
      <w:r w:rsidRPr="00071A1A">
        <w:rPr>
          <w:sz w:val="26"/>
          <w:szCs w:val="26"/>
        </w:rPr>
        <w:t>LAeqD</w:t>
      </w:r>
      <w:proofErr w:type="spellEnd"/>
      <w:r w:rsidRPr="00071A1A">
        <w:rPr>
          <w:sz w:val="26"/>
          <w:szCs w:val="26"/>
        </w:rPr>
        <w:t xml:space="preserve"> w porze dziennej i </w:t>
      </w:r>
      <w:proofErr w:type="spellStart"/>
      <w:r w:rsidRPr="00071A1A">
        <w:rPr>
          <w:sz w:val="26"/>
          <w:szCs w:val="26"/>
        </w:rPr>
        <w:t>LAeqN</w:t>
      </w:r>
      <w:proofErr w:type="spellEnd"/>
      <w:r w:rsidRPr="00071A1A">
        <w:rPr>
          <w:sz w:val="26"/>
          <w:szCs w:val="26"/>
        </w:rPr>
        <w:t xml:space="preserve"> w porze nocnej. Podstawą określenia dopuszczalnej wartości poziomu równoważnego hałasu dla danego terenu jest zaklasyfikowanie go do określonej kategorii, o wyborze której decyduje sposób jego zagospodarowania.</w:t>
      </w:r>
    </w:p>
    <w:p w:rsidR="00F44C13" w:rsidRPr="00071A1A" w:rsidRDefault="00F44C13" w:rsidP="000F769C">
      <w:pPr>
        <w:ind w:firstLine="708"/>
        <w:jc w:val="both"/>
        <w:rPr>
          <w:sz w:val="26"/>
          <w:szCs w:val="26"/>
        </w:rPr>
      </w:pPr>
      <w:r w:rsidRPr="00071A1A">
        <w:rPr>
          <w:sz w:val="26"/>
          <w:szCs w:val="26"/>
        </w:rPr>
        <w:t xml:space="preserve">Dla hałasu drogowego, dopuszczalne wartości poziomów hałasu wynoszą w porze dziennej – w zależności od funkcji terenu – od 50 do 65 </w:t>
      </w:r>
      <w:proofErr w:type="spellStart"/>
      <w:r w:rsidRPr="00071A1A">
        <w:rPr>
          <w:sz w:val="26"/>
          <w:szCs w:val="26"/>
        </w:rPr>
        <w:t>dB</w:t>
      </w:r>
      <w:proofErr w:type="spellEnd"/>
      <w:r w:rsidRPr="00071A1A">
        <w:rPr>
          <w:sz w:val="26"/>
          <w:szCs w:val="26"/>
        </w:rPr>
        <w:t xml:space="preserve">, w porze nocnej 45–56 </w:t>
      </w:r>
      <w:proofErr w:type="spellStart"/>
      <w:r w:rsidRPr="00071A1A">
        <w:rPr>
          <w:sz w:val="26"/>
          <w:szCs w:val="26"/>
        </w:rPr>
        <w:t>dB</w:t>
      </w:r>
      <w:proofErr w:type="spellEnd"/>
      <w:r w:rsidRPr="00071A1A">
        <w:rPr>
          <w:sz w:val="26"/>
          <w:szCs w:val="26"/>
        </w:rPr>
        <w:t xml:space="preserve">. Dopuszczalne poziomy </w:t>
      </w:r>
      <w:proofErr w:type="spellStart"/>
      <w:r w:rsidRPr="00071A1A">
        <w:rPr>
          <w:sz w:val="26"/>
          <w:szCs w:val="26"/>
        </w:rPr>
        <w:t>hałasu,w</w:t>
      </w:r>
      <w:proofErr w:type="spellEnd"/>
      <w:r w:rsidRPr="00071A1A">
        <w:rPr>
          <w:sz w:val="26"/>
          <w:szCs w:val="26"/>
        </w:rPr>
        <w:t xml:space="preserve"> zależności od przeznaczenia terenu, zestawiono w tabeli poniżej.</w:t>
      </w:r>
    </w:p>
    <w:p w:rsidR="00F44C13" w:rsidRPr="00071A1A" w:rsidRDefault="00F44C13" w:rsidP="00F44C13">
      <w:pPr>
        <w:rPr>
          <w:sz w:val="26"/>
          <w:szCs w:val="26"/>
        </w:rPr>
      </w:pPr>
      <w:r w:rsidRPr="00071A1A">
        <w:rPr>
          <w:sz w:val="26"/>
          <w:szCs w:val="26"/>
        </w:rPr>
        <w:t>Tabela 7. Dopuszczalne poziomy hałasu w zależności od przeznaczenia terenu</w:t>
      </w:r>
    </w:p>
    <w:tbl>
      <w:tblPr>
        <w:tblStyle w:val="Jasnasiatka1"/>
        <w:tblW w:w="0" w:type="auto"/>
        <w:tblLayout w:type="fixed"/>
        <w:tblLook w:val="04A0"/>
      </w:tblPr>
      <w:tblGrid>
        <w:gridCol w:w="1951"/>
        <w:gridCol w:w="1559"/>
        <w:gridCol w:w="1843"/>
        <w:gridCol w:w="1843"/>
        <w:gridCol w:w="1802"/>
      </w:tblGrid>
      <w:tr w:rsidR="00F44C13" w:rsidRPr="00071A1A" w:rsidTr="00CA01D1">
        <w:trPr>
          <w:cnfStyle w:val="100000000000"/>
          <w:trHeight w:val="709"/>
        </w:trPr>
        <w:tc>
          <w:tcPr>
            <w:cnfStyle w:val="001000000000"/>
            <w:tcW w:w="1951" w:type="dxa"/>
            <w:vMerge w:val="restart"/>
          </w:tcPr>
          <w:p w:rsidR="00F44C13" w:rsidRPr="00071A1A" w:rsidRDefault="00F44C13" w:rsidP="00F44C13">
            <w:pPr>
              <w:rPr>
                <w:sz w:val="26"/>
                <w:szCs w:val="26"/>
              </w:rPr>
            </w:pPr>
            <w:r w:rsidRPr="00071A1A">
              <w:rPr>
                <w:sz w:val="26"/>
                <w:szCs w:val="26"/>
              </w:rPr>
              <w:t xml:space="preserve">Przeznaczenie terenu </w:t>
            </w:r>
          </w:p>
          <w:p w:rsidR="00F44C13" w:rsidRPr="00071A1A" w:rsidRDefault="00F44C13" w:rsidP="00F44C13">
            <w:pPr>
              <w:rPr>
                <w:sz w:val="26"/>
                <w:szCs w:val="26"/>
              </w:rPr>
            </w:pPr>
            <w:r w:rsidRPr="00071A1A">
              <w:rPr>
                <w:sz w:val="26"/>
                <w:szCs w:val="26"/>
              </w:rPr>
              <w:t xml:space="preserve"> </w:t>
            </w:r>
          </w:p>
        </w:tc>
        <w:tc>
          <w:tcPr>
            <w:tcW w:w="7047" w:type="dxa"/>
            <w:gridSpan w:val="4"/>
          </w:tcPr>
          <w:p w:rsidR="00F44C13" w:rsidRPr="00071A1A" w:rsidRDefault="00F44C13" w:rsidP="00F44C13">
            <w:pPr>
              <w:cnfStyle w:val="100000000000"/>
              <w:rPr>
                <w:sz w:val="26"/>
                <w:szCs w:val="26"/>
              </w:rPr>
            </w:pPr>
            <w:r w:rsidRPr="00071A1A">
              <w:rPr>
                <w:sz w:val="26"/>
                <w:szCs w:val="26"/>
              </w:rPr>
              <w:t xml:space="preserve">Dopuszczalny poziom hałasu w </w:t>
            </w:r>
            <w:proofErr w:type="spellStart"/>
            <w:r w:rsidRPr="00071A1A">
              <w:rPr>
                <w:sz w:val="26"/>
                <w:szCs w:val="26"/>
              </w:rPr>
              <w:t>dB</w:t>
            </w:r>
            <w:proofErr w:type="spellEnd"/>
          </w:p>
        </w:tc>
      </w:tr>
      <w:tr w:rsidR="00F44C13" w:rsidRPr="00071A1A" w:rsidTr="00CA01D1">
        <w:trPr>
          <w:cnfStyle w:val="000000100000"/>
          <w:trHeight w:val="222"/>
        </w:trPr>
        <w:tc>
          <w:tcPr>
            <w:cnfStyle w:val="001000000000"/>
            <w:tcW w:w="1951" w:type="dxa"/>
            <w:vMerge/>
          </w:tcPr>
          <w:p w:rsidR="00F44C13" w:rsidRPr="00071A1A" w:rsidRDefault="00F44C13" w:rsidP="00F44C13">
            <w:pPr>
              <w:rPr>
                <w:sz w:val="26"/>
                <w:szCs w:val="26"/>
              </w:rPr>
            </w:pPr>
          </w:p>
        </w:tc>
        <w:tc>
          <w:tcPr>
            <w:tcW w:w="3402" w:type="dxa"/>
            <w:gridSpan w:val="2"/>
          </w:tcPr>
          <w:p w:rsidR="00F44C13" w:rsidRPr="00071A1A" w:rsidRDefault="00F44C13" w:rsidP="00F44C13">
            <w:pPr>
              <w:cnfStyle w:val="000000100000"/>
              <w:rPr>
                <w:sz w:val="26"/>
                <w:szCs w:val="26"/>
              </w:rPr>
            </w:pPr>
            <w:r w:rsidRPr="00071A1A">
              <w:rPr>
                <w:sz w:val="26"/>
                <w:szCs w:val="26"/>
              </w:rPr>
              <w:t>Drogi lub linie kolejowe*</w:t>
            </w:r>
          </w:p>
        </w:tc>
        <w:tc>
          <w:tcPr>
            <w:tcW w:w="3645" w:type="dxa"/>
            <w:gridSpan w:val="2"/>
          </w:tcPr>
          <w:p w:rsidR="00F44C13" w:rsidRPr="00071A1A" w:rsidRDefault="00F44C13" w:rsidP="00F44C13">
            <w:pPr>
              <w:cnfStyle w:val="000000100000"/>
              <w:rPr>
                <w:sz w:val="26"/>
                <w:szCs w:val="26"/>
              </w:rPr>
            </w:pPr>
            <w:r w:rsidRPr="00071A1A">
              <w:rPr>
                <w:sz w:val="26"/>
                <w:szCs w:val="26"/>
              </w:rPr>
              <w:t xml:space="preserve">Pozostałe obiekty i działalność będąca źródłem hałasu </w:t>
            </w:r>
          </w:p>
        </w:tc>
      </w:tr>
      <w:tr w:rsidR="00F44C13" w:rsidRPr="00071A1A" w:rsidTr="00CA01D1">
        <w:trPr>
          <w:cnfStyle w:val="000000010000"/>
          <w:trHeight w:val="819"/>
        </w:trPr>
        <w:tc>
          <w:tcPr>
            <w:cnfStyle w:val="001000000000"/>
            <w:tcW w:w="1951" w:type="dxa"/>
            <w:vMerge/>
          </w:tcPr>
          <w:p w:rsidR="00F44C13" w:rsidRPr="00071A1A" w:rsidRDefault="00F44C13" w:rsidP="00F44C13">
            <w:pPr>
              <w:rPr>
                <w:sz w:val="26"/>
                <w:szCs w:val="26"/>
              </w:rPr>
            </w:pPr>
          </w:p>
        </w:tc>
        <w:tc>
          <w:tcPr>
            <w:tcW w:w="1559" w:type="dxa"/>
          </w:tcPr>
          <w:p w:rsidR="00F44C13" w:rsidRPr="00071A1A" w:rsidRDefault="00F44C13" w:rsidP="00F44C13">
            <w:pPr>
              <w:cnfStyle w:val="000000010000"/>
              <w:rPr>
                <w:sz w:val="26"/>
                <w:szCs w:val="26"/>
              </w:rPr>
            </w:pPr>
            <w:proofErr w:type="spellStart"/>
            <w:r w:rsidRPr="00071A1A">
              <w:rPr>
                <w:sz w:val="26"/>
                <w:szCs w:val="26"/>
              </w:rPr>
              <w:t>LAeq</w:t>
            </w:r>
            <w:proofErr w:type="spellEnd"/>
            <w:r w:rsidRPr="00071A1A">
              <w:rPr>
                <w:sz w:val="26"/>
                <w:szCs w:val="26"/>
              </w:rPr>
              <w:t xml:space="preserve"> D </w:t>
            </w:r>
          </w:p>
          <w:p w:rsidR="00F44C13" w:rsidRPr="00071A1A" w:rsidRDefault="00F44C13" w:rsidP="00F44C13">
            <w:pPr>
              <w:cnfStyle w:val="000000010000"/>
              <w:rPr>
                <w:sz w:val="26"/>
                <w:szCs w:val="26"/>
              </w:rPr>
            </w:pPr>
            <w:r w:rsidRPr="00071A1A">
              <w:rPr>
                <w:sz w:val="26"/>
                <w:szCs w:val="26"/>
              </w:rPr>
              <w:t>przedział czasu odniesienia równy 16 godzinom</w:t>
            </w:r>
          </w:p>
        </w:tc>
        <w:tc>
          <w:tcPr>
            <w:tcW w:w="1843" w:type="dxa"/>
          </w:tcPr>
          <w:p w:rsidR="00F44C13" w:rsidRPr="00071A1A" w:rsidRDefault="00F44C13" w:rsidP="00F44C13">
            <w:pPr>
              <w:cnfStyle w:val="000000010000"/>
              <w:rPr>
                <w:sz w:val="26"/>
                <w:szCs w:val="26"/>
              </w:rPr>
            </w:pPr>
            <w:proofErr w:type="spellStart"/>
            <w:r w:rsidRPr="00071A1A">
              <w:rPr>
                <w:sz w:val="26"/>
                <w:szCs w:val="26"/>
              </w:rPr>
              <w:t>LAeq</w:t>
            </w:r>
            <w:proofErr w:type="spellEnd"/>
            <w:r w:rsidRPr="00071A1A">
              <w:rPr>
                <w:sz w:val="26"/>
                <w:szCs w:val="26"/>
              </w:rPr>
              <w:t xml:space="preserve"> N </w:t>
            </w:r>
          </w:p>
          <w:p w:rsidR="00F44C13" w:rsidRPr="00071A1A" w:rsidRDefault="00F44C13" w:rsidP="00F44C13">
            <w:pPr>
              <w:cnfStyle w:val="000000010000"/>
              <w:rPr>
                <w:sz w:val="26"/>
                <w:szCs w:val="26"/>
              </w:rPr>
            </w:pPr>
            <w:r w:rsidRPr="00071A1A">
              <w:rPr>
                <w:sz w:val="26"/>
                <w:szCs w:val="26"/>
              </w:rPr>
              <w:t xml:space="preserve">przedział czasu odniesienia równy 8 godzinom </w:t>
            </w:r>
          </w:p>
        </w:tc>
        <w:tc>
          <w:tcPr>
            <w:tcW w:w="1843" w:type="dxa"/>
          </w:tcPr>
          <w:p w:rsidR="00F44C13" w:rsidRPr="00071A1A" w:rsidRDefault="00F44C13" w:rsidP="00F44C13">
            <w:pPr>
              <w:cnfStyle w:val="000000010000"/>
              <w:rPr>
                <w:sz w:val="26"/>
                <w:szCs w:val="26"/>
              </w:rPr>
            </w:pPr>
            <w:proofErr w:type="spellStart"/>
            <w:r w:rsidRPr="00071A1A">
              <w:rPr>
                <w:sz w:val="26"/>
                <w:szCs w:val="26"/>
              </w:rPr>
              <w:t>LAeq</w:t>
            </w:r>
            <w:proofErr w:type="spellEnd"/>
            <w:r w:rsidRPr="00071A1A">
              <w:rPr>
                <w:sz w:val="26"/>
                <w:szCs w:val="26"/>
              </w:rPr>
              <w:t xml:space="preserve"> D </w:t>
            </w:r>
          </w:p>
          <w:p w:rsidR="00F44C13" w:rsidRPr="00071A1A" w:rsidRDefault="00F44C13" w:rsidP="00F44C13">
            <w:pPr>
              <w:cnfStyle w:val="000000010000"/>
              <w:rPr>
                <w:sz w:val="26"/>
                <w:szCs w:val="26"/>
              </w:rPr>
            </w:pPr>
            <w:r w:rsidRPr="00071A1A">
              <w:rPr>
                <w:sz w:val="26"/>
                <w:szCs w:val="26"/>
              </w:rPr>
              <w:t xml:space="preserve">przedział czasu odniesienia równy 8 najmniej korzystnym godzinom dnia kolejno po sobie następującym </w:t>
            </w:r>
          </w:p>
        </w:tc>
        <w:tc>
          <w:tcPr>
            <w:tcW w:w="1802" w:type="dxa"/>
          </w:tcPr>
          <w:p w:rsidR="00F44C13" w:rsidRPr="00071A1A" w:rsidRDefault="00F44C13" w:rsidP="00F44C13">
            <w:pPr>
              <w:cnfStyle w:val="000000010000"/>
              <w:rPr>
                <w:sz w:val="26"/>
                <w:szCs w:val="26"/>
              </w:rPr>
            </w:pPr>
            <w:proofErr w:type="spellStart"/>
            <w:r w:rsidRPr="00071A1A">
              <w:rPr>
                <w:sz w:val="26"/>
                <w:szCs w:val="26"/>
              </w:rPr>
              <w:t>LAeq</w:t>
            </w:r>
            <w:proofErr w:type="spellEnd"/>
            <w:r w:rsidRPr="00071A1A">
              <w:rPr>
                <w:sz w:val="26"/>
                <w:szCs w:val="26"/>
              </w:rPr>
              <w:t xml:space="preserve"> N </w:t>
            </w:r>
          </w:p>
          <w:p w:rsidR="00F44C13" w:rsidRPr="00071A1A" w:rsidRDefault="00F44C13" w:rsidP="00F44C13">
            <w:pPr>
              <w:cnfStyle w:val="000000010000"/>
              <w:rPr>
                <w:sz w:val="26"/>
                <w:szCs w:val="26"/>
              </w:rPr>
            </w:pPr>
            <w:r w:rsidRPr="00071A1A">
              <w:rPr>
                <w:sz w:val="26"/>
                <w:szCs w:val="26"/>
              </w:rPr>
              <w:t xml:space="preserve">przedział czasu odniesienia równy 1 najmniej korzystnej godzinie nocy </w:t>
            </w:r>
          </w:p>
        </w:tc>
      </w:tr>
      <w:tr w:rsidR="00F44C13" w:rsidRPr="00071A1A" w:rsidTr="00CA01D1">
        <w:trPr>
          <w:cnfStyle w:val="000000100000"/>
          <w:trHeight w:val="442"/>
        </w:trPr>
        <w:tc>
          <w:tcPr>
            <w:cnfStyle w:val="001000000000"/>
            <w:tcW w:w="1951" w:type="dxa"/>
          </w:tcPr>
          <w:p w:rsidR="00F44C13" w:rsidRPr="00CF32B8" w:rsidRDefault="00F44C13" w:rsidP="00F44C13">
            <w:r w:rsidRPr="00CF32B8">
              <w:t xml:space="preserve">a) Obszary A ochrony uzdrowiskowej </w:t>
            </w:r>
          </w:p>
          <w:p w:rsidR="00F44C13" w:rsidRPr="00CF32B8" w:rsidRDefault="00F44C13" w:rsidP="00F44C13">
            <w:r w:rsidRPr="00CF32B8">
              <w:t xml:space="preserve">b) Tereny szpitali poza miastem </w:t>
            </w:r>
          </w:p>
        </w:tc>
        <w:tc>
          <w:tcPr>
            <w:tcW w:w="1559" w:type="dxa"/>
          </w:tcPr>
          <w:p w:rsidR="00F44C13" w:rsidRPr="00071A1A" w:rsidRDefault="00F44C13" w:rsidP="00F44C13">
            <w:pPr>
              <w:jc w:val="center"/>
              <w:cnfStyle w:val="000000100000"/>
              <w:rPr>
                <w:sz w:val="26"/>
                <w:szCs w:val="26"/>
              </w:rPr>
            </w:pPr>
            <w:r w:rsidRPr="00071A1A">
              <w:rPr>
                <w:sz w:val="26"/>
                <w:szCs w:val="26"/>
              </w:rPr>
              <w:t>50</w:t>
            </w:r>
          </w:p>
        </w:tc>
        <w:tc>
          <w:tcPr>
            <w:tcW w:w="1843" w:type="dxa"/>
          </w:tcPr>
          <w:p w:rsidR="00F44C13" w:rsidRPr="00071A1A" w:rsidRDefault="00F44C13" w:rsidP="00F44C13">
            <w:pPr>
              <w:jc w:val="center"/>
              <w:cnfStyle w:val="000000100000"/>
              <w:rPr>
                <w:sz w:val="26"/>
                <w:szCs w:val="26"/>
              </w:rPr>
            </w:pPr>
            <w:r w:rsidRPr="00071A1A">
              <w:rPr>
                <w:sz w:val="26"/>
                <w:szCs w:val="26"/>
              </w:rPr>
              <w:t>45</w:t>
            </w:r>
          </w:p>
        </w:tc>
        <w:tc>
          <w:tcPr>
            <w:tcW w:w="1843" w:type="dxa"/>
          </w:tcPr>
          <w:p w:rsidR="00F44C13" w:rsidRPr="00071A1A" w:rsidRDefault="00F44C13" w:rsidP="00F44C13">
            <w:pPr>
              <w:jc w:val="center"/>
              <w:cnfStyle w:val="000000100000"/>
              <w:rPr>
                <w:sz w:val="26"/>
                <w:szCs w:val="26"/>
              </w:rPr>
            </w:pPr>
            <w:r w:rsidRPr="00071A1A">
              <w:rPr>
                <w:sz w:val="26"/>
                <w:szCs w:val="26"/>
              </w:rPr>
              <w:t>45</w:t>
            </w:r>
          </w:p>
        </w:tc>
        <w:tc>
          <w:tcPr>
            <w:tcW w:w="1802" w:type="dxa"/>
          </w:tcPr>
          <w:p w:rsidR="00F44C13" w:rsidRPr="00071A1A" w:rsidRDefault="00F44C13" w:rsidP="00F44C13">
            <w:pPr>
              <w:jc w:val="center"/>
              <w:cnfStyle w:val="000000100000"/>
              <w:rPr>
                <w:sz w:val="26"/>
                <w:szCs w:val="26"/>
              </w:rPr>
            </w:pPr>
            <w:r w:rsidRPr="00071A1A">
              <w:rPr>
                <w:sz w:val="26"/>
                <w:szCs w:val="26"/>
              </w:rPr>
              <w:t>40</w:t>
            </w:r>
          </w:p>
        </w:tc>
      </w:tr>
      <w:tr w:rsidR="00F44C13" w:rsidRPr="00071A1A" w:rsidTr="00CA01D1">
        <w:trPr>
          <w:cnfStyle w:val="000000010000"/>
          <w:trHeight w:val="1275"/>
        </w:trPr>
        <w:tc>
          <w:tcPr>
            <w:cnfStyle w:val="001000000000"/>
            <w:tcW w:w="1951" w:type="dxa"/>
          </w:tcPr>
          <w:p w:rsidR="00F44C13" w:rsidRPr="00CF32B8" w:rsidRDefault="00F44C13" w:rsidP="00F44C13">
            <w:r w:rsidRPr="00CF32B8">
              <w:lastRenderedPageBreak/>
              <w:t xml:space="preserve">a) Tereny zabudowy mieszkaniowej jednorodzinnej </w:t>
            </w:r>
          </w:p>
          <w:p w:rsidR="00F44C13" w:rsidRPr="00CF32B8" w:rsidRDefault="00F44C13" w:rsidP="00F44C13">
            <w:r w:rsidRPr="00CF32B8">
              <w:t xml:space="preserve">b) Tereny zabudowy związanej ze stałym lub wielogodzinnym pobytem dzieci i młodzieży** </w:t>
            </w:r>
          </w:p>
          <w:p w:rsidR="00F44C13" w:rsidRPr="00CF32B8" w:rsidRDefault="00F44C13" w:rsidP="00F44C13">
            <w:r w:rsidRPr="00CF32B8">
              <w:t xml:space="preserve">c) Tereny domów opieki d) Tereny szpitali w miastach </w:t>
            </w:r>
          </w:p>
        </w:tc>
        <w:tc>
          <w:tcPr>
            <w:tcW w:w="1559" w:type="dxa"/>
          </w:tcPr>
          <w:p w:rsidR="00F44C13" w:rsidRPr="00071A1A" w:rsidRDefault="00F44C13" w:rsidP="00F44C13">
            <w:pPr>
              <w:jc w:val="center"/>
              <w:cnfStyle w:val="000000010000"/>
              <w:rPr>
                <w:sz w:val="26"/>
                <w:szCs w:val="26"/>
              </w:rPr>
            </w:pPr>
            <w:r w:rsidRPr="00071A1A">
              <w:rPr>
                <w:sz w:val="26"/>
                <w:szCs w:val="26"/>
              </w:rPr>
              <w:t>61</w:t>
            </w:r>
          </w:p>
        </w:tc>
        <w:tc>
          <w:tcPr>
            <w:tcW w:w="1843" w:type="dxa"/>
          </w:tcPr>
          <w:p w:rsidR="00F44C13" w:rsidRPr="00071A1A" w:rsidRDefault="00F44C13" w:rsidP="00F44C13">
            <w:pPr>
              <w:jc w:val="center"/>
              <w:cnfStyle w:val="000000010000"/>
              <w:rPr>
                <w:sz w:val="26"/>
                <w:szCs w:val="26"/>
              </w:rPr>
            </w:pPr>
            <w:r w:rsidRPr="00071A1A">
              <w:rPr>
                <w:sz w:val="26"/>
                <w:szCs w:val="26"/>
              </w:rPr>
              <w:t>56</w:t>
            </w:r>
          </w:p>
        </w:tc>
        <w:tc>
          <w:tcPr>
            <w:tcW w:w="1843" w:type="dxa"/>
          </w:tcPr>
          <w:p w:rsidR="00F44C13" w:rsidRPr="00071A1A" w:rsidRDefault="00F44C13" w:rsidP="00F44C13">
            <w:pPr>
              <w:jc w:val="center"/>
              <w:cnfStyle w:val="000000010000"/>
              <w:rPr>
                <w:sz w:val="26"/>
                <w:szCs w:val="26"/>
              </w:rPr>
            </w:pPr>
            <w:r w:rsidRPr="00071A1A">
              <w:rPr>
                <w:sz w:val="26"/>
                <w:szCs w:val="26"/>
              </w:rPr>
              <w:t>50</w:t>
            </w:r>
          </w:p>
        </w:tc>
        <w:tc>
          <w:tcPr>
            <w:tcW w:w="1802" w:type="dxa"/>
          </w:tcPr>
          <w:p w:rsidR="00F44C13" w:rsidRPr="00071A1A" w:rsidRDefault="00F44C13" w:rsidP="00F44C13">
            <w:pPr>
              <w:jc w:val="center"/>
              <w:cnfStyle w:val="000000010000"/>
              <w:rPr>
                <w:sz w:val="26"/>
                <w:szCs w:val="26"/>
              </w:rPr>
            </w:pPr>
            <w:r w:rsidRPr="00071A1A">
              <w:rPr>
                <w:sz w:val="26"/>
                <w:szCs w:val="26"/>
              </w:rPr>
              <w:t>40</w:t>
            </w:r>
          </w:p>
        </w:tc>
      </w:tr>
      <w:tr w:rsidR="00F44C13" w:rsidRPr="00071A1A" w:rsidTr="00CA01D1">
        <w:trPr>
          <w:cnfStyle w:val="000000100000"/>
          <w:trHeight w:val="1750"/>
        </w:trPr>
        <w:tc>
          <w:tcPr>
            <w:cnfStyle w:val="001000000000"/>
            <w:tcW w:w="1951" w:type="dxa"/>
          </w:tcPr>
          <w:p w:rsidR="00F44C13" w:rsidRPr="00CF32B8" w:rsidRDefault="00F44C13" w:rsidP="00F44C13">
            <w:r w:rsidRPr="00CF32B8">
              <w:t xml:space="preserve">a) Tereny zabudowy mieszkaniowej wielorodzinnej i zamieszkania zbiorowego </w:t>
            </w:r>
          </w:p>
          <w:p w:rsidR="00F44C13" w:rsidRPr="00CF32B8" w:rsidRDefault="00F44C13" w:rsidP="00F44C13">
            <w:r w:rsidRPr="00CF32B8">
              <w:t xml:space="preserve">b) Tereny zabudowy mieszkaniowej jednorodzinnej z usługami rzemieślniczymi c) Tereny rekreacyjno-wypoczynkowe poza miastem d) Tereny zabudowy zagrodowej </w:t>
            </w:r>
          </w:p>
        </w:tc>
        <w:tc>
          <w:tcPr>
            <w:tcW w:w="1559" w:type="dxa"/>
          </w:tcPr>
          <w:p w:rsidR="00F44C13" w:rsidRPr="00071A1A" w:rsidRDefault="00F44C13" w:rsidP="00F44C13">
            <w:pPr>
              <w:jc w:val="center"/>
              <w:cnfStyle w:val="000000100000"/>
              <w:rPr>
                <w:sz w:val="26"/>
                <w:szCs w:val="26"/>
              </w:rPr>
            </w:pPr>
            <w:r w:rsidRPr="00071A1A">
              <w:rPr>
                <w:sz w:val="26"/>
                <w:szCs w:val="26"/>
              </w:rPr>
              <w:t>65</w:t>
            </w:r>
          </w:p>
        </w:tc>
        <w:tc>
          <w:tcPr>
            <w:tcW w:w="1843" w:type="dxa"/>
          </w:tcPr>
          <w:p w:rsidR="00F44C13" w:rsidRPr="00071A1A" w:rsidRDefault="00F44C13" w:rsidP="00F44C13">
            <w:pPr>
              <w:jc w:val="center"/>
              <w:cnfStyle w:val="000000100000"/>
              <w:rPr>
                <w:sz w:val="26"/>
                <w:szCs w:val="26"/>
              </w:rPr>
            </w:pPr>
            <w:r w:rsidRPr="00071A1A">
              <w:rPr>
                <w:sz w:val="26"/>
                <w:szCs w:val="26"/>
              </w:rPr>
              <w:t>56</w:t>
            </w:r>
          </w:p>
        </w:tc>
        <w:tc>
          <w:tcPr>
            <w:tcW w:w="1843" w:type="dxa"/>
          </w:tcPr>
          <w:p w:rsidR="00F44C13" w:rsidRPr="00071A1A" w:rsidRDefault="00F44C13" w:rsidP="00F44C13">
            <w:pPr>
              <w:jc w:val="center"/>
              <w:cnfStyle w:val="000000100000"/>
              <w:rPr>
                <w:sz w:val="26"/>
                <w:szCs w:val="26"/>
              </w:rPr>
            </w:pPr>
            <w:r w:rsidRPr="00071A1A">
              <w:rPr>
                <w:sz w:val="26"/>
                <w:szCs w:val="26"/>
              </w:rPr>
              <w:t>55</w:t>
            </w:r>
          </w:p>
        </w:tc>
        <w:tc>
          <w:tcPr>
            <w:tcW w:w="1802" w:type="dxa"/>
          </w:tcPr>
          <w:p w:rsidR="00F44C13" w:rsidRPr="00071A1A" w:rsidRDefault="00F44C13" w:rsidP="00F44C13">
            <w:pPr>
              <w:jc w:val="center"/>
              <w:cnfStyle w:val="000000100000"/>
              <w:rPr>
                <w:sz w:val="26"/>
                <w:szCs w:val="26"/>
              </w:rPr>
            </w:pPr>
            <w:r w:rsidRPr="00071A1A">
              <w:rPr>
                <w:sz w:val="26"/>
                <w:szCs w:val="26"/>
              </w:rPr>
              <w:t>45</w:t>
            </w:r>
          </w:p>
        </w:tc>
      </w:tr>
      <w:tr w:rsidR="00F44C13" w:rsidRPr="00071A1A" w:rsidTr="00CA01D1">
        <w:trPr>
          <w:cnfStyle w:val="000000010000"/>
          <w:trHeight w:val="1750"/>
        </w:trPr>
        <w:tc>
          <w:tcPr>
            <w:cnfStyle w:val="001000000000"/>
            <w:tcW w:w="1951" w:type="dxa"/>
          </w:tcPr>
          <w:p w:rsidR="00F44C13" w:rsidRPr="00CF32B8" w:rsidRDefault="00F44C13" w:rsidP="00F44C13">
            <w:r w:rsidRPr="00CF32B8">
              <w:t xml:space="preserve">Tereny w strefie śródmiejskiej miast powyżej 100 tys. mieszkańców *** </w:t>
            </w:r>
          </w:p>
        </w:tc>
        <w:tc>
          <w:tcPr>
            <w:tcW w:w="1559" w:type="dxa"/>
          </w:tcPr>
          <w:p w:rsidR="00F44C13" w:rsidRPr="00071A1A" w:rsidRDefault="00F44C13" w:rsidP="00F44C13">
            <w:pPr>
              <w:jc w:val="center"/>
              <w:cnfStyle w:val="000000010000"/>
              <w:rPr>
                <w:sz w:val="26"/>
                <w:szCs w:val="26"/>
              </w:rPr>
            </w:pPr>
            <w:r w:rsidRPr="00071A1A">
              <w:rPr>
                <w:sz w:val="26"/>
                <w:szCs w:val="26"/>
              </w:rPr>
              <w:t>68</w:t>
            </w:r>
          </w:p>
        </w:tc>
        <w:tc>
          <w:tcPr>
            <w:tcW w:w="1843" w:type="dxa"/>
          </w:tcPr>
          <w:p w:rsidR="00F44C13" w:rsidRPr="00071A1A" w:rsidRDefault="00F44C13" w:rsidP="00F44C13">
            <w:pPr>
              <w:jc w:val="center"/>
              <w:cnfStyle w:val="000000010000"/>
              <w:rPr>
                <w:sz w:val="26"/>
                <w:szCs w:val="26"/>
              </w:rPr>
            </w:pPr>
            <w:r w:rsidRPr="00071A1A">
              <w:rPr>
                <w:sz w:val="26"/>
                <w:szCs w:val="26"/>
              </w:rPr>
              <w:t>60</w:t>
            </w:r>
          </w:p>
        </w:tc>
        <w:tc>
          <w:tcPr>
            <w:tcW w:w="1843" w:type="dxa"/>
          </w:tcPr>
          <w:p w:rsidR="00F44C13" w:rsidRPr="00071A1A" w:rsidRDefault="00F44C13" w:rsidP="00F44C13">
            <w:pPr>
              <w:jc w:val="center"/>
              <w:cnfStyle w:val="000000010000"/>
              <w:rPr>
                <w:sz w:val="26"/>
                <w:szCs w:val="26"/>
              </w:rPr>
            </w:pPr>
            <w:r w:rsidRPr="00071A1A">
              <w:rPr>
                <w:sz w:val="26"/>
                <w:szCs w:val="26"/>
              </w:rPr>
              <w:t>55</w:t>
            </w:r>
          </w:p>
        </w:tc>
        <w:tc>
          <w:tcPr>
            <w:tcW w:w="1802" w:type="dxa"/>
          </w:tcPr>
          <w:p w:rsidR="00F44C13" w:rsidRPr="00071A1A" w:rsidRDefault="00F44C13" w:rsidP="00F44C13">
            <w:pPr>
              <w:jc w:val="center"/>
              <w:cnfStyle w:val="000000010000"/>
              <w:rPr>
                <w:sz w:val="26"/>
                <w:szCs w:val="26"/>
              </w:rPr>
            </w:pPr>
            <w:r w:rsidRPr="00071A1A">
              <w:rPr>
                <w:sz w:val="26"/>
                <w:szCs w:val="26"/>
              </w:rPr>
              <w:t>45</w:t>
            </w:r>
          </w:p>
        </w:tc>
      </w:tr>
    </w:tbl>
    <w:p w:rsidR="00F44C13" w:rsidRPr="00071A1A" w:rsidRDefault="00BD2D82" w:rsidP="00BD2D82">
      <w:pPr>
        <w:rPr>
          <w:sz w:val="26"/>
          <w:szCs w:val="26"/>
        </w:rPr>
      </w:pPr>
      <w:r w:rsidRPr="00071A1A">
        <w:rPr>
          <w:sz w:val="26"/>
          <w:szCs w:val="26"/>
        </w:rPr>
        <w:t>*</w:t>
      </w:r>
      <w:r w:rsidR="00F44C13" w:rsidRPr="00071A1A">
        <w:rPr>
          <w:sz w:val="26"/>
          <w:szCs w:val="26"/>
        </w:rPr>
        <w:t xml:space="preserve">Wartości określone dla dróg i linii kolejowych stosuje się także dla torowisk tramwajowych poza pasem drogowym i kolei linowych. </w:t>
      </w:r>
    </w:p>
    <w:p w:rsidR="00F44C13" w:rsidRPr="00071A1A" w:rsidRDefault="00F44C13" w:rsidP="00BD2D82">
      <w:pPr>
        <w:rPr>
          <w:sz w:val="26"/>
          <w:szCs w:val="26"/>
        </w:rPr>
      </w:pPr>
      <w:r w:rsidRPr="00071A1A">
        <w:rPr>
          <w:sz w:val="26"/>
          <w:szCs w:val="26"/>
        </w:rPr>
        <w:t xml:space="preserve">** W przypadku niewykorzystywania tych terenów, zgodnie z ich funkcją, w porze nocy, nie obowiązuje na nich dopuszczalny poziom hałasu w porze nocy. </w:t>
      </w:r>
    </w:p>
    <w:p w:rsidR="00F44C13" w:rsidRPr="00071A1A" w:rsidRDefault="00F44C13" w:rsidP="00BD2D82">
      <w:pPr>
        <w:rPr>
          <w:sz w:val="26"/>
          <w:szCs w:val="26"/>
        </w:rPr>
      </w:pPr>
      <w:r w:rsidRPr="00071A1A">
        <w:rPr>
          <w:sz w:val="26"/>
          <w:szCs w:val="26"/>
        </w:rPr>
        <w:t xml:space="preserve">*** Strefa śródmiejska miast powyżej 100 tys. mieszkańców to teren zwartej zabudowy mieszkaniowej z koncentracją obiektów administracyjnych, handlowych i usługowych. W przypadku miast, w których występują dzielnice o liczbie mieszkańców powyżej 100 tys., można wyznaczyć w tych dzielnicach strefę </w:t>
      </w:r>
      <w:r w:rsidRPr="00071A1A">
        <w:rPr>
          <w:sz w:val="26"/>
          <w:szCs w:val="26"/>
        </w:rPr>
        <w:lastRenderedPageBreak/>
        <w:t>śródmiejską, jeżeli charakteryzuje się ona zwartą zabudową mieszkaniową z koncentracją obiektów administracyjnych, handlowych i usługowych</w:t>
      </w:r>
    </w:p>
    <w:p w:rsidR="00BD2D82" w:rsidRPr="00071A1A" w:rsidRDefault="00BD2D82" w:rsidP="000F769C">
      <w:pPr>
        <w:ind w:firstLine="708"/>
        <w:jc w:val="both"/>
        <w:rPr>
          <w:sz w:val="26"/>
          <w:szCs w:val="26"/>
        </w:rPr>
      </w:pPr>
      <w:r w:rsidRPr="00071A1A">
        <w:rPr>
          <w:sz w:val="26"/>
          <w:szCs w:val="26"/>
        </w:rPr>
        <w:t xml:space="preserve">Zagrożenie akustyczne na terenie </w:t>
      </w:r>
      <w:r w:rsidR="00E2193C">
        <w:rPr>
          <w:sz w:val="26"/>
          <w:szCs w:val="26"/>
        </w:rPr>
        <w:t>Gminy Dubeninki</w:t>
      </w:r>
      <w:r w:rsidRPr="00071A1A">
        <w:rPr>
          <w:sz w:val="26"/>
          <w:szCs w:val="26"/>
        </w:rPr>
        <w:t xml:space="preserve"> związane jest głównie z hałasem komunikacyjnym. Do czynników mających wpływ na poziom emisji hałasu drogowego należą: natężenie ruchu, struktura ruchu (w tym udział pojazdów ciężkich), stan techniczny pojazdów, rodzaj i jakość nawierzchni, organizacja ruchu, charakter zabudowy terenów przyległych do ulic. </w:t>
      </w:r>
    </w:p>
    <w:p w:rsidR="00BD2D82" w:rsidRPr="00071A1A" w:rsidRDefault="00BD2D82" w:rsidP="000F769C">
      <w:pPr>
        <w:jc w:val="both"/>
        <w:rPr>
          <w:sz w:val="26"/>
          <w:szCs w:val="26"/>
        </w:rPr>
      </w:pPr>
      <w:r w:rsidRPr="00071A1A">
        <w:rPr>
          <w:sz w:val="26"/>
          <w:szCs w:val="26"/>
        </w:rPr>
        <w:t xml:space="preserve">Na terenie </w:t>
      </w:r>
      <w:r w:rsidR="00E2193C">
        <w:rPr>
          <w:sz w:val="26"/>
          <w:szCs w:val="26"/>
        </w:rPr>
        <w:t>Gminy Dubeninki</w:t>
      </w:r>
      <w:r w:rsidRPr="00071A1A">
        <w:rPr>
          <w:sz w:val="26"/>
          <w:szCs w:val="26"/>
        </w:rPr>
        <w:t xml:space="preserve"> nie przeprowadzono badań natężenia hałasu na ciągach komunikacyjnych. Ewentualne przekroczenia dopuszczalnych poziomów hałasu mogą występować wzdłuż drogi nr 651.</w:t>
      </w:r>
    </w:p>
    <w:p w:rsidR="00BD2D82" w:rsidRPr="00071A1A" w:rsidRDefault="00BD2D82" w:rsidP="000F769C">
      <w:pPr>
        <w:jc w:val="both"/>
        <w:rPr>
          <w:i/>
          <w:sz w:val="26"/>
          <w:szCs w:val="26"/>
        </w:rPr>
      </w:pPr>
      <w:r w:rsidRPr="00071A1A">
        <w:rPr>
          <w:i/>
          <w:sz w:val="26"/>
          <w:szCs w:val="26"/>
        </w:rPr>
        <w:t>Hałas przemysłowy</w:t>
      </w:r>
    </w:p>
    <w:p w:rsidR="00BD2D82" w:rsidRDefault="00BD2D82" w:rsidP="000F769C">
      <w:pPr>
        <w:jc w:val="both"/>
        <w:rPr>
          <w:sz w:val="26"/>
          <w:szCs w:val="26"/>
        </w:rPr>
      </w:pPr>
      <w:r w:rsidRPr="00071A1A">
        <w:rPr>
          <w:sz w:val="26"/>
          <w:szCs w:val="26"/>
        </w:rPr>
        <w:t xml:space="preserve">Hałas przemysłowy – w stosunku do skali negatywnego oddziaływania, jaki powoduje hałas drogowy, istniejące nieliczne źródła hałasu przemysłowego, związanego ze świadczonymi usługami nie mają większego znaczenia, chociaż lokalnie mogą być uciążliwe. Źródłami hałasu przemysłowego mogą być urządzenia stacjonarne oraz ręczne, sieci i urządzenia energetyczne, urządzenia wentylacyjne i klimatyzacyjne, a także obiekty działalności gastronomiczno-rozrywkowej (np. dyskoteki). Na terenie </w:t>
      </w:r>
      <w:r w:rsidR="00E2193C">
        <w:rPr>
          <w:sz w:val="26"/>
          <w:szCs w:val="26"/>
        </w:rPr>
        <w:t>Gminy Dubeninki</w:t>
      </w:r>
      <w:r w:rsidRPr="00071A1A">
        <w:rPr>
          <w:sz w:val="26"/>
          <w:szCs w:val="26"/>
        </w:rPr>
        <w:t xml:space="preserve"> nie istnieją duże zakłady przemysłowe.</w:t>
      </w:r>
    </w:p>
    <w:p w:rsidR="00CA01D1" w:rsidRPr="00071A1A" w:rsidRDefault="00CA01D1" w:rsidP="000F769C">
      <w:pPr>
        <w:jc w:val="both"/>
        <w:rPr>
          <w:sz w:val="26"/>
          <w:szCs w:val="26"/>
        </w:rPr>
      </w:pPr>
    </w:p>
    <w:p w:rsidR="00BD2D82" w:rsidRPr="00F03C8A" w:rsidRDefault="00F03C8A" w:rsidP="00BD2D82">
      <w:pPr>
        <w:pStyle w:val="Akapitzlist"/>
        <w:numPr>
          <w:ilvl w:val="2"/>
          <w:numId w:val="1"/>
        </w:numPr>
        <w:ind w:hanging="1224"/>
        <w:jc w:val="both"/>
        <w:outlineLvl w:val="1"/>
        <w:rPr>
          <w:b/>
          <w:sz w:val="32"/>
          <w:szCs w:val="26"/>
        </w:rPr>
      </w:pPr>
      <w:bookmarkStart w:id="129" w:name="_Toc475460627"/>
      <w:r w:rsidRPr="00F03C8A">
        <w:rPr>
          <w:b/>
          <w:bCs/>
          <w:sz w:val="32"/>
          <w:szCs w:val="26"/>
        </w:rPr>
        <w:t>Zagrożenia</w:t>
      </w:r>
      <w:bookmarkEnd w:id="129"/>
    </w:p>
    <w:p w:rsidR="00BD2D82" w:rsidRPr="00071A1A" w:rsidRDefault="00BD2D82" w:rsidP="000F769C">
      <w:pPr>
        <w:ind w:firstLine="708"/>
        <w:jc w:val="both"/>
        <w:rPr>
          <w:sz w:val="26"/>
          <w:szCs w:val="26"/>
        </w:rPr>
      </w:pPr>
      <w:r w:rsidRPr="00071A1A">
        <w:rPr>
          <w:sz w:val="26"/>
          <w:szCs w:val="26"/>
        </w:rPr>
        <w:t xml:space="preserve">Jak wynika z przedstawionych powyżej danych, na terenie </w:t>
      </w:r>
      <w:proofErr w:type="spellStart"/>
      <w:r w:rsidRPr="00071A1A">
        <w:rPr>
          <w:sz w:val="26"/>
          <w:szCs w:val="26"/>
        </w:rPr>
        <w:t>gminy</w:t>
      </w:r>
      <w:proofErr w:type="spellEnd"/>
      <w:r w:rsidRPr="00071A1A">
        <w:rPr>
          <w:sz w:val="26"/>
          <w:szCs w:val="26"/>
        </w:rPr>
        <w:t xml:space="preserve"> mogą występować problemy związane z nadmierną emisją hałasu komunikacyjnego. Dotyczy to zarówno pór nocnych i dziennych. Sytuacja ta wynika z obecności na terenie </w:t>
      </w:r>
      <w:proofErr w:type="spellStart"/>
      <w:r w:rsidRPr="00071A1A">
        <w:rPr>
          <w:sz w:val="26"/>
          <w:szCs w:val="26"/>
        </w:rPr>
        <w:t>gminy</w:t>
      </w:r>
      <w:proofErr w:type="spellEnd"/>
      <w:r w:rsidRPr="00071A1A">
        <w:rPr>
          <w:sz w:val="26"/>
          <w:szCs w:val="26"/>
        </w:rPr>
        <w:t xml:space="preserve"> dróg wojewódzkich oraz powiatowych. Zaleca się monitoring terenów znajdujących się pobliżu tych dróg oraz realizację działań mających na celu ochronę przed nadmierną emisją hałasu w przyszłości.</w:t>
      </w:r>
    </w:p>
    <w:p w:rsidR="00BD2D82" w:rsidRPr="00F03C8A" w:rsidRDefault="00BD2D82" w:rsidP="00BD2D82">
      <w:pPr>
        <w:pStyle w:val="Akapitzlist"/>
        <w:numPr>
          <w:ilvl w:val="2"/>
          <w:numId w:val="1"/>
        </w:numPr>
        <w:ind w:hanging="1224"/>
        <w:jc w:val="both"/>
        <w:outlineLvl w:val="1"/>
        <w:rPr>
          <w:b/>
          <w:sz w:val="32"/>
          <w:szCs w:val="26"/>
        </w:rPr>
      </w:pPr>
      <w:bookmarkStart w:id="130" w:name="_Toc475460628"/>
      <w:r w:rsidRPr="00F03C8A">
        <w:rPr>
          <w:b/>
          <w:bCs/>
          <w:sz w:val="32"/>
          <w:szCs w:val="26"/>
        </w:rPr>
        <w:t>Cele i strategia działania</w:t>
      </w:r>
      <w:bookmarkEnd w:id="130"/>
    </w:p>
    <w:p w:rsidR="00BD2D82" w:rsidRPr="00071A1A" w:rsidRDefault="00BD2D82" w:rsidP="00BD2D82">
      <w:pPr>
        <w:rPr>
          <w:b/>
          <w:sz w:val="26"/>
          <w:szCs w:val="26"/>
        </w:rPr>
      </w:pPr>
      <w:r w:rsidRPr="00071A1A">
        <w:rPr>
          <w:b/>
          <w:sz w:val="26"/>
          <w:szCs w:val="26"/>
        </w:rPr>
        <w:t>Cel średniookresowy do roku 2023:</w:t>
      </w:r>
    </w:p>
    <w:tbl>
      <w:tblPr>
        <w:tblStyle w:val="Jasnecieniowanie1"/>
        <w:tblW w:w="0" w:type="auto"/>
        <w:shd w:val="clear" w:color="auto" w:fill="BFBFBF" w:themeFill="background1" w:themeFillShade="BF"/>
        <w:tblLook w:val="04A0"/>
      </w:tblPr>
      <w:tblGrid>
        <w:gridCol w:w="9212"/>
      </w:tblGrid>
      <w:tr w:rsidR="00BD2D82" w:rsidRPr="00F03C8A" w:rsidTr="00F03C8A">
        <w:trPr>
          <w:cnfStyle w:val="100000000000"/>
        </w:trPr>
        <w:tc>
          <w:tcPr>
            <w:cnfStyle w:val="001000000000"/>
            <w:tcW w:w="9212" w:type="dxa"/>
            <w:shd w:val="clear" w:color="auto" w:fill="BFBFBF" w:themeFill="background1" w:themeFillShade="BF"/>
          </w:tcPr>
          <w:p w:rsidR="00BD2D82" w:rsidRPr="00F03C8A" w:rsidRDefault="00BD2D82" w:rsidP="00BD2D82">
            <w:pPr>
              <w:jc w:val="center"/>
              <w:rPr>
                <w:sz w:val="26"/>
                <w:szCs w:val="26"/>
              </w:rPr>
            </w:pPr>
            <w:r w:rsidRPr="00F03C8A">
              <w:rPr>
                <w:sz w:val="26"/>
                <w:szCs w:val="26"/>
              </w:rPr>
              <w:t>OGRANICZENIE UCIĄŻLIWOŚCI AKUSTYCZNEJ DLA MIESZKAŃCÓW</w:t>
            </w:r>
          </w:p>
        </w:tc>
      </w:tr>
    </w:tbl>
    <w:p w:rsidR="00BD2D82" w:rsidRDefault="00BD2D82" w:rsidP="00BD2D82">
      <w:pPr>
        <w:jc w:val="both"/>
        <w:rPr>
          <w:b/>
          <w:sz w:val="26"/>
          <w:szCs w:val="26"/>
        </w:rPr>
      </w:pPr>
    </w:p>
    <w:p w:rsidR="00CF32B8" w:rsidRPr="00071A1A" w:rsidRDefault="00CF32B8" w:rsidP="00BD2D82">
      <w:pPr>
        <w:jc w:val="both"/>
        <w:rPr>
          <w:b/>
          <w:sz w:val="26"/>
          <w:szCs w:val="26"/>
        </w:rPr>
      </w:pPr>
    </w:p>
    <w:p w:rsidR="00BD2D82" w:rsidRPr="00454AFA" w:rsidRDefault="00BD2D82" w:rsidP="00BD2D82">
      <w:pPr>
        <w:jc w:val="both"/>
        <w:rPr>
          <w:b/>
          <w:sz w:val="26"/>
          <w:szCs w:val="26"/>
        </w:rPr>
      </w:pPr>
      <w:r w:rsidRPr="00071A1A">
        <w:rPr>
          <w:b/>
          <w:sz w:val="26"/>
          <w:szCs w:val="26"/>
        </w:rPr>
        <w:lastRenderedPageBreak/>
        <w:t>Strategia działań:</w:t>
      </w:r>
    </w:p>
    <w:tbl>
      <w:tblPr>
        <w:tblStyle w:val="Jasnecieniowanie1"/>
        <w:tblW w:w="5000" w:type="pct"/>
        <w:tblLook w:val="04A0"/>
      </w:tblPr>
      <w:tblGrid>
        <w:gridCol w:w="535"/>
        <w:gridCol w:w="5280"/>
        <w:gridCol w:w="3473"/>
      </w:tblGrid>
      <w:tr w:rsidR="00BD2D82" w:rsidRPr="00454AFA" w:rsidTr="00454AFA">
        <w:trPr>
          <w:cnfStyle w:val="100000000000"/>
          <w:trHeight w:val="218"/>
        </w:trPr>
        <w:tc>
          <w:tcPr>
            <w:cnfStyle w:val="001000000000"/>
            <w:tcW w:w="275" w:type="pct"/>
          </w:tcPr>
          <w:p w:rsidR="00BD2D82" w:rsidRPr="00454AFA" w:rsidRDefault="00BD2D82" w:rsidP="008120EA">
            <w:pPr>
              <w:pStyle w:val="Default"/>
              <w:rPr>
                <w:rFonts w:asciiTheme="minorHAnsi" w:hAnsiTheme="minorHAnsi" w:cstheme="minorHAnsi"/>
                <w:sz w:val="26"/>
                <w:szCs w:val="26"/>
              </w:rPr>
            </w:pPr>
            <w:r w:rsidRPr="00454AFA">
              <w:rPr>
                <w:rFonts w:asciiTheme="minorHAnsi" w:hAnsiTheme="minorHAnsi" w:cstheme="minorHAnsi"/>
                <w:sz w:val="26"/>
                <w:szCs w:val="26"/>
              </w:rPr>
              <w:t xml:space="preserve">Lp. </w:t>
            </w:r>
          </w:p>
        </w:tc>
        <w:tc>
          <w:tcPr>
            <w:tcW w:w="2849" w:type="pct"/>
          </w:tcPr>
          <w:p w:rsidR="00BD2D82" w:rsidRPr="00454AFA" w:rsidRDefault="00BD2D82" w:rsidP="008120EA">
            <w:pPr>
              <w:pStyle w:val="Default"/>
              <w:cnfStyle w:val="100000000000"/>
              <w:rPr>
                <w:rFonts w:asciiTheme="minorHAnsi" w:hAnsiTheme="minorHAnsi" w:cstheme="minorHAnsi"/>
                <w:sz w:val="26"/>
                <w:szCs w:val="26"/>
              </w:rPr>
            </w:pPr>
            <w:r w:rsidRPr="00454AFA">
              <w:rPr>
                <w:rFonts w:asciiTheme="minorHAnsi" w:hAnsiTheme="minorHAnsi" w:cstheme="minorHAnsi"/>
                <w:sz w:val="26"/>
                <w:szCs w:val="26"/>
              </w:rPr>
              <w:t xml:space="preserve">Nazwa zadania </w:t>
            </w:r>
          </w:p>
        </w:tc>
        <w:tc>
          <w:tcPr>
            <w:tcW w:w="1876" w:type="pct"/>
          </w:tcPr>
          <w:p w:rsidR="00BD2D82" w:rsidRPr="00454AFA" w:rsidRDefault="00BD2D82" w:rsidP="008120EA">
            <w:pPr>
              <w:pStyle w:val="Default"/>
              <w:cnfStyle w:val="100000000000"/>
              <w:rPr>
                <w:rFonts w:asciiTheme="minorHAnsi" w:hAnsiTheme="minorHAnsi" w:cstheme="minorHAnsi"/>
                <w:sz w:val="26"/>
                <w:szCs w:val="26"/>
              </w:rPr>
            </w:pPr>
            <w:r w:rsidRPr="00454AFA">
              <w:rPr>
                <w:rFonts w:asciiTheme="minorHAnsi" w:hAnsiTheme="minorHAnsi" w:cstheme="minorHAnsi"/>
                <w:sz w:val="26"/>
                <w:szCs w:val="26"/>
              </w:rPr>
              <w:t xml:space="preserve">Jednostka odpowiedzialna </w:t>
            </w:r>
          </w:p>
        </w:tc>
      </w:tr>
      <w:tr w:rsidR="00BD2D82" w:rsidRPr="00071A1A" w:rsidTr="00454AFA">
        <w:trPr>
          <w:cnfStyle w:val="000000100000"/>
          <w:trHeight w:val="928"/>
        </w:trPr>
        <w:tc>
          <w:tcPr>
            <w:cnfStyle w:val="001000000000"/>
            <w:tcW w:w="275" w:type="pct"/>
          </w:tcPr>
          <w:p w:rsidR="00BD2D82" w:rsidRPr="00071A1A" w:rsidRDefault="00BD2D82" w:rsidP="000F769C">
            <w:pPr>
              <w:contextualSpacing/>
              <w:rPr>
                <w:sz w:val="26"/>
                <w:szCs w:val="26"/>
              </w:rPr>
            </w:pPr>
          </w:p>
          <w:p w:rsidR="00BD2D82" w:rsidRPr="00071A1A" w:rsidRDefault="00BD2D82" w:rsidP="000F769C">
            <w:pPr>
              <w:contextualSpacing/>
              <w:rPr>
                <w:sz w:val="26"/>
                <w:szCs w:val="26"/>
              </w:rPr>
            </w:pPr>
            <w:r w:rsidRPr="00071A1A">
              <w:rPr>
                <w:sz w:val="26"/>
                <w:szCs w:val="26"/>
              </w:rPr>
              <w:t>1.</w:t>
            </w:r>
          </w:p>
          <w:p w:rsidR="00BD2D82" w:rsidRPr="00071A1A" w:rsidRDefault="00BD2D82" w:rsidP="000F769C">
            <w:pPr>
              <w:contextualSpacing/>
              <w:rPr>
                <w:sz w:val="26"/>
                <w:szCs w:val="26"/>
              </w:rPr>
            </w:pPr>
          </w:p>
        </w:tc>
        <w:tc>
          <w:tcPr>
            <w:tcW w:w="2849" w:type="pct"/>
          </w:tcPr>
          <w:p w:rsidR="00BD2D82" w:rsidRPr="00071A1A" w:rsidRDefault="00BD2D82" w:rsidP="000F769C">
            <w:pPr>
              <w:contextualSpacing/>
              <w:cnfStyle w:val="000000100000"/>
              <w:rPr>
                <w:sz w:val="26"/>
                <w:szCs w:val="26"/>
              </w:rPr>
            </w:pPr>
            <w:r w:rsidRPr="00071A1A">
              <w:rPr>
                <w:sz w:val="26"/>
                <w:szCs w:val="26"/>
              </w:rPr>
              <w:t xml:space="preserve">Wprowadzanie standardów akustycznych w Miejscowych Planach Zagospodarowania Przestrzennego. </w:t>
            </w:r>
          </w:p>
        </w:tc>
        <w:tc>
          <w:tcPr>
            <w:tcW w:w="1876" w:type="pct"/>
          </w:tcPr>
          <w:p w:rsidR="00BD2D82" w:rsidRPr="00071A1A" w:rsidRDefault="00071A1A" w:rsidP="000F769C">
            <w:pPr>
              <w:contextualSpacing/>
              <w:cnfStyle w:val="000000100000"/>
              <w:rPr>
                <w:sz w:val="26"/>
                <w:szCs w:val="26"/>
              </w:rPr>
            </w:pPr>
            <w:r w:rsidRPr="00071A1A">
              <w:rPr>
                <w:sz w:val="26"/>
                <w:szCs w:val="26"/>
              </w:rPr>
              <w:t>Gmina Dubeninki</w:t>
            </w:r>
            <w:r w:rsidR="00BD2D82" w:rsidRPr="00071A1A">
              <w:rPr>
                <w:sz w:val="26"/>
                <w:szCs w:val="26"/>
              </w:rPr>
              <w:t xml:space="preserve"> </w:t>
            </w:r>
          </w:p>
        </w:tc>
      </w:tr>
      <w:tr w:rsidR="00BD2D82" w:rsidRPr="00071A1A" w:rsidTr="00454AFA">
        <w:trPr>
          <w:trHeight w:val="1305"/>
        </w:trPr>
        <w:tc>
          <w:tcPr>
            <w:cnfStyle w:val="001000000000"/>
            <w:tcW w:w="275" w:type="pct"/>
          </w:tcPr>
          <w:p w:rsidR="00BD2D82" w:rsidRPr="00071A1A" w:rsidRDefault="00BD2D82" w:rsidP="000F769C">
            <w:pPr>
              <w:contextualSpacing/>
              <w:rPr>
                <w:sz w:val="26"/>
                <w:szCs w:val="26"/>
              </w:rPr>
            </w:pPr>
          </w:p>
          <w:p w:rsidR="00BD2D82" w:rsidRPr="00071A1A" w:rsidRDefault="00BD2D82" w:rsidP="000F769C">
            <w:pPr>
              <w:contextualSpacing/>
              <w:rPr>
                <w:sz w:val="26"/>
                <w:szCs w:val="26"/>
              </w:rPr>
            </w:pPr>
            <w:r w:rsidRPr="00071A1A">
              <w:rPr>
                <w:sz w:val="26"/>
                <w:szCs w:val="26"/>
              </w:rPr>
              <w:t>2.</w:t>
            </w:r>
          </w:p>
          <w:p w:rsidR="00BD2D82" w:rsidRPr="00071A1A" w:rsidRDefault="00BD2D82" w:rsidP="000F769C">
            <w:pPr>
              <w:contextualSpacing/>
              <w:rPr>
                <w:sz w:val="26"/>
                <w:szCs w:val="26"/>
              </w:rPr>
            </w:pPr>
          </w:p>
        </w:tc>
        <w:tc>
          <w:tcPr>
            <w:tcW w:w="2849" w:type="pct"/>
          </w:tcPr>
          <w:p w:rsidR="00BD2D82" w:rsidRPr="00071A1A" w:rsidRDefault="00BD2D82" w:rsidP="000F769C">
            <w:pPr>
              <w:contextualSpacing/>
              <w:cnfStyle w:val="000000000000"/>
              <w:rPr>
                <w:sz w:val="26"/>
                <w:szCs w:val="26"/>
              </w:rPr>
            </w:pPr>
            <w:r w:rsidRPr="00071A1A">
              <w:rPr>
                <w:sz w:val="26"/>
                <w:szCs w:val="26"/>
              </w:rPr>
              <w:t xml:space="preserve">Ochrona obszarów o korzystnym klimacie akustycznym poprzez uwzględnianie ich w Miejscowych Planach Zagospodarowania Przestrzennego. </w:t>
            </w:r>
          </w:p>
        </w:tc>
        <w:tc>
          <w:tcPr>
            <w:tcW w:w="1876" w:type="pct"/>
          </w:tcPr>
          <w:p w:rsidR="00BD2D82" w:rsidRPr="00071A1A" w:rsidRDefault="00071A1A" w:rsidP="000F769C">
            <w:pPr>
              <w:contextualSpacing/>
              <w:cnfStyle w:val="000000000000"/>
              <w:rPr>
                <w:sz w:val="26"/>
                <w:szCs w:val="26"/>
              </w:rPr>
            </w:pPr>
            <w:r w:rsidRPr="00071A1A">
              <w:rPr>
                <w:sz w:val="26"/>
                <w:szCs w:val="26"/>
              </w:rPr>
              <w:t>Gmina Dubeninki</w:t>
            </w:r>
          </w:p>
        </w:tc>
      </w:tr>
      <w:tr w:rsidR="00BD2D82" w:rsidRPr="00071A1A" w:rsidTr="00454AFA">
        <w:trPr>
          <w:cnfStyle w:val="000000100000"/>
          <w:trHeight w:val="946"/>
        </w:trPr>
        <w:tc>
          <w:tcPr>
            <w:cnfStyle w:val="001000000000"/>
            <w:tcW w:w="275" w:type="pct"/>
          </w:tcPr>
          <w:p w:rsidR="00BD2D82" w:rsidRPr="00071A1A" w:rsidRDefault="00BD2D82" w:rsidP="000F769C">
            <w:pPr>
              <w:contextualSpacing/>
              <w:rPr>
                <w:sz w:val="26"/>
                <w:szCs w:val="26"/>
              </w:rPr>
            </w:pPr>
          </w:p>
          <w:p w:rsidR="00BD2D82" w:rsidRPr="00071A1A" w:rsidRDefault="00BD2D82" w:rsidP="000F769C">
            <w:pPr>
              <w:contextualSpacing/>
              <w:rPr>
                <w:sz w:val="26"/>
                <w:szCs w:val="26"/>
              </w:rPr>
            </w:pPr>
            <w:r w:rsidRPr="00071A1A">
              <w:rPr>
                <w:sz w:val="26"/>
                <w:szCs w:val="26"/>
              </w:rPr>
              <w:t>3.</w:t>
            </w:r>
          </w:p>
          <w:p w:rsidR="00BD2D82" w:rsidRPr="00071A1A" w:rsidRDefault="00BD2D82" w:rsidP="000F769C">
            <w:pPr>
              <w:contextualSpacing/>
              <w:rPr>
                <w:sz w:val="26"/>
                <w:szCs w:val="26"/>
              </w:rPr>
            </w:pPr>
          </w:p>
        </w:tc>
        <w:tc>
          <w:tcPr>
            <w:tcW w:w="2849" w:type="pct"/>
          </w:tcPr>
          <w:p w:rsidR="00BD2D82" w:rsidRPr="00071A1A" w:rsidRDefault="00BD2D82" w:rsidP="000F769C">
            <w:pPr>
              <w:contextualSpacing/>
              <w:cnfStyle w:val="000000100000"/>
              <w:rPr>
                <w:sz w:val="26"/>
                <w:szCs w:val="26"/>
              </w:rPr>
            </w:pPr>
            <w:r w:rsidRPr="00071A1A">
              <w:rPr>
                <w:sz w:val="26"/>
                <w:szCs w:val="26"/>
              </w:rPr>
              <w:t xml:space="preserve">Preferowanie niekonfliktowych lokalizacji obiektów przemysłowych. </w:t>
            </w:r>
          </w:p>
        </w:tc>
        <w:tc>
          <w:tcPr>
            <w:tcW w:w="1876" w:type="pct"/>
          </w:tcPr>
          <w:p w:rsidR="00BD2D82" w:rsidRPr="00071A1A" w:rsidRDefault="00071A1A" w:rsidP="000F769C">
            <w:pPr>
              <w:contextualSpacing/>
              <w:cnfStyle w:val="000000100000"/>
              <w:rPr>
                <w:sz w:val="26"/>
                <w:szCs w:val="26"/>
              </w:rPr>
            </w:pPr>
            <w:r w:rsidRPr="00071A1A">
              <w:rPr>
                <w:sz w:val="26"/>
                <w:szCs w:val="26"/>
              </w:rPr>
              <w:t>Gmina Dubeninki</w:t>
            </w:r>
          </w:p>
        </w:tc>
      </w:tr>
      <w:tr w:rsidR="00BD2D82" w:rsidRPr="00071A1A" w:rsidTr="00454AFA">
        <w:trPr>
          <w:trHeight w:val="93"/>
        </w:trPr>
        <w:tc>
          <w:tcPr>
            <w:cnfStyle w:val="001000000000"/>
            <w:tcW w:w="275" w:type="pct"/>
          </w:tcPr>
          <w:p w:rsidR="00BD2D82" w:rsidRPr="00071A1A" w:rsidRDefault="00BD2D82" w:rsidP="000F769C">
            <w:pPr>
              <w:contextualSpacing/>
              <w:rPr>
                <w:sz w:val="26"/>
                <w:szCs w:val="26"/>
              </w:rPr>
            </w:pPr>
          </w:p>
          <w:p w:rsidR="00BD2D82" w:rsidRPr="00071A1A" w:rsidRDefault="00BD2D82" w:rsidP="000F769C">
            <w:pPr>
              <w:contextualSpacing/>
              <w:rPr>
                <w:sz w:val="26"/>
                <w:szCs w:val="26"/>
              </w:rPr>
            </w:pPr>
            <w:r w:rsidRPr="00071A1A">
              <w:rPr>
                <w:sz w:val="26"/>
                <w:szCs w:val="26"/>
              </w:rPr>
              <w:t>4.</w:t>
            </w:r>
          </w:p>
          <w:p w:rsidR="00BD2D82" w:rsidRPr="00071A1A" w:rsidRDefault="00BD2D82" w:rsidP="000F769C">
            <w:pPr>
              <w:contextualSpacing/>
              <w:rPr>
                <w:sz w:val="26"/>
                <w:szCs w:val="26"/>
              </w:rPr>
            </w:pPr>
          </w:p>
        </w:tc>
        <w:tc>
          <w:tcPr>
            <w:tcW w:w="2849" w:type="pct"/>
          </w:tcPr>
          <w:p w:rsidR="00BD2D82" w:rsidRPr="00071A1A" w:rsidRDefault="00BD2D82" w:rsidP="000F769C">
            <w:pPr>
              <w:contextualSpacing/>
              <w:cnfStyle w:val="000000000000"/>
              <w:rPr>
                <w:sz w:val="26"/>
                <w:szCs w:val="26"/>
              </w:rPr>
            </w:pPr>
            <w:r w:rsidRPr="00071A1A">
              <w:rPr>
                <w:sz w:val="26"/>
                <w:szCs w:val="26"/>
              </w:rPr>
              <w:t xml:space="preserve">Kontrola emisji hałasu do środowiska z obiektów działalności gospodarczej. </w:t>
            </w:r>
          </w:p>
        </w:tc>
        <w:tc>
          <w:tcPr>
            <w:tcW w:w="1876" w:type="pct"/>
          </w:tcPr>
          <w:p w:rsidR="00BD2D82" w:rsidRPr="00071A1A" w:rsidRDefault="00BD2D82" w:rsidP="000F769C">
            <w:pPr>
              <w:contextualSpacing/>
              <w:cnfStyle w:val="000000000000"/>
              <w:rPr>
                <w:sz w:val="26"/>
                <w:szCs w:val="26"/>
              </w:rPr>
            </w:pPr>
            <w:r w:rsidRPr="00071A1A">
              <w:rPr>
                <w:sz w:val="26"/>
                <w:szCs w:val="26"/>
              </w:rPr>
              <w:t xml:space="preserve">Wojewódzki Inspektorat Ochrony Środowiska w </w:t>
            </w:r>
            <w:r w:rsidR="000F769C" w:rsidRPr="00071A1A">
              <w:rPr>
                <w:sz w:val="26"/>
                <w:szCs w:val="26"/>
              </w:rPr>
              <w:t>Olsztynie</w:t>
            </w:r>
            <w:r w:rsidRPr="00071A1A">
              <w:rPr>
                <w:sz w:val="26"/>
                <w:szCs w:val="26"/>
              </w:rPr>
              <w:t xml:space="preserve"> </w:t>
            </w:r>
          </w:p>
        </w:tc>
      </w:tr>
      <w:tr w:rsidR="00BD2D82" w:rsidRPr="00071A1A" w:rsidTr="00454AFA">
        <w:trPr>
          <w:cnfStyle w:val="000000100000"/>
          <w:trHeight w:val="93"/>
        </w:trPr>
        <w:tc>
          <w:tcPr>
            <w:cnfStyle w:val="001000000000"/>
            <w:tcW w:w="275" w:type="pct"/>
          </w:tcPr>
          <w:p w:rsidR="00BD2D82" w:rsidRPr="00071A1A" w:rsidRDefault="00BD2D82" w:rsidP="000F769C">
            <w:pPr>
              <w:contextualSpacing/>
              <w:rPr>
                <w:sz w:val="26"/>
                <w:szCs w:val="26"/>
              </w:rPr>
            </w:pPr>
          </w:p>
          <w:p w:rsidR="00BD2D82" w:rsidRPr="00071A1A" w:rsidRDefault="00BD2D82" w:rsidP="000F769C">
            <w:pPr>
              <w:contextualSpacing/>
              <w:rPr>
                <w:sz w:val="26"/>
                <w:szCs w:val="26"/>
              </w:rPr>
            </w:pPr>
            <w:r w:rsidRPr="00071A1A">
              <w:rPr>
                <w:sz w:val="26"/>
                <w:szCs w:val="26"/>
              </w:rPr>
              <w:t>5.</w:t>
            </w:r>
          </w:p>
          <w:p w:rsidR="00BD2D82" w:rsidRPr="00071A1A" w:rsidRDefault="00BD2D82" w:rsidP="000F769C">
            <w:pPr>
              <w:contextualSpacing/>
              <w:rPr>
                <w:sz w:val="26"/>
                <w:szCs w:val="26"/>
              </w:rPr>
            </w:pPr>
          </w:p>
        </w:tc>
        <w:tc>
          <w:tcPr>
            <w:tcW w:w="2849" w:type="pct"/>
          </w:tcPr>
          <w:p w:rsidR="00BD2D82" w:rsidRPr="00071A1A" w:rsidRDefault="00BD2D82" w:rsidP="000F769C">
            <w:pPr>
              <w:contextualSpacing/>
              <w:cnfStyle w:val="000000100000"/>
              <w:rPr>
                <w:sz w:val="26"/>
                <w:szCs w:val="26"/>
              </w:rPr>
            </w:pPr>
            <w:r w:rsidRPr="00071A1A">
              <w:rPr>
                <w:sz w:val="26"/>
                <w:szCs w:val="26"/>
              </w:rPr>
              <w:t xml:space="preserve">Budowa ekranów i instalacja urządzeń ograniczających hałas wzdłuż uciążliwych szlaków komunikacyjnych. </w:t>
            </w:r>
          </w:p>
        </w:tc>
        <w:tc>
          <w:tcPr>
            <w:tcW w:w="1876" w:type="pct"/>
          </w:tcPr>
          <w:p w:rsidR="00BD2D82" w:rsidRPr="00071A1A" w:rsidRDefault="00BD2D82" w:rsidP="000F769C">
            <w:pPr>
              <w:contextualSpacing/>
              <w:cnfStyle w:val="000000100000"/>
              <w:rPr>
                <w:sz w:val="26"/>
                <w:szCs w:val="26"/>
              </w:rPr>
            </w:pPr>
            <w:proofErr w:type="spellStart"/>
            <w:r w:rsidRPr="00071A1A">
              <w:rPr>
                <w:sz w:val="26"/>
                <w:szCs w:val="26"/>
              </w:rPr>
              <w:t>GDDKiA</w:t>
            </w:r>
            <w:proofErr w:type="spellEnd"/>
            <w:r w:rsidRPr="00071A1A">
              <w:rPr>
                <w:sz w:val="26"/>
                <w:szCs w:val="26"/>
              </w:rPr>
              <w:t xml:space="preserve">, Zarząd Dróg Wojewódzkich, Zarząd Dróg Powiatowych w </w:t>
            </w:r>
            <w:r w:rsidR="000F769C" w:rsidRPr="00071A1A">
              <w:rPr>
                <w:sz w:val="26"/>
                <w:szCs w:val="26"/>
              </w:rPr>
              <w:t>Gołdapi</w:t>
            </w:r>
            <w:r w:rsidRPr="00071A1A">
              <w:rPr>
                <w:sz w:val="26"/>
                <w:szCs w:val="26"/>
              </w:rPr>
              <w:t xml:space="preserve">, </w:t>
            </w:r>
          </w:p>
          <w:p w:rsidR="00BD2D82" w:rsidRPr="00071A1A" w:rsidRDefault="00071A1A" w:rsidP="000F769C">
            <w:pPr>
              <w:contextualSpacing/>
              <w:cnfStyle w:val="000000100000"/>
              <w:rPr>
                <w:sz w:val="26"/>
                <w:szCs w:val="26"/>
              </w:rPr>
            </w:pPr>
            <w:r w:rsidRPr="00071A1A">
              <w:rPr>
                <w:sz w:val="26"/>
                <w:szCs w:val="26"/>
              </w:rPr>
              <w:t>Gmina Dubeninki</w:t>
            </w:r>
          </w:p>
        </w:tc>
      </w:tr>
      <w:tr w:rsidR="00BD2D82" w:rsidRPr="00071A1A" w:rsidTr="00454AFA">
        <w:trPr>
          <w:trHeight w:val="93"/>
        </w:trPr>
        <w:tc>
          <w:tcPr>
            <w:cnfStyle w:val="001000000000"/>
            <w:tcW w:w="275" w:type="pct"/>
          </w:tcPr>
          <w:p w:rsidR="00BD2D82" w:rsidRPr="00071A1A" w:rsidRDefault="00BD2D82" w:rsidP="000F769C">
            <w:pPr>
              <w:contextualSpacing/>
              <w:rPr>
                <w:sz w:val="26"/>
                <w:szCs w:val="26"/>
              </w:rPr>
            </w:pPr>
          </w:p>
          <w:p w:rsidR="00BD2D82" w:rsidRPr="00071A1A" w:rsidRDefault="00BD2D82" w:rsidP="000F769C">
            <w:pPr>
              <w:contextualSpacing/>
              <w:rPr>
                <w:sz w:val="26"/>
                <w:szCs w:val="26"/>
              </w:rPr>
            </w:pPr>
            <w:r w:rsidRPr="00071A1A">
              <w:rPr>
                <w:sz w:val="26"/>
                <w:szCs w:val="26"/>
              </w:rPr>
              <w:t>6.</w:t>
            </w:r>
          </w:p>
          <w:p w:rsidR="00BD2D82" w:rsidRPr="00071A1A" w:rsidRDefault="00BD2D82" w:rsidP="000F769C">
            <w:pPr>
              <w:contextualSpacing/>
              <w:rPr>
                <w:sz w:val="26"/>
                <w:szCs w:val="26"/>
              </w:rPr>
            </w:pPr>
          </w:p>
        </w:tc>
        <w:tc>
          <w:tcPr>
            <w:tcW w:w="2849" w:type="pct"/>
          </w:tcPr>
          <w:p w:rsidR="000F769C" w:rsidRPr="00071A1A" w:rsidRDefault="00BD2D82" w:rsidP="000F769C">
            <w:pPr>
              <w:contextualSpacing/>
              <w:cnfStyle w:val="000000000000"/>
              <w:rPr>
                <w:sz w:val="26"/>
                <w:szCs w:val="26"/>
              </w:rPr>
            </w:pPr>
            <w:r w:rsidRPr="00071A1A">
              <w:rPr>
                <w:sz w:val="26"/>
                <w:szCs w:val="26"/>
              </w:rPr>
              <w:t>Kontrolowanie oraz eliminowanie technologii i urządzeń przekraczających wartości normat</w:t>
            </w:r>
            <w:r w:rsidR="000F769C" w:rsidRPr="00071A1A">
              <w:rPr>
                <w:sz w:val="26"/>
                <w:szCs w:val="26"/>
              </w:rPr>
              <w:t>ywne w transporcie i przemyśle</w:t>
            </w:r>
          </w:p>
        </w:tc>
        <w:tc>
          <w:tcPr>
            <w:tcW w:w="1876" w:type="pct"/>
          </w:tcPr>
          <w:p w:rsidR="00BD2D82" w:rsidRPr="00071A1A" w:rsidRDefault="00BD2D82" w:rsidP="000F769C">
            <w:pPr>
              <w:contextualSpacing/>
              <w:cnfStyle w:val="000000000000"/>
              <w:rPr>
                <w:sz w:val="26"/>
                <w:szCs w:val="26"/>
              </w:rPr>
            </w:pPr>
            <w:r w:rsidRPr="00071A1A">
              <w:rPr>
                <w:sz w:val="26"/>
                <w:szCs w:val="26"/>
              </w:rPr>
              <w:t xml:space="preserve">Wojewódzki Inspektorat Ochrony Środowiska w </w:t>
            </w:r>
            <w:r w:rsidR="000F769C" w:rsidRPr="00071A1A">
              <w:rPr>
                <w:sz w:val="26"/>
                <w:szCs w:val="26"/>
              </w:rPr>
              <w:t>Olsztynie</w:t>
            </w:r>
          </w:p>
        </w:tc>
      </w:tr>
      <w:tr w:rsidR="00BD2D82" w:rsidRPr="00071A1A" w:rsidTr="00454AFA">
        <w:trPr>
          <w:cnfStyle w:val="000000100000"/>
          <w:trHeight w:val="93"/>
        </w:trPr>
        <w:tc>
          <w:tcPr>
            <w:cnfStyle w:val="001000000000"/>
            <w:tcW w:w="275" w:type="pct"/>
          </w:tcPr>
          <w:p w:rsidR="00BD2D82" w:rsidRPr="00071A1A" w:rsidRDefault="00BD2D82" w:rsidP="000F769C">
            <w:pPr>
              <w:contextualSpacing/>
              <w:rPr>
                <w:sz w:val="26"/>
                <w:szCs w:val="26"/>
              </w:rPr>
            </w:pPr>
          </w:p>
          <w:p w:rsidR="00BD2D82" w:rsidRPr="00071A1A" w:rsidRDefault="00BD2D82" w:rsidP="000F769C">
            <w:pPr>
              <w:contextualSpacing/>
              <w:rPr>
                <w:sz w:val="26"/>
                <w:szCs w:val="26"/>
              </w:rPr>
            </w:pPr>
            <w:r w:rsidRPr="00071A1A">
              <w:rPr>
                <w:sz w:val="26"/>
                <w:szCs w:val="26"/>
              </w:rPr>
              <w:t>7.</w:t>
            </w:r>
          </w:p>
          <w:p w:rsidR="00BD2D82" w:rsidRPr="00071A1A" w:rsidRDefault="00BD2D82" w:rsidP="000F769C">
            <w:pPr>
              <w:contextualSpacing/>
              <w:rPr>
                <w:sz w:val="26"/>
                <w:szCs w:val="26"/>
              </w:rPr>
            </w:pPr>
          </w:p>
        </w:tc>
        <w:tc>
          <w:tcPr>
            <w:tcW w:w="2849" w:type="pct"/>
          </w:tcPr>
          <w:p w:rsidR="00BD2D82" w:rsidRPr="00071A1A" w:rsidRDefault="00BD2D82" w:rsidP="000F769C">
            <w:pPr>
              <w:contextualSpacing/>
              <w:cnfStyle w:val="000000100000"/>
              <w:rPr>
                <w:sz w:val="26"/>
                <w:szCs w:val="26"/>
              </w:rPr>
            </w:pPr>
            <w:r w:rsidRPr="00071A1A">
              <w:rPr>
                <w:sz w:val="26"/>
                <w:szCs w:val="26"/>
              </w:rPr>
              <w:t xml:space="preserve">Stosowanie rozwiązań technicznych i organizacyjnych zapobiegających emisji hałasu do środowiska. </w:t>
            </w:r>
          </w:p>
        </w:tc>
        <w:tc>
          <w:tcPr>
            <w:tcW w:w="1876" w:type="pct"/>
          </w:tcPr>
          <w:p w:rsidR="00BD2D82" w:rsidRPr="00071A1A" w:rsidRDefault="00BD2D82" w:rsidP="000F769C">
            <w:pPr>
              <w:contextualSpacing/>
              <w:cnfStyle w:val="000000100000"/>
              <w:rPr>
                <w:sz w:val="26"/>
                <w:szCs w:val="26"/>
              </w:rPr>
            </w:pPr>
            <w:proofErr w:type="spellStart"/>
            <w:r w:rsidRPr="00071A1A">
              <w:rPr>
                <w:sz w:val="26"/>
                <w:szCs w:val="26"/>
              </w:rPr>
              <w:t>GDDKiA</w:t>
            </w:r>
            <w:proofErr w:type="spellEnd"/>
            <w:r w:rsidRPr="00071A1A">
              <w:rPr>
                <w:sz w:val="26"/>
                <w:szCs w:val="26"/>
              </w:rPr>
              <w:t xml:space="preserve">, Zarząd Dróg Wojewódzkich, Zarząd Dróg Powiatowych w </w:t>
            </w:r>
            <w:r w:rsidR="000F769C" w:rsidRPr="00071A1A">
              <w:rPr>
                <w:sz w:val="26"/>
                <w:szCs w:val="26"/>
              </w:rPr>
              <w:t>Gołdapi</w:t>
            </w:r>
            <w:r w:rsidRPr="00071A1A">
              <w:rPr>
                <w:sz w:val="26"/>
                <w:szCs w:val="26"/>
              </w:rPr>
              <w:t xml:space="preserve">, </w:t>
            </w:r>
          </w:p>
          <w:p w:rsidR="00BD2D82" w:rsidRPr="00071A1A" w:rsidRDefault="00071A1A" w:rsidP="000F769C">
            <w:pPr>
              <w:contextualSpacing/>
              <w:cnfStyle w:val="000000100000"/>
              <w:rPr>
                <w:sz w:val="26"/>
                <w:szCs w:val="26"/>
              </w:rPr>
            </w:pPr>
            <w:r w:rsidRPr="00071A1A">
              <w:rPr>
                <w:sz w:val="26"/>
                <w:szCs w:val="26"/>
              </w:rPr>
              <w:t>Gmina Dubeninki</w:t>
            </w:r>
          </w:p>
        </w:tc>
      </w:tr>
    </w:tbl>
    <w:p w:rsidR="000F769C" w:rsidRPr="00071A1A" w:rsidRDefault="000F769C" w:rsidP="00CA01D1">
      <w:pPr>
        <w:jc w:val="both"/>
        <w:rPr>
          <w:sz w:val="26"/>
          <w:szCs w:val="26"/>
        </w:rPr>
      </w:pPr>
    </w:p>
    <w:p w:rsidR="008D4EA6" w:rsidRPr="00454AFA" w:rsidRDefault="008D4EA6" w:rsidP="008D4EA6">
      <w:pPr>
        <w:pStyle w:val="Akapitzlist"/>
        <w:numPr>
          <w:ilvl w:val="1"/>
          <w:numId w:val="1"/>
        </w:numPr>
        <w:ind w:hanging="792"/>
        <w:jc w:val="both"/>
        <w:outlineLvl w:val="0"/>
        <w:rPr>
          <w:b/>
          <w:sz w:val="32"/>
          <w:szCs w:val="26"/>
        </w:rPr>
      </w:pPr>
      <w:bookmarkStart w:id="131" w:name="_Toc475460629"/>
      <w:r w:rsidRPr="00454AFA">
        <w:rPr>
          <w:b/>
          <w:sz w:val="32"/>
          <w:szCs w:val="26"/>
        </w:rPr>
        <w:t>Promieniowanie elektromagnetyczne</w:t>
      </w:r>
      <w:bookmarkEnd w:id="131"/>
    </w:p>
    <w:p w:rsidR="008D4EA6" w:rsidRPr="00454AFA" w:rsidRDefault="008D4EA6" w:rsidP="008D4EA6">
      <w:pPr>
        <w:pStyle w:val="Akapitzlist"/>
        <w:numPr>
          <w:ilvl w:val="2"/>
          <w:numId w:val="1"/>
        </w:numPr>
        <w:ind w:hanging="1224"/>
        <w:jc w:val="both"/>
        <w:outlineLvl w:val="1"/>
        <w:rPr>
          <w:b/>
          <w:sz w:val="32"/>
          <w:szCs w:val="26"/>
        </w:rPr>
      </w:pPr>
      <w:bookmarkStart w:id="132" w:name="_Toc475460630"/>
      <w:r w:rsidRPr="00454AFA">
        <w:rPr>
          <w:b/>
          <w:bCs/>
          <w:sz w:val="32"/>
          <w:szCs w:val="26"/>
        </w:rPr>
        <w:t>Stan wyjściowy</w:t>
      </w:r>
      <w:bookmarkEnd w:id="132"/>
    </w:p>
    <w:p w:rsidR="008D4EA6" w:rsidRPr="00071A1A" w:rsidRDefault="008D4EA6" w:rsidP="008D4EA6">
      <w:pPr>
        <w:ind w:firstLine="360"/>
        <w:jc w:val="both"/>
        <w:rPr>
          <w:sz w:val="26"/>
          <w:szCs w:val="26"/>
        </w:rPr>
      </w:pPr>
      <w:r w:rsidRPr="00071A1A">
        <w:rPr>
          <w:sz w:val="26"/>
          <w:szCs w:val="26"/>
        </w:rPr>
        <w:t xml:space="preserve">Zagadnienia dotyczące ochrony ludzi i środowiska przed niekorzystnym oddziaływaniem pól elektromagnetycznych regulowane są przepisami dotyczącymi: </w:t>
      </w:r>
    </w:p>
    <w:p w:rsidR="008D4EA6" w:rsidRPr="00071A1A" w:rsidRDefault="008D4EA6" w:rsidP="0066771A">
      <w:pPr>
        <w:pStyle w:val="Akapitzlist"/>
        <w:numPr>
          <w:ilvl w:val="0"/>
          <w:numId w:val="2"/>
        </w:numPr>
        <w:jc w:val="both"/>
        <w:rPr>
          <w:sz w:val="26"/>
          <w:szCs w:val="26"/>
        </w:rPr>
      </w:pPr>
      <w:r w:rsidRPr="00071A1A">
        <w:rPr>
          <w:sz w:val="26"/>
          <w:szCs w:val="26"/>
        </w:rPr>
        <w:t xml:space="preserve">ochrony środowiska, </w:t>
      </w:r>
    </w:p>
    <w:p w:rsidR="008D4EA6" w:rsidRPr="00071A1A" w:rsidRDefault="008D4EA6" w:rsidP="0066771A">
      <w:pPr>
        <w:pStyle w:val="Akapitzlist"/>
        <w:numPr>
          <w:ilvl w:val="0"/>
          <w:numId w:val="2"/>
        </w:numPr>
        <w:jc w:val="both"/>
        <w:rPr>
          <w:sz w:val="26"/>
          <w:szCs w:val="26"/>
        </w:rPr>
      </w:pPr>
      <w:r w:rsidRPr="00071A1A">
        <w:rPr>
          <w:sz w:val="26"/>
          <w:szCs w:val="26"/>
        </w:rPr>
        <w:t xml:space="preserve">bezpieczeństwa i higieny pracy, </w:t>
      </w:r>
    </w:p>
    <w:p w:rsidR="008D4EA6" w:rsidRPr="00071A1A" w:rsidRDefault="008D4EA6" w:rsidP="0066771A">
      <w:pPr>
        <w:pStyle w:val="Akapitzlist"/>
        <w:numPr>
          <w:ilvl w:val="0"/>
          <w:numId w:val="2"/>
        </w:numPr>
        <w:jc w:val="both"/>
        <w:rPr>
          <w:sz w:val="26"/>
          <w:szCs w:val="26"/>
        </w:rPr>
      </w:pPr>
      <w:r w:rsidRPr="00071A1A">
        <w:rPr>
          <w:sz w:val="26"/>
          <w:szCs w:val="26"/>
        </w:rPr>
        <w:t xml:space="preserve">prawa budowlanego, </w:t>
      </w:r>
    </w:p>
    <w:p w:rsidR="008D4EA6" w:rsidRPr="00071A1A" w:rsidRDefault="008D4EA6" w:rsidP="0066771A">
      <w:pPr>
        <w:pStyle w:val="Akapitzlist"/>
        <w:numPr>
          <w:ilvl w:val="0"/>
          <w:numId w:val="2"/>
        </w:numPr>
        <w:jc w:val="both"/>
        <w:rPr>
          <w:sz w:val="26"/>
          <w:szCs w:val="26"/>
        </w:rPr>
      </w:pPr>
      <w:r w:rsidRPr="00071A1A">
        <w:rPr>
          <w:sz w:val="26"/>
          <w:szCs w:val="26"/>
        </w:rPr>
        <w:t xml:space="preserve">zagospodarowania przestrzennego, </w:t>
      </w:r>
    </w:p>
    <w:p w:rsidR="008D4EA6" w:rsidRPr="00071A1A" w:rsidRDefault="008D4EA6" w:rsidP="0066771A">
      <w:pPr>
        <w:pStyle w:val="Akapitzlist"/>
        <w:numPr>
          <w:ilvl w:val="0"/>
          <w:numId w:val="2"/>
        </w:numPr>
        <w:jc w:val="both"/>
        <w:rPr>
          <w:sz w:val="26"/>
          <w:szCs w:val="26"/>
        </w:rPr>
      </w:pPr>
      <w:r w:rsidRPr="00071A1A">
        <w:rPr>
          <w:sz w:val="26"/>
          <w:szCs w:val="26"/>
        </w:rPr>
        <w:t xml:space="preserve">przepisami sanitarnymi. </w:t>
      </w:r>
    </w:p>
    <w:p w:rsidR="008D4EA6" w:rsidRPr="00071A1A" w:rsidRDefault="008D4EA6" w:rsidP="008D4EA6">
      <w:pPr>
        <w:ind w:firstLine="360"/>
        <w:jc w:val="both"/>
        <w:rPr>
          <w:sz w:val="26"/>
          <w:szCs w:val="26"/>
        </w:rPr>
      </w:pPr>
      <w:r w:rsidRPr="00071A1A">
        <w:rPr>
          <w:sz w:val="26"/>
          <w:szCs w:val="26"/>
        </w:rPr>
        <w:t xml:space="preserve">Jako promieniowanie niejonizujące określa się promieniowanie, którego energia oddziałująca na każde ciało materialne nie wywołuje w nim procesu jonizacji. </w:t>
      </w:r>
      <w:r w:rsidRPr="00071A1A">
        <w:rPr>
          <w:sz w:val="26"/>
          <w:szCs w:val="26"/>
        </w:rPr>
        <w:lastRenderedPageBreak/>
        <w:t xml:space="preserve">Promieniowanie to związane jest ze zmianami pola elektromagnetycznego. Poniżej zestawiono potencjalne źródła omawianego promieniowani: </w:t>
      </w:r>
    </w:p>
    <w:p w:rsidR="008D4EA6" w:rsidRPr="00071A1A" w:rsidRDefault="008D4EA6" w:rsidP="0066771A">
      <w:pPr>
        <w:pStyle w:val="Akapitzlist"/>
        <w:numPr>
          <w:ilvl w:val="0"/>
          <w:numId w:val="2"/>
        </w:numPr>
        <w:jc w:val="both"/>
        <w:rPr>
          <w:sz w:val="26"/>
          <w:szCs w:val="26"/>
        </w:rPr>
      </w:pPr>
      <w:r w:rsidRPr="00071A1A">
        <w:rPr>
          <w:sz w:val="26"/>
          <w:szCs w:val="26"/>
        </w:rPr>
        <w:t xml:space="preserve">urządzenia wytwarzające stałe pole elektryczne i magnetyczne, </w:t>
      </w:r>
    </w:p>
    <w:p w:rsidR="008D4EA6" w:rsidRPr="00071A1A" w:rsidRDefault="008D4EA6" w:rsidP="0066771A">
      <w:pPr>
        <w:pStyle w:val="Akapitzlist"/>
        <w:numPr>
          <w:ilvl w:val="0"/>
          <w:numId w:val="2"/>
        </w:numPr>
        <w:jc w:val="both"/>
        <w:rPr>
          <w:sz w:val="26"/>
          <w:szCs w:val="26"/>
        </w:rPr>
      </w:pPr>
      <w:r w:rsidRPr="00071A1A">
        <w:rPr>
          <w:sz w:val="26"/>
          <w:szCs w:val="26"/>
        </w:rPr>
        <w:t xml:space="preserve">urządzenia wytwarzające pole elektryczne i magnetyczne o częstotliwości 50 Hz, (stacje i linie elektroenergetyczne wysokiego napięcia), </w:t>
      </w:r>
    </w:p>
    <w:p w:rsidR="008D4EA6" w:rsidRPr="00071A1A" w:rsidRDefault="008D4EA6" w:rsidP="0066771A">
      <w:pPr>
        <w:pStyle w:val="Akapitzlist"/>
        <w:numPr>
          <w:ilvl w:val="0"/>
          <w:numId w:val="2"/>
        </w:numPr>
        <w:jc w:val="both"/>
        <w:rPr>
          <w:sz w:val="26"/>
          <w:szCs w:val="26"/>
        </w:rPr>
      </w:pPr>
      <w:r w:rsidRPr="00071A1A">
        <w:rPr>
          <w:sz w:val="26"/>
          <w:szCs w:val="26"/>
        </w:rPr>
        <w:t xml:space="preserve">urządzenia wytwarzające pole elektromagnetyczne o częstotliwości od 1 </w:t>
      </w:r>
      <w:proofErr w:type="spellStart"/>
      <w:r w:rsidRPr="00071A1A">
        <w:rPr>
          <w:sz w:val="26"/>
          <w:szCs w:val="26"/>
        </w:rPr>
        <w:t>kHz</w:t>
      </w:r>
      <w:proofErr w:type="spellEnd"/>
      <w:r w:rsidRPr="00071A1A">
        <w:rPr>
          <w:sz w:val="26"/>
          <w:szCs w:val="26"/>
        </w:rPr>
        <w:t xml:space="preserve"> do 300 </w:t>
      </w:r>
      <w:proofErr w:type="spellStart"/>
      <w:r w:rsidRPr="00071A1A">
        <w:rPr>
          <w:sz w:val="26"/>
          <w:szCs w:val="26"/>
        </w:rPr>
        <w:t>GHz</w:t>
      </w:r>
      <w:proofErr w:type="spellEnd"/>
      <w:r w:rsidRPr="00071A1A">
        <w:rPr>
          <w:sz w:val="26"/>
          <w:szCs w:val="26"/>
        </w:rPr>
        <w:t xml:space="preserve">, (urządzenia radiokomunikacyjne, radionawigacyjne i radiolokacyjne), </w:t>
      </w:r>
    </w:p>
    <w:p w:rsidR="008D4EA6" w:rsidRPr="00071A1A" w:rsidRDefault="008D4EA6" w:rsidP="0066771A">
      <w:pPr>
        <w:pStyle w:val="Akapitzlist"/>
        <w:numPr>
          <w:ilvl w:val="0"/>
          <w:numId w:val="2"/>
        </w:numPr>
        <w:jc w:val="both"/>
        <w:rPr>
          <w:sz w:val="26"/>
          <w:szCs w:val="26"/>
        </w:rPr>
      </w:pPr>
      <w:r w:rsidRPr="00071A1A">
        <w:rPr>
          <w:sz w:val="26"/>
          <w:szCs w:val="26"/>
        </w:rPr>
        <w:t xml:space="preserve">inne źródła promieniowania z zakresu częstotliwości: 0 - 0,5 Hz, 0,5 - 50 Hz oraz 50-1000 Hz. </w:t>
      </w:r>
    </w:p>
    <w:p w:rsidR="000F769C" w:rsidRPr="00071A1A" w:rsidRDefault="008D4EA6" w:rsidP="008D4EA6">
      <w:pPr>
        <w:ind w:firstLine="360"/>
        <w:jc w:val="both"/>
        <w:rPr>
          <w:sz w:val="26"/>
          <w:szCs w:val="26"/>
        </w:rPr>
      </w:pPr>
      <w:r w:rsidRPr="00071A1A">
        <w:rPr>
          <w:sz w:val="26"/>
          <w:szCs w:val="26"/>
        </w:rPr>
        <w:t>Zagadnienia dotyczące promieniowania niejonizującego są określone przez Rozporządzenie Ministra Środowiska z dnia 30 października 2003 roku w sprawie dopuszczalnych poziomów pól elektromagnetycznych w środowisku oraz sposobów sprawdzania dotrzymania tych poziomów (Dz. U. 2003r., Nr 192, poz. 1883).</w:t>
      </w:r>
    </w:p>
    <w:p w:rsidR="004C3F35" w:rsidRPr="00071A1A" w:rsidRDefault="004C3F35" w:rsidP="004C3F35">
      <w:pPr>
        <w:ind w:firstLine="360"/>
        <w:jc w:val="both"/>
        <w:rPr>
          <w:sz w:val="26"/>
          <w:szCs w:val="26"/>
        </w:rPr>
      </w:pPr>
      <w:r w:rsidRPr="00071A1A">
        <w:rPr>
          <w:sz w:val="26"/>
          <w:szCs w:val="26"/>
        </w:rPr>
        <w:t xml:space="preserve">Dla terenów przeznaczonych pod zabudowę mieszkaniową, rozporządzenie ustala odrębną wartość składowej elektrycznej pola w wysokości 7 V/m. </w:t>
      </w:r>
    </w:p>
    <w:p w:rsidR="004C3F35" w:rsidRPr="00071A1A" w:rsidRDefault="004C3F35" w:rsidP="004C3F35">
      <w:pPr>
        <w:ind w:firstLine="360"/>
        <w:jc w:val="both"/>
        <w:rPr>
          <w:sz w:val="26"/>
          <w:szCs w:val="26"/>
        </w:rPr>
      </w:pPr>
      <w:r w:rsidRPr="00071A1A">
        <w:rPr>
          <w:sz w:val="26"/>
          <w:szCs w:val="26"/>
        </w:rPr>
        <w:t xml:space="preserve">Dla pozostałych terenów, na których przebywanie ludzi jest dozwolone bez ograniczeń, rozporządzenie ustala wysokość składowej elektrycznej pola elektromagnetycznego o częstotliwości 50 Hz w wysokości 10 </w:t>
      </w:r>
      <w:proofErr w:type="spellStart"/>
      <w:r w:rsidRPr="00071A1A">
        <w:rPr>
          <w:sz w:val="26"/>
          <w:szCs w:val="26"/>
        </w:rPr>
        <w:t>kV</w:t>
      </w:r>
      <w:proofErr w:type="spellEnd"/>
      <w:r w:rsidRPr="00071A1A">
        <w:rPr>
          <w:sz w:val="26"/>
          <w:szCs w:val="26"/>
        </w:rPr>
        <w:t xml:space="preserve">/m, natomiast składowej magnetycznej w wysokości 60 A/m. ponadto rozporządzenie określa: </w:t>
      </w:r>
    </w:p>
    <w:p w:rsidR="004C3F35" w:rsidRPr="00071A1A" w:rsidRDefault="004C3F35" w:rsidP="0066771A">
      <w:pPr>
        <w:pStyle w:val="Akapitzlist"/>
        <w:numPr>
          <w:ilvl w:val="0"/>
          <w:numId w:val="2"/>
        </w:numPr>
        <w:jc w:val="both"/>
        <w:rPr>
          <w:sz w:val="26"/>
          <w:szCs w:val="26"/>
        </w:rPr>
      </w:pPr>
      <w:r w:rsidRPr="00071A1A">
        <w:rPr>
          <w:sz w:val="26"/>
          <w:szCs w:val="26"/>
        </w:rPr>
        <w:t xml:space="preserve">dopuszczalne poziomy elektromagnetycznego promieniowania niejonizującego, </w:t>
      </w:r>
    </w:p>
    <w:p w:rsidR="004C3F35" w:rsidRPr="00071A1A" w:rsidRDefault="004C3F35" w:rsidP="0066771A">
      <w:pPr>
        <w:pStyle w:val="Akapitzlist"/>
        <w:numPr>
          <w:ilvl w:val="0"/>
          <w:numId w:val="2"/>
        </w:numPr>
        <w:jc w:val="both"/>
        <w:rPr>
          <w:sz w:val="26"/>
          <w:szCs w:val="26"/>
        </w:rPr>
      </w:pPr>
      <w:r w:rsidRPr="00071A1A">
        <w:rPr>
          <w:sz w:val="26"/>
          <w:szCs w:val="26"/>
        </w:rPr>
        <w:t xml:space="preserve">metody kontroli dopuszczalnych poziomów pól elektromagnetycznych, </w:t>
      </w:r>
    </w:p>
    <w:p w:rsidR="004C3F35" w:rsidRPr="00071A1A" w:rsidRDefault="004C3F35" w:rsidP="0066771A">
      <w:pPr>
        <w:pStyle w:val="Akapitzlist"/>
        <w:numPr>
          <w:ilvl w:val="0"/>
          <w:numId w:val="2"/>
        </w:numPr>
        <w:jc w:val="both"/>
        <w:rPr>
          <w:sz w:val="26"/>
          <w:szCs w:val="26"/>
        </w:rPr>
      </w:pPr>
      <w:r w:rsidRPr="00071A1A">
        <w:rPr>
          <w:sz w:val="26"/>
          <w:szCs w:val="26"/>
        </w:rPr>
        <w:t xml:space="preserve">metody wyznaczania dotrzymania dopuszczalnych poziomów pól elektromagnetycznych, jeżeli w środowisku występują pola elektromagnetyczne z różnych zakresów częstotliwości. </w:t>
      </w:r>
    </w:p>
    <w:p w:rsidR="004C3F35" w:rsidRPr="00071A1A" w:rsidRDefault="004C3F35" w:rsidP="004C3F35">
      <w:pPr>
        <w:rPr>
          <w:i/>
          <w:sz w:val="26"/>
          <w:szCs w:val="26"/>
        </w:rPr>
      </w:pPr>
      <w:r w:rsidRPr="00071A1A">
        <w:rPr>
          <w:i/>
          <w:sz w:val="26"/>
          <w:szCs w:val="26"/>
        </w:rPr>
        <w:t xml:space="preserve">Źródła promieniowania </w:t>
      </w:r>
    </w:p>
    <w:p w:rsidR="004C3F35" w:rsidRPr="00071A1A" w:rsidRDefault="004C3F35" w:rsidP="004C3F35">
      <w:pPr>
        <w:rPr>
          <w:sz w:val="26"/>
          <w:szCs w:val="26"/>
        </w:rPr>
      </w:pPr>
      <w:r w:rsidRPr="00071A1A">
        <w:rPr>
          <w:sz w:val="26"/>
          <w:szCs w:val="26"/>
        </w:rPr>
        <w:t xml:space="preserve">Na terenie </w:t>
      </w:r>
      <w:r w:rsidR="00E2193C">
        <w:rPr>
          <w:sz w:val="26"/>
          <w:szCs w:val="26"/>
        </w:rPr>
        <w:t>Gminy Dubeninki</w:t>
      </w:r>
      <w:r w:rsidRPr="00071A1A">
        <w:rPr>
          <w:sz w:val="26"/>
          <w:szCs w:val="26"/>
        </w:rPr>
        <w:t xml:space="preserve"> źródła promieniowania niejonizującego stanowią: </w:t>
      </w:r>
    </w:p>
    <w:p w:rsidR="004C3F35" w:rsidRPr="00071A1A" w:rsidRDefault="004C3F35" w:rsidP="0066771A">
      <w:pPr>
        <w:pStyle w:val="Akapitzlist"/>
        <w:numPr>
          <w:ilvl w:val="0"/>
          <w:numId w:val="2"/>
        </w:numPr>
        <w:rPr>
          <w:sz w:val="26"/>
          <w:szCs w:val="26"/>
        </w:rPr>
      </w:pPr>
      <w:r w:rsidRPr="00071A1A">
        <w:rPr>
          <w:sz w:val="26"/>
          <w:szCs w:val="26"/>
        </w:rPr>
        <w:t xml:space="preserve">linie i stacje elektroenergetyczne wysokich napięć, </w:t>
      </w:r>
    </w:p>
    <w:p w:rsidR="004C3F35" w:rsidRPr="00071A1A" w:rsidRDefault="004C3F35" w:rsidP="0066771A">
      <w:pPr>
        <w:pStyle w:val="Akapitzlist"/>
        <w:numPr>
          <w:ilvl w:val="0"/>
          <w:numId w:val="2"/>
        </w:numPr>
        <w:rPr>
          <w:sz w:val="26"/>
          <w:szCs w:val="26"/>
        </w:rPr>
      </w:pPr>
      <w:r w:rsidRPr="00071A1A">
        <w:rPr>
          <w:sz w:val="26"/>
          <w:szCs w:val="26"/>
        </w:rPr>
        <w:t xml:space="preserve">urządzenia radiokomunikacyjne, </w:t>
      </w:r>
    </w:p>
    <w:p w:rsidR="004C3F35" w:rsidRPr="00071A1A" w:rsidRDefault="004C3F35" w:rsidP="0066771A">
      <w:pPr>
        <w:pStyle w:val="Akapitzlist"/>
        <w:numPr>
          <w:ilvl w:val="0"/>
          <w:numId w:val="2"/>
        </w:numPr>
        <w:rPr>
          <w:sz w:val="26"/>
          <w:szCs w:val="26"/>
        </w:rPr>
      </w:pPr>
      <w:r w:rsidRPr="00071A1A">
        <w:rPr>
          <w:sz w:val="26"/>
          <w:szCs w:val="26"/>
        </w:rPr>
        <w:t xml:space="preserve">radionawigacyjne i radiolokacyjne, </w:t>
      </w:r>
    </w:p>
    <w:p w:rsidR="004C3F35" w:rsidRPr="00071A1A" w:rsidRDefault="004C3F35" w:rsidP="004C3F35">
      <w:pPr>
        <w:ind w:firstLine="360"/>
        <w:jc w:val="both"/>
        <w:rPr>
          <w:sz w:val="26"/>
          <w:szCs w:val="26"/>
        </w:rPr>
      </w:pPr>
      <w:r w:rsidRPr="00071A1A">
        <w:rPr>
          <w:sz w:val="26"/>
          <w:szCs w:val="26"/>
        </w:rPr>
        <w:t xml:space="preserve">Na terenie </w:t>
      </w:r>
      <w:r w:rsidR="00E2193C">
        <w:rPr>
          <w:sz w:val="26"/>
          <w:szCs w:val="26"/>
        </w:rPr>
        <w:t>Gminy Dubeninki</w:t>
      </w:r>
      <w:r w:rsidRPr="00071A1A">
        <w:rPr>
          <w:sz w:val="26"/>
          <w:szCs w:val="26"/>
        </w:rPr>
        <w:t xml:space="preserve"> nie były prowadzone badania pól elektromagnetycznych. Najwyższe wartości natężenia pól elektromagnetycznych </w:t>
      </w:r>
      <w:r w:rsidRPr="00071A1A">
        <w:rPr>
          <w:sz w:val="26"/>
          <w:szCs w:val="26"/>
        </w:rPr>
        <w:lastRenderedPageBreak/>
        <w:t>notowano w obszarach dużych miast, średnia arytmetyczna dla tych obszarów wynosiła 0,605 V/m, dla pozostałych miast 0,442 V/m, najniższa była w obszarach wiejskich i wynosiła 0,18 V/m. W żadnym z punktów pomiarowych objętych pomiarem pól elektromagnetycznych w 2014 roku nie stwierdzono przekroczenia wartości granicznej wynoszącej 7 V/m. Wszystkie wartości mieściły się w przedziale poniżej progu oznaczalności miernika do 1,8 V/m.</w:t>
      </w:r>
    </w:p>
    <w:p w:rsidR="004C3F35" w:rsidRPr="00454AFA" w:rsidRDefault="004C3F35" w:rsidP="004C3F35">
      <w:pPr>
        <w:pStyle w:val="Akapitzlist"/>
        <w:numPr>
          <w:ilvl w:val="2"/>
          <w:numId w:val="1"/>
        </w:numPr>
        <w:ind w:hanging="1224"/>
        <w:jc w:val="both"/>
        <w:outlineLvl w:val="1"/>
        <w:rPr>
          <w:b/>
          <w:sz w:val="32"/>
          <w:szCs w:val="26"/>
        </w:rPr>
      </w:pPr>
      <w:bookmarkStart w:id="133" w:name="_Toc475460631"/>
      <w:r w:rsidRPr="00454AFA">
        <w:rPr>
          <w:b/>
          <w:bCs/>
          <w:sz w:val="32"/>
          <w:szCs w:val="26"/>
        </w:rPr>
        <w:t>Cele i strategia działania</w:t>
      </w:r>
      <w:bookmarkEnd w:id="133"/>
    </w:p>
    <w:p w:rsidR="004C3F35" w:rsidRPr="00071A1A" w:rsidRDefault="004C3F35" w:rsidP="004C3F35">
      <w:pPr>
        <w:rPr>
          <w:b/>
          <w:sz w:val="26"/>
          <w:szCs w:val="26"/>
        </w:rPr>
      </w:pPr>
      <w:r w:rsidRPr="00071A1A">
        <w:rPr>
          <w:b/>
          <w:sz w:val="26"/>
          <w:szCs w:val="26"/>
        </w:rPr>
        <w:t>Cel średniookresowy do roku 2023:</w:t>
      </w:r>
    </w:p>
    <w:tbl>
      <w:tblPr>
        <w:tblStyle w:val="Jasnecieniowanie1"/>
        <w:tblW w:w="0" w:type="auto"/>
        <w:shd w:val="clear" w:color="auto" w:fill="BFBFBF" w:themeFill="background1" w:themeFillShade="BF"/>
        <w:tblLook w:val="04A0"/>
      </w:tblPr>
      <w:tblGrid>
        <w:gridCol w:w="9212"/>
      </w:tblGrid>
      <w:tr w:rsidR="004C3F35" w:rsidRPr="00454AFA" w:rsidTr="00454AFA">
        <w:trPr>
          <w:cnfStyle w:val="100000000000"/>
        </w:trPr>
        <w:tc>
          <w:tcPr>
            <w:cnfStyle w:val="001000000000"/>
            <w:tcW w:w="9212" w:type="dxa"/>
            <w:shd w:val="clear" w:color="auto" w:fill="BFBFBF" w:themeFill="background1" w:themeFillShade="BF"/>
          </w:tcPr>
          <w:p w:rsidR="004C3F35" w:rsidRPr="00454AFA" w:rsidRDefault="004C3F35" w:rsidP="004C3F35">
            <w:pPr>
              <w:jc w:val="center"/>
              <w:rPr>
                <w:sz w:val="26"/>
                <w:szCs w:val="26"/>
              </w:rPr>
            </w:pPr>
            <w:r w:rsidRPr="00454AFA">
              <w:rPr>
                <w:sz w:val="26"/>
                <w:szCs w:val="26"/>
              </w:rPr>
              <w:t xml:space="preserve">KONTROLA I OGRANICZENIE EMISJI NIEJONIZUJĄCEGO PROMIENIOWANIA ELEKTROMAGNETYCZNEGO DO ŚRODOWISKA NA TERENIE </w:t>
            </w:r>
            <w:r w:rsidR="00E2193C">
              <w:rPr>
                <w:sz w:val="26"/>
                <w:szCs w:val="26"/>
              </w:rPr>
              <w:t>GMINY DUBENINKI</w:t>
            </w:r>
          </w:p>
        </w:tc>
      </w:tr>
    </w:tbl>
    <w:p w:rsidR="004C3F35" w:rsidRPr="00071A1A" w:rsidRDefault="004C3F35" w:rsidP="004C3F35">
      <w:pPr>
        <w:jc w:val="both"/>
        <w:rPr>
          <w:b/>
          <w:sz w:val="26"/>
          <w:szCs w:val="26"/>
        </w:rPr>
      </w:pPr>
    </w:p>
    <w:p w:rsidR="004C3F35" w:rsidRPr="00071A1A" w:rsidRDefault="004C3F35" w:rsidP="004C3F35">
      <w:pPr>
        <w:jc w:val="both"/>
        <w:rPr>
          <w:b/>
          <w:sz w:val="26"/>
          <w:szCs w:val="26"/>
        </w:rPr>
      </w:pPr>
      <w:r w:rsidRPr="00071A1A">
        <w:rPr>
          <w:b/>
          <w:sz w:val="26"/>
          <w:szCs w:val="26"/>
        </w:rPr>
        <w:t>Strategia działań:</w:t>
      </w:r>
    </w:p>
    <w:tbl>
      <w:tblPr>
        <w:tblStyle w:val="Jasnecieniowanie1"/>
        <w:tblW w:w="5000" w:type="pct"/>
        <w:tblLook w:val="04A0"/>
      </w:tblPr>
      <w:tblGrid>
        <w:gridCol w:w="535"/>
        <w:gridCol w:w="5280"/>
        <w:gridCol w:w="3473"/>
      </w:tblGrid>
      <w:tr w:rsidR="004C3F35" w:rsidRPr="00071A1A" w:rsidTr="00454AFA">
        <w:trPr>
          <w:cnfStyle w:val="100000000000"/>
          <w:trHeight w:val="218"/>
        </w:trPr>
        <w:tc>
          <w:tcPr>
            <w:cnfStyle w:val="001000000000"/>
            <w:tcW w:w="275" w:type="pct"/>
          </w:tcPr>
          <w:p w:rsidR="004C3F35" w:rsidRPr="00454AFA" w:rsidRDefault="004C3F35" w:rsidP="008120EA">
            <w:pPr>
              <w:pStyle w:val="Default"/>
              <w:rPr>
                <w:rFonts w:asciiTheme="minorHAnsi" w:hAnsiTheme="minorHAnsi" w:cstheme="minorHAnsi"/>
                <w:sz w:val="26"/>
                <w:szCs w:val="26"/>
              </w:rPr>
            </w:pPr>
            <w:r w:rsidRPr="00454AFA">
              <w:rPr>
                <w:rFonts w:asciiTheme="minorHAnsi" w:hAnsiTheme="minorHAnsi" w:cstheme="minorHAnsi"/>
                <w:sz w:val="26"/>
                <w:szCs w:val="26"/>
              </w:rPr>
              <w:t xml:space="preserve">Lp. </w:t>
            </w:r>
          </w:p>
        </w:tc>
        <w:tc>
          <w:tcPr>
            <w:tcW w:w="2849" w:type="pct"/>
          </w:tcPr>
          <w:p w:rsidR="004C3F35" w:rsidRPr="00454AFA" w:rsidRDefault="004C3F35" w:rsidP="008120EA">
            <w:pPr>
              <w:pStyle w:val="Default"/>
              <w:cnfStyle w:val="100000000000"/>
              <w:rPr>
                <w:rFonts w:asciiTheme="minorHAnsi" w:hAnsiTheme="minorHAnsi" w:cstheme="minorHAnsi"/>
                <w:sz w:val="26"/>
                <w:szCs w:val="26"/>
              </w:rPr>
            </w:pPr>
            <w:r w:rsidRPr="00454AFA">
              <w:rPr>
                <w:rFonts w:asciiTheme="minorHAnsi" w:hAnsiTheme="minorHAnsi" w:cstheme="minorHAnsi"/>
                <w:sz w:val="26"/>
                <w:szCs w:val="26"/>
              </w:rPr>
              <w:t xml:space="preserve">Nazwa zadania </w:t>
            </w:r>
          </w:p>
        </w:tc>
        <w:tc>
          <w:tcPr>
            <w:tcW w:w="1876" w:type="pct"/>
          </w:tcPr>
          <w:p w:rsidR="004C3F35" w:rsidRPr="00454AFA" w:rsidRDefault="004C3F35" w:rsidP="008120EA">
            <w:pPr>
              <w:pStyle w:val="Default"/>
              <w:cnfStyle w:val="100000000000"/>
              <w:rPr>
                <w:rFonts w:asciiTheme="minorHAnsi" w:hAnsiTheme="minorHAnsi" w:cstheme="minorHAnsi"/>
                <w:sz w:val="26"/>
                <w:szCs w:val="26"/>
              </w:rPr>
            </w:pPr>
            <w:r w:rsidRPr="00454AFA">
              <w:rPr>
                <w:rFonts w:asciiTheme="minorHAnsi" w:hAnsiTheme="minorHAnsi" w:cstheme="minorHAnsi"/>
                <w:sz w:val="26"/>
                <w:szCs w:val="26"/>
              </w:rPr>
              <w:t xml:space="preserve">Jednostka odpowiedzialna </w:t>
            </w:r>
          </w:p>
        </w:tc>
      </w:tr>
      <w:tr w:rsidR="004C3F35" w:rsidRPr="00071A1A" w:rsidTr="00454AFA">
        <w:trPr>
          <w:cnfStyle w:val="000000100000"/>
          <w:trHeight w:val="928"/>
        </w:trPr>
        <w:tc>
          <w:tcPr>
            <w:cnfStyle w:val="001000000000"/>
            <w:tcW w:w="275" w:type="pct"/>
          </w:tcPr>
          <w:p w:rsidR="004C3F35" w:rsidRPr="00071A1A" w:rsidRDefault="004C3F35" w:rsidP="004C3F35">
            <w:pPr>
              <w:contextualSpacing/>
              <w:rPr>
                <w:sz w:val="26"/>
                <w:szCs w:val="26"/>
              </w:rPr>
            </w:pPr>
            <w:r w:rsidRPr="00071A1A">
              <w:rPr>
                <w:sz w:val="26"/>
                <w:szCs w:val="26"/>
              </w:rPr>
              <w:t xml:space="preserve">1. </w:t>
            </w:r>
          </w:p>
        </w:tc>
        <w:tc>
          <w:tcPr>
            <w:tcW w:w="2849" w:type="pct"/>
          </w:tcPr>
          <w:p w:rsidR="004C3F35" w:rsidRPr="00071A1A" w:rsidRDefault="004C3F35" w:rsidP="004C3F35">
            <w:pPr>
              <w:contextualSpacing/>
              <w:cnfStyle w:val="000000100000"/>
              <w:rPr>
                <w:sz w:val="26"/>
                <w:szCs w:val="26"/>
              </w:rPr>
            </w:pPr>
            <w:r w:rsidRPr="00071A1A">
              <w:rPr>
                <w:sz w:val="26"/>
                <w:szCs w:val="26"/>
              </w:rPr>
              <w:t xml:space="preserve">Ograniczanie powstawania źródeł pól elektromagnetycznych na terenach gęstej zabudowy mieszkaniowej na etapie planowania przestrzennego oraz wprowadzenie zagadnienia pól elektromagnetycznych do Miejscowych Planów Zagospodarowania Przestrzennego. </w:t>
            </w:r>
          </w:p>
        </w:tc>
        <w:tc>
          <w:tcPr>
            <w:tcW w:w="1876" w:type="pct"/>
          </w:tcPr>
          <w:p w:rsidR="004C3F35" w:rsidRPr="00071A1A" w:rsidRDefault="00071A1A" w:rsidP="004C3F35">
            <w:pPr>
              <w:contextualSpacing/>
              <w:cnfStyle w:val="000000100000"/>
              <w:rPr>
                <w:sz w:val="26"/>
                <w:szCs w:val="26"/>
              </w:rPr>
            </w:pPr>
            <w:r w:rsidRPr="00071A1A">
              <w:rPr>
                <w:sz w:val="26"/>
                <w:szCs w:val="26"/>
              </w:rPr>
              <w:t>Gmina Dubeninki</w:t>
            </w:r>
          </w:p>
        </w:tc>
      </w:tr>
      <w:tr w:rsidR="004C3F35" w:rsidRPr="00071A1A" w:rsidTr="00454AFA">
        <w:trPr>
          <w:trHeight w:val="1305"/>
        </w:trPr>
        <w:tc>
          <w:tcPr>
            <w:cnfStyle w:val="001000000000"/>
            <w:tcW w:w="275" w:type="pct"/>
          </w:tcPr>
          <w:p w:rsidR="004C3F35" w:rsidRPr="00071A1A" w:rsidRDefault="004C3F35" w:rsidP="004C3F35">
            <w:pPr>
              <w:contextualSpacing/>
              <w:rPr>
                <w:sz w:val="26"/>
                <w:szCs w:val="26"/>
              </w:rPr>
            </w:pPr>
            <w:r w:rsidRPr="00071A1A">
              <w:rPr>
                <w:sz w:val="26"/>
                <w:szCs w:val="26"/>
              </w:rPr>
              <w:t xml:space="preserve">2. </w:t>
            </w:r>
          </w:p>
        </w:tc>
        <w:tc>
          <w:tcPr>
            <w:tcW w:w="2849" w:type="pct"/>
          </w:tcPr>
          <w:p w:rsidR="004C3F35" w:rsidRPr="00071A1A" w:rsidRDefault="004C3F35" w:rsidP="004C3F35">
            <w:pPr>
              <w:contextualSpacing/>
              <w:cnfStyle w:val="000000000000"/>
              <w:rPr>
                <w:sz w:val="26"/>
                <w:szCs w:val="26"/>
              </w:rPr>
            </w:pPr>
            <w:r w:rsidRPr="00071A1A">
              <w:rPr>
                <w:sz w:val="26"/>
                <w:szCs w:val="26"/>
              </w:rPr>
              <w:t xml:space="preserve">Kontrola obecnych i potencjalnych źródeł promieniowania elektromagnetycznego. </w:t>
            </w:r>
          </w:p>
        </w:tc>
        <w:tc>
          <w:tcPr>
            <w:tcW w:w="1876" w:type="pct"/>
          </w:tcPr>
          <w:p w:rsidR="004C3F35" w:rsidRPr="00071A1A" w:rsidRDefault="004C3F35" w:rsidP="004C3F35">
            <w:pPr>
              <w:contextualSpacing/>
              <w:cnfStyle w:val="000000000000"/>
              <w:rPr>
                <w:sz w:val="26"/>
                <w:szCs w:val="26"/>
              </w:rPr>
            </w:pPr>
            <w:r w:rsidRPr="00071A1A">
              <w:rPr>
                <w:sz w:val="26"/>
                <w:szCs w:val="26"/>
              </w:rPr>
              <w:t xml:space="preserve">Wojewódzki Inspektorat Ochrony Środowiska w Olsztynie </w:t>
            </w:r>
          </w:p>
        </w:tc>
      </w:tr>
      <w:tr w:rsidR="004C3F35" w:rsidRPr="00071A1A" w:rsidTr="00454AFA">
        <w:trPr>
          <w:cnfStyle w:val="000000100000"/>
          <w:trHeight w:val="946"/>
        </w:trPr>
        <w:tc>
          <w:tcPr>
            <w:cnfStyle w:val="001000000000"/>
            <w:tcW w:w="275" w:type="pct"/>
          </w:tcPr>
          <w:p w:rsidR="004C3F35" w:rsidRPr="00071A1A" w:rsidRDefault="004C3F35" w:rsidP="004C3F35">
            <w:pPr>
              <w:contextualSpacing/>
              <w:rPr>
                <w:sz w:val="26"/>
                <w:szCs w:val="26"/>
              </w:rPr>
            </w:pPr>
            <w:r w:rsidRPr="00071A1A">
              <w:rPr>
                <w:sz w:val="26"/>
                <w:szCs w:val="26"/>
              </w:rPr>
              <w:t xml:space="preserve">3. </w:t>
            </w:r>
          </w:p>
        </w:tc>
        <w:tc>
          <w:tcPr>
            <w:tcW w:w="2849" w:type="pct"/>
          </w:tcPr>
          <w:p w:rsidR="004C3F35" w:rsidRPr="00071A1A" w:rsidRDefault="004C3F35" w:rsidP="004C3F35">
            <w:pPr>
              <w:contextualSpacing/>
              <w:cnfStyle w:val="000000100000"/>
              <w:rPr>
                <w:sz w:val="26"/>
                <w:szCs w:val="26"/>
              </w:rPr>
            </w:pPr>
            <w:r w:rsidRPr="00071A1A">
              <w:rPr>
                <w:sz w:val="26"/>
                <w:szCs w:val="26"/>
              </w:rPr>
              <w:t xml:space="preserve">Utrzymanie poziomów elektromagnetycznego promieniowania poniżej dopuszczalnego lub co najwyżej na poziomie dopuszczalnym. </w:t>
            </w:r>
          </w:p>
        </w:tc>
        <w:tc>
          <w:tcPr>
            <w:tcW w:w="1876" w:type="pct"/>
          </w:tcPr>
          <w:p w:rsidR="004C3F35" w:rsidRPr="00071A1A" w:rsidRDefault="004C3F35" w:rsidP="004C3F35">
            <w:pPr>
              <w:contextualSpacing/>
              <w:cnfStyle w:val="000000100000"/>
              <w:rPr>
                <w:sz w:val="26"/>
                <w:szCs w:val="26"/>
              </w:rPr>
            </w:pPr>
            <w:r w:rsidRPr="00071A1A">
              <w:rPr>
                <w:sz w:val="26"/>
                <w:szCs w:val="26"/>
              </w:rPr>
              <w:t xml:space="preserve">Przedsiębiorcy </w:t>
            </w:r>
          </w:p>
        </w:tc>
      </w:tr>
      <w:tr w:rsidR="004C3F35" w:rsidRPr="00071A1A" w:rsidTr="00454AFA">
        <w:trPr>
          <w:trHeight w:val="93"/>
        </w:trPr>
        <w:tc>
          <w:tcPr>
            <w:cnfStyle w:val="001000000000"/>
            <w:tcW w:w="275" w:type="pct"/>
          </w:tcPr>
          <w:p w:rsidR="004C3F35" w:rsidRPr="00071A1A" w:rsidRDefault="004C3F35" w:rsidP="004C3F35">
            <w:pPr>
              <w:contextualSpacing/>
              <w:rPr>
                <w:sz w:val="26"/>
                <w:szCs w:val="26"/>
              </w:rPr>
            </w:pPr>
            <w:r w:rsidRPr="00071A1A">
              <w:rPr>
                <w:sz w:val="26"/>
                <w:szCs w:val="26"/>
              </w:rPr>
              <w:t xml:space="preserve">4. </w:t>
            </w:r>
          </w:p>
        </w:tc>
        <w:tc>
          <w:tcPr>
            <w:tcW w:w="2849" w:type="pct"/>
          </w:tcPr>
          <w:p w:rsidR="004C3F35" w:rsidRPr="00071A1A" w:rsidRDefault="004C3F35" w:rsidP="004C3F35">
            <w:pPr>
              <w:contextualSpacing/>
              <w:cnfStyle w:val="000000000000"/>
              <w:rPr>
                <w:sz w:val="26"/>
                <w:szCs w:val="26"/>
              </w:rPr>
            </w:pPr>
            <w:r w:rsidRPr="00071A1A">
              <w:rPr>
                <w:sz w:val="26"/>
                <w:szCs w:val="26"/>
              </w:rPr>
              <w:t xml:space="preserve">Prowadzenie ewidencji źródeł promieniowania elektromagnetycznego. </w:t>
            </w:r>
          </w:p>
        </w:tc>
        <w:tc>
          <w:tcPr>
            <w:tcW w:w="1876" w:type="pct"/>
          </w:tcPr>
          <w:p w:rsidR="004C3F35" w:rsidRPr="00071A1A" w:rsidRDefault="004C3F35" w:rsidP="004C3F35">
            <w:pPr>
              <w:contextualSpacing/>
              <w:cnfStyle w:val="000000000000"/>
              <w:rPr>
                <w:sz w:val="26"/>
                <w:szCs w:val="26"/>
              </w:rPr>
            </w:pPr>
            <w:r w:rsidRPr="00071A1A">
              <w:rPr>
                <w:sz w:val="26"/>
                <w:szCs w:val="26"/>
              </w:rPr>
              <w:t xml:space="preserve">Wojewódzki Inspektorat Ochrony Środowiska w Olsztynie, Urząd Komunikacji Elektronicznej </w:t>
            </w:r>
          </w:p>
        </w:tc>
      </w:tr>
    </w:tbl>
    <w:p w:rsidR="004C3F35" w:rsidRDefault="004C3F35" w:rsidP="004C3F35">
      <w:pPr>
        <w:ind w:firstLine="360"/>
        <w:jc w:val="both"/>
        <w:rPr>
          <w:sz w:val="26"/>
          <w:szCs w:val="26"/>
        </w:rPr>
      </w:pPr>
    </w:p>
    <w:p w:rsidR="00CF32B8" w:rsidRDefault="00CF32B8" w:rsidP="004C3F35">
      <w:pPr>
        <w:ind w:firstLine="360"/>
        <w:jc w:val="both"/>
        <w:rPr>
          <w:sz w:val="26"/>
          <w:szCs w:val="26"/>
        </w:rPr>
      </w:pPr>
    </w:p>
    <w:p w:rsidR="00CF32B8" w:rsidRDefault="00CF32B8" w:rsidP="004C3F35">
      <w:pPr>
        <w:ind w:firstLine="360"/>
        <w:jc w:val="both"/>
        <w:rPr>
          <w:sz w:val="26"/>
          <w:szCs w:val="26"/>
        </w:rPr>
      </w:pPr>
    </w:p>
    <w:p w:rsidR="00CF32B8" w:rsidRPr="00071A1A" w:rsidRDefault="00CF32B8" w:rsidP="004C3F35">
      <w:pPr>
        <w:ind w:firstLine="360"/>
        <w:jc w:val="both"/>
        <w:rPr>
          <w:sz w:val="26"/>
          <w:szCs w:val="26"/>
        </w:rPr>
      </w:pPr>
    </w:p>
    <w:p w:rsidR="003B5493" w:rsidRPr="00454AFA" w:rsidRDefault="003B5493" w:rsidP="003B5493">
      <w:pPr>
        <w:pStyle w:val="Akapitzlist"/>
        <w:numPr>
          <w:ilvl w:val="1"/>
          <w:numId w:val="1"/>
        </w:numPr>
        <w:ind w:hanging="792"/>
        <w:jc w:val="both"/>
        <w:outlineLvl w:val="0"/>
        <w:rPr>
          <w:b/>
          <w:sz w:val="32"/>
          <w:szCs w:val="26"/>
        </w:rPr>
      </w:pPr>
      <w:bookmarkStart w:id="134" w:name="_Toc475460632"/>
      <w:r w:rsidRPr="00454AFA">
        <w:rPr>
          <w:b/>
          <w:sz w:val="32"/>
          <w:szCs w:val="26"/>
        </w:rPr>
        <w:lastRenderedPageBreak/>
        <w:t>Gospodarka odpadami</w:t>
      </w:r>
      <w:bookmarkEnd w:id="134"/>
    </w:p>
    <w:p w:rsidR="003B5493" w:rsidRPr="00454AFA" w:rsidRDefault="003B5493" w:rsidP="003B5493">
      <w:pPr>
        <w:pStyle w:val="Akapitzlist"/>
        <w:numPr>
          <w:ilvl w:val="2"/>
          <w:numId w:val="1"/>
        </w:numPr>
        <w:ind w:hanging="1224"/>
        <w:jc w:val="both"/>
        <w:outlineLvl w:val="1"/>
        <w:rPr>
          <w:b/>
          <w:sz w:val="32"/>
          <w:szCs w:val="26"/>
        </w:rPr>
      </w:pPr>
      <w:bookmarkStart w:id="135" w:name="_Toc475460633"/>
      <w:r w:rsidRPr="00454AFA">
        <w:rPr>
          <w:b/>
          <w:bCs/>
          <w:sz w:val="32"/>
          <w:szCs w:val="26"/>
        </w:rPr>
        <w:t>Stan wyjściowy</w:t>
      </w:r>
      <w:bookmarkEnd w:id="135"/>
    </w:p>
    <w:p w:rsidR="005B05EE" w:rsidRPr="00071A1A" w:rsidRDefault="005B05EE" w:rsidP="005B05EE">
      <w:pPr>
        <w:ind w:firstLine="708"/>
        <w:rPr>
          <w:sz w:val="26"/>
          <w:szCs w:val="26"/>
        </w:rPr>
      </w:pPr>
      <w:r w:rsidRPr="00071A1A">
        <w:rPr>
          <w:sz w:val="26"/>
          <w:szCs w:val="26"/>
        </w:rPr>
        <w:t xml:space="preserve">Odpady komunalne na terenie </w:t>
      </w:r>
      <w:r w:rsidR="00E2193C">
        <w:rPr>
          <w:sz w:val="26"/>
          <w:szCs w:val="26"/>
        </w:rPr>
        <w:t>Gminy Dubeninki</w:t>
      </w:r>
      <w:r w:rsidRPr="00071A1A">
        <w:rPr>
          <w:sz w:val="26"/>
          <w:szCs w:val="26"/>
        </w:rPr>
        <w:t xml:space="preserve"> powstają głównie w gospodarstwach domowych, przedsiębiorstwach handlowych, obiektach użyteczności publicznej (szkoły, przedszkola). </w:t>
      </w:r>
    </w:p>
    <w:p w:rsidR="003B5493" w:rsidRPr="00071A1A" w:rsidRDefault="005B05EE" w:rsidP="005B05EE">
      <w:pPr>
        <w:ind w:firstLine="708"/>
        <w:rPr>
          <w:sz w:val="26"/>
          <w:szCs w:val="26"/>
        </w:rPr>
      </w:pPr>
      <w:r w:rsidRPr="00071A1A">
        <w:rPr>
          <w:sz w:val="26"/>
          <w:szCs w:val="26"/>
        </w:rPr>
        <w:t xml:space="preserve">W poniższej tabeli przedstawiono wykaz przedsiębiorstw, które prowadzą działalność w zakresie odbierania odpadów komunalnych od właścicieli nieruchomości znajdujących się na terenie </w:t>
      </w:r>
      <w:r w:rsidR="00E2193C">
        <w:rPr>
          <w:sz w:val="26"/>
          <w:szCs w:val="26"/>
        </w:rPr>
        <w:t>Gminy Dubeninki</w:t>
      </w:r>
      <w:r w:rsidRPr="00071A1A">
        <w:rPr>
          <w:sz w:val="26"/>
          <w:szCs w:val="26"/>
        </w:rPr>
        <w:t>.</w:t>
      </w:r>
    </w:p>
    <w:p w:rsidR="005B05EE" w:rsidRPr="00071A1A" w:rsidRDefault="005B05EE" w:rsidP="005B05EE">
      <w:pPr>
        <w:rPr>
          <w:sz w:val="26"/>
          <w:szCs w:val="26"/>
        </w:rPr>
      </w:pPr>
      <w:r w:rsidRPr="00071A1A">
        <w:rPr>
          <w:sz w:val="26"/>
          <w:szCs w:val="26"/>
        </w:rPr>
        <w:t xml:space="preserve">Tabela 8. Wykaz przedsiębiorstw, prowadzące działalność w zakresie odbierania odpadów komunalnych od właścicieli nieruchomości na terenie </w:t>
      </w:r>
      <w:r w:rsidR="00E2193C">
        <w:rPr>
          <w:sz w:val="26"/>
          <w:szCs w:val="26"/>
        </w:rPr>
        <w:t>Gminy Dubeninki</w:t>
      </w:r>
    </w:p>
    <w:tbl>
      <w:tblPr>
        <w:tblStyle w:val="Jasnecieniowanie1"/>
        <w:tblW w:w="0" w:type="auto"/>
        <w:tblLook w:val="04A0"/>
      </w:tblPr>
      <w:tblGrid>
        <w:gridCol w:w="675"/>
        <w:gridCol w:w="8537"/>
      </w:tblGrid>
      <w:tr w:rsidR="005B05EE" w:rsidRPr="00071A1A" w:rsidTr="00454AFA">
        <w:trPr>
          <w:cnfStyle w:val="100000000000"/>
        </w:trPr>
        <w:tc>
          <w:tcPr>
            <w:cnfStyle w:val="001000000000"/>
            <w:tcW w:w="675" w:type="dxa"/>
          </w:tcPr>
          <w:p w:rsidR="005B05EE" w:rsidRPr="00071A1A" w:rsidRDefault="005B05EE" w:rsidP="005B05EE">
            <w:pPr>
              <w:rPr>
                <w:sz w:val="26"/>
                <w:szCs w:val="26"/>
              </w:rPr>
            </w:pPr>
            <w:r w:rsidRPr="00071A1A">
              <w:rPr>
                <w:sz w:val="26"/>
                <w:szCs w:val="26"/>
              </w:rPr>
              <w:t>Lp.</w:t>
            </w:r>
          </w:p>
        </w:tc>
        <w:tc>
          <w:tcPr>
            <w:tcW w:w="8537" w:type="dxa"/>
          </w:tcPr>
          <w:p w:rsidR="005B05EE" w:rsidRPr="00071A1A" w:rsidRDefault="005B05EE" w:rsidP="005B05EE">
            <w:pPr>
              <w:cnfStyle w:val="100000000000"/>
              <w:rPr>
                <w:sz w:val="26"/>
                <w:szCs w:val="26"/>
              </w:rPr>
            </w:pPr>
            <w:r w:rsidRPr="00071A1A">
              <w:rPr>
                <w:sz w:val="26"/>
                <w:szCs w:val="26"/>
              </w:rPr>
              <w:t>Nazwa i adres firmy</w:t>
            </w:r>
          </w:p>
        </w:tc>
      </w:tr>
      <w:tr w:rsidR="005B05EE" w:rsidRPr="00071A1A" w:rsidTr="00454AFA">
        <w:trPr>
          <w:cnfStyle w:val="000000100000"/>
        </w:trPr>
        <w:tc>
          <w:tcPr>
            <w:cnfStyle w:val="001000000000"/>
            <w:tcW w:w="675" w:type="dxa"/>
          </w:tcPr>
          <w:p w:rsidR="005B05EE" w:rsidRPr="00071A1A" w:rsidRDefault="005B05EE" w:rsidP="008120EA">
            <w:pPr>
              <w:rPr>
                <w:sz w:val="26"/>
                <w:szCs w:val="26"/>
              </w:rPr>
            </w:pPr>
            <w:r w:rsidRPr="00071A1A">
              <w:rPr>
                <w:sz w:val="26"/>
                <w:szCs w:val="26"/>
              </w:rPr>
              <w:t>1</w:t>
            </w:r>
          </w:p>
        </w:tc>
        <w:tc>
          <w:tcPr>
            <w:tcW w:w="8537" w:type="dxa"/>
          </w:tcPr>
          <w:p w:rsidR="005B05EE" w:rsidRPr="00071A1A" w:rsidRDefault="005B05EE" w:rsidP="008120EA">
            <w:pPr>
              <w:cnfStyle w:val="000000100000"/>
              <w:rPr>
                <w:sz w:val="26"/>
                <w:szCs w:val="26"/>
              </w:rPr>
            </w:pPr>
            <w:r w:rsidRPr="00071A1A">
              <w:rPr>
                <w:sz w:val="26"/>
                <w:szCs w:val="26"/>
              </w:rPr>
              <w:t>Usługi Sprzętowo-Transportowe i Wywóz Nieczystości Józef Brzeziński, ul. Zatorowa 1, 19-500 Gołdap</w:t>
            </w:r>
          </w:p>
        </w:tc>
      </w:tr>
      <w:tr w:rsidR="005B05EE" w:rsidRPr="00071A1A" w:rsidTr="00454AFA">
        <w:tc>
          <w:tcPr>
            <w:cnfStyle w:val="001000000000"/>
            <w:tcW w:w="675" w:type="dxa"/>
          </w:tcPr>
          <w:p w:rsidR="005B05EE" w:rsidRPr="00071A1A" w:rsidRDefault="005B05EE" w:rsidP="005B05EE">
            <w:pPr>
              <w:rPr>
                <w:sz w:val="26"/>
                <w:szCs w:val="26"/>
              </w:rPr>
            </w:pPr>
            <w:r w:rsidRPr="00071A1A">
              <w:rPr>
                <w:sz w:val="26"/>
                <w:szCs w:val="26"/>
              </w:rPr>
              <w:t>2</w:t>
            </w:r>
          </w:p>
        </w:tc>
        <w:tc>
          <w:tcPr>
            <w:tcW w:w="8537" w:type="dxa"/>
          </w:tcPr>
          <w:p w:rsidR="005B05EE" w:rsidRPr="00071A1A" w:rsidRDefault="005B05EE" w:rsidP="005B05EE">
            <w:pPr>
              <w:cnfStyle w:val="000000000000"/>
              <w:rPr>
                <w:sz w:val="26"/>
                <w:szCs w:val="26"/>
              </w:rPr>
            </w:pPr>
            <w:r w:rsidRPr="00071A1A">
              <w:rPr>
                <w:sz w:val="26"/>
                <w:szCs w:val="26"/>
              </w:rPr>
              <w:t>"Czyścioch" Sp. z o.o. w Białymstoku, ul. Kleeberga 20, 15 - 691 Białystok</w:t>
            </w:r>
          </w:p>
        </w:tc>
      </w:tr>
      <w:tr w:rsidR="005B05EE" w:rsidRPr="00071A1A" w:rsidTr="00454AFA">
        <w:trPr>
          <w:cnfStyle w:val="000000100000"/>
        </w:trPr>
        <w:tc>
          <w:tcPr>
            <w:cnfStyle w:val="001000000000"/>
            <w:tcW w:w="675" w:type="dxa"/>
          </w:tcPr>
          <w:p w:rsidR="005B05EE" w:rsidRPr="00071A1A" w:rsidRDefault="005B05EE" w:rsidP="005B05EE">
            <w:pPr>
              <w:rPr>
                <w:sz w:val="26"/>
                <w:szCs w:val="26"/>
              </w:rPr>
            </w:pPr>
            <w:r w:rsidRPr="00071A1A">
              <w:rPr>
                <w:sz w:val="26"/>
                <w:szCs w:val="26"/>
              </w:rPr>
              <w:t>3</w:t>
            </w:r>
          </w:p>
        </w:tc>
        <w:tc>
          <w:tcPr>
            <w:tcW w:w="8537" w:type="dxa"/>
          </w:tcPr>
          <w:p w:rsidR="005B05EE" w:rsidRPr="00071A1A" w:rsidRDefault="005B05EE" w:rsidP="005B05EE">
            <w:pPr>
              <w:cnfStyle w:val="000000100000"/>
              <w:rPr>
                <w:sz w:val="26"/>
                <w:szCs w:val="26"/>
              </w:rPr>
            </w:pPr>
            <w:r w:rsidRPr="00071A1A">
              <w:rPr>
                <w:sz w:val="26"/>
                <w:szCs w:val="26"/>
              </w:rPr>
              <w:t xml:space="preserve">Zuzanna Andruczyk i Marek Andruczyk prowadzący działalność gospodarczą pod nazwą Firma Transportowo - Usługowa EKO </w:t>
            </w:r>
            <w:proofErr w:type="spellStart"/>
            <w:r w:rsidRPr="00071A1A">
              <w:rPr>
                <w:sz w:val="26"/>
                <w:szCs w:val="26"/>
              </w:rPr>
              <w:t>s.c</w:t>
            </w:r>
            <w:proofErr w:type="spellEnd"/>
            <w:r w:rsidRPr="00071A1A">
              <w:rPr>
                <w:sz w:val="26"/>
                <w:szCs w:val="26"/>
              </w:rPr>
              <w:t>. Zuzanna Andruczyk, Marek Andruczyk, ul. Słoneczna 12, 16 - 404 Jeleniewo</w:t>
            </w:r>
          </w:p>
        </w:tc>
      </w:tr>
      <w:tr w:rsidR="005B05EE" w:rsidRPr="00071A1A" w:rsidTr="00454AFA">
        <w:tc>
          <w:tcPr>
            <w:cnfStyle w:val="001000000000"/>
            <w:tcW w:w="675" w:type="dxa"/>
          </w:tcPr>
          <w:p w:rsidR="005B05EE" w:rsidRPr="00071A1A" w:rsidRDefault="005B05EE" w:rsidP="005B05EE">
            <w:pPr>
              <w:rPr>
                <w:sz w:val="26"/>
                <w:szCs w:val="26"/>
              </w:rPr>
            </w:pPr>
            <w:r w:rsidRPr="00071A1A">
              <w:rPr>
                <w:sz w:val="26"/>
                <w:szCs w:val="26"/>
              </w:rPr>
              <w:t>4</w:t>
            </w:r>
          </w:p>
        </w:tc>
        <w:tc>
          <w:tcPr>
            <w:tcW w:w="8537" w:type="dxa"/>
          </w:tcPr>
          <w:p w:rsidR="005B05EE" w:rsidRPr="00071A1A" w:rsidRDefault="005B05EE" w:rsidP="005B05EE">
            <w:pPr>
              <w:cnfStyle w:val="000000000000"/>
              <w:rPr>
                <w:sz w:val="26"/>
                <w:szCs w:val="26"/>
              </w:rPr>
            </w:pPr>
            <w:r w:rsidRPr="00071A1A">
              <w:rPr>
                <w:sz w:val="26"/>
                <w:szCs w:val="26"/>
              </w:rPr>
              <w:t>MPO Sp. z o.o. w Białymstoku, ul. 42 Pułku Piechoty 48, 15 - 950 Białystok</w:t>
            </w:r>
          </w:p>
        </w:tc>
      </w:tr>
      <w:tr w:rsidR="005B05EE" w:rsidRPr="00071A1A" w:rsidTr="00454AFA">
        <w:trPr>
          <w:cnfStyle w:val="000000100000"/>
        </w:trPr>
        <w:tc>
          <w:tcPr>
            <w:cnfStyle w:val="001000000000"/>
            <w:tcW w:w="675" w:type="dxa"/>
          </w:tcPr>
          <w:p w:rsidR="005B05EE" w:rsidRPr="00071A1A" w:rsidRDefault="005B05EE" w:rsidP="005B05EE">
            <w:pPr>
              <w:rPr>
                <w:sz w:val="26"/>
                <w:szCs w:val="26"/>
              </w:rPr>
            </w:pPr>
            <w:r w:rsidRPr="00071A1A">
              <w:rPr>
                <w:sz w:val="26"/>
                <w:szCs w:val="26"/>
              </w:rPr>
              <w:t>5</w:t>
            </w:r>
          </w:p>
        </w:tc>
        <w:tc>
          <w:tcPr>
            <w:tcW w:w="8537" w:type="dxa"/>
          </w:tcPr>
          <w:p w:rsidR="005B05EE" w:rsidRPr="00071A1A" w:rsidRDefault="005B05EE" w:rsidP="005B05EE">
            <w:pPr>
              <w:cnfStyle w:val="000000100000"/>
              <w:rPr>
                <w:sz w:val="26"/>
                <w:szCs w:val="26"/>
              </w:rPr>
            </w:pPr>
            <w:r w:rsidRPr="00071A1A">
              <w:rPr>
                <w:sz w:val="26"/>
                <w:szCs w:val="26"/>
              </w:rPr>
              <w:t>PGK Sp. z o.o., ul. Konstytucji 3 Maja 1A, 19 - 500 Gołdap</w:t>
            </w:r>
          </w:p>
        </w:tc>
      </w:tr>
      <w:tr w:rsidR="005B05EE" w:rsidRPr="00071A1A" w:rsidTr="00454AFA">
        <w:tc>
          <w:tcPr>
            <w:cnfStyle w:val="001000000000"/>
            <w:tcW w:w="675" w:type="dxa"/>
          </w:tcPr>
          <w:p w:rsidR="005B05EE" w:rsidRPr="00071A1A" w:rsidRDefault="005B05EE" w:rsidP="005B05EE">
            <w:pPr>
              <w:rPr>
                <w:sz w:val="26"/>
                <w:szCs w:val="26"/>
              </w:rPr>
            </w:pPr>
            <w:r w:rsidRPr="00071A1A">
              <w:rPr>
                <w:sz w:val="26"/>
                <w:szCs w:val="26"/>
              </w:rPr>
              <w:t>6</w:t>
            </w:r>
          </w:p>
        </w:tc>
        <w:tc>
          <w:tcPr>
            <w:tcW w:w="8537" w:type="dxa"/>
          </w:tcPr>
          <w:p w:rsidR="005B05EE" w:rsidRPr="00071A1A" w:rsidRDefault="005B05EE" w:rsidP="005B05EE">
            <w:pPr>
              <w:cnfStyle w:val="000000000000"/>
              <w:rPr>
                <w:sz w:val="26"/>
                <w:szCs w:val="26"/>
              </w:rPr>
            </w:pPr>
            <w:proofErr w:type="spellStart"/>
            <w:r w:rsidRPr="00071A1A">
              <w:rPr>
                <w:sz w:val="26"/>
                <w:szCs w:val="26"/>
              </w:rPr>
              <w:t>UNI-MAX</w:t>
            </w:r>
            <w:proofErr w:type="spellEnd"/>
            <w:r w:rsidRPr="00071A1A">
              <w:rPr>
                <w:sz w:val="26"/>
                <w:szCs w:val="26"/>
              </w:rPr>
              <w:t xml:space="preserve"> Urszula Janiszewska, ul. Tęczowy Las 2a lok. 70, 10 - 687 Bartąg</w:t>
            </w:r>
          </w:p>
        </w:tc>
      </w:tr>
      <w:tr w:rsidR="005B05EE" w:rsidRPr="00071A1A" w:rsidTr="00454AFA">
        <w:trPr>
          <w:cnfStyle w:val="000000100000"/>
        </w:trPr>
        <w:tc>
          <w:tcPr>
            <w:cnfStyle w:val="001000000000"/>
            <w:tcW w:w="675" w:type="dxa"/>
          </w:tcPr>
          <w:p w:rsidR="005B05EE" w:rsidRPr="00071A1A" w:rsidRDefault="005B05EE" w:rsidP="005B05EE">
            <w:pPr>
              <w:rPr>
                <w:sz w:val="26"/>
                <w:szCs w:val="26"/>
              </w:rPr>
            </w:pPr>
            <w:r w:rsidRPr="00071A1A">
              <w:rPr>
                <w:sz w:val="26"/>
                <w:szCs w:val="26"/>
              </w:rPr>
              <w:t>7</w:t>
            </w:r>
          </w:p>
        </w:tc>
        <w:tc>
          <w:tcPr>
            <w:tcW w:w="8537" w:type="dxa"/>
          </w:tcPr>
          <w:p w:rsidR="005B05EE" w:rsidRPr="00071A1A" w:rsidRDefault="005B05EE" w:rsidP="005B05EE">
            <w:pPr>
              <w:cnfStyle w:val="000000100000"/>
              <w:rPr>
                <w:sz w:val="26"/>
                <w:szCs w:val="26"/>
              </w:rPr>
            </w:pPr>
            <w:r w:rsidRPr="00071A1A">
              <w:rPr>
                <w:sz w:val="26"/>
                <w:szCs w:val="26"/>
              </w:rPr>
              <w:t>BEZ Tomasz Brzeziński, Plac Zwycięstwa 17 d, 19 - 500 Gołdap</w:t>
            </w:r>
          </w:p>
        </w:tc>
      </w:tr>
      <w:tr w:rsidR="005B05EE" w:rsidRPr="00071A1A" w:rsidTr="00454AFA">
        <w:tc>
          <w:tcPr>
            <w:cnfStyle w:val="001000000000"/>
            <w:tcW w:w="675" w:type="dxa"/>
          </w:tcPr>
          <w:p w:rsidR="005B05EE" w:rsidRPr="00071A1A" w:rsidRDefault="005B05EE" w:rsidP="005B05EE">
            <w:pPr>
              <w:rPr>
                <w:sz w:val="26"/>
                <w:szCs w:val="26"/>
              </w:rPr>
            </w:pPr>
            <w:r w:rsidRPr="00071A1A">
              <w:rPr>
                <w:sz w:val="26"/>
                <w:szCs w:val="26"/>
              </w:rPr>
              <w:t>8</w:t>
            </w:r>
          </w:p>
        </w:tc>
        <w:tc>
          <w:tcPr>
            <w:tcW w:w="8537" w:type="dxa"/>
          </w:tcPr>
          <w:p w:rsidR="005B05EE" w:rsidRPr="00071A1A" w:rsidRDefault="005B05EE" w:rsidP="005B05EE">
            <w:pPr>
              <w:cnfStyle w:val="000000000000"/>
              <w:rPr>
                <w:sz w:val="26"/>
                <w:szCs w:val="26"/>
              </w:rPr>
            </w:pPr>
            <w:r w:rsidRPr="00071A1A">
              <w:rPr>
                <w:sz w:val="26"/>
                <w:szCs w:val="26"/>
              </w:rPr>
              <w:t>Marta Gawryluk, Siedlisko 10 A, 19 - 500 Gołdap</w:t>
            </w:r>
          </w:p>
        </w:tc>
      </w:tr>
      <w:tr w:rsidR="005B05EE" w:rsidRPr="00071A1A" w:rsidTr="00454AFA">
        <w:trPr>
          <w:cnfStyle w:val="000000100000"/>
        </w:trPr>
        <w:tc>
          <w:tcPr>
            <w:cnfStyle w:val="001000000000"/>
            <w:tcW w:w="675" w:type="dxa"/>
          </w:tcPr>
          <w:p w:rsidR="005B05EE" w:rsidRPr="00071A1A" w:rsidRDefault="005B05EE" w:rsidP="005B05EE">
            <w:pPr>
              <w:rPr>
                <w:sz w:val="26"/>
                <w:szCs w:val="26"/>
              </w:rPr>
            </w:pPr>
            <w:r w:rsidRPr="00071A1A">
              <w:rPr>
                <w:sz w:val="26"/>
                <w:szCs w:val="26"/>
              </w:rPr>
              <w:t>9</w:t>
            </w:r>
          </w:p>
        </w:tc>
        <w:tc>
          <w:tcPr>
            <w:tcW w:w="8537" w:type="dxa"/>
          </w:tcPr>
          <w:p w:rsidR="005B05EE" w:rsidRPr="00071A1A" w:rsidRDefault="005B05EE" w:rsidP="005B05EE">
            <w:pPr>
              <w:cnfStyle w:val="000000100000"/>
              <w:rPr>
                <w:sz w:val="26"/>
                <w:szCs w:val="26"/>
              </w:rPr>
            </w:pPr>
            <w:r w:rsidRPr="00071A1A">
              <w:rPr>
                <w:sz w:val="26"/>
                <w:szCs w:val="26"/>
              </w:rPr>
              <w:t>KOMA Sp. z o.o. Sp. k. , ul. Sikorskiego 19 c, 19 - 300 Ełk</w:t>
            </w:r>
          </w:p>
        </w:tc>
      </w:tr>
    </w:tbl>
    <w:p w:rsidR="005B05EE" w:rsidRPr="00071A1A" w:rsidRDefault="005B05EE" w:rsidP="005B05EE">
      <w:pPr>
        <w:rPr>
          <w:sz w:val="26"/>
          <w:szCs w:val="26"/>
        </w:rPr>
      </w:pPr>
      <w:r w:rsidRPr="00071A1A">
        <w:rPr>
          <w:sz w:val="26"/>
          <w:szCs w:val="26"/>
        </w:rPr>
        <w:t>Źródło: Związek Międzygminny „Gospodarka Komunalna”</w:t>
      </w:r>
    </w:p>
    <w:p w:rsidR="008120EA" w:rsidRPr="00071A1A" w:rsidRDefault="008120EA" w:rsidP="008120EA">
      <w:pPr>
        <w:rPr>
          <w:i/>
          <w:sz w:val="26"/>
          <w:szCs w:val="26"/>
        </w:rPr>
      </w:pPr>
      <w:r w:rsidRPr="00071A1A">
        <w:rPr>
          <w:i/>
          <w:sz w:val="26"/>
          <w:szCs w:val="26"/>
        </w:rPr>
        <w:t xml:space="preserve">Zbiórka odpadów  na Terenie </w:t>
      </w:r>
      <w:r w:rsidR="00E2193C">
        <w:rPr>
          <w:i/>
          <w:sz w:val="26"/>
          <w:szCs w:val="26"/>
        </w:rPr>
        <w:t>Gminy Dubeninki</w:t>
      </w:r>
      <w:r w:rsidRPr="00071A1A">
        <w:rPr>
          <w:rStyle w:val="Odwoanieprzypisudolnego"/>
          <w:i/>
          <w:sz w:val="26"/>
          <w:szCs w:val="26"/>
        </w:rPr>
        <w:footnoteReference w:id="3"/>
      </w:r>
    </w:p>
    <w:p w:rsidR="008120EA" w:rsidRPr="00071A1A" w:rsidRDefault="008120EA" w:rsidP="008120EA">
      <w:pPr>
        <w:rPr>
          <w:sz w:val="26"/>
          <w:szCs w:val="26"/>
        </w:rPr>
      </w:pPr>
      <w:r w:rsidRPr="00071A1A">
        <w:rPr>
          <w:sz w:val="26"/>
          <w:szCs w:val="26"/>
        </w:rPr>
        <w:t xml:space="preserve">Właściciele nieruchomości obowiązani są do prowadzenia selektywnego zbierania, a odbierający </w:t>
      </w:r>
      <w:proofErr w:type="spellStart"/>
      <w:r w:rsidRPr="00071A1A">
        <w:rPr>
          <w:sz w:val="26"/>
          <w:szCs w:val="26"/>
        </w:rPr>
        <w:t>odpady</w:t>
      </w:r>
      <w:proofErr w:type="spellEnd"/>
      <w:r w:rsidRPr="00071A1A">
        <w:rPr>
          <w:sz w:val="26"/>
          <w:szCs w:val="26"/>
        </w:rPr>
        <w:t xml:space="preserve"> do odbierania następujących rodzajów odpadów:</w:t>
      </w:r>
    </w:p>
    <w:p w:rsidR="008120EA" w:rsidRPr="00071A1A" w:rsidRDefault="008120EA" w:rsidP="008120EA">
      <w:pPr>
        <w:rPr>
          <w:sz w:val="26"/>
          <w:szCs w:val="26"/>
        </w:rPr>
      </w:pPr>
      <w:r w:rsidRPr="00071A1A">
        <w:rPr>
          <w:sz w:val="26"/>
          <w:szCs w:val="26"/>
        </w:rPr>
        <w:t xml:space="preserve">a) frakcja „mokra” - </w:t>
      </w:r>
      <w:proofErr w:type="spellStart"/>
      <w:r w:rsidRPr="00071A1A">
        <w:rPr>
          <w:sz w:val="26"/>
          <w:szCs w:val="26"/>
        </w:rPr>
        <w:t>odpady</w:t>
      </w:r>
      <w:proofErr w:type="spellEnd"/>
      <w:r w:rsidRPr="00071A1A">
        <w:rPr>
          <w:sz w:val="26"/>
          <w:szCs w:val="26"/>
        </w:rPr>
        <w:t xml:space="preserve"> ulegające biodegradacji przeznaczone do kompostowania tj.:</w:t>
      </w:r>
    </w:p>
    <w:p w:rsidR="008120EA" w:rsidRPr="00071A1A" w:rsidRDefault="008120EA" w:rsidP="0066771A">
      <w:pPr>
        <w:pStyle w:val="Akapitzlist"/>
        <w:numPr>
          <w:ilvl w:val="0"/>
          <w:numId w:val="48"/>
        </w:numPr>
        <w:rPr>
          <w:sz w:val="26"/>
          <w:szCs w:val="26"/>
        </w:rPr>
      </w:pPr>
      <w:proofErr w:type="spellStart"/>
      <w:r w:rsidRPr="00071A1A">
        <w:rPr>
          <w:sz w:val="26"/>
          <w:szCs w:val="26"/>
        </w:rPr>
        <w:t>odpady</w:t>
      </w:r>
      <w:proofErr w:type="spellEnd"/>
      <w:r w:rsidRPr="00071A1A">
        <w:rPr>
          <w:sz w:val="26"/>
          <w:szCs w:val="26"/>
        </w:rPr>
        <w:t xml:space="preserve"> kuchenne,</w:t>
      </w:r>
    </w:p>
    <w:p w:rsidR="008120EA" w:rsidRPr="00071A1A" w:rsidRDefault="008120EA" w:rsidP="0066771A">
      <w:pPr>
        <w:pStyle w:val="Akapitzlist"/>
        <w:numPr>
          <w:ilvl w:val="0"/>
          <w:numId w:val="48"/>
        </w:numPr>
        <w:rPr>
          <w:sz w:val="26"/>
          <w:szCs w:val="26"/>
        </w:rPr>
      </w:pPr>
      <w:r w:rsidRPr="00071A1A">
        <w:rPr>
          <w:sz w:val="26"/>
          <w:szCs w:val="26"/>
        </w:rPr>
        <w:t>resztki i obierki z owoców i warzyw,</w:t>
      </w:r>
    </w:p>
    <w:p w:rsidR="008120EA" w:rsidRPr="00071A1A" w:rsidRDefault="008120EA" w:rsidP="0066771A">
      <w:pPr>
        <w:pStyle w:val="Akapitzlist"/>
        <w:numPr>
          <w:ilvl w:val="0"/>
          <w:numId w:val="48"/>
        </w:numPr>
        <w:rPr>
          <w:sz w:val="26"/>
          <w:szCs w:val="26"/>
        </w:rPr>
      </w:pPr>
      <w:r w:rsidRPr="00071A1A">
        <w:rPr>
          <w:sz w:val="26"/>
          <w:szCs w:val="26"/>
        </w:rPr>
        <w:t>skoszona trawa i zgrabione liście,</w:t>
      </w:r>
    </w:p>
    <w:p w:rsidR="008120EA" w:rsidRPr="00071A1A" w:rsidRDefault="008120EA" w:rsidP="0066771A">
      <w:pPr>
        <w:pStyle w:val="Akapitzlist"/>
        <w:numPr>
          <w:ilvl w:val="0"/>
          <w:numId w:val="48"/>
        </w:numPr>
        <w:rPr>
          <w:sz w:val="26"/>
          <w:szCs w:val="26"/>
        </w:rPr>
      </w:pPr>
      <w:r w:rsidRPr="00071A1A">
        <w:rPr>
          <w:sz w:val="26"/>
          <w:szCs w:val="26"/>
        </w:rPr>
        <w:t>rośliny, ziemia po kwiatach,</w:t>
      </w:r>
    </w:p>
    <w:p w:rsidR="008120EA" w:rsidRPr="00071A1A" w:rsidRDefault="008120EA" w:rsidP="0066771A">
      <w:pPr>
        <w:pStyle w:val="Akapitzlist"/>
        <w:numPr>
          <w:ilvl w:val="0"/>
          <w:numId w:val="48"/>
        </w:numPr>
        <w:rPr>
          <w:sz w:val="26"/>
          <w:szCs w:val="26"/>
        </w:rPr>
      </w:pPr>
      <w:r w:rsidRPr="00071A1A">
        <w:rPr>
          <w:sz w:val="26"/>
          <w:szCs w:val="26"/>
        </w:rPr>
        <w:lastRenderedPageBreak/>
        <w:t>trociny,</w:t>
      </w:r>
    </w:p>
    <w:p w:rsidR="008120EA" w:rsidRPr="00071A1A" w:rsidRDefault="008120EA" w:rsidP="0066771A">
      <w:pPr>
        <w:pStyle w:val="Akapitzlist"/>
        <w:numPr>
          <w:ilvl w:val="0"/>
          <w:numId w:val="48"/>
        </w:numPr>
        <w:rPr>
          <w:sz w:val="26"/>
          <w:szCs w:val="26"/>
        </w:rPr>
      </w:pPr>
      <w:r w:rsidRPr="00071A1A">
        <w:rPr>
          <w:sz w:val="26"/>
          <w:szCs w:val="26"/>
        </w:rPr>
        <w:t>drewno (o gabarytach umożliwiających umieszczenie w pojemniku lub worku),</w:t>
      </w:r>
    </w:p>
    <w:p w:rsidR="008120EA" w:rsidRPr="00071A1A" w:rsidRDefault="008120EA" w:rsidP="0066771A">
      <w:pPr>
        <w:pStyle w:val="Akapitzlist"/>
        <w:numPr>
          <w:ilvl w:val="0"/>
          <w:numId w:val="48"/>
        </w:numPr>
        <w:rPr>
          <w:sz w:val="26"/>
          <w:szCs w:val="26"/>
        </w:rPr>
      </w:pPr>
      <w:r w:rsidRPr="00071A1A">
        <w:rPr>
          <w:sz w:val="26"/>
          <w:szCs w:val="26"/>
        </w:rPr>
        <w:t>zużyte ręczniki papierowe i chusteczki higieniczne,</w:t>
      </w:r>
    </w:p>
    <w:p w:rsidR="008120EA" w:rsidRPr="00071A1A" w:rsidRDefault="008120EA" w:rsidP="0066771A">
      <w:pPr>
        <w:pStyle w:val="Akapitzlist"/>
        <w:numPr>
          <w:ilvl w:val="0"/>
          <w:numId w:val="48"/>
        </w:numPr>
        <w:rPr>
          <w:sz w:val="26"/>
          <w:szCs w:val="26"/>
        </w:rPr>
      </w:pPr>
      <w:r w:rsidRPr="00071A1A">
        <w:rPr>
          <w:sz w:val="26"/>
          <w:szCs w:val="26"/>
        </w:rPr>
        <w:t>fusy z kawy i herbaty,</w:t>
      </w:r>
    </w:p>
    <w:p w:rsidR="008120EA" w:rsidRPr="00071A1A" w:rsidRDefault="008120EA" w:rsidP="0066771A">
      <w:pPr>
        <w:pStyle w:val="Akapitzlist"/>
        <w:numPr>
          <w:ilvl w:val="0"/>
          <w:numId w:val="48"/>
        </w:numPr>
        <w:rPr>
          <w:sz w:val="26"/>
          <w:szCs w:val="26"/>
        </w:rPr>
      </w:pPr>
      <w:r w:rsidRPr="00071A1A">
        <w:rPr>
          <w:sz w:val="26"/>
          <w:szCs w:val="26"/>
        </w:rPr>
        <w:t>skorupki jajek,</w:t>
      </w:r>
    </w:p>
    <w:p w:rsidR="008120EA" w:rsidRPr="00071A1A" w:rsidRDefault="008120EA" w:rsidP="0066771A">
      <w:pPr>
        <w:pStyle w:val="Akapitzlist"/>
        <w:numPr>
          <w:ilvl w:val="0"/>
          <w:numId w:val="48"/>
        </w:numPr>
        <w:rPr>
          <w:sz w:val="26"/>
          <w:szCs w:val="26"/>
        </w:rPr>
      </w:pPr>
      <w:r w:rsidRPr="00071A1A">
        <w:rPr>
          <w:sz w:val="26"/>
          <w:szCs w:val="26"/>
        </w:rPr>
        <w:t>mokry papier lub karton (karton i papier bez dodatków innych materiałów np. folii),</w:t>
      </w:r>
    </w:p>
    <w:p w:rsidR="008120EA" w:rsidRPr="00071A1A" w:rsidRDefault="008120EA" w:rsidP="0066771A">
      <w:pPr>
        <w:pStyle w:val="Akapitzlist"/>
        <w:numPr>
          <w:ilvl w:val="0"/>
          <w:numId w:val="48"/>
        </w:numPr>
        <w:rPr>
          <w:sz w:val="26"/>
          <w:szCs w:val="26"/>
        </w:rPr>
      </w:pPr>
      <w:r w:rsidRPr="00071A1A">
        <w:rPr>
          <w:sz w:val="26"/>
          <w:szCs w:val="26"/>
        </w:rPr>
        <w:t>pozostałości po domowej „hodowli” zwierząt (psów, kotów, ptaków, gryzoni),</w:t>
      </w:r>
    </w:p>
    <w:p w:rsidR="008120EA" w:rsidRPr="00071A1A" w:rsidRDefault="008120EA" w:rsidP="0066771A">
      <w:pPr>
        <w:pStyle w:val="Akapitzlist"/>
        <w:numPr>
          <w:ilvl w:val="0"/>
          <w:numId w:val="48"/>
        </w:numPr>
        <w:rPr>
          <w:sz w:val="26"/>
          <w:szCs w:val="26"/>
        </w:rPr>
      </w:pPr>
      <w:r w:rsidRPr="00071A1A">
        <w:rPr>
          <w:sz w:val="26"/>
          <w:szCs w:val="26"/>
        </w:rPr>
        <w:t xml:space="preserve">inne </w:t>
      </w:r>
      <w:proofErr w:type="spellStart"/>
      <w:r w:rsidRPr="00071A1A">
        <w:rPr>
          <w:sz w:val="26"/>
          <w:szCs w:val="26"/>
        </w:rPr>
        <w:t>odpady</w:t>
      </w:r>
      <w:proofErr w:type="spellEnd"/>
      <w:r w:rsidRPr="00071A1A">
        <w:rPr>
          <w:sz w:val="26"/>
          <w:szCs w:val="26"/>
        </w:rPr>
        <w:t xml:space="preserve"> nadające się do kompostowania czyli </w:t>
      </w:r>
      <w:proofErr w:type="spellStart"/>
      <w:r w:rsidRPr="00071A1A">
        <w:rPr>
          <w:sz w:val="26"/>
          <w:szCs w:val="26"/>
        </w:rPr>
        <w:t>biodegradowalne</w:t>
      </w:r>
      <w:proofErr w:type="spellEnd"/>
      <w:r w:rsidRPr="00071A1A">
        <w:rPr>
          <w:sz w:val="26"/>
          <w:szCs w:val="26"/>
        </w:rPr>
        <w:t>.</w:t>
      </w:r>
    </w:p>
    <w:p w:rsidR="008120EA" w:rsidRPr="00071A1A" w:rsidRDefault="008120EA" w:rsidP="008120EA">
      <w:pPr>
        <w:rPr>
          <w:sz w:val="26"/>
          <w:szCs w:val="26"/>
        </w:rPr>
      </w:pPr>
      <w:r w:rsidRPr="00071A1A">
        <w:rPr>
          <w:sz w:val="26"/>
          <w:szCs w:val="26"/>
        </w:rPr>
        <w:t xml:space="preserve">b) frakcja „sucha” - </w:t>
      </w:r>
      <w:proofErr w:type="spellStart"/>
      <w:r w:rsidRPr="00071A1A">
        <w:rPr>
          <w:sz w:val="26"/>
          <w:szCs w:val="26"/>
        </w:rPr>
        <w:t>odpady</w:t>
      </w:r>
      <w:proofErr w:type="spellEnd"/>
      <w:r w:rsidRPr="00071A1A">
        <w:rPr>
          <w:sz w:val="26"/>
          <w:szCs w:val="26"/>
        </w:rPr>
        <w:t xml:space="preserve"> surowcowe i opakowaniowe tj.</w:t>
      </w:r>
    </w:p>
    <w:p w:rsidR="008120EA" w:rsidRPr="00071A1A" w:rsidRDefault="008120EA" w:rsidP="0066771A">
      <w:pPr>
        <w:pStyle w:val="Akapitzlist"/>
        <w:numPr>
          <w:ilvl w:val="0"/>
          <w:numId w:val="49"/>
        </w:numPr>
        <w:rPr>
          <w:sz w:val="26"/>
          <w:szCs w:val="26"/>
        </w:rPr>
      </w:pPr>
      <w:r w:rsidRPr="00071A1A">
        <w:rPr>
          <w:sz w:val="26"/>
          <w:szCs w:val="26"/>
        </w:rPr>
        <w:t>makulatura gazetowa,</w:t>
      </w:r>
    </w:p>
    <w:p w:rsidR="008120EA" w:rsidRPr="00071A1A" w:rsidRDefault="008120EA" w:rsidP="0066771A">
      <w:pPr>
        <w:pStyle w:val="Akapitzlist"/>
        <w:numPr>
          <w:ilvl w:val="0"/>
          <w:numId w:val="49"/>
        </w:numPr>
        <w:rPr>
          <w:sz w:val="26"/>
          <w:szCs w:val="26"/>
        </w:rPr>
      </w:pPr>
      <w:r w:rsidRPr="00071A1A">
        <w:rPr>
          <w:sz w:val="26"/>
          <w:szCs w:val="26"/>
        </w:rPr>
        <w:t>papier,</w:t>
      </w:r>
    </w:p>
    <w:p w:rsidR="008120EA" w:rsidRPr="00071A1A" w:rsidRDefault="008120EA" w:rsidP="0066771A">
      <w:pPr>
        <w:pStyle w:val="Akapitzlist"/>
        <w:numPr>
          <w:ilvl w:val="0"/>
          <w:numId w:val="49"/>
        </w:numPr>
        <w:rPr>
          <w:sz w:val="26"/>
          <w:szCs w:val="26"/>
        </w:rPr>
      </w:pPr>
      <w:r w:rsidRPr="00071A1A">
        <w:rPr>
          <w:sz w:val="26"/>
          <w:szCs w:val="26"/>
        </w:rPr>
        <w:t>karton,</w:t>
      </w:r>
    </w:p>
    <w:p w:rsidR="008120EA" w:rsidRPr="00071A1A" w:rsidRDefault="008120EA" w:rsidP="0066771A">
      <w:pPr>
        <w:pStyle w:val="Akapitzlist"/>
        <w:numPr>
          <w:ilvl w:val="0"/>
          <w:numId w:val="49"/>
        </w:numPr>
        <w:rPr>
          <w:sz w:val="26"/>
          <w:szCs w:val="26"/>
        </w:rPr>
      </w:pPr>
      <w:r w:rsidRPr="00071A1A">
        <w:rPr>
          <w:sz w:val="26"/>
          <w:szCs w:val="26"/>
        </w:rPr>
        <w:t>folie,</w:t>
      </w:r>
    </w:p>
    <w:p w:rsidR="008120EA" w:rsidRPr="00071A1A" w:rsidRDefault="008120EA" w:rsidP="0066771A">
      <w:pPr>
        <w:pStyle w:val="Akapitzlist"/>
        <w:numPr>
          <w:ilvl w:val="0"/>
          <w:numId w:val="49"/>
        </w:numPr>
        <w:rPr>
          <w:sz w:val="26"/>
          <w:szCs w:val="26"/>
        </w:rPr>
      </w:pPr>
      <w:r w:rsidRPr="00071A1A">
        <w:rPr>
          <w:sz w:val="26"/>
          <w:szCs w:val="26"/>
        </w:rPr>
        <w:t>pieluchy jednorazowe,</w:t>
      </w:r>
    </w:p>
    <w:p w:rsidR="008120EA" w:rsidRPr="00071A1A" w:rsidRDefault="008120EA" w:rsidP="0066771A">
      <w:pPr>
        <w:pStyle w:val="Akapitzlist"/>
        <w:numPr>
          <w:ilvl w:val="0"/>
          <w:numId w:val="49"/>
        </w:numPr>
        <w:rPr>
          <w:sz w:val="26"/>
          <w:szCs w:val="26"/>
        </w:rPr>
      </w:pPr>
      <w:r w:rsidRPr="00071A1A">
        <w:rPr>
          <w:sz w:val="26"/>
          <w:szCs w:val="26"/>
        </w:rPr>
        <w:t>tworzywa sztuczne typu PET,</w:t>
      </w:r>
    </w:p>
    <w:p w:rsidR="008120EA" w:rsidRPr="00071A1A" w:rsidRDefault="008120EA" w:rsidP="0066771A">
      <w:pPr>
        <w:pStyle w:val="Akapitzlist"/>
        <w:numPr>
          <w:ilvl w:val="0"/>
          <w:numId w:val="49"/>
        </w:numPr>
        <w:rPr>
          <w:sz w:val="26"/>
          <w:szCs w:val="26"/>
        </w:rPr>
      </w:pPr>
      <w:r w:rsidRPr="00071A1A">
        <w:rPr>
          <w:sz w:val="26"/>
          <w:szCs w:val="26"/>
        </w:rPr>
        <w:t>tworzywa sztuczne pozostałe miękkie,</w:t>
      </w:r>
    </w:p>
    <w:p w:rsidR="008120EA" w:rsidRPr="00071A1A" w:rsidRDefault="008120EA" w:rsidP="0066771A">
      <w:pPr>
        <w:pStyle w:val="Akapitzlist"/>
        <w:numPr>
          <w:ilvl w:val="0"/>
          <w:numId w:val="49"/>
        </w:numPr>
        <w:rPr>
          <w:sz w:val="26"/>
          <w:szCs w:val="26"/>
        </w:rPr>
      </w:pPr>
      <w:r w:rsidRPr="00071A1A">
        <w:rPr>
          <w:sz w:val="26"/>
          <w:szCs w:val="26"/>
        </w:rPr>
        <w:t>tworzywa sztuczne twarde,</w:t>
      </w:r>
    </w:p>
    <w:p w:rsidR="008120EA" w:rsidRPr="00071A1A" w:rsidRDefault="008120EA" w:rsidP="0066771A">
      <w:pPr>
        <w:pStyle w:val="Akapitzlist"/>
        <w:numPr>
          <w:ilvl w:val="0"/>
          <w:numId w:val="49"/>
        </w:numPr>
        <w:rPr>
          <w:sz w:val="26"/>
          <w:szCs w:val="26"/>
        </w:rPr>
      </w:pPr>
      <w:r w:rsidRPr="00071A1A">
        <w:rPr>
          <w:sz w:val="26"/>
          <w:szCs w:val="26"/>
        </w:rPr>
        <w:t xml:space="preserve">opakowania </w:t>
      </w:r>
      <w:proofErr w:type="spellStart"/>
      <w:r w:rsidRPr="00071A1A">
        <w:rPr>
          <w:sz w:val="26"/>
          <w:szCs w:val="26"/>
        </w:rPr>
        <w:t>wielomateriałowe</w:t>
      </w:r>
      <w:proofErr w:type="spellEnd"/>
      <w:r w:rsidRPr="00071A1A">
        <w:rPr>
          <w:sz w:val="26"/>
          <w:szCs w:val="26"/>
        </w:rPr>
        <w:t xml:space="preserve"> „</w:t>
      </w:r>
      <w:proofErr w:type="spellStart"/>
      <w:r w:rsidRPr="00071A1A">
        <w:rPr>
          <w:sz w:val="26"/>
          <w:szCs w:val="26"/>
        </w:rPr>
        <w:t>tetrapack</w:t>
      </w:r>
      <w:proofErr w:type="spellEnd"/>
      <w:r w:rsidRPr="00071A1A">
        <w:rPr>
          <w:sz w:val="26"/>
          <w:szCs w:val="26"/>
        </w:rPr>
        <w:t>”,</w:t>
      </w:r>
    </w:p>
    <w:p w:rsidR="008120EA" w:rsidRPr="00071A1A" w:rsidRDefault="008120EA" w:rsidP="0066771A">
      <w:pPr>
        <w:pStyle w:val="Akapitzlist"/>
        <w:numPr>
          <w:ilvl w:val="0"/>
          <w:numId w:val="49"/>
        </w:numPr>
        <w:rPr>
          <w:sz w:val="26"/>
          <w:szCs w:val="26"/>
        </w:rPr>
      </w:pPr>
      <w:r w:rsidRPr="00071A1A">
        <w:rPr>
          <w:sz w:val="26"/>
          <w:szCs w:val="26"/>
        </w:rPr>
        <w:t>opakowania z metali żelaznych,</w:t>
      </w:r>
    </w:p>
    <w:p w:rsidR="008120EA" w:rsidRPr="00071A1A" w:rsidRDefault="008120EA" w:rsidP="0066771A">
      <w:pPr>
        <w:pStyle w:val="Akapitzlist"/>
        <w:numPr>
          <w:ilvl w:val="0"/>
          <w:numId w:val="49"/>
        </w:numPr>
        <w:rPr>
          <w:sz w:val="26"/>
          <w:szCs w:val="26"/>
        </w:rPr>
      </w:pPr>
      <w:r w:rsidRPr="00071A1A">
        <w:rPr>
          <w:sz w:val="26"/>
          <w:szCs w:val="26"/>
        </w:rPr>
        <w:t>opakowania z metali nieżelaznych,</w:t>
      </w:r>
    </w:p>
    <w:p w:rsidR="008120EA" w:rsidRPr="00071A1A" w:rsidRDefault="008120EA" w:rsidP="0066771A">
      <w:pPr>
        <w:pStyle w:val="Akapitzlist"/>
        <w:numPr>
          <w:ilvl w:val="0"/>
          <w:numId w:val="49"/>
        </w:numPr>
        <w:rPr>
          <w:sz w:val="26"/>
          <w:szCs w:val="26"/>
        </w:rPr>
      </w:pPr>
      <w:r w:rsidRPr="00071A1A">
        <w:rPr>
          <w:sz w:val="26"/>
          <w:szCs w:val="26"/>
        </w:rPr>
        <w:t xml:space="preserve">pozostałe </w:t>
      </w:r>
      <w:proofErr w:type="spellStart"/>
      <w:r w:rsidRPr="00071A1A">
        <w:rPr>
          <w:sz w:val="26"/>
          <w:szCs w:val="26"/>
        </w:rPr>
        <w:t>odpady</w:t>
      </w:r>
      <w:proofErr w:type="spellEnd"/>
      <w:r w:rsidRPr="00071A1A">
        <w:rPr>
          <w:sz w:val="26"/>
          <w:szCs w:val="26"/>
        </w:rPr>
        <w:t xml:space="preserve"> surowcowe,</w:t>
      </w:r>
    </w:p>
    <w:p w:rsidR="008120EA" w:rsidRPr="00071A1A" w:rsidRDefault="008120EA" w:rsidP="0066771A">
      <w:pPr>
        <w:pStyle w:val="Akapitzlist"/>
        <w:numPr>
          <w:ilvl w:val="0"/>
          <w:numId w:val="49"/>
        </w:numPr>
        <w:rPr>
          <w:sz w:val="26"/>
          <w:szCs w:val="26"/>
        </w:rPr>
      </w:pPr>
      <w:r w:rsidRPr="00071A1A">
        <w:rPr>
          <w:sz w:val="26"/>
          <w:szCs w:val="26"/>
        </w:rPr>
        <w:t>tekstylia,</w:t>
      </w:r>
    </w:p>
    <w:p w:rsidR="008120EA" w:rsidRPr="00071A1A" w:rsidRDefault="008120EA" w:rsidP="0066771A">
      <w:pPr>
        <w:pStyle w:val="Akapitzlist"/>
        <w:numPr>
          <w:ilvl w:val="0"/>
          <w:numId w:val="49"/>
        </w:numPr>
        <w:rPr>
          <w:sz w:val="26"/>
          <w:szCs w:val="26"/>
        </w:rPr>
      </w:pPr>
      <w:r w:rsidRPr="00071A1A">
        <w:rPr>
          <w:sz w:val="26"/>
          <w:szCs w:val="26"/>
        </w:rPr>
        <w:t xml:space="preserve">pozostałe </w:t>
      </w:r>
      <w:proofErr w:type="spellStart"/>
      <w:r w:rsidRPr="00071A1A">
        <w:rPr>
          <w:sz w:val="26"/>
          <w:szCs w:val="26"/>
        </w:rPr>
        <w:t>odpady</w:t>
      </w:r>
      <w:proofErr w:type="spellEnd"/>
      <w:r w:rsidRPr="00071A1A">
        <w:rPr>
          <w:sz w:val="26"/>
          <w:szCs w:val="26"/>
        </w:rPr>
        <w:t xml:space="preserve"> z gospodarstw domowych,</w:t>
      </w:r>
    </w:p>
    <w:p w:rsidR="008120EA" w:rsidRPr="00071A1A" w:rsidRDefault="008120EA" w:rsidP="0066771A">
      <w:pPr>
        <w:pStyle w:val="Akapitzlist"/>
        <w:numPr>
          <w:ilvl w:val="0"/>
          <w:numId w:val="49"/>
        </w:numPr>
        <w:rPr>
          <w:sz w:val="26"/>
          <w:szCs w:val="26"/>
        </w:rPr>
      </w:pPr>
      <w:r w:rsidRPr="00071A1A">
        <w:rPr>
          <w:sz w:val="26"/>
          <w:szCs w:val="26"/>
        </w:rPr>
        <w:t>szkło,</w:t>
      </w:r>
    </w:p>
    <w:p w:rsidR="008120EA" w:rsidRPr="00071A1A" w:rsidRDefault="008120EA" w:rsidP="0066771A">
      <w:pPr>
        <w:pStyle w:val="Akapitzlist"/>
        <w:numPr>
          <w:ilvl w:val="0"/>
          <w:numId w:val="49"/>
        </w:numPr>
        <w:rPr>
          <w:sz w:val="26"/>
          <w:szCs w:val="26"/>
        </w:rPr>
      </w:pPr>
      <w:r w:rsidRPr="00071A1A">
        <w:rPr>
          <w:sz w:val="26"/>
          <w:szCs w:val="26"/>
        </w:rPr>
        <w:t>butelki szklane,</w:t>
      </w:r>
    </w:p>
    <w:p w:rsidR="008120EA" w:rsidRPr="00071A1A" w:rsidRDefault="008120EA" w:rsidP="0066771A">
      <w:pPr>
        <w:pStyle w:val="Akapitzlist"/>
        <w:numPr>
          <w:ilvl w:val="0"/>
          <w:numId w:val="49"/>
        </w:numPr>
        <w:rPr>
          <w:sz w:val="26"/>
          <w:szCs w:val="26"/>
        </w:rPr>
      </w:pPr>
      <w:r w:rsidRPr="00071A1A">
        <w:rPr>
          <w:sz w:val="26"/>
          <w:szCs w:val="26"/>
        </w:rPr>
        <w:t>słoiki szklane.</w:t>
      </w:r>
    </w:p>
    <w:p w:rsidR="008120EA" w:rsidRPr="00071A1A" w:rsidRDefault="008120EA" w:rsidP="008120EA">
      <w:pPr>
        <w:rPr>
          <w:sz w:val="26"/>
          <w:szCs w:val="26"/>
        </w:rPr>
      </w:pPr>
      <w:r w:rsidRPr="00071A1A">
        <w:rPr>
          <w:sz w:val="26"/>
          <w:szCs w:val="26"/>
        </w:rPr>
        <w:t>c) przeterminowanych leków i chemikaliów,</w:t>
      </w:r>
    </w:p>
    <w:p w:rsidR="008120EA" w:rsidRPr="00071A1A" w:rsidRDefault="008120EA" w:rsidP="008120EA">
      <w:pPr>
        <w:rPr>
          <w:sz w:val="26"/>
          <w:szCs w:val="26"/>
        </w:rPr>
      </w:pPr>
      <w:r w:rsidRPr="00071A1A">
        <w:rPr>
          <w:sz w:val="26"/>
          <w:szCs w:val="26"/>
        </w:rPr>
        <w:t>d) zużytych baterii i akumulatorów,</w:t>
      </w:r>
    </w:p>
    <w:p w:rsidR="008120EA" w:rsidRPr="00071A1A" w:rsidRDefault="008120EA" w:rsidP="008120EA">
      <w:pPr>
        <w:rPr>
          <w:sz w:val="26"/>
          <w:szCs w:val="26"/>
        </w:rPr>
      </w:pPr>
      <w:r w:rsidRPr="00071A1A">
        <w:rPr>
          <w:sz w:val="26"/>
          <w:szCs w:val="26"/>
        </w:rPr>
        <w:t>e) zużytego sprzętu elektrycznego i elektronicznego,</w:t>
      </w:r>
    </w:p>
    <w:p w:rsidR="008120EA" w:rsidRPr="00071A1A" w:rsidRDefault="008120EA" w:rsidP="008120EA">
      <w:pPr>
        <w:rPr>
          <w:sz w:val="26"/>
          <w:szCs w:val="26"/>
        </w:rPr>
      </w:pPr>
      <w:r w:rsidRPr="00071A1A">
        <w:rPr>
          <w:sz w:val="26"/>
          <w:szCs w:val="26"/>
        </w:rPr>
        <w:t>f) mebli i innych odpadów wielkogabarytowych,</w:t>
      </w:r>
    </w:p>
    <w:p w:rsidR="008120EA" w:rsidRPr="00071A1A" w:rsidRDefault="008120EA" w:rsidP="008120EA">
      <w:pPr>
        <w:rPr>
          <w:sz w:val="26"/>
          <w:szCs w:val="26"/>
        </w:rPr>
      </w:pPr>
      <w:r w:rsidRPr="00071A1A">
        <w:rPr>
          <w:sz w:val="26"/>
          <w:szCs w:val="26"/>
        </w:rPr>
        <w:t xml:space="preserve">g) odpadów budowlanych i rozbiórkowych stanowiących </w:t>
      </w:r>
      <w:proofErr w:type="spellStart"/>
      <w:r w:rsidRPr="00071A1A">
        <w:rPr>
          <w:sz w:val="26"/>
          <w:szCs w:val="26"/>
        </w:rPr>
        <w:t>odpady</w:t>
      </w:r>
      <w:proofErr w:type="spellEnd"/>
      <w:r w:rsidRPr="00071A1A">
        <w:rPr>
          <w:sz w:val="26"/>
          <w:szCs w:val="26"/>
        </w:rPr>
        <w:t xml:space="preserve"> komunalne,</w:t>
      </w:r>
    </w:p>
    <w:p w:rsidR="008120EA" w:rsidRPr="00071A1A" w:rsidRDefault="008120EA" w:rsidP="008120EA">
      <w:pPr>
        <w:rPr>
          <w:sz w:val="26"/>
          <w:szCs w:val="26"/>
        </w:rPr>
      </w:pPr>
      <w:r w:rsidRPr="00071A1A">
        <w:rPr>
          <w:sz w:val="26"/>
          <w:szCs w:val="26"/>
        </w:rPr>
        <w:t>h) zużytych opon,</w:t>
      </w:r>
    </w:p>
    <w:p w:rsidR="00454AFA" w:rsidRPr="00071A1A" w:rsidRDefault="008120EA" w:rsidP="008120EA">
      <w:pPr>
        <w:rPr>
          <w:sz w:val="26"/>
          <w:szCs w:val="26"/>
        </w:rPr>
      </w:pPr>
      <w:r w:rsidRPr="00071A1A">
        <w:rPr>
          <w:sz w:val="26"/>
          <w:szCs w:val="26"/>
        </w:rPr>
        <w:lastRenderedPageBreak/>
        <w:t>i) popiołu paleniskowego.</w:t>
      </w:r>
    </w:p>
    <w:p w:rsidR="00AF3FDC" w:rsidRPr="00071A1A" w:rsidRDefault="00AF3FDC" w:rsidP="00AF3FDC">
      <w:pPr>
        <w:jc w:val="both"/>
        <w:rPr>
          <w:i/>
          <w:sz w:val="26"/>
          <w:szCs w:val="26"/>
        </w:rPr>
      </w:pPr>
      <w:r w:rsidRPr="00071A1A">
        <w:rPr>
          <w:i/>
          <w:sz w:val="26"/>
          <w:szCs w:val="26"/>
        </w:rPr>
        <w:t>Charakterystyka odpadów powstających na w Gminie Dubeninki</w:t>
      </w:r>
    </w:p>
    <w:p w:rsidR="00311B42" w:rsidRPr="00071A1A" w:rsidRDefault="00311B42" w:rsidP="00AF3FDC">
      <w:pPr>
        <w:jc w:val="both"/>
        <w:rPr>
          <w:sz w:val="26"/>
          <w:szCs w:val="26"/>
        </w:rPr>
      </w:pPr>
      <w:r w:rsidRPr="00071A1A">
        <w:rPr>
          <w:sz w:val="26"/>
          <w:szCs w:val="26"/>
        </w:rPr>
        <w:t>Odpady ulegaj</w:t>
      </w:r>
      <w:r w:rsidRPr="00071A1A">
        <w:rPr>
          <w:rFonts w:hint="eastAsia"/>
          <w:sz w:val="26"/>
          <w:szCs w:val="26"/>
        </w:rPr>
        <w:t>ą</w:t>
      </w:r>
      <w:r w:rsidRPr="00071A1A">
        <w:rPr>
          <w:sz w:val="26"/>
          <w:szCs w:val="26"/>
        </w:rPr>
        <w:t>ce biodegradacji - s</w:t>
      </w:r>
      <w:r w:rsidRPr="00071A1A">
        <w:rPr>
          <w:rFonts w:hint="eastAsia"/>
          <w:sz w:val="26"/>
          <w:szCs w:val="26"/>
        </w:rPr>
        <w:t>ą</w:t>
      </w:r>
      <w:r w:rsidRPr="00071A1A">
        <w:rPr>
          <w:sz w:val="26"/>
          <w:szCs w:val="26"/>
        </w:rPr>
        <w:t xml:space="preserve"> to </w:t>
      </w:r>
      <w:proofErr w:type="spellStart"/>
      <w:r w:rsidRPr="00071A1A">
        <w:rPr>
          <w:sz w:val="26"/>
          <w:szCs w:val="26"/>
        </w:rPr>
        <w:t>odpady</w:t>
      </w:r>
      <w:proofErr w:type="spellEnd"/>
      <w:r w:rsidRPr="00071A1A">
        <w:rPr>
          <w:sz w:val="26"/>
          <w:szCs w:val="26"/>
        </w:rPr>
        <w:t xml:space="preserve"> spo</w:t>
      </w:r>
      <w:r w:rsidRPr="00071A1A">
        <w:rPr>
          <w:rFonts w:hint="eastAsia"/>
          <w:sz w:val="26"/>
          <w:szCs w:val="26"/>
        </w:rPr>
        <w:t>ż</w:t>
      </w:r>
      <w:r w:rsidRPr="00071A1A">
        <w:rPr>
          <w:sz w:val="26"/>
          <w:szCs w:val="26"/>
        </w:rPr>
        <w:t>ywcze pochodzenia g</w:t>
      </w:r>
      <w:r w:rsidRPr="00071A1A">
        <w:rPr>
          <w:rFonts w:hint="eastAsia"/>
          <w:sz w:val="26"/>
          <w:szCs w:val="26"/>
        </w:rPr>
        <w:t>łó</w:t>
      </w:r>
      <w:r w:rsidRPr="00071A1A">
        <w:rPr>
          <w:sz w:val="26"/>
          <w:szCs w:val="26"/>
        </w:rPr>
        <w:t>wnie ro</w:t>
      </w:r>
      <w:r w:rsidRPr="00071A1A">
        <w:rPr>
          <w:rFonts w:hint="eastAsia"/>
          <w:sz w:val="26"/>
          <w:szCs w:val="26"/>
        </w:rPr>
        <w:t>ś</w:t>
      </w:r>
      <w:r w:rsidRPr="00071A1A">
        <w:rPr>
          <w:sz w:val="26"/>
          <w:szCs w:val="26"/>
        </w:rPr>
        <w:t xml:space="preserve">linnego. W zabudowie wielorodzinnej omawianej </w:t>
      </w:r>
      <w:proofErr w:type="spellStart"/>
      <w:r w:rsidRPr="00071A1A">
        <w:rPr>
          <w:sz w:val="26"/>
          <w:szCs w:val="26"/>
        </w:rPr>
        <w:t>gminy</w:t>
      </w:r>
      <w:proofErr w:type="spellEnd"/>
      <w:r w:rsidRPr="00071A1A">
        <w:rPr>
          <w:sz w:val="26"/>
          <w:szCs w:val="26"/>
        </w:rPr>
        <w:t xml:space="preserve"> udzia</w:t>
      </w:r>
      <w:r w:rsidRPr="00071A1A">
        <w:rPr>
          <w:rFonts w:hint="eastAsia"/>
          <w:sz w:val="26"/>
          <w:szCs w:val="26"/>
        </w:rPr>
        <w:t>ł</w:t>
      </w:r>
      <w:r w:rsidRPr="00071A1A">
        <w:rPr>
          <w:sz w:val="26"/>
          <w:szCs w:val="26"/>
        </w:rPr>
        <w:t xml:space="preserve"> tej grupy w sk</w:t>
      </w:r>
      <w:r w:rsidRPr="00071A1A">
        <w:rPr>
          <w:rFonts w:hint="eastAsia"/>
          <w:sz w:val="26"/>
          <w:szCs w:val="26"/>
        </w:rPr>
        <w:t>ł</w:t>
      </w:r>
      <w:r w:rsidRPr="00071A1A">
        <w:rPr>
          <w:sz w:val="26"/>
          <w:szCs w:val="26"/>
        </w:rPr>
        <w:t>adzie odpad</w:t>
      </w:r>
      <w:r w:rsidRPr="00071A1A">
        <w:rPr>
          <w:rFonts w:hint="eastAsia"/>
          <w:sz w:val="26"/>
          <w:szCs w:val="26"/>
        </w:rPr>
        <w:t>ó</w:t>
      </w:r>
      <w:r w:rsidRPr="00071A1A">
        <w:rPr>
          <w:sz w:val="26"/>
          <w:szCs w:val="26"/>
        </w:rPr>
        <w:t>w stanowi oko</w:t>
      </w:r>
      <w:r w:rsidRPr="00071A1A">
        <w:rPr>
          <w:rFonts w:hint="eastAsia"/>
          <w:sz w:val="26"/>
          <w:szCs w:val="26"/>
        </w:rPr>
        <w:t>ł</w:t>
      </w:r>
      <w:r w:rsidRPr="00071A1A">
        <w:rPr>
          <w:sz w:val="26"/>
          <w:szCs w:val="26"/>
        </w:rPr>
        <w:t>o 20-25 %. Mieszka</w:t>
      </w:r>
      <w:r w:rsidRPr="00071A1A">
        <w:rPr>
          <w:rFonts w:hint="eastAsia"/>
          <w:sz w:val="26"/>
          <w:szCs w:val="26"/>
        </w:rPr>
        <w:t>ń</w:t>
      </w:r>
      <w:r w:rsidRPr="00071A1A">
        <w:rPr>
          <w:sz w:val="26"/>
          <w:szCs w:val="26"/>
        </w:rPr>
        <w:t>cy tej zabudowy nie maj</w:t>
      </w:r>
      <w:r w:rsidRPr="00071A1A">
        <w:rPr>
          <w:rFonts w:hint="eastAsia"/>
          <w:sz w:val="26"/>
          <w:szCs w:val="26"/>
        </w:rPr>
        <w:t>ą</w:t>
      </w:r>
      <w:r w:rsidRPr="00071A1A">
        <w:rPr>
          <w:sz w:val="26"/>
          <w:szCs w:val="26"/>
        </w:rPr>
        <w:t xml:space="preserve"> zwykle mo</w:t>
      </w:r>
      <w:r w:rsidRPr="00071A1A">
        <w:rPr>
          <w:rFonts w:hint="eastAsia"/>
          <w:sz w:val="26"/>
          <w:szCs w:val="26"/>
        </w:rPr>
        <w:t>ż</w:t>
      </w:r>
      <w:r w:rsidRPr="00071A1A">
        <w:rPr>
          <w:sz w:val="26"/>
          <w:szCs w:val="26"/>
        </w:rPr>
        <w:t>liwo</w:t>
      </w:r>
      <w:r w:rsidRPr="00071A1A">
        <w:rPr>
          <w:rFonts w:hint="eastAsia"/>
          <w:sz w:val="26"/>
          <w:szCs w:val="26"/>
        </w:rPr>
        <w:t>ś</w:t>
      </w:r>
      <w:r w:rsidRPr="00071A1A">
        <w:rPr>
          <w:sz w:val="26"/>
          <w:szCs w:val="26"/>
        </w:rPr>
        <w:t>ci wykorzystania tego rodzaju odpad</w:t>
      </w:r>
      <w:r w:rsidRPr="00071A1A">
        <w:rPr>
          <w:rFonts w:hint="eastAsia"/>
          <w:sz w:val="26"/>
          <w:szCs w:val="26"/>
        </w:rPr>
        <w:t>ó</w:t>
      </w:r>
      <w:r w:rsidRPr="00071A1A">
        <w:rPr>
          <w:sz w:val="26"/>
          <w:szCs w:val="26"/>
        </w:rPr>
        <w:t>w. S</w:t>
      </w:r>
      <w:r w:rsidRPr="00071A1A">
        <w:rPr>
          <w:rFonts w:hint="eastAsia"/>
          <w:sz w:val="26"/>
          <w:szCs w:val="26"/>
        </w:rPr>
        <w:t>ą</w:t>
      </w:r>
      <w:r w:rsidRPr="00071A1A">
        <w:rPr>
          <w:sz w:val="26"/>
          <w:szCs w:val="26"/>
        </w:rPr>
        <w:t xml:space="preserve"> one gromadzone wraz z innymi odpadami sta</w:t>
      </w:r>
      <w:r w:rsidRPr="00071A1A">
        <w:rPr>
          <w:rFonts w:hint="eastAsia"/>
          <w:sz w:val="26"/>
          <w:szCs w:val="26"/>
        </w:rPr>
        <w:t>ł</w:t>
      </w:r>
      <w:r w:rsidRPr="00071A1A">
        <w:rPr>
          <w:sz w:val="26"/>
          <w:szCs w:val="26"/>
        </w:rPr>
        <w:t>ymi i kierowane na sk</w:t>
      </w:r>
      <w:r w:rsidRPr="00071A1A">
        <w:rPr>
          <w:rFonts w:hint="eastAsia"/>
          <w:sz w:val="26"/>
          <w:szCs w:val="26"/>
        </w:rPr>
        <w:t>ł</w:t>
      </w:r>
      <w:r w:rsidRPr="00071A1A">
        <w:rPr>
          <w:sz w:val="26"/>
          <w:szCs w:val="26"/>
        </w:rPr>
        <w:t>adowiska odpad</w:t>
      </w:r>
      <w:r w:rsidRPr="00071A1A">
        <w:rPr>
          <w:rFonts w:hint="eastAsia"/>
          <w:sz w:val="26"/>
          <w:szCs w:val="26"/>
        </w:rPr>
        <w:t>ó</w:t>
      </w:r>
      <w:r w:rsidRPr="00071A1A">
        <w:rPr>
          <w:sz w:val="26"/>
          <w:szCs w:val="26"/>
        </w:rPr>
        <w:t xml:space="preserve">w. W zabudowie zagrodowej i jednorodzinnej na rozpatrywanym obszarze </w:t>
      </w:r>
      <w:proofErr w:type="spellStart"/>
      <w:r w:rsidRPr="00071A1A">
        <w:rPr>
          <w:sz w:val="26"/>
          <w:szCs w:val="26"/>
        </w:rPr>
        <w:t>odpady</w:t>
      </w:r>
      <w:proofErr w:type="spellEnd"/>
      <w:r w:rsidRPr="00071A1A">
        <w:rPr>
          <w:sz w:val="26"/>
          <w:szCs w:val="26"/>
        </w:rPr>
        <w:t xml:space="preserve"> organiczne wykorzystywane s</w:t>
      </w:r>
      <w:r w:rsidRPr="00071A1A">
        <w:rPr>
          <w:rFonts w:hint="eastAsia"/>
          <w:sz w:val="26"/>
          <w:szCs w:val="26"/>
        </w:rPr>
        <w:t>ą</w:t>
      </w:r>
      <w:r w:rsidRPr="00071A1A">
        <w:rPr>
          <w:sz w:val="26"/>
          <w:szCs w:val="26"/>
        </w:rPr>
        <w:t xml:space="preserve"> cz</w:t>
      </w:r>
      <w:r w:rsidRPr="00071A1A">
        <w:rPr>
          <w:rFonts w:hint="eastAsia"/>
          <w:sz w:val="26"/>
          <w:szCs w:val="26"/>
        </w:rPr>
        <w:t>ęś</w:t>
      </w:r>
      <w:r w:rsidRPr="00071A1A">
        <w:rPr>
          <w:sz w:val="26"/>
          <w:szCs w:val="26"/>
        </w:rPr>
        <w:t>ciowo jako karma dla zwierz</w:t>
      </w:r>
      <w:r w:rsidRPr="00071A1A">
        <w:rPr>
          <w:rFonts w:hint="eastAsia"/>
          <w:sz w:val="26"/>
          <w:szCs w:val="26"/>
        </w:rPr>
        <w:t>ą</w:t>
      </w:r>
      <w:r w:rsidRPr="00071A1A">
        <w:rPr>
          <w:sz w:val="26"/>
          <w:szCs w:val="26"/>
        </w:rPr>
        <w:t>t lub kompostowane w kompostownikach przydomowych i u</w:t>
      </w:r>
      <w:r w:rsidRPr="00071A1A">
        <w:rPr>
          <w:rFonts w:hint="eastAsia"/>
          <w:sz w:val="26"/>
          <w:szCs w:val="26"/>
        </w:rPr>
        <w:t>ż</w:t>
      </w:r>
      <w:r w:rsidRPr="00071A1A">
        <w:rPr>
          <w:sz w:val="26"/>
          <w:szCs w:val="26"/>
        </w:rPr>
        <w:t>ywane nast</w:t>
      </w:r>
      <w:r w:rsidRPr="00071A1A">
        <w:rPr>
          <w:rFonts w:hint="eastAsia"/>
          <w:sz w:val="26"/>
          <w:szCs w:val="26"/>
        </w:rPr>
        <w:t>ę</w:t>
      </w:r>
      <w:r w:rsidRPr="00071A1A">
        <w:rPr>
          <w:sz w:val="26"/>
          <w:szCs w:val="26"/>
        </w:rPr>
        <w:t>pnie jako naw</w:t>
      </w:r>
      <w:r w:rsidRPr="00071A1A">
        <w:rPr>
          <w:rFonts w:hint="eastAsia"/>
          <w:sz w:val="26"/>
          <w:szCs w:val="26"/>
        </w:rPr>
        <w:t>ó</w:t>
      </w:r>
      <w:r w:rsidRPr="00071A1A">
        <w:rPr>
          <w:sz w:val="26"/>
          <w:szCs w:val="26"/>
        </w:rPr>
        <w:t>z np. w ogrodach. St</w:t>
      </w:r>
      <w:r w:rsidRPr="00071A1A">
        <w:rPr>
          <w:rFonts w:hint="eastAsia"/>
          <w:sz w:val="26"/>
          <w:szCs w:val="26"/>
        </w:rPr>
        <w:t>ą</w:t>
      </w:r>
      <w:r w:rsidRPr="00071A1A">
        <w:rPr>
          <w:sz w:val="26"/>
          <w:szCs w:val="26"/>
        </w:rPr>
        <w:t>d udzia</w:t>
      </w:r>
      <w:r w:rsidRPr="00071A1A">
        <w:rPr>
          <w:rFonts w:hint="eastAsia"/>
          <w:sz w:val="26"/>
          <w:szCs w:val="26"/>
        </w:rPr>
        <w:t>ł</w:t>
      </w:r>
      <w:r w:rsidRPr="00071A1A">
        <w:rPr>
          <w:sz w:val="26"/>
          <w:szCs w:val="26"/>
        </w:rPr>
        <w:t xml:space="preserve"> tej grupy w sk</w:t>
      </w:r>
      <w:r w:rsidRPr="00071A1A">
        <w:rPr>
          <w:rFonts w:hint="eastAsia"/>
          <w:sz w:val="26"/>
          <w:szCs w:val="26"/>
        </w:rPr>
        <w:t>ł</w:t>
      </w:r>
      <w:r w:rsidRPr="00071A1A">
        <w:rPr>
          <w:sz w:val="26"/>
          <w:szCs w:val="26"/>
        </w:rPr>
        <w:t>adzie odpad</w:t>
      </w:r>
      <w:r w:rsidRPr="00071A1A">
        <w:rPr>
          <w:rFonts w:hint="eastAsia"/>
          <w:sz w:val="26"/>
          <w:szCs w:val="26"/>
        </w:rPr>
        <w:t>ó</w:t>
      </w:r>
      <w:r w:rsidRPr="00071A1A">
        <w:rPr>
          <w:sz w:val="26"/>
          <w:szCs w:val="26"/>
        </w:rPr>
        <w:t>w zmniejsza si</w:t>
      </w:r>
      <w:r w:rsidRPr="00071A1A">
        <w:rPr>
          <w:rFonts w:hint="eastAsia"/>
          <w:sz w:val="26"/>
          <w:szCs w:val="26"/>
        </w:rPr>
        <w:t>ę</w:t>
      </w:r>
      <w:r w:rsidRPr="00071A1A">
        <w:rPr>
          <w:sz w:val="26"/>
          <w:szCs w:val="26"/>
        </w:rPr>
        <w:t xml:space="preserve"> do oko</w:t>
      </w:r>
      <w:r w:rsidRPr="00071A1A">
        <w:rPr>
          <w:rFonts w:hint="eastAsia"/>
          <w:sz w:val="26"/>
          <w:szCs w:val="26"/>
        </w:rPr>
        <w:t>ł</w:t>
      </w:r>
      <w:r w:rsidRPr="00071A1A">
        <w:rPr>
          <w:sz w:val="26"/>
          <w:szCs w:val="26"/>
        </w:rPr>
        <w:t>o 15 %.</w:t>
      </w:r>
    </w:p>
    <w:p w:rsidR="00311B42" w:rsidRPr="00071A1A" w:rsidRDefault="00311B42" w:rsidP="00AF3FDC">
      <w:pPr>
        <w:jc w:val="both"/>
        <w:rPr>
          <w:sz w:val="26"/>
          <w:szCs w:val="26"/>
        </w:rPr>
      </w:pPr>
      <w:r w:rsidRPr="00071A1A">
        <w:rPr>
          <w:sz w:val="26"/>
          <w:szCs w:val="26"/>
        </w:rPr>
        <w:t>Odpady biologiczne s</w:t>
      </w:r>
      <w:r w:rsidRPr="00071A1A">
        <w:rPr>
          <w:rFonts w:hint="eastAsia"/>
          <w:sz w:val="26"/>
          <w:szCs w:val="26"/>
        </w:rPr>
        <w:t>ą</w:t>
      </w:r>
      <w:r w:rsidRPr="00071A1A">
        <w:rPr>
          <w:sz w:val="26"/>
          <w:szCs w:val="26"/>
        </w:rPr>
        <w:t xml:space="preserve"> podatne na procesy fermentacji tlenowej. Na omawianym terenie, zw</w:t>
      </w:r>
      <w:r w:rsidRPr="00071A1A">
        <w:rPr>
          <w:rFonts w:hint="eastAsia"/>
          <w:sz w:val="26"/>
          <w:szCs w:val="26"/>
        </w:rPr>
        <w:t>ł</w:t>
      </w:r>
      <w:r w:rsidRPr="00071A1A">
        <w:rPr>
          <w:sz w:val="26"/>
          <w:szCs w:val="26"/>
        </w:rPr>
        <w:t>aszcza, z uwagi na jego rolniczy charakter zalecane jest kompostowanie tych odpad</w:t>
      </w:r>
      <w:r w:rsidRPr="00071A1A">
        <w:rPr>
          <w:rFonts w:hint="eastAsia"/>
          <w:sz w:val="26"/>
          <w:szCs w:val="26"/>
        </w:rPr>
        <w:t>ó</w:t>
      </w:r>
      <w:r w:rsidRPr="00071A1A">
        <w:rPr>
          <w:sz w:val="26"/>
          <w:szCs w:val="26"/>
        </w:rPr>
        <w:t>w zar</w:t>
      </w:r>
      <w:r w:rsidRPr="00071A1A">
        <w:rPr>
          <w:rFonts w:hint="eastAsia"/>
          <w:sz w:val="26"/>
          <w:szCs w:val="26"/>
        </w:rPr>
        <w:t>ó</w:t>
      </w:r>
      <w:r w:rsidRPr="00071A1A">
        <w:rPr>
          <w:sz w:val="26"/>
          <w:szCs w:val="26"/>
        </w:rPr>
        <w:t>wno w kompostownikach przydomowych, jak r</w:t>
      </w:r>
      <w:r w:rsidRPr="00071A1A">
        <w:rPr>
          <w:rFonts w:hint="eastAsia"/>
          <w:sz w:val="26"/>
          <w:szCs w:val="26"/>
        </w:rPr>
        <w:t>ó</w:t>
      </w:r>
      <w:r w:rsidRPr="00071A1A">
        <w:rPr>
          <w:sz w:val="26"/>
          <w:szCs w:val="26"/>
        </w:rPr>
        <w:t>wnie</w:t>
      </w:r>
      <w:r w:rsidRPr="00071A1A">
        <w:rPr>
          <w:rFonts w:hint="eastAsia"/>
          <w:sz w:val="26"/>
          <w:szCs w:val="26"/>
        </w:rPr>
        <w:t>ż</w:t>
      </w:r>
      <w:r w:rsidRPr="00071A1A">
        <w:rPr>
          <w:sz w:val="26"/>
          <w:szCs w:val="26"/>
        </w:rPr>
        <w:t xml:space="preserve"> przy zastosowaniu kompostowni p</w:t>
      </w:r>
      <w:r w:rsidRPr="00071A1A">
        <w:rPr>
          <w:rFonts w:hint="eastAsia"/>
          <w:sz w:val="26"/>
          <w:szCs w:val="26"/>
        </w:rPr>
        <w:t>ł</w:t>
      </w:r>
      <w:r w:rsidRPr="00071A1A">
        <w:rPr>
          <w:sz w:val="26"/>
          <w:szCs w:val="26"/>
        </w:rPr>
        <w:t>ytowych.</w:t>
      </w:r>
    </w:p>
    <w:p w:rsidR="00311B42" w:rsidRPr="00071A1A" w:rsidRDefault="00311B42" w:rsidP="00AF3FDC">
      <w:pPr>
        <w:jc w:val="both"/>
        <w:rPr>
          <w:sz w:val="26"/>
          <w:szCs w:val="26"/>
        </w:rPr>
      </w:pPr>
      <w:r w:rsidRPr="00071A1A">
        <w:rPr>
          <w:sz w:val="26"/>
          <w:szCs w:val="26"/>
        </w:rPr>
        <w:t>Odpady mineralne - na analizowanym terenie grup</w:t>
      </w:r>
      <w:r w:rsidRPr="00071A1A">
        <w:rPr>
          <w:rFonts w:hint="eastAsia"/>
          <w:sz w:val="26"/>
          <w:szCs w:val="26"/>
        </w:rPr>
        <w:t>ę</w:t>
      </w:r>
      <w:r w:rsidRPr="00071A1A">
        <w:rPr>
          <w:sz w:val="26"/>
          <w:szCs w:val="26"/>
        </w:rPr>
        <w:t xml:space="preserve"> t</w:t>
      </w:r>
      <w:r w:rsidRPr="00071A1A">
        <w:rPr>
          <w:rFonts w:hint="eastAsia"/>
          <w:sz w:val="26"/>
          <w:szCs w:val="26"/>
        </w:rPr>
        <w:t>ą</w:t>
      </w:r>
      <w:r w:rsidRPr="00071A1A">
        <w:rPr>
          <w:sz w:val="26"/>
          <w:szCs w:val="26"/>
        </w:rPr>
        <w:t xml:space="preserve"> stanowi g</w:t>
      </w:r>
      <w:r w:rsidRPr="00071A1A">
        <w:rPr>
          <w:rFonts w:hint="eastAsia"/>
          <w:sz w:val="26"/>
          <w:szCs w:val="26"/>
        </w:rPr>
        <w:t>łó</w:t>
      </w:r>
      <w:r w:rsidRPr="00071A1A">
        <w:rPr>
          <w:sz w:val="26"/>
          <w:szCs w:val="26"/>
        </w:rPr>
        <w:t>wnie popi</w:t>
      </w:r>
      <w:r w:rsidRPr="00071A1A">
        <w:rPr>
          <w:rFonts w:hint="eastAsia"/>
          <w:sz w:val="26"/>
          <w:szCs w:val="26"/>
        </w:rPr>
        <w:t>ół</w:t>
      </w:r>
      <w:r w:rsidRPr="00071A1A">
        <w:rPr>
          <w:sz w:val="26"/>
          <w:szCs w:val="26"/>
        </w:rPr>
        <w:t xml:space="preserve"> z ogrzewania piecowego, ponadto st</w:t>
      </w:r>
      <w:r w:rsidRPr="00071A1A">
        <w:rPr>
          <w:rFonts w:hint="eastAsia"/>
          <w:sz w:val="26"/>
          <w:szCs w:val="26"/>
        </w:rPr>
        <w:t>ł</w:t>
      </w:r>
      <w:r w:rsidRPr="00071A1A">
        <w:rPr>
          <w:sz w:val="26"/>
          <w:szCs w:val="26"/>
        </w:rPr>
        <w:t>uczka ceramiczna, drobne frakcje odpad</w:t>
      </w:r>
      <w:r w:rsidRPr="00071A1A">
        <w:rPr>
          <w:rFonts w:hint="eastAsia"/>
          <w:sz w:val="26"/>
          <w:szCs w:val="26"/>
        </w:rPr>
        <w:t>ó</w:t>
      </w:r>
      <w:r w:rsidRPr="00071A1A">
        <w:rPr>
          <w:sz w:val="26"/>
          <w:szCs w:val="26"/>
        </w:rPr>
        <w:t>w, py</w:t>
      </w:r>
      <w:r w:rsidRPr="00071A1A">
        <w:rPr>
          <w:rFonts w:hint="eastAsia"/>
          <w:sz w:val="26"/>
          <w:szCs w:val="26"/>
        </w:rPr>
        <w:t>ł</w:t>
      </w:r>
      <w:r w:rsidRPr="00071A1A">
        <w:rPr>
          <w:sz w:val="26"/>
          <w:szCs w:val="26"/>
        </w:rPr>
        <w:t>, piasek oraz gruz budowlany. Wed</w:t>
      </w:r>
      <w:r w:rsidRPr="00071A1A">
        <w:rPr>
          <w:rFonts w:hint="eastAsia"/>
          <w:sz w:val="26"/>
          <w:szCs w:val="26"/>
        </w:rPr>
        <w:t>ł</w:t>
      </w:r>
      <w:r w:rsidRPr="00071A1A">
        <w:rPr>
          <w:sz w:val="26"/>
          <w:szCs w:val="26"/>
        </w:rPr>
        <w:t>ug danych z bada</w:t>
      </w:r>
      <w:r w:rsidRPr="00071A1A">
        <w:rPr>
          <w:rFonts w:hint="eastAsia"/>
          <w:sz w:val="26"/>
          <w:szCs w:val="26"/>
        </w:rPr>
        <w:t>ń</w:t>
      </w:r>
      <w:r w:rsidRPr="00071A1A">
        <w:rPr>
          <w:sz w:val="26"/>
          <w:szCs w:val="26"/>
        </w:rPr>
        <w:t>, ilo</w:t>
      </w:r>
      <w:r w:rsidRPr="00071A1A">
        <w:rPr>
          <w:rFonts w:hint="eastAsia"/>
          <w:sz w:val="26"/>
          <w:szCs w:val="26"/>
        </w:rPr>
        <w:t>ść</w:t>
      </w:r>
      <w:r w:rsidRPr="00071A1A">
        <w:rPr>
          <w:sz w:val="26"/>
          <w:szCs w:val="26"/>
        </w:rPr>
        <w:t xml:space="preserve"> tego typu odpad</w:t>
      </w:r>
      <w:r w:rsidRPr="00071A1A">
        <w:rPr>
          <w:rFonts w:hint="eastAsia"/>
          <w:sz w:val="26"/>
          <w:szCs w:val="26"/>
        </w:rPr>
        <w:t>ó</w:t>
      </w:r>
      <w:r w:rsidRPr="00071A1A">
        <w:rPr>
          <w:sz w:val="26"/>
          <w:szCs w:val="26"/>
        </w:rPr>
        <w:t xml:space="preserve">w dochodzi do 30 </w:t>
      </w:r>
      <w:r w:rsidRPr="00071A1A">
        <w:rPr>
          <w:rFonts w:hint="eastAsia"/>
          <w:sz w:val="26"/>
          <w:szCs w:val="26"/>
        </w:rPr>
        <w:t>–</w:t>
      </w:r>
      <w:r w:rsidRPr="00071A1A">
        <w:rPr>
          <w:sz w:val="26"/>
          <w:szCs w:val="26"/>
        </w:rPr>
        <w:t xml:space="preserve"> 40 % masy w odpadach pochodz</w:t>
      </w:r>
      <w:r w:rsidRPr="00071A1A">
        <w:rPr>
          <w:rFonts w:hint="eastAsia"/>
          <w:sz w:val="26"/>
          <w:szCs w:val="26"/>
        </w:rPr>
        <w:t>ą</w:t>
      </w:r>
      <w:r w:rsidRPr="00071A1A">
        <w:rPr>
          <w:sz w:val="26"/>
          <w:szCs w:val="26"/>
        </w:rPr>
        <w:t>cych z budynk</w:t>
      </w:r>
      <w:r w:rsidRPr="00071A1A">
        <w:rPr>
          <w:rFonts w:hint="eastAsia"/>
          <w:sz w:val="26"/>
          <w:szCs w:val="26"/>
        </w:rPr>
        <w:t>ó</w:t>
      </w:r>
      <w:r w:rsidRPr="00071A1A">
        <w:rPr>
          <w:sz w:val="26"/>
          <w:szCs w:val="26"/>
        </w:rPr>
        <w:t>w ogrzewanych indywidualnie paliwem sta</w:t>
      </w:r>
      <w:r w:rsidRPr="00071A1A">
        <w:rPr>
          <w:rFonts w:hint="eastAsia"/>
          <w:sz w:val="26"/>
          <w:szCs w:val="26"/>
        </w:rPr>
        <w:t>ł</w:t>
      </w:r>
      <w:r w:rsidRPr="00071A1A">
        <w:rPr>
          <w:sz w:val="26"/>
          <w:szCs w:val="26"/>
        </w:rPr>
        <w:t xml:space="preserve">ym i do 10 </w:t>
      </w:r>
      <w:r w:rsidRPr="00071A1A">
        <w:rPr>
          <w:rFonts w:hint="eastAsia"/>
          <w:sz w:val="26"/>
          <w:szCs w:val="26"/>
        </w:rPr>
        <w:t>–</w:t>
      </w:r>
      <w:r w:rsidRPr="00071A1A">
        <w:rPr>
          <w:sz w:val="26"/>
          <w:szCs w:val="26"/>
        </w:rPr>
        <w:t xml:space="preserve"> 15 % w odpadach z budynk</w:t>
      </w:r>
      <w:r w:rsidRPr="00071A1A">
        <w:rPr>
          <w:rFonts w:hint="eastAsia"/>
          <w:sz w:val="26"/>
          <w:szCs w:val="26"/>
        </w:rPr>
        <w:t>ó</w:t>
      </w:r>
      <w:r w:rsidRPr="00071A1A">
        <w:rPr>
          <w:sz w:val="26"/>
          <w:szCs w:val="26"/>
        </w:rPr>
        <w:t>w zaopatrywanych w ciep</w:t>
      </w:r>
      <w:r w:rsidRPr="00071A1A">
        <w:rPr>
          <w:rFonts w:hint="eastAsia"/>
          <w:sz w:val="26"/>
          <w:szCs w:val="26"/>
        </w:rPr>
        <w:t>ł</w:t>
      </w:r>
      <w:r w:rsidRPr="00071A1A">
        <w:rPr>
          <w:sz w:val="26"/>
          <w:szCs w:val="26"/>
        </w:rPr>
        <w:t>o centralnie Aktualnie dla omawianego obszaru udzia</w:t>
      </w:r>
      <w:r w:rsidRPr="00071A1A">
        <w:rPr>
          <w:rFonts w:hint="eastAsia"/>
          <w:sz w:val="26"/>
          <w:szCs w:val="26"/>
        </w:rPr>
        <w:t>ł</w:t>
      </w:r>
      <w:r w:rsidRPr="00071A1A">
        <w:rPr>
          <w:sz w:val="26"/>
          <w:szCs w:val="26"/>
        </w:rPr>
        <w:t xml:space="preserve"> tej grupy szacuje si</w:t>
      </w:r>
      <w:r w:rsidRPr="00071A1A">
        <w:rPr>
          <w:rFonts w:hint="eastAsia"/>
          <w:sz w:val="26"/>
          <w:szCs w:val="26"/>
        </w:rPr>
        <w:t>ę</w:t>
      </w:r>
      <w:r w:rsidRPr="00071A1A">
        <w:rPr>
          <w:sz w:val="26"/>
          <w:szCs w:val="26"/>
        </w:rPr>
        <w:t xml:space="preserve"> </w:t>
      </w:r>
      <w:r w:rsidRPr="00071A1A">
        <w:rPr>
          <w:rFonts w:hint="eastAsia"/>
          <w:sz w:val="26"/>
          <w:szCs w:val="26"/>
        </w:rPr>
        <w:t>ś</w:t>
      </w:r>
      <w:r w:rsidRPr="00071A1A">
        <w:rPr>
          <w:sz w:val="26"/>
          <w:szCs w:val="26"/>
        </w:rPr>
        <w:t>rednio na oko</w:t>
      </w:r>
      <w:r w:rsidRPr="00071A1A">
        <w:rPr>
          <w:rFonts w:hint="eastAsia"/>
          <w:sz w:val="26"/>
          <w:szCs w:val="26"/>
        </w:rPr>
        <w:t>ł</w:t>
      </w:r>
      <w:r w:rsidRPr="00071A1A">
        <w:rPr>
          <w:sz w:val="26"/>
          <w:szCs w:val="26"/>
        </w:rPr>
        <w:t>o 30 %. Przyczyn</w:t>
      </w:r>
      <w:r w:rsidRPr="00071A1A">
        <w:rPr>
          <w:rFonts w:hint="eastAsia"/>
          <w:sz w:val="26"/>
          <w:szCs w:val="26"/>
        </w:rPr>
        <w:t>ą</w:t>
      </w:r>
      <w:r w:rsidRPr="00071A1A">
        <w:rPr>
          <w:sz w:val="26"/>
          <w:szCs w:val="26"/>
        </w:rPr>
        <w:t xml:space="preserve"> jest dominuj</w:t>
      </w:r>
      <w:r w:rsidRPr="00071A1A">
        <w:rPr>
          <w:rFonts w:hint="eastAsia"/>
          <w:sz w:val="26"/>
          <w:szCs w:val="26"/>
        </w:rPr>
        <w:t>ą</w:t>
      </w:r>
      <w:r w:rsidRPr="00071A1A">
        <w:rPr>
          <w:sz w:val="26"/>
          <w:szCs w:val="26"/>
        </w:rPr>
        <w:t>ce ogrzewanie paliwem w</w:t>
      </w:r>
      <w:r w:rsidRPr="00071A1A">
        <w:rPr>
          <w:rFonts w:hint="eastAsia"/>
          <w:sz w:val="26"/>
          <w:szCs w:val="26"/>
        </w:rPr>
        <w:t>ę</w:t>
      </w:r>
      <w:r w:rsidRPr="00071A1A">
        <w:rPr>
          <w:sz w:val="26"/>
          <w:szCs w:val="26"/>
        </w:rPr>
        <w:t xml:space="preserve">glowym. Przy racjonalnej gospodarce odpadami </w:t>
      </w:r>
      <w:proofErr w:type="spellStart"/>
      <w:r w:rsidRPr="00071A1A">
        <w:rPr>
          <w:sz w:val="26"/>
          <w:szCs w:val="26"/>
        </w:rPr>
        <w:t>odpady</w:t>
      </w:r>
      <w:proofErr w:type="spellEnd"/>
      <w:r w:rsidRPr="00071A1A">
        <w:rPr>
          <w:sz w:val="26"/>
          <w:szCs w:val="26"/>
        </w:rPr>
        <w:t xml:space="preserve"> mineralne powinny by</w:t>
      </w:r>
      <w:r w:rsidRPr="00071A1A">
        <w:rPr>
          <w:rFonts w:hint="eastAsia"/>
          <w:sz w:val="26"/>
          <w:szCs w:val="26"/>
        </w:rPr>
        <w:t>ć</w:t>
      </w:r>
      <w:r w:rsidRPr="00071A1A">
        <w:rPr>
          <w:sz w:val="26"/>
          <w:szCs w:val="26"/>
        </w:rPr>
        <w:t xml:space="preserve"> zagospodarowywane lokalnie przy ulepszaniu dr</w:t>
      </w:r>
      <w:r w:rsidRPr="00071A1A">
        <w:rPr>
          <w:rFonts w:hint="eastAsia"/>
          <w:sz w:val="26"/>
          <w:szCs w:val="26"/>
        </w:rPr>
        <w:t>ó</w:t>
      </w:r>
      <w:r w:rsidRPr="00071A1A">
        <w:rPr>
          <w:sz w:val="26"/>
          <w:szCs w:val="26"/>
        </w:rPr>
        <w:t>g gruntowych.</w:t>
      </w:r>
    </w:p>
    <w:p w:rsidR="00311B42" w:rsidRPr="00071A1A" w:rsidRDefault="00311B42" w:rsidP="00AF3FDC">
      <w:pPr>
        <w:jc w:val="both"/>
        <w:rPr>
          <w:sz w:val="26"/>
          <w:szCs w:val="26"/>
        </w:rPr>
      </w:pPr>
      <w:r w:rsidRPr="00071A1A">
        <w:rPr>
          <w:sz w:val="26"/>
          <w:szCs w:val="26"/>
        </w:rPr>
        <w:t>Odpady podatne na procesy segregacji. Surowce wt</w:t>
      </w:r>
      <w:r w:rsidRPr="00071A1A">
        <w:rPr>
          <w:rFonts w:hint="eastAsia"/>
          <w:sz w:val="26"/>
          <w:szCs w:val="26"/>
        </w:rPr>
        <w:t>ó</w:t>
      </w:r>
      <w:r w:rsidRPr="00071A1A">
        <w:rPr>
          <w:sz w:val="26"/>
          <w:szCs w:val="26"/>
        </w:rPr>
        <w:t>rne tj.: makulatura, szk</w:t>
      </w:r>
      <w:r w:rsidRPr="00071A1A">
        <w:rPr>
          <w:rFonts w:hint="eastAsia"/>
          <w:sz w:val="26"/>
          <w:szCs w:val="26"/>
        </w:rPr>
        <w:t>ł</w:t>
      </w:r>
      <w:r w:rsidRPr="00071A1A">
        <w:rPr>
          <w:sz w:val="26"/>
          <w:szCs w:val="26"/>
        </w:rPr>
        <w:t>o, tworzywa sztuczne, metale stanowi</w:t>
      </w:r>
      <w:r w:rsidRPr="00071A1A">
        <w:rPr>
          <w:rFonts w:hint="eastAsia"/>
          <w:sz w:val="26"/>
          <w:szCs w:val="26"/>
        </w:rPr>
        <w:t>ą</w:t>
      </w:r>
      <w:r w:rsidRPr="00071A1A">
        <w:rPr>
          <w:sz w:val="26"/>
          <w:szCs w:val="26"/>
        </w:rPr>
        <w:t xml:space="preserve"> materia</w:t>
      </w:r>
      <w:r w:rsidRPr="00071A1A">
        <w:rPr>
          <w:rFonts w:hint="eastAsia"/>
          <w:sz w:val="26"/>
          <w:szCs w:val="26"/>
        </w:rPr>
        <w:t>ł</w:t>
      </w:r>
      <w:r w:rsidRPr="00071A1A">
        <w:rPr>
          <w:sz w:val="26"/>
          <w:szCs w:val="26"/>
        </w:rPr>
        <w:t>y handlowe. Ilo</w:t>
      </w:r>
      <w:r w:rsidRPr="00071A1A">
        <w:rPr>
          <w:rFonts w:hint="eastAsia"/>
          <w:sz w:val="26"/>
          <w:szCs w:val="26"/>
        </w:rPr>
        <w:t>ść</w:t>
      </w:r>
      <w:r w:rsidRPr="00071A1A">
        <w:rPr>
          <w:sz w:val="26"/>
          <w:szCs w:val="26"/>
        </w:rPr>
        <w:t xml:space="preserve"> tej grupy odpad</w:t>
      </w:r>
      <w:r w:rsidRPr="00071A1A">
        <w:rPr>
          <w:rFonts w:hint="eastAsia"/>
          <w:sz w:val="26"/>
          <w:szCs w:val="26"/>
        </w:rPr>
        <w:t>ó</w:t>
      </w:r>
      <w:r w:rsidRPr="00071A1A">
        <w:rPr>
          <w:sz w:val="26"/>
          <w:szCs w:val="26"/>
        </w:rPr>
        <w:t>w systematycznie ro</w:t>
      </w:r>
      <w:r w:rsidRPr="00071A1A">
        <w:rPr>
          <w:rFonts w:hint="eastAsia"/>
          <w:sz w:val="26"/>
          <w:szCs w:val="26"/>
        </w:rPr>
        <w:t>ś</w:t>
      </w:r>
      <w:r w:rsidRPr="00071A1A">
        <w:rPr>
          <w:sz w:val="26"/>
          <w:szCs w:val="26"/>
        </w:rPr>
        <w:t>nie z wyj</w:t>
      </w:r>
      <w:r w:rsidRPr="00071A1A">
        <w:rPr>
          <w:rFonts w:hint="eastAsia"/>
          <w:sz w:val="26"/>
          <w:szCs w:val="26"/>
        </w:rPr>
        <w:t>ą</w:t>
      </w:r>
      <w:r w:rsidRPr="00071A1A">
        <w:rPr>
          <w:sz w:val="26"/>
          <w:szCs w:val="26"/>
        </w:rPr>
        <w:t>tkiem złomu stali, kt</w:t>
      </w:r>
      <w:r w:rsidRPr="00071A1A">
        <w:rPr>
          <w:rFonts w:hint="eastAsia"/>
          <w:sz w:val="26"/>
          <w:szCs w:val="26"/>
        </w:rPr>
        <w:t>ó</w:t>
      </w:r>
      <w:r w:rsidRPr="00071A1A">
        <w:rPr>
          <w:sz w:val="26"/>
          <w:szCs w:val="26"/>
        </w:rPr>
        <w:t>ry stanowi naj</w:t>
      </w:r>
      <w:r w:rsidRPr="00071A1A">
        <w:rPr>
          <w:rFonts w:hint="eastAsia"/>
          <w:sz w:val="26"/>
          <w:szCs w:val="26"/>
        </w:rPr>
        <w:t>ł</w:t>
      </w:r>
      <w:r w:rsidRPr="00071A1A">
        <w:rPr>
          <w:sz w:val="26"/>
          <w:szCs w:val="26"/>
        </w:rPr>
        <w:t>atwiejszy surowiec mo</w:t>
      </w:r>
      <w:r w:rsidRPr="00071A1A">
        <w:rPr>
          <w:rFonts w:hint="eastAsia"/>
          <w:sz w:val="26"/>
          <w:szCs w:val="26"/>
        </w:rPr>
        <w:t>ż</w:t>
      </w:r>
      <w:r w:rsidRPr="00071A1A">
        <w:rPr>
          <w:sz w:val="26"/>
          <w:szCs w:val="26"/>
        </w:rPr>
        <w:t>liwy do pozyskania w procesie segregacji, a nast</w:t>
      </w:r>
      <w:r w:rsidRPr="00071A1A">
        <w:rPr>
          <w:rFonts w:hint="eastAsia"/>
          <w:sz w:val="26"/>
          <w:szCs w:val="26"/>
        </w:rPr>
        <w:t>ę</w:t>
      </w:r>
      <w:r w:rsidRPr="00071A1A">
        <w:rPr>
          <w:sz w:val="26"/>
          <w:szCs w:val="26"/>
        </w:rPr>
        <w:t>pnie do sprzeda</w:t>
      </w:r>
      <w:r w:rsidRPr="00071A1A">
        <w:rPr>
          <w:rFonts w:hint="eastAsia"/>
          <w:sz w:val="26"/>
          <w:szCs w:val="26"/>
        </w:rPr>
        <w:t>ż</w:t>
      </w:r>
      <w:r w:rsidRPr="00071A1A">
        <w:rPr>
          <w:sz w:val="26"/>
          <w:szCs w:val="26"/>
        </w:rPr>
        <w:t>y. R</w:t>
      </w:r>
      <w:r w:rsidRPr="00071A1A">
        <w:rPr>
          <w:rFonts w:hint="eastAsia"/>
          <w:sz w:val="26"/>
          <w:szCs w:val="26"/>
        </w:rPr>
        <w:t>ó</w:t>
      </w:r>
      <w:r w:rsidRPr="00071A1A">
        <w:rPr>
          <w:sz w:val="26"/>
          <w:szCs w:val="26"/>
        </w:rPr>
        <w:t>wnie</w:t>
      </w:r>
      <w:r w:rsidRPr="00071A1A">
        <w:rPr>
          <w:rFonts w:hint="eastAsia"/>
          <w:sz w:val="26"/>
          <w:szCs w:val="26"/>
        </w:rPr>
        <w:t>ż</w:t>
      </w:r>
      <w:r w:rsidRPr="00071A1A">
        <w:rPr>
          <w:sz w:val="26"/>
          <w:szCs w:val="26"/>
        </w:rPr>
        <w:t xml:space="preserve"> na metale kolorowe istnieje znaczny popyt na rynku skupu surowc</w:t>
      </w:r>
      <w:r w:rsidRPr="00071A1A">
        <w:rPr>
          <w:rFonts w:hint="eastAsia"/>
          <w:sz w:val="26"/>
          <w:szCs w:val="26"/>
        </w:rPr>
        <w:t>ó</w:t>
      </w:r>
      <w:r w:rsidRPr="00071A1A">
        <w:rPr>
          <w:sz w:val="26"/>
          <w:szCs w:val="26"/>
        </w:rPr>
        <w:t>w wt</w:t>
      </w:r>
      <w:r w:rsidRPr="00071A1A">
        <w:rPr>
          <w:rFonts w:hint="eastAsia"/>
          <w:sz w:val="26"/>
          <w:szCs w:val="26"/>
        </w:rPr>
        <w:t>ó</w:t>
      </w:r>
      <w:r w:rsidRPr="00071A1A">
        <w:rPr>
          <w:sz w:val="26"/>
          <w:szCs w:val="26"/>
        </w:rPr>
        <w:t>rnych. Ilo</w:t>
      </w:r>
      <w:r w:rsidRPr="00071A1A">
        <w:rPr>
          <w:rFonts w:hint="eastAsia"/>
          <w:sz w:val="26"/>
          <w:szCs w:val="26"/>
        </w:rPr>
        <w:t>ść</w:t>
      </w:r>
      <w:r w:rsidRPr="00071A1A">
        <w:rPr>
          <w:sz w:val="26"/>
          <w:szCs w:val="26"/>
        </w:rPr>
        <w:t xml:space="preserve"> odpad</w:t>
      </w:r>
      <w:r w:rsidRPr="00071A1A">
        <w:rPr>
          <w:rFonts w:hint="eastAsia"/>
          <w:sz w:val="26"/>
          <w:szCs w:val="26"/>
        </w:rPr>
        <w:t>ó</w:t>
      </w:r>
      <w:r w:rsidRPr="00071A1A">
        <w:rPr>
          <w:sz w:val="26"/>
          <w:szCs w:val="26"/>
        </w:rPr>
        <w:t>w papierowych, kartonowych i tekturowych zdeterminowana jest na analizowanym obszarze istniej</w:t>
      </w:r>
      <w:r w:rsidRPr="00071A1A">
        <w:rPr>
          <w:rFonts w:hint="eastAsia"/>
          <w:sz w:val="26"/>
          <w:szCs w:val="26"/>
        </w:rPr>
        <w:t>ą</w:t>
      </w:r>
      <w:r w:rsidRPr="00071A1A">
        <w:rPr>
          <w:sz w:val="26"/>
          <w:szCs w:val="26"/>
        </w:rPr>
        <w:t>cym systemem ogrzewnictwa. Odpady te s</w:t>
      </w:r>
      <w:r w:rsidRPr="00071A1A">
        <w:rPr>
          <w:rFonts w:hint="eastAsia"/>
          <w:sz w:val="26"/>
          <w:szCs w:val="26"/>
        </w:rPr>
        <w:t>ą</w:t>
      </w:r>
      <w:r w:rsidRPr="00071A1A">
        <w:rPr>
          <w:sz w:val="26"/>
          <w:szCs w:val="26"/>
        </w:rPr>
        <w:t xml:space="preserve"> obecnie w znacznym stopniu wykorzystywane jako paliwo (w paleniskach domowych </w:t>
      </w:r>
      <w:r w:rsidRPr="00071A1A">
        <w:rPr>
          <w:rFonts w:hint="eastAsia"/>
          <w:sz w:val="26"/>
          <w:szCs w:val="26"/>
        </w:rPr>
        <w:t>–</w:t>
      </w:r>
      <w:r w:rsidRPr="00071A1A">
        <w:rPr>
          <w:sz w:val="26"/>
          <w:szCs w:val="26"/>
        </w:rPr>
        <w:t xml:space="preserve"> piecach w</w:t>
      </w:r>
      <w:r w:rsidRPr="00071A1A">
        <w:rPr>
          <w:rFonts w:hint="eastAsia"/>
          <w:sz w:val="26"/>
          <w:szCs w:val="26"/>
        </w:rPr>
        <w:t>ę</w:t>
      </w:r>
      <w:r w:rsidRPr="00071A1A">
        <w:rPr>
          <w:sz w:val="26"/>
          <w:szCs w:val="26"/>
        </w:rPr>
        <w:t xml:space="preserve">glowych). Tekstylia </w:t>
      </w:r>
      <w:r w:rsidRPr="00071A1A">
        <w:rPr>
          <w:rFonts w:hint="eastAsia"/>
          <w:sz w:val="26"/>
          <w:szCs w:val="26"/>
        </w:rPr>
        <w:t>–</w:t>
      </w:r>
      <w:r w:rsidRPr="00071A1A">
        <w:rPr>
          <w:sz w:val="26"/>
          <w:szCs w:val="26"/>
        </w:rPr>
        <w:t xml:space="preserve"> s</w:t>
      </w:r>
      <w:r w:rsidRPr="00071A1A">
        <w:rPr>
          <w:rFonts w:hint="eastAsia"/>
          <w:sz w:val="26"/>
          <w:szCs w:val="26"/>
        </w:rPr>
        <w:t>ą</w:t>
      </w:r>
      <w:r w:rsidRPr="00071A1A">
        <w:rPr>
          <w:sz w:val="26"/>
          <w:szCs w:val="26"/>
        </w:rPr>
        <w:t xml:space="preserve"> mo</w:t>
      </w:r>
      <w:r w:rsidRPr="00071A1A">
        <w:rPr>
          <w:rFonts w:hint="eastAsia"/>
          <w:sz w:val="26"/>
          <w:szCs w:val="26"/>
        </w:rPr>
        <w:t>ż</w:t>
      </w:r>
      <w:r w:rsidRPr="00071A1A">
        <w:rPr>
          <w:sz w:val="26"/>
          <w:szCs w:val="26"/>
        </w:rPr>
        <w:t>liwe do zagospodarowania (podobnie jak pozosta</w:t>
      </w:r>
      <w:r w:rsidRPr="00071A1A">
        <w:rPr>
          <w:rFonts w:hint="eastAsia"/>
          <w:sz w:val="26"/>
          <w:szCs w:val="26"/>
        </w:rPr>
        <w:t>ł</w:t>
      </w:r>
      <w:r w:rsidRPr="00071A1A">
        <w:rPr>
          <w:sz w:val="26"/>
          <w:szCs w:val="26"/>
        </w:rPr>
        <w:t>e surowce wt</w:t>
      </w:r>
      <w:r w:rsidRPr="00071A1A">
        <w:rPr>
          <w:rFonts w:hint="eastAsia"/>
          <w:sz w:val="26"/>
          <w:szCs w:val="26"/>
        </w:rPr>
        <w:t>ó</w:t>
      </w:r>
      <w:r w:rsidRPr="00071A1A">
        <w:rPr>
          <w:sz w:val="26"/>
          <w:szCs w:val="26"/>
        </w:rPr>
        <w:t>rne) tylko w postaci czystej (materia</w:t>
      </w:r>
      <w:r w:rsidRPr="00071A1A">
        <w:rPr>
          <w:rFonts w:hint="eastAsia"/>
          <w:sz w:val="26"/>
          <w:szCs w:val="26"/>
        </w:rPr>
        <w:t>ł</w:t>
      </w:r>
      <w:r w:rsidRPr="00071A1A">
        <w:rPr>
          <w:sz w:val="26"/>
          <w:szCs w:val="26"/>
        </w:rPr>
        <w:t xml:space="preserve"> jednorodny, bez zanieczyszcze</w:t>
      </w:r>
      <w:r w:rsidRPr="00071A1A">
        <w:rPr>
          <w:rFonts w:hint="eastAsia"/>
          <w:sz w:val="26"/>
          <w:szCs w:val="26"/>
        </w:rPr>
        <w:t>ń</w:t>
      </w:r>
      <w:r w:rsidRPr="00071A1A">
        <w:rPr>
          <w:sz w:val="26"/>
          <w:szCs w:val="26"/>
        </w:rPr>
        <w:t>). Dla analizowanego terenu wskazana by</w:t>
      </w:r>
      <w:r w:rsidRPr="00071A1A">
        <w:rPr>
          <w:rFonts w:hint="eastAsia"/>
          <w:sz w:val="26"/>
          <w:szCs w:val="26"/>
        </w:rPr>
        <w:t>ł</w:t>
      </w:r>
      <w:r w:rsidRPr="00071A1A">
        <w:rPr>
          <w:sz w:val="26"/>
          <w:szCs w:val="26"/>
        </w:rPr>
        <w:t>aby zbi</w:t>
      </w:r>
      <w:r w:rsidRPr="00071A1A">
        <w:rPr>
          <w:rFonts w:hint="eastAsia"/>
          <w:sz w:val="26"/>
          <w:szCs w:val="26"/>
        </w:rPr>
        <w:t>ó</w:t>
      </w:r>
      <w:r w:rsidRPr="00071A1A">
        <w:rPr>
          <w:sz w:val="26"/>
          <w:szCs w:val="26"/>
        </w:rPr>
        <w:t xml:space="preserve">rka akcyjna </w:t>
      </w:r>
      <w:r w:rsidRPr="00071A1A">
        <w:rPr>
          <w:sz w:val="26"/>
          <w:szCs w:val="26"/>
        </w:rPr>
        <w:lastRenderedPageBreak/>
        <w:t>tekstyli</w:t>
      </w:r>
      <w:r w:rsidRPr="00071A1A">
        <w:rPr>
          <w:rFonts w:hint="eastAsia"/>
          <w:sz w:val="26"/>
          <w:szCs w:val="26"/>
        </w:rPr>
        <w:t>ó</w:t>
      </w:r>
      <w:r w:rsidRPr="00071A1A">
        <w:rPr>
          <w:sz w:val="26"/>
          <w:szCs w:val="26"/>
        </w:rPr>
        <w:t>w (2-3 razy w roku np. odzie</w:t>
      </w:r>
      <w:r w:rsidRPr="00071A1A">
        <w:rPr>
          <w:rFonts w:hint="eastAsia"/>
          <w:sz w:val="26"/>
          <w:szCs w:val="26"/>
        </w:rPr>
        <w:t>ż</w:t>
      </w:r>
      <w:r w:rsidRPr="00071A1A">
        <w:rPr>
          <w:sz w:val="26"/>
          <w:szCs w:val="26"/>
        </w:rPr>
        <w:t>y u</w:t>
      </w:r>
      <w:r w:rsidRPr="00071A1A">
        <w:rPr>
          <w:rFonts w:hint="eastAsia"/>
          <w:sz w:val="26"/>
          <w:szCs w:val="26"/>
        </w:rPr>
        <w:t>ż</w:t>
      </w:r>
      <w:r w:rsidRPr="00071A1A">
        <w:rPr>
          <w:sz w:val="26"/>
          <w:szCs w:val="26"/>
        </w:rPr>
        <w:t>ywanej - na cele charytatywne). Z tworzyw sztucznych najpraktyczniejsze do zagospodarowania s</w:t>
      </w:r>
      <w:r w:rsidRPr="00071A1A">
        <w:rPr>
          <w:rFonts w:hint="eastAsia"/>
          <w:sz w:val="26"/>
          <w:szCs w:val="26"/>
        </w:rPr>
        <w:t>ą</w:t>
      </w:r>
      <w:r w:rsidRPr="00071A1A">
        <w:rPr>
          <w:sz w:val="26"/>
          <w:szCs w:val="26"/>
        </w:rPr>
        <w:t xml:space="preserve"> opakowania z tworzyw termoplastycznych tj.: opakowania z PET (</w:t>
      </w:r>
      <w:proofErr w:type="spellStart"/>
      <w:r w:rsidRPr="00071A1A">
        <w:rPr>
          <w:sz w:val="26"/>
          <w:szCs w:val="26"/>
        </w:rPr>
        <w:t>politereftalan</w:t>
      </w:r>
      <w:proofErr w:type="spellEnd"/>
      <w:r w:rsidRPr="00071A1A">
        <w:rPr>
          <w:sz w:val="26"/>
          <w:szCs w:val="26"/>
        </w:rPr>
        <w:t xml:space="preserve"> etylenu), wyroby kszta</w:t>
      </w:r>
      <w:r w:rsidRPr="00071A1A">
        <w:rPr>
          <w:rFonts w:hint="eastAsia"/>
          <w:sz w:val="26"/>
          <w:szCs w:val="26"/>
        </w:rPr>
        <w:t>ł</w:t>
      </w:r>
      <w:r w:rsidRPr="00071A1A">
        <w:rPr>
          <w:sz w:val="26"/>
          <w:szCs w:val="26"/>
        </w:rPr>
        <w:t>towe z PP (polipropylen) i PE (polietylen). Natomiast cienkie woreczki foliowe (np. rozdawane w sklepach do zakupionych produkt</w:t>
      </w:r>
      <w:r w:rsidRPr="00071A1A">
        <w:rPr>
          <w:rFonts w:hint="eastAsia"/>
          <w:sz w:val="26"/>
          <w:szCs w:val="26"/>
        </w:rPr>
        <w:t>ó</w:t>
      </w:r>
      <w:r w:rsidRPr="00071A1A">
        <w:rPr>
          <w:sz w:val="26"/>
          <w:szCs w:val="26"/>
        </w:rPr>
        <w:t>w) s</w:t>
      </w:r>
      <w:r w:rsidRPr="00071A1A">
        <w:rPr>
          <w:rFonts w:hint="eastAsia"/>
          <w:sz w:val="26"/>
          <w:szCs w:val="26"/>
        </w:rPr>
        <w:t>ą</w:t>
      </w:r>
      <w:r w:rsidRPr="00071A1A">
        <w:rPr>
          <w:sz w:val="26"/>
          <w:szCs w:val="26"/>
        </w:rPr>
        <w:t xml:space="preserve"> praktycznie nie do wykorzystania. Podobnie trudne do wykorzystania s</w:t>
      </w:r>
      <w:r w:rsidRPr="00071A1A">
        <w:rPr>
          <w:rFonts w:hint="eastAsia"/>
          <w:sz w:val="26"/>
          <w:szCs w:val="26"/>
        </w:rPr>
        <w:t>ą</w:t>
      </w:r>
      <w:r w:rsidRPr="00071A1A">
        <w:rPr>
          <w:sz w:val="26"/>
          <w:szCs w:val="26"/>
        </w:rPr>
        <w:t xml:space="preserve"> wyroby z PCV /polichlorku winylu/ (np. winyleum, p</w:t>
      </w:r>
      <w:r w:rsidRPr="00071A1A">
        <w:rPr>
          <w:rFonts w:hint="eastAsia"/>
          <w:sz w:val="26"/>
          <w:szCs w:val="26"/>
        </w:rPr>
        <w:t>ł</w:t>
      </w:r>
      <w:r w:rsidRPr="00071A1A">
        <w:rPr>
          <w:sz w:val="26"/>
          <w:szCs w:val="26"/>
        </w:rPr>
        <w:t>ytki PCV itp.). Szkło jest odpadem nieaktywnym, oboj</w:t>
      </w:r>
      <w:r w:rsidRPr="00071A1A">
        <w:rPr>
          <w:rFonts w:hint="eastAsia"/>
          <w:sz w:val="26"/>
          <w:szCs w:val="26"/>
        </w:rPr>
        <w:t>ę</w:t>
      </w:r>
      <w:r w:rsidRPr="00071A1A">
        <w:rPr>
          <w:sz w:val="26"/>
          <w:szCs w:val="26"/>
        </w:rPr>
        <w:t xml:space="preserve">tnym dla </w:t>
      </w:r>
      <w:r w:rsidRPr="00071A1A">
        <w:rPr>
          <w:rFonts w:hint="eastAsia"/>
          <w:sz w:val="26"/>
          <w:szCs w:val="26"/>
        </w:rPr>
        <w:t>ś</w:t>
      </w:r>
      <w:r w:rsidRPr="00071A1A">
        <w:rPr>
          <w:sz w:val="26"/>
          <w:szCs w:val="26"/>
        </w:rPr>
        <w:t>rodowiska (g</w:t>
      </w:r>
      <w:r w:rsidRPr="00071A1A">
        <w:rPr>
          <w:rFonts w:hint="eastAsia"/>
          <w:sz w:val="26"/>
          <w:szCs w:val="26"/>
        </w:rPr>
        <w:t>łó</w:t>
      </w:r>
      <w:r w:rsidRPr="00071A1A">
        <w:rPr>
          <w:sz w:val="26"/>
          <w:szCs w:val="26"/>
        </w:rPr>
        <w:t>wny sk</w:t>
      </w:r>
      <w:r w:rsidRPr="00071A1A">
        <w:rPr>
          <w:rFonts w:hint="eastAsia"/>
          <w:sz w:val="26"/>
          <w:szCs w:val="26"/>
        </w:rPr>
        <w:t>ł</w:t>
      </w:r>
      <w:r w:rsidRPr="00071A1A">
        <w:rPr>
          <w:sz w:val="26"/>
          <w:szCs w:val="26"/>
        </w:rPr>
        <w:t xml:space="preserve">adnik </w:t>
      </w:r>
      <w:r w:rsidRPr="00071A1A">
        <w:rPr>
          <w:rFonts w:hint="eastAsia"/>
          <w:sz w:val="26"/>
          <w:szCs w:val="26"/>
        </w:rPr>
        <w:t>–</w:t>
      </w:r>
      <w:r w:rsidRPr="00071A1A">
        <w:rPr>
          <w:sz w:val="26"/>
          <w:szCs w:val="26"/>
        </w:rPr>
        <w:t xml:space="preserve"> dwutlenek krzemu). Jednak jego odzysk i zawr</w:t>
      </w:r>
      <w:r w:rsidRPr="00071A1A">
        <w:rPr>
          <w:rFonts w:hint="eastAsia"/>
          <w:sz w:val="26"/>
          <w:szCs w:val="26"/>
        </w:rPr>
        <w:t>ó</w:t>
      </w:r>
      <w:r w:rsidRPr="00071A1A">
        <w:rPr>
          <w:sz w:val="26"/>
          <w:szCs w:val="26"/>
        </w:rPr>
        <w:t>cenie ponownie do procesu produkcji wp</w:t>
      </w:r>
      <w:r w:rsidRPr="00071A1A">
        <w:rPr>
          <w:rFonts w:hint="eastAsia"/>
          <w:sz w:val="26"/>
          <w:szCs w:val="26"/>
        </w:rPr>
        <w:t>ł</w:t>
      </w:r>
      <w:r w:rsidRPr="00071A1A">
        <w:rPr>
          <w:sz w:val="26"/>
          <w:szCs w:val="26"/>
        </w:rPr>
        <w:t>ywa na zmniejszenie zapotrzebowania surowc</w:t>
      </w:r>
      <w:r w:rsidRPr="00071A1A">
        <w:rPr>
          <w:rFonts w:hint="eastAsia"/>
          <w:sz w:val="26"/>
          <w:szCs w:val="26"/>
        </w:rPr>
        <w:t>ó</w:t>
      </w:r>
      <w:r w:rsidRPr="00071A1A">
        <w:rPr>
          <w:sz w:val="26"/>
          <w:szCs w:val="26"/>
        </w:rPr>
        <w:t>w (m.in. piasku szklarskiego, sody, m</w:t>
      </w:r>
      <w:r w:rsidRPr="00071A1A">
        <w:rPr>
          <w:rFonts w:hint="eastAsia"/>
          <w:sz w:val="26"/>
          <w:szCs w:val="26"/>
        </w:rPr>
        <w:t>ą</w:t>
      </w:r>
      <w:r w:rsidRPr="00071A1A">
        <w:rPr>
          <w:sz w:val="26"/>
          <w:szCs w:val="26"/>
        </w:rPr>
        <w:t>czki wapiennej) oraz obni</w:t>
      </w:r>
      <w:r w:rsidRPr="00071A1A">
        <w:rPr>
          <w:rFonts w:hint="eastAsia"/>
          <w:sz w:val="26"/>
          <w:szCs w:val="26"/>
        </w:rPr>
        <w:t>ż</w:t>
      </w:r>
      <w:r w:rsidRPr="00071A1A">
        <w:rPr>
          <w:sz w:val="26"/>
          <w:szCs w:val="26"/>
        </w:rPr>
        <w:t>enie emisji gaz</w:t>
      </w:r>
      <w:r w:rsidRPr="00071A1A">
        <w:rPr>
          <w:rFonts w:hint="eastAsia"/>
          <w:sz w:val="26"/>
          <w:szCs w:val="26"/>
        </w:rPr>
        <w:t>ó</w:t>
      </w:r>
      <w:r w:rsidRPr="00071A1A">
        <w:rPr>
          <w:sz w:val="26"/>
          <w:szCs w:val="26"/>
        </w:rPr>
        <w:t>w: dwutlenku siarki, tlenk</w:t>
      </w:r>
      <w:r w:rsidRPr="00071A1A">
        <w:rPr>
          <w:rFonts w:hint="eastAsia"/>
          <w:sz w:val="26"/>
          <w:szCs w:val="26"/>
        </w:rPr>
        <w:t>ó</w:t>
      </w:r>
      <w:r w:rsidRPr="00071A1A">
        <w:rPr>
          <w:sz w:val="26"/>
          <w:szCs w:val="26"/>
        </w:rPr>
        <w:t>w azotu, dwutlenku w</w:t>
      </w:r>
      <w:r w:rsidRPr="00071A1A">
        <w:rPr>
          <w:rFonts w:hint="eastAsia"/>
          <w:sz w:val="26"/>
          <w:szCs w:val="26"/>
        </w:rPr>
        <w:t>ę</w:t>
      </w:r>
      <w:r w:rsidRPr="00071A1A">
        <w:rPr>
          <w:sz w:val="26"/>
          <w:szCs w:val="26"/>
        </w:rPr>
        <w:t>gla, chloru i fluoru.</w:t>
      </w:r>
    </w:p>
    <w:p w:rsidR="00311B42" w:rsidRPr="00071A1A" w:rsidRDefault="00311B42" w:rsidP="00AF3FDC">
      <w:pPr>
        <w:jc w:val="both"/>
        <w:rPr>
          <w:sz w:val="26"/>
          <w:szCs w:val="26"/>
        </w:rPr>
      </w:pPr>
      <w:r w:rsidRPr="00071A1A">
        <w:rPr>
          <w:sz w:val="26"/>
          <w:szCs w:val="26"/>
        </w:rPr>
        <w:t>Udzia</w:t>
      </w:r>
      <w:r w:rsidRPr="00071A1A">
        <w:rPr>
          <w:rFonts w:hint="eastAsia"/>
          <w:sz w:val="26"/>
          <w:szCs w:val="26"/>
        </w:rPr>
        <w:t>ł</w:t>
      </w:r>
      <w:r w:rsidRPr="00071A1A">
        <w:rPr>
          <w:sz w:val="26"/>
          <w:szCs w:val="26"/>
        </w:rPr>
        <w:t xml:space="preserve"> odpad</w:t>
      </w:r>
      <w:r w:rsidRPr="00071A1A">
        <w:rPr>
          <w:rFonts w:hint="eastAsia"/>
          <w:sz w:val="26"/>
          <w:szCs w:val="26"/>
        </w:rPr>
        <w:t>ó</w:t>
      </w:r>
      <w:r w:rsidRPr="00071A1A">
        <w:rPr>
          <w:sz w:val="26"/>
          <w:szCs w:val="26"/>
        </w:rPr>
        <w:t>w u</w:t>
      </w:r>
      <w:r w:rsidRPr="00071A1A">
        <w:rPr>
          <w:rFonts w:hint="eastAsia"/>
          <w:sz w:val="26"/>
          <w:szCs w:val="26"/>
        </w:rPr>
        <w:t>ż</w:t>
      </w:r>
      <w:r w:rsidRPr="00071A1A">
        <w:rPr>
          <w:sz w:val="26"/>
          <w:szCs w:val="26"/>
        </w:rPr>
        <w:t xml:space="preserve">ytecznych dla </w:t>
      </w:r>
      <w:r w:rsidR="00E2193C">
        <w:rPr>
          <w:sz w:val="26"/>
          <w:szCs w:val="26"/>
        </w:rPr>
        <w:t>Gminy Dubeninki</w:t>
      </w:r>
      <w:r w:rsidRPr="00071A1A">
        <w:rPr>
          <w:sz w:val="26"/>
          <w:szCs w:val="26"/>
        </w:rPr>
        <w:t xml:space="preserve"> kszta</w:t>
      </w:r>
      <w:r w:rsidRPr="00071A1A">
        <w:rPr>
          <w:rFonts w:hint="eastAsia"/>
          <w:sz w:val="26"/>
          <w:szCs w:val="26"/>
        </w:rPr>
        <w:t>ł</w:t>
      </w:r>
      <w:r w:rsidRPr="00071A1A">
        <w:rPr>
          <w:sz w:val="26"/>
          <w:szCs w:val="26"/>
        </w:rPr>
        <w:t>tuje si</w:t>
      </w:r>
      <w:r w:rsidRPr="00071A1A">
        <w:rPr>
          <w:rFonts w:hint="eastAsia"/>
          <w:sz w:val="26"/>
          <w:szCs w:val="26"/>
        </w:rPr>
        <w:t>ę</w:t>
      </w:r>
      <w:r w:rsidRPr="00071A1A">
        <w:rPr>
          <w:sz w:val="26"/>
          <w:szCs w:val="26"/>
        </w:rPr>
        <w:t xml:space="preserve"> szacunkowo na poziomie oko</w:t>
      </w:r>
      <w:r w:rsidRPr="00071A1A">
        <w:rPr>
          <w:rFonts w:hint="eastAsia"/>
          <w:sz w:val="26"/>
          <w:szCs w:val="26"/>
        </w:rPr>
        <w:t>ł</w:t>
      </w:r>
      <w:r w:rsidRPr="00071A1A">
        <w:rPr>
          <w:sz w:val="26"/>
          <w:szCs w:val="26"/>
        </w:rPr>
        <w:t>o 30 %, st</w:t>
      </w:r>
      <w:r w:rsidRPr="00071A1A">
        <w:rPr>
          <w:rFonts w:hint="eastAsia"/>
          <w:sz w:val="26"/>
          <w:szCs w:val="26"/>
        </w:rPr>
        <w:t>ą</w:t>
      </w:r>
      <w:r w:rsidRPr="00071A1A">
        <w:rPr>
          <w:sz w:val="26"/>
          <w:szCs w:val="26"/>
        </w:rPr>
        <w:t>d g</w:t>
      </w:r>
      <w:r w:rsidRPr="00071A1A">
        <w:rPr>
          <w:rFonts w:hint="eastAsia"/>
          <w:sz w:val="26"/>
          <w:szCs w:val="26"/>
        </w:rPr>
        <w:t>łó</w:t>
      </w:r>
      <w:r w:rsidRPr="00071A1A">
        <w:rPr>
          <w:sz w:val="26"/>
          <w:szCs w:val="26"/>
        </w:rPr>
        <w:t>wnym kierunkiem post</w:t>
      </w:r>
      <w:r w:rsidRPr="00071A1A">
        <w:rPr>
          <w:rFonts w:hint="eastAsia"/>
          <w:sz w:val="26"/>
          <w:szCs w:val="26"/>
        </w:rPr>
        <w:t>ę</w:t>
      </w:r>
      <w:r w:rsidRPr="00071A1A">
        <w:rPr>
          <w:sz w:val="26"/>
          <w:szCs w:val="26"/>
        </w:rPr>
        <w:t>powania z nimi powinna by</w:t>
      </w:r>
      <w:r w:rsidRPr="00071A1A">
        <w:rPr>
          <w:rFonts w:hint="eastAsia"/>
          <w:sz w:val="26"/>
          <w:szCs w:val="26"/>
        </w:rPr>
        <w:t>ć</w:t>
      </w:r>
      <w:r w:rsidRPr="00071A1A">
        <w:rPr>
          <w:sz w:val="26"/>
          <w:szCs w:val="26"/>
        </w:rPr>
        <w:t xml:space="preserve"> selektywna zbi</w:t>
      </w:r>
      <w:r w:rsidRPr="00071A1A">
        <w:rPr>
          <w:rFonts w:hint="eastAsia"/>
          <w:sz w:val="26"/>
          <w:szCs w:val="26"/>
        </w:rPr>
        <w:t>ó</w:t>
      </w:r>
      <w:r w:rsidRPr="00071A1A">
        <w:rPr>
          <w:sz w:val="26"/>
          <w:szCs w:val="26"/>
        </w:rPr>
        <w:t>rka i recykling. Zawr</w:t>
      </w:r>
      <w:r w:rsidRPr="00071A1A">
        <w:rPr>
          <w:rFonts w:hint="eastAsia"/>
          <w:sz w:val="26"/>
          <w:szCs w:val="26"/>
        </w:rPr>
        <w:t>ó</w:t>
      </w:r>
      <w:r w:rsidRPr="00071A1A">
        <w:rPr>
          <w:sz w:val="26"/>
          <w:szCs w:val="26"/>
        </w:rPr>
        <w:t>cenie do proces</w:t>
      </w:r>
      <w:r w:rsidRPr="00071A1A">
        <w:rPr>
          <w:rFonts w:hint="eastAsia"/>
          <w:sz w:val="26"/>
          <w:szCs w:val="26"/>
        </w:rPr>
        <w:t>ó</w:t>
      </w:r>
      <w:r w:rsidRPr="00071A1A">
        <w:rPr>
          <w:sz w:val="26"/>
          <w:szCs w:val="26"/>
        </w:rPr>
        <w:t>w produkcji surowc</w:t>
      </w:r>
      <w:r w:rsidRPr="00071A1A">
        <w:rPr>
          <w:rFonts w:hint="eastAsia"/>
          <w:sz w:val="26"/>
          <w:szCs w:val="26"/>
        </w:rPr>
        <w:t>ó</w:t>
      </w:r>
      <w:r w:rsidRPr="00071A1A">
        <w:rPr>
          <w:sz w:val="26"/>
          <w:szCs w:val="26"/>
        </w:rPr>
        <w:t>w wt</w:t>
      </w:r>
      <w:r w:rsidRPr="00071A1A">
        <w:rPr>
          <w:rFonts w:hint="eastAsia"/>
          <w:sz w:val="26"/>
          <w:szCs w:val="26"/>
        </w:rPr>
        <w:t>ó</w:t>
      </w:r>
      <w:r w:rsidRPr="00071A1A">
        <w:rPr>
          <w:sz w:val="26"/>
          <w:szCs w:val="26"/>
        </w:rPr>
        <w:t>rnych (ze zbi</w:t>
      </w:r>
      <w:r w:rsidRPr="00071A1A">
        <w:rPr>
          <w:rFonts w:hint="eastAsia"/>
          <w:sz w:val="26"/>
          <w:szCs w:val="26"/>
        </w:rPr>
        <w:t>ó</w:t>
      </w:r>
      <w:r w:rsidRPr="00071A1A">
        <w:rPr>
          <w:sz w:val="26"/>
          <w:szCs w:val="26"/>
        </w:rPr>
        <w:t>rki selektywnej, po ich obr</w:t>
      </w:r>
      <w:r w:rsidRPr="00071A1A">
        <w:rPr>
          <w:rFonts w:hint="eastAsia"/>
          <w:sz w:val="26"/>
          <w:szCs w:val="26"/>
        </w:rPr>
        <w:t>ó</w:t>
      </w:r>
      <w:r w:rsidRPr="00071A1A">
        <w:rPr>
          <w:sz w:val="26"/>
          <w:szCs w:val="26"/>
        </w:rPr>
        <w:t>bce i uzdatnieniu) przyczyni si</w:t>
      </w:r>
      <w:r w:rsidRPr="00071A1A">
        <w:rPr>
          <w:rFonts w:hint="eastAsia"/>
          <w:sz w:val="26"/>
          <w:szCs w:val="26"/>
        </w:rPr>
        <w:t>ę</w:t>
      </w:r>
      <w:r w:rsidRPr="00071A1A">
        <w:rPr>
          <w:sz w:val="26"/>
          <w:szCs w:val="26"/>
        </w:rPr>
        <w:t xml:space="preserve"> do oszcz</w:t>
      </w:r>
      <w:r w:rsidRPr="00071A1A">
        <w:rPr>
          <w:rFonts w:hint="eastAsia"/>
          <w:sz w:val="26"/>
          <w:szCs w:val="26"/>
        </w:rPr>
        <w:t>ę</w:t>
      </w:r>
      <w:r w:rsidRPr="00071A1A">
        <w:rPr>
          <w:sz w:val="26"/>
          <w:szCs w:val="26"/>
        </w:rPr>
        <w:t>dno</w:t>
      </w:r>
      <w:r w:rsidRPr="00071A1A">
        <w:rPr>
          <w:rFonts w:hint="eastAsia"/>
          <w:sz w:val="26"/>
          <w:szCs w:val="26"/>
        </w:rPr>
        <w:t>ś</w:t>
      </w:r>
      <w:r w:rsidRPr="00071A1A">
        <w:rPr>
          <w:sz w:val="26"/>
          <w:szCs w:val="26"/>
        </w:rPr>
        <w:t>ci miejsca na lokalnych sk</w:t>
      </w:r>
      <w:r w:rsidRPr="00071A1A">
        <w:rPr>
          <w:rFonts w:hint="eastAsia"/>
          <w:sz w:val="26"/>
          <w:szCs w:val="26"/>
        </w:rPr>
        <w:t>ł</w:t>
      </w:r>
      <w:r w:rsidRPr="00071A1A">
        <w:rPr>
          <w:sz w:val="26"/>
          <w:szCs w:val="26"/>
        </w:rPr>
        <w:t>adowiskach odpad</w:t>
      </w:r>
      <w:r w:rsidRPr="00071A1A">
        <w:rPr>
          <w:rFonts w:hint="eastAsia"/>
          <w:sz w:val="26"/>
          <w:szCs w:val="26"/>
        </w:rPr>
        <w:t>ó</w:t>
      </w:r>
      <w:r w:rsidRPr="00071A1A">
        <w:rPr>
          <w:sz w:val="26"/>
          <w:szCs w:val="26"/>
        </w:rPr>
        <w:t>w. Ponadto wp</w:t>
      </w:r>
      <w:r w:rsidRPr="00071A1A">
        <w:rPr>
          <w:rFonts w:hint="eastAsia"/>
          <w:sz w:val="26"/>
          <w:szCs w:val="26"/>
        </w:rPr>
        <w:t>ł</w:t>
      </w:r>
      <w:r w:rsidRPr="00071A1A">
        <w:rPr>
          <w:sz w:val="26"/>
          <w:szCs w:val="26"/>
        </w:rPr>
        <w:t>ynie na zmniejszenie zu</w:t>
      </w:r>
      <w:r w:rsidRPr="00071A1A">
        <w:rPr>
          <w:rFonts w:hint="eastAsia"/>
          <w:sz w:val="26"/>
          <w:szCs w:val="26"/>
        </w:rPr>
        <w:t>ż</w:t>
      </w:r>
      <w:r w:rsidRPr="00071A1A">
        <w:rPr>
          <w:sz w:val="26"/>
          <w:szCs w:val="26"/>
        </w:rPr>
        <w:t>ycia surowc</w:t>
      </w:r>
      <w:r w:rsidRPr="00071A1A">
        <w:rPr>
          <w:rFonts w:hint="eastAsia"/>
          <w:sz w:val="26"/>
          <w:szCs w:val="26"/>
        </w:rPr>
        <w:t>ó</w:t>
      </w:r>
      <w:r w:rsidRPr="00071A1A">
        <w:rPr>
          <w:sz w:val="26"/>
          <w:szCs w:val="26"/>
        </w:rPr>
        <w:t>w pierwotnych w procesach produkcji oraz obni</w:t>
      </w:r>
      <w:r w:rsidRPr="00071A1A">
        <w:rPr>
          <w:rFonts w:hint="eastAsia"/>
          <w:sz w:val="26"/>
          <w:szCs w:val="26"/>
        </w:rPr>
        <w:t>ż</w:t>
      </w:r>
      <w:r w:rsidRPr="00071A1A">
        <w:rPr>
          <w:sz w:val="26"/>
          <w:szCs w:val="26"/>
        </w:rPr>
        <w:t>enie emisji zanieczyszcze</w:t>
      </w:r>
      <w:r w:rsidRPr="00071A1A">
        <w:rPr>
          <w:rFonts w:hint="eastAsia"/>
          <w:sz w:val="26"/>
          <w:szCs w:val="26"/>
        </w:rPr>
        <w:t>ń</w:t>
      </w:r>
      <w:r w:rsidRPr="00071A1A">
        <w:rPr>
          <w:sz w:val="26"/>
          <w:szCs w:val="26"/>
        </w:rPr>
        <w:t xml:space="preserve"> (gaz</w:t>
      </w:r>
      <w:r w:rsidRPr="00071A1A">
        <w:rPr>
          <w:rFonts w:hint="eastAsia"/>
          <w:sz w:val="26"/>
          <w:szCs w:val="26"/>
        </w:rPr>
        <w:t>ó</w:t>
      </w:r>
      <w:r w:rsidRPr="00071A1A">
        <w:rPr>
          <w:sz w:val="26"/>
          <w:szCs w:val="26"/>
        </w:rPr>
        <w:t>w, py</w:t>
      </w:r>
      <w:r w:rsidRPr="00071A1A">
        <w:rPr>
          <w:rFonts w:hint="eastAsia"/>
          <w:sz w:val="26"/>
          <w:szCs w:val="26"/>
        </w:rPr>
        <w:t>łó</w:t>
      </w:r>
      <w:r w:rsidRPr="00071A1A">
        <w:rPr>
          <w:sz w:val="26"/>
          <w:szCs w:val="26"/>
        </w:rPr>
        <w:t xml:space="preserve">w, </w:t>
      </w:r>
      <w:r w:rsidRPr="00071A1A">
        <w:rPr>
          <w:rFonts w:hint="eastAsia"/>
          <w:sz w:val="26"/>
          <w:szCs w:val="26"/>
        </w:rPr>
        <w:t>ś</w:t>
      </w:r>
      <w:r w:rsidRPr="00071A1A">
        <w:rPr>
          <w:sz w:val="26"/>
          <w:szCs w:val="26"/>
        </w:rPr>
        <w:t>ciek</w:t>
      </w:r>
      <w:r w:rsidRPr="00071A1A">
        <w:rPr>
          <w:rFonts w:hint="eastAsia"/>
          <w:sz w:val="26"/>
          <w:szCs w:val="26"/>
        </w:rPr>
        <w:t>ó</w:t>
      </w:r>
      <w:r w:rsidRPr="00071A1A">
        <w:rPr>
          <w:sz w:val="26"/>
          <w:szCs w:val="26"/>
        </w:rPr>
        <w:t>w).</w:t>
      </w:r>
    </w:p>
    <w:p w:rsidR="00311B42" w:rsidRPr="00071A1A" w:rsidRDefault="00311B42" w:rsidP="00AF3FDC">
      <w:pPr>
        <w:jc w:val="both"/>
        <w:rPr>
          <w:sz w:val="26"/>
          <w:szCs w:val="26"/>
        </w:rPr>
      </w:pPr>
      <w:r w:rsidRPr="00071A1A">
        <w:rPr>
          <w:sz w:val="26"/>
          <w:szCs w:val="26"/>
        </w:rPr>
        <w:t>Odpady wielkogabarytowe - zu</w:t>
      </w:r>
      <w:r w:rsidRPr="00071A1A">
        <w:rPr>
          <w:rFonts w:hint="eastAsia"/>
          <w:sz w:val="26"/>
          <w:szCs w:val="26"/>
        </w:rPr>
        <w:t>ż</w:t>
      </w:r>
      <w:r w:rsidRPr="00071A1A">
        <w:rPr>
          <w:sz w:val="26"/>
          <w:szCs w:val="26"/>
        </w:rPr>
        <w:t>yte wyposa</w:t>
      </w:r>
      <w:r w:rsidRPr="00071A1A">
        <w:rPr>
          <w:rFonts w:hint="eastAsia"/>
          <w:sz w:val="26"/>
          <w:szCs w:val="26"/>
        </w:rPr>
        <w:t>ż</w:t>
      </w:r>
      <w:r w:rsidRPr="00071A1A">
        <w:rPr>
          <w:sz w:val="26"/>
          <w:szCs w:val="26"/>
        </w:rPr>
        <w:t>enie mieszka</w:t>
      </w:r>
      <w:r w:rsidRPr="00071A1A">
        <w:rPr>
          <w:rFonts w:hint="eastAsia"/>
          <w:sz w:val="26"/>
          <w:szCs w:val="26"/>
        </w:rPr>
        <w:t>ń</w:t>
      </w:r>
      <w:r w:rsidRPr="00071A1A">
        <w:rPr>
          <w:sz w:val="26"/>
          <w:szCs w:val="26"/>
        </w:rPr>
        <w:t>, urz</w:t>
      </w:r>
      <w:r w:rsidRPr="00071A1A">
        <w:rPr>
          <w:rFonts w:hint="eastAsia"/>
          <w:sz w:val="26"/>
          <w:szCs w:val="26"/>
        </w:rPr>
        <w:t>ą</w:t>
      </w:r>
      <w:r w:rsidRPr="00071A1A">
        <w:rPr>
          <w:sz w:val="26"/>
          <w:szCs w:val="26"/>
        </w:rPr>
        <w:t>dze</w:t>
      </w:r>
      <w:r w:rsidRPr="00071A1A">
        <w:rPr>
          <w:rFonts w:hint="eastAsia"/>
          <w:sz w:val="26"/>
          <w:szCs w:val="26"/>
        </w:rPr>
        <w:t>ń</w:t>
      </w:r>
      <w:r w:rsidRPr="00071A1A">
        <w:rPr>
          <w:sz w:val="26"/>
          <w:szCs w:val="26"/>
        </w:rPr>
        <w:t xml:space="preserve"> kuchennych, </w:t>
      </w:r>
      <w:r w:rsidRPr="00071A1A">
        <w:rPr>
          <w:rFonts w:hint="eastAsia"/>
          <w:sz w:val="26"/>
          <w:szCs w:val="26"/>
        </w:rPr>
        <w:t>ł</w:t>
      </w:r>
      <w:r w:rsidRPr="00071A1A">
        <w:rPr>
          <w:sz w:val="26"/>
          <w:szCs w:val="26"/>
        </w:rPr>
        <w:t>azienkowych, sprz</w:t>
      </w:r>
      <w:r w:rsidRPr="00071A1A">
        <w:rPr>
          <w:rFonts w:hint="eastAsia"/>
          <w:sz w:val="26"/>
          <w:szCs w:val="26"/>
        </w:rPr>
        <w:t>ę</w:t>
      </w:r>
      <w:r w:rsidRPr="00071A1A">
        <w:rPr>
          <w:sz w:val="26"/>
          <w:szCs w:val="26"/>
        </w:rPr>
        <w:t>t elektroniczny, meble itp. W ostatnich latach zauwa</w:t>
      </w:r>
      <w:r w:rsidRPr="00071A1A">
        <w:rPr>
          <w:rFonts w:hint="eastAsia"/>
          <w:sz w:val="26"/>
          <w:szCs w:val="26"/>
        </w:rPr>
        <w:t>ż</w:t>
      </w:r>
      <w:r w:rsidRPr="00071A1A">
        <w:rPr>
          <w:sz w:val="26"/>
          <w:szCs w:val="26"/>
        </w:rPr>
        <w:t>a si</w:t>
      </w:r>
      <w:r w:rsidRPr="00071A1A">
        <w:rPr>
          <w:rFonts w:hint="eastAsia"/>
          <w:sz w:val="26"/>
          <w:szCs w:val="26"/>
        </w:rPr>
        <w:t>ę</w:t>
      </w:r>
      <w:r w:rsidRPr="00071A1A">
        <w:rPr>
          <w:sz w:val="26"/>
          <w:szCs w:val="26"/>
        </w:rPr>
        <w:t xml:space="preserve"> wyra</w:t>
      </w:r>
      <w:r w:rsidRPr="00071A1A">
        <w:rPr>
          <w:rFonts w:hint="eastAsia"/>
          <w:sz w:val="26"/>
          <w:szCs w:val="26"/>
        </w:rPr>
        <w:t>ź</w:t>
      </w:r>
      <w:r w:rsidRPr="00071A1A">
        <w:rPr>
          <w:sz w:val="26"/>
          <w:szCs w:val="26"/>
        </w:rPr>
        <w:t>ny wzrost ich ilo</w:t>
      </w:r>
      <w:r w:rsidRPr="00071A1A">
        <w:rPr>
          <w:rFonts w:hint="eastAsia"/>
          <w:sz w:val="26"/>
          <w:szCs w:val="26"/>
        </w:rPr>
        <w:t>ś</w:t>
      </w:r>
      <w:r w:rsidRPr="00071A1A">
        <w:rPr>
          <w:sz w:val="26"/>
          <w:szCs w:val="26"/>
        </w:rPr>
        <w:t>ci, r</w:t>
      </w:r>
      <w:r w:rsidRPr="00071A1A">
        <w:rPr>
          <w:rFonts w:hint="eastAsia"/>
          <w:sz w:val="26"/>
          <w:szCs w:val="26"/>
        </w:rPr>
        <w:t>ó</w:t>
      </w:r>
      <w:r w:rsidRPr="00071A1A">
        <w:rPr>
          <w:sz w:val="26"/>
          <w:szCs w:val="26"/>
        </w:rPr>
        <w:t>wnie</w:t>
      </w:r>
      <w:r w:rsidRPr="00071A1A">
        <w:rPr>
          <w:rFonts w:hint="eastAsia"/>
          <w:sz w:val="26"/>
          <w:szCs w:val="26"/>
        </w:rPr>
        <w:t>ż</w:t>
      </w:r>
      <w:r w:rsidRPr="00071A1A">
        <w:rPr>
          <w:sz w:val="26"/>
          <w:szCs w:val="26"/>
        </w:rPr>
        <w:t xml:space="preserve"> na rozpatrywanym obszarze. Spo</w:t>
      </w:r>
      <w:r w:rsidRPr="00071A1A">
        <w:rPr>
          <w:rFonts w:hint="eastAsia"/>
          <w:sz w:val="26"/>
          <w:szCs w:val="26"/>
        </w:rPr>
        <w:t>ł</w:t>
      </w:r>
      <w:r w:rsidRPr="00071A1A">
        <w:rPr>
          <w:sz w:val="26"/>
          <w:szCs w:val="26"/>
        </w:rPr>
        <w:t>ecze</w:t>
      </w:r>
      <w:r w:rsidRPr="00071A1A">
        <w:rPr>
          <w:rFonts w:hint="eastAsia"/>
          <w:sz w:val="26"/>
          <w:szCs w:val="26"/>
        </w:rPr>
        <w:t>ń</w:t>
      </w:r>
      <w:r w:rsidRPr="00071A1A">
        <w:rPr>
          <w:sz w:val="26"/>
          <w:szCs w:val="26"/>
        </w:rPr>
        <w:t>stwo pozbywa si</w:t>
      </w:r>
      <w:r w:rsidRPr="00071A1A">
        <w:rPr>
          <w:rFonts w:hint="eastAsia"/>
          <w:sz w:val="26"/>
          <w:szCs w:val="26"/>
        </w:rPr>
        <w:t>ę</w:t>
      </w:r>
      <w:r w:rsidRPr="00071A1A">
        <w:rPr>
          <w:sz w:val="26"/>
          <w:szCs w:val="26"/>
        </w:rPr>
        <w:t xml:space="preserve"> starych mebli, zu</w:t>
      </w:r>
      <w:r w:rsidRPr="00071A1A">
        <w:rPr>
          <w:rFonts w:hint="eastAsia"/>
          <w:sz w:val="26"/>
          <w:szCs w:val="26"/>
        </w:rPr>
        <w:t>ż</w:t>
      </w:r>
      <w:r w:rsidRPr="00071A1A">
        <w:rPr>
          <w:sz w:val="26"/>
          <w:szCs w:val="26"/>
        </w:rPr>
        <w:t>ytego sprz</w:t>
      </w:r>
      <w:r w:rsidRPr="00071A1A">
        <w:rPr>
          <w:rFonts w:hint="eastAsia"/>
          <w:sz w:val="26"/>
          <w:szCs w:val="26"/>
        </w:rPr>
        <w:t>ę</w:t>
      </w:r>
      <w:r w:rsidRPr="00071A1A">
        <w:rPr>
          <w:sz w:val="26"/>
          <w:szCs w:val="26"/>
        </w:rPr>
        <w:t>tu gospodarstwa domowego (lod</w:t>
      </w:r>
      <w:r w:rsidRPr="00071A1A">
        <w:rPr>
          <w:rFonts w:hint="eastAsia"/>
          <w:sz w:val="26"/>
          <w:szCs w:val="26"/>
        </w:rPr>
        <w:t>ó</w:t>
      </w:r>
      <w:r w:rsidRPr="00071A1A">
        <w:rPr>
          <w:sz w:val="26"/>
          <w:szCs w:val="26"/>
        </w:rPr>
        <w:t>wki, pralki, kuchnie gazowe), urz</w:t>
      </w:r>
      <w:r w:rsidRPr="00071A1A">
        <w:rPr>
          <w:rFonts w:hint="eastAsia"/>
          <w:sz w:val="26"/>
          <w:szCs w:val="26"/>
        </w:rPr>
        <w:t>ą</w:t>
      </w:r>
      <w:r w:rsidRPr="00071A1A">
        <w:rPr>
          <w:sz w:val="26"/>
          <w:szCs w:val="26"/>
        </w:rPr>
        <w:t>dze</w:t>
      </w:r>
      <w:r w:rsidRPr="00071A1A">
        <w:rPr>
          <w:rFonts w:hint="eastAsia"/>
          <w:sz w:val="26"/>
          <w:szCs w:val="26"/>
        </w:rPr>
        <w:t>ń</w:t>
      </w:r>
      <w:r w:rsidRPr="00071A1A">
        <w:rPr>
          <w:sz w:val="26"/>
          <w:szCs w:val="26"/>
        </w:rPr>
        <w:t xml:space="preserve"> </w:t>
      </w:r>
      <w:r w:rsidRPr="00071A1A">
        <w:rPr>
          <w:rFonts w:hint="eastAsia"/>
          <w:sz w:val="26"/>
          <w:szCs w:val="26"/>
        </w:rPr>
        <w:t>ł</w:t>
      </w:r>
      <w:r w:rsidRPr="00071A1A">
        <w:rPr>
          <w:sz w:val="26"/>
          <w:szCs w:val="26"/>
        </w:rPr>
        <w:t>azienkowych oraz zu</w:t>
      </w:r>
      <w:r w:rsidRPr="00071A1A">
        <w:rPr>
          <w:rFonts w:hint="eastAsia"/>
          <w:sz w:val="26"/>
          <w:szCs w:val="26"/>
        </w:rPr>
        <w:t>ż</w:t>
      </w:r>
      <w:r w:rsidRPr="00071A1A">
        <w:rPr>
          <w:sz w:val="26"/>
          <w:szCs w:val="26"/>
        </w:rPr>
        <w:t>ytego sprz</w:t>
      </w:r>
      <w:r w:rsidRPr="00071A1A">
        <w:rPr>
          <w:rFonts w:hint="eastAsia"/>
          <w:sz w:val="26"/>
          <w:szCs w:val="26"/>
        </w:rPr>
        <w:t>ę</w:t>
      </w:r>
      <w:r w:rsidRPr="00071A1A">
        <w:rPr>
          <w:sz w:val="26"/>
          <w:szCs w:val="26"/>
        </w:rPr>
        <w:t>tu elektronicznego (RTV, komputery). Przy okazji wymiany na nowy pojawiaj</w:t>
      </w:r>
      <w:r w:rsidRPr="00071A1A">
        <w:rPr>
          <w:rFonts w:hint="eastAsia"/>
          <w:sz w:val="26"/>
          <w:szCs w:val="26"/>
        </w:rPr>
        <w:t>ą</w:t>
      </w:r>
      <w:r w:rsidRPr="00071A1A">
        <w:rPr>
          <w:sz w:val="26"/>
          <w:szCs w:val="26"/>
        </w:rPr>
        <w:t xml:space="preserve"> si</w:t>
      </w:r>
      <w:r w:rsidRPr="00071A1A">
        <w:rPr>
          <w:rFonts w:hint="eastAsia"/>
          <w:sz w:val="26"/>
          <w:szCs w:val="26"/>
        </w:rPr>
        <w:t>ę</w:t>
      </w:r>
      <w:r w:rsidRPr="00071A1A">
        <w:rPr>
          <w:sz w:val="26"/>
          <w:szCs w:val="26"/>
        </w:rPr>
        <w:t xml:space="preserve"> r</w:t>
      </w:r>
      <w:r w:rsidRPr="00071A1A">
        <w:rPr>
          <w:rFonts w:hint="eastAsia"/>
          <w:sz w:val="26"/>
          <w:szCs w:val="26"/>
        </w:rPr>
        <w:t>ó</w:t>
      </w:r>
      <w:r w:rsidRPr="00071A1A">
        <w:rPr>
          <w:sz w:val="26"/>
          <w:szCs w:val="26"/>
        </w:rPr>
        <w:t>wnie</w:t>
      </w:r>
      <w:r w:rsidRPr="00071A1A">
        <w:rPr>
          <w:rFonts w:hint="eastAsia"/>
          <w:sz w:val="26"/>
          <w:szCs w:val="26"/>
        </w:rPr>
        <w:t>ż</w:t>
      </w:r>
      <w:r w:rsidRPr="00071A1A">
        <w:rPr>
          <w:sz w:val="26"/>
          <w:szCs w:val="26"/>
        </w:rPr>
        <w:t xml:space="preserve"> opakowania przestrzenne. Z odpad</w:t>
      </w:r>
      <w:r w:rsidRPr="00071A1A">
        <w:rPr>
          <w:rFonts w:hint="eastAsia"/>
          <w:sz w:val="26"/>
          <w:szCs w:val="26"/>
        </w:rPr>
        <w:t>ó</w:t>
      </w:r>
      <w:r w:rsidRPr="00071A1A">
        <w:rPr>
          <w:sz w:val="26"/>
          <w:szCs w:val="26"/>
        </w:rPr>
        <w:t>w wielkogabarytowych najbardziej problemowymi s</w:t>
      </w:r>
      <w:r w:rsidRPr="00071A1A">
        <w:rPr>
          <w:rFonts w:hint="eastAsia"/>
          <w:sz w:val="26"/>
          <w:szCs w:val="26"/>
        </w:rPr>
        <w:t>ą</w:t>
      </w:r>
      <w:r w:rsidRPr="00071A1A">
        <w:rPr>
          <w:sz w:val="26"/>
          <w:szCs w:val="26"/>
        </w:rPr>
        <w:t xml:space="preserve"> urz</w:t>
      </w:r>
      <w:r w:rsidRPr="00071A1A">
        <w:rPr>
          <w:rFonts w:hint="eastAsia"/>
          <w:sz w:val="26"/>
          <w:szCs w:val="26"/>
        </w:rPr>
        <w:t>ą</w:t>
      </w:r>
      <w:r w:rsidRPr="00071A1A">
        <w:rPr>
          <w:sz w:val="26"/>
          <w:szCs w:val="26"/>
        </w:rPr>
        <w:t>dzenia ch</w:t>
      </w:r>
      <w:r w:rsidRPr="00071A1A">
        <w:rPr>
          <w:rFonts w:hint="eastAsia"/>
          <w:sz w:val="26"/>
          <w:szCs w:val="26"/>
        </w:rPr>
        <w:t>ł</w:t>
      </w:r>
      <w:r w:rsidRPr="00071A1A">
        <w:rPr>
          <w:sz w:val="26"/>
          <w:szCs w:val="26"/>
        </w:rPr>
        <w:t>odnicze, z kt</w:t>
      </w:r>
      <w:r w:rsidRPr="00071A1A">
        <w:rPr>
          <w:rFonts w:hint="eastAsia"/>
          <w:sz w:val="26"/>
          <w:szCs w:val="26"/>
        </w:rPr>
        <w:t>ó</w:t>
      </w:r>
      <w:r w:rsidRPr="00071A1A">
        <w:rPr>
          <w:sz w:val="26"/>
          <w:szCs w:val="26"/>
        </w:rPr>
        <w:t>rych przed demonta</w:t>
      </w:r>
      <w:r w:rsidRPr="00071A1A">
        <w:rPr>
          <w:rFonts w:hint="eastAsia"/>
          <w:sz w:val="26"/>
          <w:szCs w:val="26"/>
        </w:rPr>
        <w:t>ż</w:t>
      </w:r>
      <w:r w:rsidRPr="00071A1A">
        <w:rPr>
          <w:sz w:val="26"/>
          <w:szCs w:val="26"/>
        </w:rPr>
        <w:t>em i przerobem powinny by</w:t>
      </w:r>
      <w:r w:rsidRPr="00071A1A">
        <w:rPr>
          <w:rFonts w:hint="eastAsia"/>
          <w:sz w:val="26"/>
          <w:szCs w:val="26"/>
        </w:rPr>
        <w:t>ć</w:t>
      </w:r>
      <w:r w:rsidRPr="00071A1A">
        <w:rPr>
          <w:sz w:val="26"/>
          <w:szCs w:val="26"/>
        </w:rPr>
        <w:t xml:space="preserve"> odci</w:t>
      </w:r>
      <w:r w:rsidRPr="00071A1A">
        <w:rPr>
          <w:rFonts w:hint="eastAsia"/>
          <w:sz w:val="26"/>
          <w:szCs w:val="26"/>
        </w:rPr>
        <w:t>ą</w:t>
      </w:r>
      <w:r w:rsidRPr="00071A1A">
        <w:rPr>
          <w:sz w:val="26"/>
          <w:szCs w:val="26"/>
        </w:rPr>
        <w:t xml:space="preserve">gane </w:t>
      </w:r>
      <w:r w:rsidRPr="00071A1A">
        <w:rPr>
          <w:rFonts w:hint="eastAsia"/>
          <w:sz w:val="26"/>
          <w:szCs w:val="26"/>
        </w:rPr>
        <w:t>ś</w:t>
      </w:r>
      <w:r w:rsidRPr="00071A1A">
        <w:rPr>
          <w:sz w:val="26"/>
          <w:szCs w:val="26"/>
        </w:rPr>
        <w:t>rodki ch</w:t>
      </w:r>
      <w:r w:rsidRPr="00071A1A">
        <w:rPr>
          <w:rFonts w:hint="eastAsia"/>
          <w:sz w:val="26"/>
          <w:szCs w:val="26"/>
        </w:rPr>
        <w:t>ł</w:t>
      </w:r>
      <w:r w:rsidRPr="00071A1A">
        <w:rPr>
          <w:sz w:val="26"/>
          <w:szCs w:val="26"/>
        </w:rPr>
        <w:t>odnicze (freon) i olej spr</w:t>
      </w:r>
      <w:r w:rsidRPr="00071A1A">
        <w:rPr>
          <w:rFonts w:hint="eastAsia"/>
          <w:sz w:val="26"/>
          <w:szCs w:val="26"/>
        </w:rPr>
        <w:t>ęż</w:t>
      </w:r>
      <w:r w:rsidRPr="00071A1A">
        <w:rPr>
          <w:sz w:val="26"/>
          <w:szCs w:val="26"/>
        </w:rPr>
        <w:t xml:space="preserve">arkowy. Dla </w:t>
      </w:r>
      <w:proofErr w:type="spellStart"/>
      <w:r w:rsidRPr="00071A1A">
        <w:rPr>
          <w:sz w:val="26"/>
          <w:szCs w:val="26"/>
        </w:rPr>
        <w:t>gminy</w:t>
      </w:r>
      <w:proofErr w:type="spellEnd"/>
      <w:r w:rsidRPr="00071A1A">
        <w:rPr>
          <w:sz w:val="26"/>
          <w:szCs w:val="26"/>
        </w:rPr>
        <w:t xml:space="preserve"> udzia</w:t>
      </w:r>
      <w:r w:rsidRPr="00071A1A">
        <w:rPr>
          <w:rFonts w:hint="eastAsia"/>
          <w:sz w:val="26"/>
          <w:szCs w:val="26"/>
        </w:rPr>
        <w:t>ł</w:t>
      </w:r>
      <w:r w:rsidRPr="00071A1A">
        <w:rPr>
          <w:sz w:val="26"/>
          <w:szCs w:val="26"/>
        </w:rPr>
        <w:t xml:space="preserve"> ww. odpad</w:t>
      </w:r>
      <w:r w:rsidRPr="00071A1A">
        <w:rPr>
          <w:rFonts w:hint="eastAsia"/>
          <w:sz w:val="26"/>
          <w:szCs w:val="26"/>
        </w:rPr>
        <w:t>ó</w:t>
      </w:r>
      <w:r w:rsidRPr="00071A1A">
        <w:rPr>
          <w:sz w:val="26"/>
          <w:szCs w:val="26"/>
        </w:rPr>
        <w:t>w szacuje si</w:t>
      </w:r>
      <w:r w:rsidRPr="00071A1A">
        <w:rPr>
          <w:rFonts w:hint="eastAsia"/>
          <w:sz w:val="26"/>
          <w:szCs w:val="26"/>
        </w:rPr>
        <w:t>ę</w:t>
      </w:r>
      <w:r w:rsidRPr="00071A1A">
        <w:rPr>
          <w:sz w:val="26"/>
          <w:szCs w:val="26"/>
        </w:rPr>
        <w:t xml:space="preserve"> na oko</w:t>
      </w:r>
      <w:r w:rsidRPr="00071A1A">
        <w:rPr>
          <w:rFonts w:hint="eastAsia"/>
          <w:sz w:val="26"/>
          <w:szCs w:val="26"/>
        </w:rPr>
        <w:t>ł</w:t>
      </w:r>
      <w:r w:rsidRPr="00071A1A">
        <w:rPr>
          <w:sz w:val="26"/>
          <w:szCs w:val="26"/>
        </w:rPr>
        <w:t xml:space="preserve">o 3 </w:t>
      </w:r>
      <w:r w:rsidRPr="00071A1A">
        <w:rPr>
          <w:rFonts w:hint="eastAsia"/>
          <w:sz w:val="26"/>
          <w:szCs w:val="26"/>
        </w:rPr>
        <w:t>–</w:t>
      </w:r>
      <w:r w:rsidRPr="00071A1A">
        <w:rPr>
          <w:sz w:val="26"/>
          <w:szCs w:val="26"/>
        </w:rPr>
        <w:t xml:space="preserve"> 5 % masy odpad</w:t>
      </w:r>
      <w:r w:rsidRPr="00071A1A">
        <w:rPr>
          <w:rFonts w:hint="eastAsia"/>
          <w:sz w:val="26"/>
          <w:szCs w:val="26"/>
        </w:rPr>
        <w:t>ó</w:t>
      </w:r>
      <w:r w:rsidRPr="00071A1A">
        <w:rPr>
          <w:sz w:val="26"/>
          <w:szCs w:val="26"/>
        </w:rPr>
        <w:t>w komunalnych. Problem zagospodarowania omawianej grupy odpad</w:t>
      </w:r>
      <w:r w:rsidRPr="00071A1A">
        <w:rPr>
          <w:rFonts w:hint="eastAsia"/>
          <w:sz w:val="26"/>
          <w:szCs w:val="26"/>
        </w:rPr>
        <w:t>ó</w:t>
      </w:r>
      <w:r w:rsidRPr="00071A1A">
        <w:rPr>
          <w:sz w:val="26"/>
          <w:szCs w:val="26"/>
        </w:rPr>
        <w:t>w ze wzgl</w:t>
      </w:r>
      <w:r w:rsidRPr="00071A1A">
        <w:rPr>
          <w:rFonts w:hint="eastAsia"/>
          <w:sz w:val="26"/>
          <w:szCs w:val="26"/>
        </w:rPr>
        <w:t>ę</w:t>
      </w:r>
      <w:r w:rsidRPr="00071A1A">
        <w:rPr>
          <w:sz w:val="26"/>
          <w:szCs w:val="26"/>
        </w:rPr>
        <w:t>d</w:t>
      </w:r>
      <w:r w:rsidRPr="00071A1A">
        <w:rPr>
          <w:rFonts w:hint="eastAsia"/>
          <w:sz w:val="26"/>
          <w:szCs w:val="26"/>
        </w:rPr>
        <w:t>ó</w:t>
      </w:r>
      <w:r w:rsidRPr="00071A1A">
        <w:rPr>
          <w:sz w:val="26"/>
          <w:szCs w:val="26"/>
        </w:rPr>
        <w:t>w ekonomicznych powinien by</w:t>
      </w:r>
      <w:r w:rsidRPr="00071A1A">
        <w:rPr>
          <w:rFonts w:hint="eastAsia"/>
          <w:sz w:val="26"/>
          <w:szCs w:val="26"/>
        </w:rPr>
        <w:t>ć</w:t>
      </w:r>
      <w:r w:rsidRPr="00071A1A">
        <w:rPr>
          <w:sz w:val="26"/>
          <w:szCs w:val="26"/>
        </w:rPr>
        <w:t xml:space="preserve"> rozwi</w:t>
      </w:r>
      <w:r w:rsidRPr="00071A1A">
        <w:rPr>
          <w:rFonts w:hint="eastAsia"/>
          <w:sz w:val="26"/>
          <w:szCs w:val="26"/>
        </w:rPr>
        <w:t>ą</w:t>
      </w:r>
      <w:r w:rsidRPr="00071A1A">
        <w:rPr>
          <w:sz w:val="26"/>
          <w:szCs w:val="26"/>
        </w:rPr>
        <w:t>zany w skali co najmniej ca</w:t>
      </w:r>
      <w:r w:rsidRPr="00071A1A">
        <w:rPr>
          <w:rFonts w:hint="eastAsia"/>
          <w:sz w:val="26"/>
          <w:szCs w:val="26"/>
        </w:rPr>
        <w:t>ł</w:t>
      </w:r>
      <w:r w:rsidRPr="00071A1A">
        <w:rPr>
          <w:sz w:val="26"/>
          <w:szCs w:val="26"/>
        </w:rPr>
        <w:t>ego powiatu lub kilku powiat</w:t>
      </w:r>
      <w:r w:rsidRPr="00071A1A">
        <w:rPr>
          <w:rFonts w:hint="eastAsia"/>
          <w:sz w:val="26"/>
          <w:szCs w:val="26"/>
        </w:rPr>
        <w:t>ó</w:t>
      </w:r>
      <w:r w:rsidRPr="00071A1A">
        <w:rPr>
          <w:sz w:val="26"/>
          <w:szCs w:val="26"/>
        </w:rPr>
        <w:t>w.</w:t>
      </w:r>
    </w:p>
    <w:p w:rsidR="00311B42" w:rsidRPr="00071A1A" w:rsidRDefault="00311B42" w:rsidP="00AF3FDC">
      <w:pPr>
        <w:jc w:val="both"/>
        <w:rPr>
          <w:sz w:val="26"/>
          <w:szCs w:val="26"/>
        </w:rPr>
      </w:pPr>
      <w:r w:rsidRPr="00071A1A">
        <w:rPr>
          <w:sz w:val="26"/>
          <w:szCs w:val="26"/>
        </w:rPr>
        <w:t xml:space="preserve">Odpady z oczyszczania </w:t>
      </w:r>
      <w:r w:rsidRPr="00071A1A">
        <w:rPr>
          <w:rFonts w:hint="eastAsia"/>
          <w:sz w:val="26"/>
          <w:szCs w:val="26"/>
        </w:rPr>
        <w:t>ś</w:t>
      </w:r>
      <w:r w:rsidRPr="00071A1A">
        <w:rPr>
          <w:sz w:val="26"/>
          <w:szCs w:val="26"/>
        </w:rPr>
        <w:t>ciek</w:t>
      </w:r>
      <w:r w:rsidRPr="00071A1A">
        <w:rPr>
          <w:rFonts w:hint="eastAsia"/>
          <w:sz w:val="26"/>
          <w:szCs w:val="26"/>
        </w:rPr>
        <w:t>ó</w:t>
      </w:r>
      <w:r w:rsidRPr="00071A1A">
        <w:rPr>
          <w:sz w:val="26"/>
          <w:szCs w:val="26"/>
        </w:rPr>
        <w:t>w komunalnych - zgodnie z ustaw</w:t>
      </w:r>
      <w:r w:rsidRPr="00071A1A">
        <w:rPr>
          <w:rFonts w:hint="eastAsia"/>
          <w:sz w:val="26"/>
          <w:szCs w:val="26"/>
        </w:rPr>
        <w:t>ą</w:t>
      </w:r>
      <w:r w:rsidRPr="00071A1A">
        <w:rPr>
          <w:sz w:val="26"/>
          <w:szCs w:val="26"/>
        </w:rPr>
        <w:t xml:space="preserve"> o odpadach zagospodarowanie tych odpad</w:t>
      </w:r>
      <w:r w:rsidRPr="00071A1A">
        <w:rPr>
          <w:rFonts w:hint="eastAsia"/>
          <w:sz w:val="26"/>
          <w:szCs w:val="26"/>
        </w:rPr>
        <w:t>ó</w:t>
      </w:r>
      <w:r w:rsidRPr="00071A1A">
        <w:rPr>
          <w:sz w:val="26"/>
          <w:szCs w:val="26"/>
        </w:rPr>
        <w:t>w jest obowi</w:t>
      </w:r>
      <w:r w:rsidRPr="00071A1A">
        <w:rPr>
          <w:rFonts w:hint="eastAsia"/>
          <w:sz w:val="26"/>
          <w:szCs w:val="26"/>
        </w:rPr>
        <w:t>ą</w:t>
      </w:r>
      <w:r w:rsidRPr="00071A1A">
        <w:rPr>
          <w:sz w:val="26"/>
          <w:szCs w:val="26"/>
        </w:rPr>
        <w:t>zkiem ich wytw</w:t>
      </w:r>
      <w:r w:rsidRPr="00071A1A">
        <w:rPr>
          <w:rFonts w:hint="eastAsia"/>
          <w:sz w:val="26"/>
          <w:szCs w:val="26"/>
        </w:rPr>
        <w:t>ó</w:t>
      </w:r>
      <w:r w:rsidRPr="00071A1A">
        <w:rPr>
          <w:sz w:val="26"/>
          <w:szCs w:val="26"/>
        </w:rPr>
        <w:t xml:space="preserve">rcy - pozostaje zatem w gestii administratora oczyszczalni. Osady </w:t>
      </w:r>
      <w:r w:rsidRPr="00071A1A">
        <w:rPr>
          <w:rFonts w:hint="eastAsia"/>
          <w:sz w:val="26"/>
          <w:szCs w:val="26"/>
        </w:rPr>
        <w:t>ś</w:t>
      </w:r>
      <w:r w:rsidRPr="00071A1A">
        <w:rPr>
          <w:sz w:val="26"/>
          <w:szCs w:val="26"/>
        </w:rPr>
        <w:t>ciekowe musz</w:t>
      </w:r>
      <w:r w:rsidRPr="00071A1A">
        <w:rPr>
          <w:rFonts w:hint="eastAsia"/>
          <w:sz w:val="26"/>
          <w:szCs w:val="26"/>
        </w:rPr>
        <w:t>ą</w:t>
      </w:r>
      <w:r w:rsidRPr="00071A1A">
        <w:rPr>
          <w:sz w:val="26"/>
          <w:szCs w:val="26"/>
        </w:rPr>
        <w:t xml:space="preserve"> by</w:t>
      </w:r>
      <w:r w:rsidRPr="00071A1A">
        <w:rPr>
          <w:rFonts w:hint="eastAsia"/>
          <w:sz w:val="26"/>
          <w:szCs w:val="26"/>
        </w:rPr>
        <w:t>ć</w:t>
      </w:r>
      <w:r w:rsidRPr="00071A1A">
        <w:rPr>
          <w:sz w:val="26"/>
          <w:szCs w:val="26"/>
        </w:rPr>
        <w:t xml:space="preserve"> prawid</w:t>
      </w:r>
      <w:r w:rsidRPr="00071A1A">
        <w:rPr>
          <w:rFonts w:hint="eastAsia"/>
          <w:sz w:val="26"/>
          <w:szCs w:val="26"/>
        </w:rPr>
        <w:t>ł</w:t>
      </w:r>
      <w:r w:rsidRPr="00071A1A">
        <w:rPr>
          <w:sz w:val="26"/>
          <w:szCs w:val="26"/>
        </w:rPr>
        <w:t xml:space="preserve">owo unieszkodliwiane celem: zmniejszenia </w:t>
      </w:r>
      <w:proofErr w:type="spellStart"/>
      <w:r w:rsidRPr="00071A1A">
        <w:rPr>
          <w:sz w:val="26"/>
          <w:szCs w:val="26"/>
        </w:rPr>
        <w:t>zagniwalno</w:t>
      </w:r>
      <w:r w:rsidRPr="00071A1A">
        <w:rPr>
          <w:rFonts w:hint="eastAsia"/>
          <w:sz w:val="26"/>
          <w:szCs w:val="26"/>
        </w:rPr>
        <w:t>ś</w:t>
      </w:r>
      <w:r w:rsidRPr="00071A1A">
        <w:rPr>
          <w:sz w:val="26"/>
          <w:szCs w:val="26"/>
        </w:rPr>
        <w:t>ci</w:t>
      </w:r>
      <w:proofErr w:type="spellEnd"/>
      <w:r w:rsidRPr="00071A1A">
        <w:rPr>
          <w:sz w:val="26"/>
          <w:szCs w:val="26"/>
        </w:rPr>
        <w:t xml:space="preserve"> (stabilizacja osadu), wyeliminowania organizm</w:t>
      </w:r>
      <w:r w:rsidRPr="00071A1A">
        <w:rPr>
          <w:rFonts w:hint="eastAsia"/>
          <w:sz w:val="26"/>
          <w:szCs w:val="26"/>
        </w:rPr>
        <w:t>ó</w:t>
      </w:r>
      <w:r w:rsidRPr="00071A1A">
        <w:rPr>
          <w:sz w:val="26"/>
          <w:szCs w:val="26"/>
        </w:rPr>
        <w:t>w chorobotw</w:t>
      </w:r>
      <w:r w:rsidRPr="00071A1A">
        <w:rPr>
          <w:rFonts w:hint="eastAsia"/>
          <w:sz w:val="26"/>
          <w:szCs w:val="26"/>
        </w:rPr>
        <w:t>ó</w:t>
      </w:r>
      <w:r w:rsidRPr="00071A1A">
        <w:rPr>
          <w:sz w:val="26"/>
          <w:szCs w:val="26"/>
        </w:rPr>
        <w:t xml:space="preserve">rczych (higienizacja osadu) oraz </w:t>
      </w:r>
      <w:r w:rsidRPr="00071A1A">
        <w:rPr>
          <w:sz w:val="26"/>
          <w:szCs w:val="26"/>
        </w:rPr>
        <w:lastRenderedPageBreak/>
        <w:t>zmniejszenia ich obj</w:t>
      </w:r>
      <w:r w:rsidRPr="00071A1A">
        <w:rPr>
          <w:rFonts w:hint="eastAsia"/>
          <w:sz w:val="26"/>
          <w:szCs w:val="26"/>
        </w:rPr>
        <w:t>ę</w:t>
      </w:r>
      <w:r w:rsidRPr="00071A1A">
        <w:rPr>
          <w:sz w:val="26"/>
          <w:szCs w:val="26"/>
        </w:rPr>
        <w:t>to</w:t>
      </w:r>
      <w:r w:rsidRPr="00071A1A">
        <w:rPr>
          <w:rFonts w:hint="eastAsia"/>
          <w:sz w:val="26"/>
          <w:szCs w:val="26"/>
        </w:rPr>
        <w:t>ś</w:t>
      </w:r>
      <w:r w:rsidRPr="00071A1A">
        <w:rPr>
          <w:sz w:val="26"/>
          <w:szCs w:val="26"/>
        </w:rPr>
        <w:t>ci i masy (odwadnianie, suszenie i/lub spalanie). Podstawow</w:t>
      </w:r>
      <w:r w:rsidRPr="00071A1A">
        <w:rPr>
          <w:rFonts w:hint="eastAsia"/>
          <w:sz w:val="26"/>
          <w:szCs w:val="26"/>
        </w:rPr>
        <w:t>ą</w:t>
      </w:r>
      <w:r w:rsidRPr="00071A1A">
        <w:rPr>
          <w:sz w:val="26"/>
          <w:szCs w:val="26"/>
        </w:rPr>
        <w:t xml:space="preserve"> zasad</w:t>
      </w:r>
      <w:r w:rsidRPr="00071A1A">
        <w:rPr>
          <w:rFonts w:hint="eastAsia"/>
          <w:sz w:val="26"/>
          <w:szCs w:val="26"/>
        </w:rPr>
        <w:t>ą</w:t>
      </w:r>
      <w:r w:rsidRPr="00071A1A">
        <w:rPr>
          <w:sz w:val="26"/>
          <w:szCs w:val="26"/>
        </w:rPr>
        <w:t xml:space="preserve"> gospodarki osadem jest zmniejszenie jego obj</w:t>
      </w:r>
      <w:r w:rsidRPr="00071A1A">
        <w:rPr>
          <w:rFonts w:hint="eastAsia"/>
          <w:sz w:val="26"/>
          <w:szCs w:val="26"/>
        </w:rPr>
        <w:t>ę</w:t>
      </w:r>
      <w:r w:rsidRPr="00071A1A">
        <w:rPr>
          <w:sz w:val="26"/>
          <w:szCs w:val="26"/>
        </w:rPr>
        <w:t>to</w:t>
      </w:r>
      <w:r w:rsidRPr="00071A1A">
        <w:rPr>
          <w:rFonts w:hint="eastAsia"/>
          <w:sz w:val="26"/>
          <w:szCs w:val="26"/>
        </w:rPr>
        <w:t>ś</w:t>
      </w:r>
      <w:r w:rsidRPr="00071A1A">
        <w:rPr>
          <w:sz w:val="26"/>
          <w:szCs w:val="26"/>
        </w:rPr>
        <w:t>ci. Zag</w:t>
      </w:r>
      <w:r w:rsidRPr="00071A1A">
        <w:rPr>
          <w:rFonts w:hint="eastAsia"/>
          <w:sz w:val="26"/>
          <w:szCs w:val="26"/>
        </w:rPr>
        <w:t>ę</w:t>
      </w:r>
      <w:r w:rsidRPr="00071A1A">
        <w:rPr>
          <w:sz w:val="26"/>
          <w:szCs w:val="26"/>
        </w:rPr>
        <w:t>szczanie zmniejsza jego obj</w:t>
      </w:r>
      <w:r w:rsidRPr="00071A1A">
        <w:rPr>
          <w:rFonts w:hint="eastAsia"/>
          <w:sz w:val="26"/>
          <w:szCs w:val="26"/>
        </w:rPr>
        <w:t>ę</w:t>
      </w:r>
      <w:r w:rsidRPr="00071A1A">
        <w:rPr>
          <w:sz w:val="26"/>
          <w:szCs w:val="26"/>
        </w:rPr>
        <w:t>to</w:t>
      </w:r>
      <w:r w:rsidRPr="00071A1A">
        <w:rPr>
          <w:rFonts w:hint="eastAsia"/>
          <w:sz w:val="26"/>
          <w:szCs w:val="26"/>
        </w:rPr>
        <w:t>ść</w:t>
      </w:r>
      <w:r w:rsidRPr="00071A1A">
        <w:rPr>
          <w:sz w:val="26"/>
          <w:szCs w:val="26"/>
        </w:rPr>
        <w:t xml:space="preserve"> oko</w:t>
      </w:r>
      <w:r w:rsidRPr="00071A1A">
        <w:rPr>
          <w:rFonts w:hint="eastAsia"/>
          <w:sz w:val="26"/>
          <w:szCs w:val="26"/>
        </w:rPr>
        <w:t>ł</w:t>
      </w:r>
      <w:r w:rsidRPr="00071A1A">
        <w:rPr>
          <w:sz w:val="26"/>
          <w:szCs w:val="26"/>
        </w:rPr>
        <w:t>o 4</w:t>
      </w:r>
      <w:r w:rsidRPr="00071A1A">
        <w:rPr>
          <w:rFonts w:hint="eastAsia"/>
          <w:sz w:val="26"/>
          <w:szCs w:val="26"/>
        </w:rPr>
        <w:t>–</w:t>
      </w:r>
      <w:r w:rsidRPr="00071A1A">
        <w:rPr>
          <w:sz w:val="26"/>
          <w:szCs w:val="26"/>
        </w:rPr>
        <w:t>krotnie, a odwadnianie i suszenie oko</w:t>
      </w:r>
      <w:r w:rsidRPr="00071A1A">
        <w:rPr>
          <w:rFonts w:hint="eastAsia"/>
          <w:sz w:val="26"/>
          <w:szCs w:val="26"/>
        </w:rPr>
        <w:t>ł</w:t>
      </w:r>
      <w:r w:rsidRPr="00071A1A">
        <w:rPr>
          <w:sz w:val="26"/>
          <w:szCs w:val="26"/>
        </w:rPr>
        <w:t>o 10</w:t>
      </w:r>
      <w:r w:rsidRPr="00071A1A">
        <w:rPr>
          <w:rFonts w:hint="eastAsia"/>
          <w:sz w:val="26"/>
          <w:szCs w:val="26"/>
        </w:rPr>
        <w:t>–</w:t>
      </w:r>
      <w:r w:rsidRPr="00071A1A">
        <w:rPr>
          <w:sz w:val="26"/>
          <w:szCs w:val="26"/>
        </w:rPr>
        <w:t>krotnie. Wykorzystywanie osad</w:t>
      </w:r>
      <w:r w:rsidRPr="00071A1A">
        <w:rPr>
          <w:rFonts w:hint="eastAsia"/>
          <w:sz w:val="26"/>
          <w:szCs w:val="26"/>
        </w:rPr>
        <w:t>ó</w:t>
      </w:r>
      <w:r w:rsidRPr="00071A1A">
        <w:rPr>
          <w:sz w:val="26"/>
          <w:szCs w:val="26"/>
        </w:rPr>
        <w:t xml:space="preserve">w </w:t>
      </w:r>
      <w:r w:rsidRPr="00071A1A">
        <w:rPr>
          <w:rFonts w:hint="eastAsia"/>
          <w:sz w:val="26"/>
          <w:szCs w:val="26"/>
        </w:rPr>
        <w:t>ś</w:t>
      </w:r>
      <w:r w:rsidRPr="00071A1A">
        <w:rPr>
          <w:sz w:val="26"/>
          <w:szCs w:val="26"/>
        </w:rPr>
        <w:t>ciekowych do rekultywacji grunt</w:t>
      </w:r>
      <w:r w:rsidRPr="00071A1A">
        <w:rPr>
          <w:rFonts w:hint="eastAsia"/>
          <w:sz w:val="26"/>
          <w:szCs w:val="26"/>
        </w:rPr>
        <w:t>ó</w:t>
      </w:r>
      <w:r w:rsidRPr="00071A1A">
        <w:rPr>
          <w:sz w:val="26"/>
          <w:szCs w:val="26"/>
        </w:rPr>
        <w:t>w na potrzeby rolnicze i nierolnicze, stosowanie ich w rolnictwie, wprowadzanie na powierzchnie nara</w:t>
      </w:r>
      <w:r w:rsidRPr="00071A1A">
        <w:rPr>
          <w:rFonts w:hint="eastAsia"/>
          <w:sz w:val="26"/>
          <w:szCs w:val="26"/>
        </w:rPr>
        <w:t>ż</w:t>
      </w:r>
      <w:r w:rsidRPr="00071A1A">
        <w:rPr>
          <w:sz w:val="26"/>
          <w:szCs w:val="26"/>
        </w:rPr>
        <w:t>one na erozj</w:t>
      </w:r>
      <w:r w:rsidRPr="00071A1A">
        <w:rPr>
          <w:rFonts w:hint="eastAsia"/>
          <w:sz w:val="26"/>
          <w:szCs w:val="26"/>
        </w:rPr>
        <w:t>ę</w:t>
      </w:r>
      <w:r w:rsidRPr="00071A1A">
        <w:rPr>
          <w:sz w:val="26"/>
          <w:szCs w:val="26"/>
        </w:rPr>
        <w:t>, stosowanie do uprawy ro</w:t>
      </w:r>
      <w:r w:rsidRPr="00071A1A">
        <w:rPr>
          <w:rFonts w:hint="eastAsia"/>
          <w:sz w:val="26"/>
          <w:szCs w:val="26"/>
        </w:rPr>
        <w:t>ś</w:t>
      </w:r>
      <w:r w:rsidRPr="00071A1A">
        <w:rPr>
          <w:sz w:val="26"/>
          <w:szCs w:val="26"/>
        </w:rPr>
        <w:t>lin przeznaczonych do produkcji kompostu oraz kompostowanie osad</w:t>
      </w:r>
      <w:r w:rsidRPr="00071A1A">
        <w:rPr>
          <w:rFonts w:hint="eastAsia"/>
          <w:sz w:val="26"/>
          <w:szCs w:val="26"/>
        </w:rPr>
        <w:t>ó</w:t>
      </w:r>
      <w:r w:rsidRPr="00071A1A">
        <w:rPr>
          <w:sz w:val="26"/>
          <w:szCs w:val="26"/>
        </w:rPr>
        <w:t xml:space="preserve">w </w:t>
      </w:r>
      <w:r w:rsidRPr="00071A1A">
        <w:rPr>
          <w:rFonts w:hint="eastAsia"/>
          <w:sz w:val="26"/>
          <w:szCs w:val="26"/>
        </w:rPr>
        <w:t>ś</w:t>
      </w:r>
      <w:r w:rsidRPr="00071A1A">
        <w:rPr>
          <w:sz w:val="26"/>
          <w:szCs w:val="26"/>
        </w:rPr>
        <w:t>ciekowych - odbywa si</w:t>
      </w:r>
      <w:r w:rsidRPr="00071A1A">
        <w:rPr>
          <w:rFonts w:hint="eastAsia"/>
          <w:sz w:val="26"/>
          <w:szCs w:val="26"/>
        </w:rPr>
        <w:t>ę</w:t>
      </w:r>
      <w:r w:rsidRPr="00071A1A">
        <w:rPr>
          <w:sz w:val="26"/>
          <w:szCs w:val="26"/>
        </w:rPr>
        <w:t xml:space="preserve"> na podstawie rozporz</w:t>
      </w:r>
      <w:r w:rsidRPr="00071A1A">
        <w:rPr>
          <w:rFonts w:hint="eastAsia"/>
          <w:sz w:val="26"/>
          <w:szCs w:val="26"/>
        </w:rPr>
        <w:t>ą</w:t>
      </w:r>
      <w:r w:rsidRPr="00071A1A">
        <w:rPr>
          <w:sz w:val="26"/>
          <w:szCs w:val="26"/>
        </w:rPr>
        <w:t xml:space="preserve">dzenia </w:t>
      </w:r>
      <w:proofErr w:type="spellStart"/>
      <w:r w:rsidRPr="00071A1A">
        <w:rPr>
          <w:sz w:val="26"/>
          <w:szCs w:val="26"/>
        </w:rPr>
        <w:t>MOŚZNiL</w:t>
      </w:r>
      <w:proofErr w:type="spellEnd"/>
      <w:r w:rsidRPr="00071A1A">
        <w:rPr>
          <w:sz w:val="26"/>
          <w:szCs w:val="26"/>
        </w:rPr>
        <w:t xml:space="preserve"> z dnia 11 sierpnia 1999 r. w sprawie warunków, jakie muszą być spełnione przy wykorzystywaniu osadów ściekowych na cele nieprzemysłowe (</w:t>
      </w:r>
      <w:proofErr w:type="spellStart"/>
      <w:r w:rsidRPr="00071A1A">
        <w:rPr>
          <w:sz w:val="26"/>
          <w:szCs w:val="26"/>
        </w:rPr>
        <w:t>Dz.U</w:t>
      </w:r>
      <w:proofErr w:type="spellEnd"/>
      <w:r w:rsidRPr="00071A1A">
        <w:rPr>
          <w:sz w:val="26"/>
          <w:szCs w:val="26"/>
        </w:rPr>
        <w:t>. Nr 72, poz. 813). Odpady z teren</w:t>
      </w:r>
      <w:r w:rsidRPr="00071A1A">
        <w:rPr>
          <w:rFonts w:hint="eastAsia"/>
          <w:sz w:val="26"/>
          <w:szCs w:val="26"/>
        </w:rPr>
        <w:t>ó</w:t>
      </w:r>
      <w:r w:rsidRPr="00071A1A">
        <w:rPr>
          <w:sz w:val="26"/>
          <w:szCs w:val="26"/>
        </w:rPr>
        <w:t>w otwartych - dla analizowanego tereny udzia</w:t>
      </w:r>
      <w:r w:rsidRPr="00071A1A">
        <w:rPr>
          <w:rFonts w:hint="eastAsia"/>
          <w:sz w:val="26"/>
          <w:szCs w:val="26"/>
        </w:rPr>
        <w:t>ł</w:t>
      </w:r>
      <w:r w:rsidRPr="00071A1A">
        <w:rPr>
          <w:sz w:val="26"/>
          <w:szCs w:val="26"/>
        </w:rPr>
        <w:t xml:space="preserve"> ww. odpad</w:t>
      </w:r>
      <w:r w:rsidRPr="00071A1A">
        <w:rPr>
          <w:rFonts w:hint="eastAsia"/>
          <w:sz w:val="26"/>
          <w:szCs w:val="26"/>
        </w:rPr>
        <w:t>ó</w:t>
      </w:r>
      <w:r w:rsidRPr="00071A1A">
        <w:rPr>
          <w:sz w:val="26"/>
          <w:szCs w:val="26"/>
        </w:rPr>
        <w:t>w szacuje si</w:t>
      </w:r>
      <w:r w:rsidRPr="00071A1A">
        <w:rPr>
          <w:rFonts w:hint="eastAsia"/>
          <w:sz w:val="26"/>
          <w:szCs w:val="26"/>
        </w:rPr>
        <w:t>ę</w:t>
      </w:r>
      <w:r w:rsidRPr="00071A1A">
        <w:rPr>
          <w:sz w:val="26"/>
          <w:szCs w:val="26"/>
        </w:rPr>
        <w:t xml:space="preserve"> na oko</w:t>
      </w:r>
      <w:r w:rsidRPr="00071A1A">
        <w:rPr>
          <w:rFonts w:hint="eastAsia"/>
          <w:sz w:val="26"/>
          <w:szCs w:val="26"/>
        </w:rPr>
        <w:t>ł</w:t>
      </w:r>
      <w:r w:rsidRPr="00071A1A">
        <w:rPr>
          <w:sz w:val="26"/>
          <w:szCs w:val="26"/>
        </w:rPr>
        <w:t>o 5 % masy odpad</w:t>
      </w:r>
      <w:r w:rsidRPr="00071A1A">
        <w:rPr>
          <w:rFonts w:hint="eastAsia"/>
          <w:sz w:val="26"/>
          <w:szCs w:val="26"/>
        </w:rPr>
        <w:t>ó</w:t>
      </w:r>
      <w:r w:rsidRPr="00071A1A">
        <w:rPr>
          <w:sz w:val="26"/>
          <w:szCs w:val="26"/>
        </w:rPr>
        <w:t>w komunalnych.</w:t>
      </w:r>
    </w:p>
    <w:p w:rsidR="00311B42" w:rsidRPr="00071A1A" w:rsidRDefault="00311B42" w:rsidP="00AF3FDC">
      <w:pPr>
        <w:jc w:val="both"/>
        <w:rPr>
          <w:sz w:val="26"/>
          <w:szCs w:val="26"/>
        </w:rPr>
      </w:pPr>
      <w:r w:rsidRPr="00071A1A">
        <w:rPr>
          <w:sz w:val="26"/>
          <w:szCs w:val="26"/>
        </w:rPr>
        <w:t>Odpady niebezpieczne - do grupy tej nale</w:t>
      </w:r>
      <w:r w:rsidRPr="00071A1A">
        <w:rPr>
          <w:rFonts w:hint="eastAsia"/>
          <w:sz w:val="26"/>
          <w:szCs w:val="26"/>
        </w:rPr>
        <w:t>żą</w:t>
      </w:r>
      <w:r w:rsidRPr="00071A1A">
        <w:rPr>
          <w:sz w:val="26"/>
          <w:szCs w:val="26"/>
        </w:rPr>
        <w:t xml:space="preserve"> </w:t>
      </w:r>
      <w:proofErr w:type="spellStart"/>
      <w:r w:rsidRPr="00071A1A">
        <w:rPr>
          <w:sz w:val="26"/>
          <w:szCs w:val="26"/>
        </w:rPr>
        <w:t>odpady</w:t>
      </w:r>
      <w:proofErr w:type="spellEnd"/>
      <w:r w:rsidRPr="00071A1A">
        <w:rPr>
          <w:sz w:val="26"/>
          <w:szCs w:val="26"/>
        </w:rPr>
        <w:t xml:space="preserve"> zawieraj</w:t>
      </w:r>
      <w:r w:rsidRPr="00071A1A">
        <w:rPr>
          <w:rFonts w:hint="eastAsia"/>
          <w:sz w:val="26"/>
          <w:szCs w:val="26"/>
        </w:rPr>
        <w:t>ą</w:t>
      </w:r>
      <w:r w:rsidRPr="00071A1A">
        <w:rPr>
          <w:sz w:val="26"/>
          <w:szCs w:val="26"/>
        </w:rPr>
        <w:t>ce w swoim sk</w:t>
      </w:r>
      <w:r w:rsidRPr="00071A1A">
        <w:rPr>
          <w:rFonts w:hint="eastAsia"/>
          <w:sz w:val="26"/>
          <w:szCs w:val="26"/>
        </w:rPr>
        <w:t>ł</w:t>
      </w:r>
      <w:r w:rsidRPr="00071A1A">
        <w:rPr>
          <w:sz w:val="26"/>
          <w:szCs w:val="26"/>
        </w:rPr>
        <w:t>adzie substancje: toksyczne, palne, wybuchowe itd. Z ww. odpad</w:t>
      </w:r>
      <w:r w:rsidRPr="00071A1A">
        <w:rPr>
          <w:rFonts w:hint="eastAsia"/>
          <w:sz w:val="26"/>
          <w:szCs w:val="26"/>
        </w:rPr>
        <w:t>ó</w:t>
      </w:r>
      <w:r w:rsidRPr="00071A1A">
        <w:rPr>
          <w:sz w:val="26"/>
          <w:szCs w:val="26"/>
        </w:rPr>
        <w:t>w na omawianym obszarze wyst</w:t>
      </w:r>
      <w:r w:rsidRPr="00071A1A">
        <w:rPr>
          <w:rFonts w:hint="eastAsia"/>
          <w:sz w:val="26"/>
          <w:szCs w:val="26"/>
        </w:rPr>
        <w:t>ę</w:t>
      </w:r>
      <w:r w:rsidRPr="00071A1A">
        <w:rPr>
          <w:sz w:val="26"/>
          <w:szCs w:val="26"/>
        </w:rPr>
        <w:t>puj</w:t>
      </w:r>
      <w:r w:rsidRPr="00071A1A">
        <w:rPr>
          <w:rFonts w:hint="eastAsia"/>
          <w:sz w:val="26"/>
          <w:szCs w:val="26"/>
        </w:rPr>
        <w:t>ą</w:t>
      </w:r>
      <w:r w:rsidRPr="00071A1A">
        <w:rPr>
          <w:sz w:val="26"/>
          <w:szCs w:val="26"/>
        </w:rPr>
        <w:t>: zu</w:t>
      </w:r>
      <w:r w:rsidRPr="00071A1A">
        <w:rPr>
          <w:rFonts w:hint="eastAsia"/>
          <w:sz w:val="26"/>
          <w:szCs w:val="26"/>
        </w:rPr>
        <w:t>ż</w:t>
      </w:r>
      <w:r w:rsidRPr="00071A1A">
        <w:rPr>
          <w:sz w:val="26"/>
          <w:szCs w:val="26"/>
        </w:rPr>
        <w:t xml:space="preserve">yte baterie, akumulatory, </w:t>
      </w:r>
      <w:proofErr w:type="spellStart"/>
      <w:r w:rsidRPr="00071A1A">
        <w:rPr>
          <w:sz w:val="26"/>
          <w:szCs w:val="26"/>
        </w:rPr>
        <w:t>odpady</w:t>
      </w:r>
      <w:proofErr w:type="spellEnd"/>
      <w:r w:rsidRPr="00071A1A">
        <w:rPr>
          <w:sz w:val="26"/>
          <w:szCs w:val="26"/>
        </w:rPr>
        <w:t xml:space="preserve"> zawieraj</w:t>
      </w:r>
      <w:r w:rsidRPr="00071A1A">
        <w:rPr>
          <w:rFonts w:hint="eastAsia"/>
          <w:sz w:val="26"/>
          <w:szCs w:val="26"/>
        </w:rPr>
        <w:t>ą</w:t>
      </w:r>
      <w:r w:rsidRPr="00071A1A">
        <w:rPr>
          <w:sz w:val="26"/>
          <w:szCs w:val="26"/>
        </w:rPr>
        <w:t>ce rt</w:t>
      </w:r>
      <w:r w:rsidRPr="00071A1A">
        <w:rPr>
          <w:rFonts w:hint="eastAsia"/>
          <w:sz w:val="26"/>
          <w:szCs w:val="26"/>
        </w:rPr>
        <w:t>ęć</w:t>
      </w:r>
      <w:r w:rsidRPr="00071A1A">
        <w:rPr>
          <w:sz w:val="26"/>
          <w:szCs w:val="26"/>
        </w:rPr>
        <w:t xml:space="preserve"> (lampy rt</w:t>
      </w:r>
      <w:r w:rsidRPr="00071A1A">
        <w:rPr>
          <w:rFonts w:hint="eastAsia"/>
          <w:sz w:val="26"/>
          <w:szCs w:val="26"/>
        </w:rPr>
        <w:t>ę</w:t>
      </w:r>
      <w:r w:rsidRPr="00071A1A">
        <w:rPr>
          <w:sz w:val="26"/>
          <w:szCs w:val="26"/>
        </w:rPr>
        <w:t>ciowe, termometry), pozosta</w:t>
      </w:r>
      <w:r w:rsidRPr="00071A1A">
        <w:rPr>
          <w:rFonts w:hint="eastAsia"/>
          <w:sz w:val="26"/>
          <w:szCs w:val="26"/>
        </w:rPr>
        <w:t>ł</w:t>
      </w:r>
      <w:r w:rsidRPr="00071A1A">
        <w:rPr>
          <w:sz w:val="26"/>
          <w:szCs w:val="26"/>
        </w:rPr>
        <w:t>o</w:t>
      </w:r>
      <w:r w:rsidRPr="00071A1A">
        <w:rPr>
          <w:rFonts w:hint="eastAsia"/>
          <w:sz w:val="26"/>
          <w:szCs w:val="26"/>
        </w:rPr>
        <w:t>ś</w:t>
      </w:r>
      <w:r w:rsidRPr="00071A1A">
        <w:rPr>
          <w:sz w:val="26"/>
          <w:szCs w:val="26"/>
        </w:rPr>
        <w:t xml:space="preserve">ci oraz opakowania po farbach i lakierach, rozpuszczalniki organiczne (w tym </w:t>
      </w:r>
      <w:proofErr w:type="spellStart"/>
      <w:r w:rsidRPr="00071A1A">
        <w:rPr>
          <w:sz w:val="26"/>
          <w:szCs w:val="26"/>
        </w:rPr>
        <w:t>chlorowcoorganiczne</w:t>
      </w:r>
      <w:proofErr w:type="spellEnd"/>
      <w:r w:rsidRPr="00071A1A">
        <w:rPr>
          <w:sz w:val="26"/>
          <w:szCs w:val="26"/>
        </w:rPr>
        <w:t xml:space="preserve">), </w:t>
      </w:r>
      <w:r w:rsidRPr="00071A1A">
        <w:rPr>
          <w:rFonts w:hint="eastAsia"/>
          <w:sz w:val="26"/>
          <w:szCs w:val="26"/>
        </w:rPr>
        <w:t>ś</w:t>
      </w:r>
      <w:r w:rsidRPr="00071A1A">
        <w:rPr>
          <w:sz w:val="26"/>
          <w:szCs w:val="26"/>
        </w:rPr>
        <w:t>rodki czyszcz</w:t>
      </w:r>
      <w:r w:rsidRPr="00071A1A">
        <w:rPr>
          <w:rFonts w:hint="eastAsia"/>
          <w:sz w:val="26"/>
          <w:szCs w:val="26"/>
        </w:rPr>
        <w:t>ą</w:t>
      </w:r>
      <w:r w:rsidRPr="00071A1A">
        <w:rPr>
          <w:sz w:val="26"/>
          <w:szCs w:val="26"/>
        </w:rPr>
        <w:t xml:space="preserve">ce, </w:t>
      </w:r>
      <w:r w:rsidRPr="00071A1A">
        <w:rPr>
          <w:rFonts w:hint="eastAsia"/>
          <w:sz w:val="26"/>
          <w:szCs w:val="26"/>
        </w:rPr>
        <w:t>ś</w:t>
      </w:r>
      <w:r w:rsidRPr="00071A1A">
        <w:rPr>
          <w:sz w:val="26"/>
          <w:szCs w:val="26"/>
        </w:rPr>
        <w:t>rodki ochrony ro</w:t>
      </w:r>
      <w:r w:rsidRPr="00071A1A">
        <w:rPr>
          <w:rFonts w:hint="eastAsia"/>
          <w:sz w:val="26"/>
          <w:szCs w:val="26"/>
        </w:rPr>
        <w:t>ś</w:t>
      </w:r>
      <w:r w:rsidRPr="00071A1A">
        <w:rPr>
          <w:sz w:val="26"/>
          <w:szCs w:val="26"/>
        </w:rPr>
        <w:t xml:space="preserve">lin (pestycydy) oraz opakowania po nich, </w:t>
      </w:r>
      <w:r w:rsidRPr="00071A1A">
        <w:rPr>
          <w:rFonts w:hint="eastAsia"/>
          <w:sz w:val="26"/>
          <w:szCs w:val="26"/>
        </w:rPr>
        <w:t>ś</w:t>
      </w:r>
      <w:r w:rsidRPr="00071A1A">
        <w:rPr>
          <w:sz w:val="26"/>
          <w:szCs w:val="26"/>
        </w:rPr>
        <w:t>rodki do konserwacji i ochrony drewna oraz opakowania po nich, zbiorniki po aerozolach, pozosta</w:t>
      </w:r>
      <w:r w:rsidRPr="00071A1A">
        <w:rPr>
          <w:rFonts w:hint="eastAsia"/>
          <w:sz w:val="26"/>
          <w:szCs w:val="26"/>
        </w:rPr>
        <w:t>ł</w:t>
      </w:r>
      <w:r w:rsidRPr="00071A1A">
        <w:rPr>
          <w:sz w:val="26"/>
          <w:szCs w:val="26"/>
        </w:rPr>
        <w:t>o</w:t>
      </w:r>
      <w:r w:rsidRPr="00071A1A">
        <w:rPr>
          <w:rFonts w:hint="eastAsia"/>
          <w:sz w:val="26"/>
          <w:szCs w:val="26"/>
        </w:rPr>
        <w:t>ś</w:t>
      </w:r>
      <w:r w:rsidRPr="00071A1A">
        <w:rPr>
          <w:sz w:val="26"/>
          <w:szCs w:val="26"/>
        </w:rPr>
        <w:t xml:space="preserve">ci domowych </w:t>
      </w:r>
      <w:r w:rsidRPr="00071A1A">
        <w:rPr>
          <w:rFonts w:hint="eastAsia"/>
          <w:sz w:val="26"/>
          <w:szCs w:val="26"/>
        </w:rPr>
        <w:t>ś</w:t>
      </w:r>
      <w:r w:rsidRPr="00071A1A">
        <w:rPr>
          <w:sz w:val="26"/>
          <w:szCs w:val="26"/>
        </w:rPr>
        <w:t>rodk</w:t>
      </w:r>
      <w:r w:rsidRPr="00071A1A">
        <w:rPr>
          <w:rFonts w:hint="eastAsia"/>
          <w:sz w:val="26"/>
          <w:szCs w:val="26"/>
        </w:rPr>
        <w:t>ó</w:t>
      </w:r>
      <w:r w:rsidRPr="00071A1A">
        <w:rPr>
          <w:sz w:val="26"/>
          <w:szCs w:val="26"/>
        </w:rPr>
        <w:t xml:space="preserve">w do dezynfekcji i dezynsekcji, </w:t>
      </w:r>
      <w:proofErr w:type="spellStart"/>
      <w:r w:rsidRPr="00071A1A">
        <w:rPr>
          <w:sz w:val="26"/>
          <w:szCs w:val="26"/>
        </w:rPr>
        <w:t>odpady</w:t>
      </w:r>
      <w:proofErr w:type="spellEnd"/>
      <w:r w:rsidRPr="00071A1A">
        <w:rPr>
          <w:sz w:val="26"/>
          <w:szCs w:val="26"/>
        </w:rPr>
        <w:t xml:space="preserve"> zawieraj</w:t>
      </w:r>
      <w:r w:rsidRPr="00071A1A">
        <w:rPr>
          <w:rFonts w:hint="eastAsia"/>
          <w:sz w:val="26"/>
          <w:szCs w:val="26"/>
        </w:rPr>
        <w:t>ą</w:t>
      </w:r>
      <w:r w:rsidRPr="00071A1A">
        <w:rPr>
          <w:sz w:val="26"/>
          <w:szCs w:val="26"/>
        </w:rPr>
        <w:t>ce oleje, odczynniki chemiczne, cz</w:t>
      </w:r>
      <w:r w:rsidRPr="00071A1A">
        <w:rPr>
          <w:rFonts w:hint="eastAsia"/>
          <w:sz w:val="26"/>
          <w:szCs w:val="26"/>
        </w:rPr>
        <w:t>ęś</w:t>
      </w:r>
      <w:r w:rsidRPr="00071A1A">
        <w:rPr>
          <w:sz w:val="26"/>
          <w:szCs w:val="26"/>
        </w:rPr>
        <w:t>ciowo wykorzystane leki, materia</w:t>
      </w:r>
      <w:r w:rsidRPr="00071A1A">
        <w:rPr>
          <w:rFonts w:hint="eastAsia"/>
          <w:sz w:val="26"/>
          <w:szCs w:val="26"/>
        </w:rPr>
        <w:t>ł</w:t>
      </w:r>
      <w:r w:rsidRPr="00071A1A">
        <w:rPr>
          <w:sz w:val="26"/>
          <w:szCs w:val="26"/>
        </w:rPr>
        <w:t>y budowlane zawieraj</w:t>
      </w:r>
      <w:r w:rsidRPr="00071A1A">
        <w:rPr>
          <w:rFonts w:hint="eastAsia"/>
          <w:sz w:val="26"/>
          <w:szCs w:val="26"/>
        </w:rPr>
        <w:t>ą</w:t>
      </w:r>
      <w:r w:rsidRPr="00071A1A">
        <w:rPr>
          <w:sz w:val="26"/>
          <w:szCs w:val="26"/>
        </w:rPr>
        <w:t xml:space="preserve">ce azbest (np. eternit), </w:t>
      </w:r>
      <w:proofErr w:type="spellStart"/>
      <w:r w:rsidRPr="00071A1A">
        <w:rPr>
          <w:sz w:val="26"/>
          <w:szCs w:val="26"/>
        </w:rPr>
        <w:t>odpady</w:t>
      </w:r>
      <w:proofErr w:type="spellEnd"/>
      <w:r w:rsidRPr="00071A1A">
        <w:rPr>
          <w:sz w:val="26"/>
          <w:szCs w:val="26"/>
        </w:rPr>
        <w:t xml:space="preserve"> wielkogabarytowe przede wszystkim agregaty ch</w:t>
      </w:r>
      <w:r w:rsidRPr="00071A1A">
        <w:rPr>
          <w:rFonts w:hint="eastAsia"/>
          <w:sz w:val="26"/>
          <w:szCs w:val="26"/>
        </w:rPr>
        <w:t>ł</w:t>
      </w:r>
      <w:r w:rsidRPr="00071A1A">
        <w:rPr>
          <w:sz w:val="26"/>
          <w:szCs w:val="26"/>
        </w:rPr>
        <w:t>odnicze (lod</w:t>
      </w:r>
      <w:r w:rsidRPr="00071A1A">
        <w:rPr>
          <w:rFonts w:hint="eastAsia"/>
          <w:sz w:val="26"/>
          <w:szCs w:val="26"/>
        </w:rPr>
        <w:t>ó</w:t>
      </w:r>
      <w:r w:rsidRPr="00071A1A">
        <w:rPr>
          <w:sz w:val="26"/>
          <w:szCs w:val="26"/>
        </w:rPr>
        <w:t>wki), w kt</w:t>
      </w:r>
      <w:r w:rsidRPr="00071A1A">
        <w:rPr>
          <w:rFonts w:hint="eastAsia"/>
          <w:sz w:val="26"/>
          <w:szCs w:val="26"/>
        </w:rPr>
        <w:t>ó</w:t>
      </w:r>
      <w:r w:rsidRPr="00071A1A">
        <w:rPr>
          <w:sz w:val="26"/>
          <w:szCs w:val="26"/>
        </w:rPr>
        <w:t>rych znajduj</w:t>
      </w:r>
      <w:r w:rsidRPr="00071A1A">
        <w:rPr>
          <w:rFonts w:hint="eastAsia"/>
          <w:sz w:val="26"/>
          <w:szCs w:val="26"/>
        </w:rPr>
        <w:t>ą</w:t>
      </w:r>
      <w:r w:rsidRPr="00071A1A">
        <w:rPr>
          <w:sz w:val="26"/>
          <w:szCs w:val="26"/>
        </w:rPr>
        <w:t xml:space="preserve"> si</w:t>
      </w:r>
      <w:r w:rsidRPr="00071A1A">
        <w:rPr>
          <w:rFonts w:hint="eastAsia"/>
          <w:sz w:val="26"/>
          <w:szCs w:val="26"/>
        </w:rPr>
        <w:t>ę</w:t>
      </w:r>
      <w:r w:rsidRPr="00071A1A">
        <w:rPr>
          <w:sz w:val="26"/>
          <w:szCs w:val="26"/>
        </w:rPr>
        <w:t xml:space="preserve"> freony; wraki samochodowe, w kt</w:t>
      </w:r>
      <w:r w:rsidRPr="00071A1A">
        <w:rPr>
          <w:rFonts w:hint="eastAsia"/>
          <w:sz w:val="26"/>
          <w:szCs w:val="26"/>
        </w:rPr>
        <w:t>ó</w:t>
      </w:r>
      <w:r w:rsidRPr="00071A1A">
        <w:rPr>
          <w:sz w:val="26"/>
          <w:szCs w:val="26"/>
        </w:rPr>
        <w:t>rych znajduj</w:t>
      </w:r>
      <w:r w:rsidRPr="00071A1A">
        <w:rPr>
          <w:rFonts w:hint="eastAsia"/>
          <w:sz w:val="26"/>
          <w:szCs w:val="26"/>
        </w:rPr>
        <w:t>ą</w:t>
      </w:r>
      <w:r w:rsidRPr="00071A1A">
        <w:rPr>
          <w:sz w:val="26"/>
          <w:szCs w:val="26"/>
        </w:rPr>
        <w:t xml:space="preserve"> si</w:t>
      </w:r>
      <w:r w:rsidRPr="00071A1A">
        <w:rPr>
          <w:rFonts w:hint="eastAsia"/>
          <w:sz w:val="26"/>
          <w:szCs w:val="26"/>
        </w:rPr>
        <w:t>ę</w:t>
      </w:r>
      <w:r w:rsidRPr="00071A1A">
        <w:rPr>
          <w:sz w:val="26"/>
          <w:szCs w:val="26"/>
        </w:rPr>
        <w:t xml:space="preserve"> oleje czy p</w:t>
      </w:r>
      <w:r w:rsidRPr="00071A1A">
        <w:rPr>
          <w:rFonts w:hint="eastAsia"/>
          <w:sz w:val="26"/>
          <w:szCs w:val="26"/>
        </w:rPr>
        <w:t>ł</w:t>
      </w:r>
      <w:r w:rsidRPr="00071A1A">
        <w:rPr>
          <w:sz w:val="26"/>
          <w:szCs w:val="26"/>
        </w:rPr>
        <w:t>yny hamulcowe. Wed</w:t>
      </w:r>
      <w:r w:rsidRPr="00071A1A">
        <w:rPr>
          <w:rFonts w:hint="eastAsia"/>
          <w:sz w:val="26"/>
          <w:szCs w:val="26"/>
        </w:rPr>
        <w:t>ł</w:t>
      </w:r>
      <w:r w:rsidRPr="00071A1A">
        <w:rPr>
          <w:sz w:val="26"/>
          <w:szCs w:val="26"/>
        </w:rPr>
        <w:t>ug danych Instytutu Gospodarki Odpadami w Katowicach ilo</w:t>
      </w:r>
      <w:r w:rsidRPr="00071A1A">
        <w:rPr>
          <w:rFonts w:hint="eastAsia"/>
          <w:sz w:val="26"/>
          <w:szCs w:val="26"/>
        </w:rPr>
        <w:t>ść</w:t>
      </w:r>
      <w:r w:rsidRPr="00071A1A">
        <w:rPr>
          <w:sz w:val="26"/>
          <w:szCs w:val="26"/>
        </w:rPr>
        <w:t xml:space="preserve"> sk</w:t>
      </w:r>
      <w:r w:rsidRPr="00071A1A">
        <w:rPr>
          <w:rFonts w:hint="eastAsia"/>
          <w:sz w:val="26"/>
          <w:szCs w:val="26"/>
        </w:rPr>
        <w:t>ł</w:t>
      </w:r>
      <w:r w:rsidRPr="00071A1A">
        <w:rPr>
          <w:sz w:val="26"/>
          <w:szCs w:val="26"/>
        </w:rPr>
        <w:t>adnik</w:t>
      </w:r>
      <w:r w:rsidRPr="00071A1A">
        <w:rPr>
          <w:rFonts w:hint="eastAsia"/>
          <w:sz w:val="26"/>
          <w:szCs w:val="26"/>
        </w:rPr>
        <w:t>ó</w:t>
      </w:r>
      <w:r w:rsidRPr="00071A1A">
        <w:rPr>
          <w:sz w:val="26"/>
          <w:szCs w:val="26"/>
        </w:rPr>
        <w:t>w niebezpiecznych w odpadach komunalnych z rejon</w:t>
      </w:r>
      <w:r w:rsidRPr="00071A1A">
        <w:rPr>
          <w:rFonts w:hint="eastAsia"/>
          <w:sz w:val="26"/>
          <w:szCs w:val="26"/>
        </w:rPr>
        <w:t>ó</w:t>
      </w:r>
      <w:r w:rsidRPr="00071A1A">
        <w:rPr>
          <w:sz w:val="26"/>
          <w:szCs w:val="26"/>
        </w:rPr>
        <w:t>w wiejskich, a wi</w:t>
      </w:r>
      <w:r w:rsidRPr="00071A1A">
        <w:rPr>
          <w:rFonts w:hint="eastAsia"/>
          <w:sz w:val="26"/>
          <w:szCs w:val="26"/>
        </w:rPr>
        <w:t>ę</w:t>
      </w:r>
      <w:r w:rsidRPr="00071A1A">
        <w:rPr>
          <w:sz w:val="26"/>
          <w:szCs w:val="26"/>
        </w:rPr>
        <w:t>c r</w:t>
      </w:r>
      <w:r w:rsidRPr="00071A1A">
        <w:rPr>
          <w:rFonts w:hint="eastAsia"/>
          <w:sz w:val="26"/>
          <w:szCs w:val="26"/>
        </w:rPr>
        <w:t>ó</w:t>
      </w:r>
      <w:r w:rsidRPr="00071A1A">
        <w:rPr>
          <w:sz w:val="26"/>
          <w:szCs w:val="26"/>
        </w:rPr>
        <w:t>wnie</w:t>
      </w:r>
      <w:r w:rsidRPr="00071A1A">
        <w:rPr>
          <w:rFonts w:hint="eastAsia"/>
          <w:sz w:val="26"/>
          <w:szCs w:val="26"/>
        </w:rPr>
        <w:t>ż</w:t>
      </w:r>
      <w:r w:rsidRPr="00071A1A">
        <w:rPr>
          <w:sz w:val="26"/>
          <w:szCs w:val="26"/>
        </w:rPr>
        <w:t xml:space="preserve"> na analizowanym terenie </w:t>
      </w:r>
      <w:r w:rsidRPr="00071A1A">
        <w:rPr>
          <w:rFonts w:hint="eastAsia"/>
          <w:sz w:val="26"/>
          <w:szCs w:val="26"/>
        </w:rPr>
        <w:t>–</w:t>
      </w:r>
      <w:r w:rsidRPr="00071A1A">
        <w:rPr>
          <w:sz w:val="26"/>
          <w:szCs w:val="26"/>
        </w:rPr>
        <w:t xml:space="preserve"> stanowi: 0,3 </w:t>
      </w:r>
      <w:r w:rsidRPr="00071A1A">
        <w:rPr>
          <w:rFonts w:hint="eastAsia"/>
          <w:sz w:val="26"/>
          <w:szCs w:val="26"/>
        </w:rPr>
        <w:t>–</w:t>
      </w:r>
      <w:r w:rsidRPr="00071A1A">
        <w:rPr>
          <w:sz w:val="26"/>
          <w:szCs w:val="26"/>
        </w:rPr>
        <w:t xml:space="preserve"> 0,5 % og</w:t>
      </w:r>
      <w:r w:rsidRPr="00071A1A">
        <w:rPr>
          <w:rFonts w:hint="eastAsia"/>
          <w:sz w:val="26"/>
          <w:szCs w:val="26"/>
        </w:rPr>
        <w:t>ó</w:t>
      </w:r>
      <w:r w:rsidRPr="00071A1A">
        <w:rPr>
          <w:sz w:val="26"/>
          <w:szCs w:val="26"/>
        </w:rPr>
        <w:t>lnej masy odpad</w:t>
      </w:r>
      <w:r w:rsidRPr="00071A1A">
        <w:rPr>
          <w:rFonts w:hint="eastAsia"/>
          <w:sz w:val="26"/>
          <w:szCs w:val="26"/>
        </w:rPr>
        <w:t>ó</w:t>
      </w:r>
      <w:r w:rsidRPr="00071A1A">
        <w:rPr>
          <w:sz w:val="26"/>
          <w:szCs w:val="26"/>
        </w:rPr>
        <w:t>w, a wska</w:t>
      </w:r>
      <w:r w:rsidRPr="00071A1A">
        <w:rPr>
          <w:rFonts w:hint="eastAsia"/>
          <w:sz w:val="26"/>
          <w:szCs w:val="26"/>
        </w:rPr>
        <w:t>ź</w:t>
      </w:r>
      <w:r w:rsidRPr="00071A1A">
        <w:rPr>
          <w:sz w:val="26"/>
          <w:szCs w:val="26"/>
        </w:rPr>
        <w:t>nik wytwarzania odpad</w:t>
      </w:r>
      <w:r w:rsidRPr="00071A1A">
        <w:rPr>
          <w:rFonts w:hint="eastAsia"/>
          <w:sz w:val="26"/>
          <w:szCs w:val="26"/>
        </w:rPr>
        <w:t>ó</w:t>
      </w:r>
      <w:r w:rsidRPr="00071A1A">
        <w:rPr>
          <w:sz w:val="26"/>
          <w:szCs w:val="26"/>
        </w:rPr>
        <w:t xml:space="preserve">w niebezpiecznych wynosi: 0,3 </w:t>
      </w:r>
      <w:r w:rsidRPr="00071A1A">
        <w:rPr>
          <w:rFonts w:hint="eastAsia"/>
          <w:sz w:val="26"/>
          <w:szCs w:val="26"/>
        </w:rPr>
        <w:t>–</w:t>
      </w:r>
      <w:r w:rsidRPr="00071A1A">
        <w:rPr>
          <w:sz w:val="26"/>
          <w:szCs w:val="26"/>
        </w:rPr>
        <w:t xml:space="preserve"> 0,7 kg / M rok. Odpady te nie powinny trafia</w:t>
      </w:r>
      <w:r w:rsidRPr="00071A1A">
        <w:rPr>
          <w:rFonts w:hint="eastAsia"/>
          <w:sz w:val="26"/>
          <w:szCs w:val="26"/>
        </w:rPr>
        <w:t>ć</w:t>
      </w:r>
      <w:r w:rsidRPr="00071A1A">
        <w:rPr>
          <w:sz w:val="26"/>
          <w:szCs w:val="26"/>
        </w:rPr>
        <w:t xml:space="preserve"> do strumienia odpad</w:t>
      </w:r>
      <w:r w:rsidRPr="00071A1A">
        <w:rPr>
          <w:rFonts w:hint="eastAsia"/>
          <w:sz w:val="26"/>
          <w:szCs w:val="26"/>
        </w:rPr>
        <w:t>ó</w:t>
      </w:r>
      <w:r w:rsidRPr="00071A1A">
        <w:rPr>
          <w:sz w:val="26"/>
          <w:szCs w:val="26"/>
        </w:rPr>
        <w:t>w komunalnych. Zaleca si</w:t>
      </w:r>
      <w:r w:rsidRPr="00071A1A">
        <w:rPr>
          <w:rFonts w:hint="eastAsia"/>
          <w:sz w:val="26"/>
          <w:szCs w:val="26"/>
        </w:rPr>
        <w:t>ę</w:t>
      </w:r>
      <w:r w:rsidRPr="00071A1A">
        <w:rPr>
          <w:sz w:val="26"/>
          <w:szCs w:val="26"/>
        </w:rPr>
        <w:t xml:space="preserve"> ich selektywn</w:t>
      </w:r>
      <w:r w:rsidRPr="00071A1A">
        <w:rPr>
          <w:rFonts w:hint="eastAsia"/>
          <w:sz w:val="26"/>
          <w:szCs w:val="26"/>
        </w:rPr>
        <w:t>ą</w:t>
      </w:r>
      <w:r w:rsidRPr="00071A1A">
        <w:rPr>
          <w:sz w:val="26"/>
          <w:szCs w:val="26"/>
        </w:rPr>
        <w:t xml:space="preserve"> zbi</w:t>
      </w:r>
      <w:r w:rsidRPr="00071A1A">
        <w:rPr>
          <w:rFonts w:hint="eastAsia"/>
          <w:sz w:val="26"/>
          <w:szCs w:val="26"/>
        </w:rPr>
        <w:t>ó</w:t>
      </w:r>
      <w:r w:rsidRPr="00071A1A">
        <w:rPr>
          <w:sz w:val="26"/>
          <w:szCs w:val="26"/>
        </w:rPr>
        <w:t>rk</w:t>
      </w:r>
      <w:r w:rsidRPr="00071A1A">
        <w:rPr>
          <w:rFonts w:hint="eastAsia"/>
          <w:sz w:val="26"/>
          <w:szCs w:val="26"/>
        </w:rPr>
        <w:t>ę</w:t>
      </w:r>
      <w:r w:rsidRPr="00071A1A">
        <w:rPr>
          <w:sz w:val="26"/>
          <w:szCs w:val="26"/>
        </w:rPr>
        <w:t xml:space="preserve"> i odbi</w:t>
      </w:r>
      <w:r w:rsidRPr="00071A1A">
        <w:rPr>
          <w:rFonts w:hint="eastAsia"/>
          <w:sz w:val="26"/>
          <w:szCs w:val="26"/>
        </w:rPr>
        <w:t>ó</w:t>
      </w:r>
      <w:r w:rsidRPr="00071A1A">
        <w:rPr>
          <w:sz w:val="26"/>
          <w:szCs w:val="26"/>
        </w:rPr>
        <w:t>r od mieszka</w:t>
      </w:r>
      <w:r w:rsidRPr="00071A1A">
        <w:rPr>
          <w:rFonts w:hint="eastAsia"/>
          <w:sz w:val="26"/>
          <w:szCs w:val="26"/>
        </w:rPr>
        <w:t>ń</w:t>
      </w:r>
      <w:r w:rsidRPr="00071A1A">
        <w:rPr>
          <w:sz w:val="26"/>
          <w:szCs w:val="26"/>
        </w:rPr>
        <w:t>c</w:t>
      </w:r>
      <w:r w:rsidRPr="00071A1A">
        <w:rPr>
          <w:rFonts w:hint="eastAsia"/>
          <w:sz w:val="26"/>
          <w:szCs w:val="26"/>
        </w:rPr>
        <w:t>ó</w:t>
      </w:r>
      <w:r w:rsidRPr="00071A1A">
        <w:rPr>
          <w:sz w:val="26"/>
          <w:szCs w:val="26"/>
        </w:rPr>
        <w:t>w, nast</w:t>
      </w:r>
      <w:r w:rsidRPr="00071A1A">
        <w:rPr>
          <w:rFonts w:hint="eastAsia"/>
          <w:sz w:val="26"/>
          <w:szCs w:val="26"/>
        </w:rPr>
        <w:t>ę</w:t>
      </w:r>
      <w:r w:rsidRPr="00071A1A">
        <w:rPr>
          <w:sz w:val="26"/>
          <w:szCs w:val="26"/>
        </w:rPr>
        <w:t>pnie przechowywanie w kontenerze KE-7, do czasu uzyskania partii wysy</w:t>
      </w:r>
      <w:r w:rsidRPr="00071A1A">
        <w:rPr>
          <w:rFonts w:hint="eastAsia"/>
          <w:sz w:val="26"/>
          <w:szCs w:val="26"/>
        </w:rPr>
        <w:t>ł</w:t>
      </w:r>
      <w:r w:rsidRPr="00071A1A">
        <w:rPr>
          <w:sz w:val="26"/>
          <w:szCs w:val="26"/>
        </w:rPr>
        <w:t>kowej. Docelowo kierowa</w:t>
      </w:r>
      <w:r w:rsidRPr="00071A1A">
        <w:rPr>
          <w:rFonts w:hint="eastAsia"/>
          <w:sz w:val="26"/>
          <w:szCs w:val="26"/>
        </w:rPr>
        <w:t>ć</w:t>
      </w:r>
      <w:r w:rsidRPr="00071A1A">
        <w:rPr>
          <w:sz w:val="26"/>
          <w:szCs w:val="26"/>
        </w:rPr>
        <w:t xml:space="preserve"> je nale</w:t>
      </w:r>
      <w:r w:rsidRPr="00071A1A">
        <w:rPr>
          <w:rFonts w:hint="eastAsia"/>
          <w:sz w:val="26"/>
          <w:szCs w:val="26"/>
        </w:rPr>
        <w:t>ż</w:t>
      </w:r>
      <w:r w:rsidRPr="00071A1A">
        <w:rPr>
          <w:sz w:val="26"/>
          <w:szCs w:val="26"/>
        </w:rPr>
        <w:t>y do unieszkodliwienia w zak</w:t>
      </w:r>
      <w:r w:rsidRPr="00071A1A">
        <w:rPr>
          <w:rFonts w:hint="eastAsia"/>
          <w:sz w:val="26"/>
          <w:szCs w:val="26"/>
        </w:rPr>
        <w:t>ł</w:t>
      </w:r>
      <w:r w:rsidRPr="00071A1A">
        <w:rPr>
          <w:sz w:val="26"/>
          <w:szCs w:val="26"/>
        </w:rPr>
        <w:t>adach specjalistycznych posiadaj</w:t>
      </w:r>
      <w:r w:rsidRPr="00071A1A">
        <w:rPr>
          <w:rFonts w:hint="eastAsia"/>
          <w:sz w:val="26"/>
          <w:szCs w:val="26"/>
        </w:rPr>
        <w:t>ą</w:t>
      </w:r>
      <w:r w:rsidRPr="00071A1A">
        <w:rPr>
          <w:sz w:val="26"/>
          <w:szCs w:val="26"/>
        </w:rPr>
        <w:t>cych odpowiednie zezwolenia.</w:t>
      </w:r>
    </w:p>
    <w:p w:rsidR="00311B42" w:rsidRPr="00071A1A" w:rsidRDefault="00311B42" w:rsidP="00AF3FDC">
      <w:pPr>
        <w:jc w:val="both"/>
        <w:rPr>
          <w:sz w:val="26"/>
          <w:szCs w:val="26"/>
        </w:rPr>
      </w:pPr>
      <w:r w:rsidRPr="00071A1A">
        <w:rPr>
          <w:sz w:val="26"/>
          <w:szCs w:val="26"/>
        </w:rPr>
        <w:t>Odpady zawieraj</w:t>
      </w:r>
      <w:r w:rsidRPr="00071A1A">
        <w:rPr>
          <w:rFonts w:hint="eastAsia"/>
          <w:sz w:val="26"/>
          <w:szCs w:val="26"/>
        </w:rPr>
        <w:t>ą</w:t>
      </w:r>
      <w:r w:rsidRPr="00071A1A">
        <w:rPr>
          <w:sz w:val="26"/>
          <w:szCs w:val="26"/>
        </w:rPr>
        <w:t xml:space="preserve">ce </w:t>
      </w:r>
      <w:r w:rsidRPr="00071A1A">
        <w:rPr>
          <w:rFonts w:hint="eastAsia"/>
          <w:sz w:val="26"/>
          <w:szCs w:val="26"/>
        </w:rPr>
        <w:t>ś</w:t>
      </w:r>
      <w:r w:rsidRPr="00071A1A">
        <w:rPr>
          <w:sz w:val="26"/>
          <w:szCs w:val="26"/>
        </w:rPr>
        <w:t>rodki ochrony ro</w:t>
      </w:r>
      <w:r w:rsidRPr="00071A1A">
        <w:rPr>
          <w:rFonts w:hint="eastAsia"/>
          <w:sz w:val="26"/>
          <w:szCs w:val="26"/>
        </w:rPr>
        <w:t>ś</w:t>
      </w:r>
      <w:r w:rsidRPr="00071A1A">
        <w:rPr>
          <w:sz w:val="26"/>
          <w:szCs w:val="26"/>
        </w:rPr>
        <w:t>lin - przeterminowane chemikalia, ska</w:t>
      </w:r>
      <w:r w:rsidRPr="00071A1A">
        <w:rPr>
          <w:rFonts w:hint="eastAsia"/>
          <w:sz w:val="26"/>
          <w:szCs w:val="26"/>
        </w:rPr>
        <w:t>ż</w:t>
      </w:r>
      <w:r w:rsidRPr="00071A1A">
        <w:rPr>
          <w:sz w:val="26"/>
          <w:szCs w:val="26"/>
        </w:rPr>
        <w:t xml:space="preserve">ona ziemia, opakowania po </w:t>
      </w:r>
      <w:r w:rsidRPr="00071A1A">
        <w:rPr>
          <w:rFonts w:hint="eastAsia"/>
          <w:sz w:val="26"/>
          <w:szCs w:val="26"/>
        </w:rPr>
        <w:t>ś</w:t>
      </w:r>
      <w:r w:rsidR="00AF3FDC" w:rsidRPr="00071A1A">
        <w:rPr>
          <w:sz w:val="26"/>
          <w:szCs w:val="26"/>
        </w:rPr>
        <w:t xml:space="preserve">rodkach </w:t>
      </w:r>
      <w:r w:rsidRPr="00071A1A">
        <w:rPr>
          <w:sz w:val="26"/>
          <w:szCs w:val="26"/>
        </w:rPr>
        <w:t>ochrony ro</w:t>
      </w:r>
      <w:r w:rsidRPr="00071A1A">
        <w:rPr>
          <w:rFonts w:hint="eastAsia"/>
          <w:sz w:val="26"/>
          <w:szCs w:val="26"/>
        </w:rPr>
        <w:t>ś</w:t>
      </w:r>
      <w:r w:rsidRPr="00071A1A">
        <w:rPr>
          <w:sz w:val="26"/>
          <w:szCs w:val="26"/>
        </w:rPr>
        <w:t>lin. Na analizowanym obszarze z uwagi na jego rolniczy charakter, udzia</w:t>
      </w:r>
      <w:r w:rsidRPr="00071A1A">
        <w:rPr>
          <w:rFonts w:hint="eastAsia"/>
          <w:sz w:val="26"/>
          <w:szCs w:val="26"/>
        </w:rPr>
        <w:t>ł</w:t>
      </w:r>
      <w:r w:rsidRPr="00071A1A">
        <w:rPr>
          <w:sz w:val="26"/>
          <w:szCs w:val="26"/>
        </w:rPr>
        <w:t xml:space="preserve"> ww. g</w:t>
      </w:r>
      <w:r w:rsidR="00AF3FDC" w:rsidRPr="00071A1A">
        <w:rPr>
          <w:sz w:val="26"/>
          <w:szCs w:val="26"/>
        </w:rPr>
        <w:t xml:space="preserve">rupy w odpadach niebezpiecznych </w:t>
      </w:r>
      <w:r w:rsidRPr="00071A1A">
        <w:rPr>
          <w:sz w:val="26"/>
          <w:szCs w:val="26"/>
        </w:rPr>
        <w:t>jest z</w:t>
      </w:r>
      <w:r w:rsidR="00AF3FDC" w:rsidRPr="00071A1A">
        <w:rPr>
          <w:sz w:val="26"/>
          <w:szCs w:val="26"/>
        </w:rPr>
        <w:t xml:space="preserve">naczny. </w:t>
      </w:r>
      <w:r w:rsidRPr="00071A1A">
        <w:rPr>
          <w:sz w:val="26"/>
          <w:szCs w:val="26"/>
        </w:rPr>
        <w:t>Pestycydy nale</w:t>
      </w:r>
      <w:r w:rsidRPr="00071A1A">
        <w:rPr>
          <w:rFonts w:hint="eastAsia"/>
          <w:sz w:val="26"/>
          <w:szCs w:val="26"/>
        </w:rPr>
        <w:t>żą</w:t>
      </w:r>
      <w:r w:rsidRPr="00071A1A">
        <w:rPr>
          <w:sz w:val="26"/>
          <w:szCs w:val="26"/>
        </w:rPr>
        <w:t xml:space="preserve"> do substancji truj</w:t>
      </w:r>
      <w:r w:rsidRPr="00071A1A">
        <w:rPr>
          <w:rFonts w:hint="eastAsia"/>
          <w:sz w:val="26"/>
          <w:szCs w:val="26"/>
        </w:rPr>
        <w:t>ą</w:t>
      </w:r>
      <w:r w:rsidRPr="00071A1A">
        <w:rPr>
          <w:sz w:val="26"/>
          <w:szCs w:val="26"/>
        </w:rPr>
        <w:t>cych, a opakowania po nich podlegaj</w:t>
      </w:r>
      <w:r w:rsidRPr="00071A1A">
        <w:rPr>
          <w:rFonts w:hint="eastAsia"/>
          <w:sz w:val="26"/>
          <w:szCs w:val="26"/>
        </w:rPr>
        <w:t>ą</w:t>
      </w:r>
      <w:r w:rsidRPr="00071A1A">
        <w:rPr>
          <w:sz w:val="26"/>
          <w:szCs w:val="26"/>
        </w:rPr>
        <w:t xml:space="preserve"> przepisom ar</w:t>
      </w:r>
      <w:r w:rsidR="00AF3FDC" w:rsidRPr="00071A1A">
        <w:rPr>
          <w:sz w:val="26"/>
          <w:szCs w:val="26"/>
        </w:rPr>
        <w:t xml:space="preserve">t. 14-17 Ustawy oz dnia 11 maja </w:t>
      </w:r>
      <w:r w:rsidRPr="00071A1A">
        <w:rPr>
          <w:sz w:val="26"/>
          <w:szCs w:val="26"/>
        </w:rPr>
        <w:t>2001 o opakowaniach i odpadach opakowaniowych . (</w:t>
      </w:r>
      <w:proofErr w:type="spellStart"/>
      <w:r w:rsidRPr="00071A1A">
        <w:rPr>
          <w:sz w:val="26"/>
          <w:szCs w:val="26"/>
        </w:rPr>
        <w:t>Dz.U</w:t>
      </w:r>
      <w:proofErr w:type="spellEnd"/>
      <w:r w:rsidRPr="00071A1A">
        <w:rPr>
          <w:sz w:val="26"/>
          <w:szCs w:val="26"/>
        </w:rPr>
        <w:t xml:space="preserve">. Nr 63, poz. ze zmianami). Zgodnie z ww. przepisami </w:t>
      </w:r>
      <w:r w:rsidRPr="00071A1A">
        <w:rPr>
          <w:sz w:val="26"/>
          <w:szCs w:val="26"/>
        </w:rPr>
        <w:lastRenderedPageBreak/>
        <w:t>u</w:t>
      </w:r>
      <w:r w:rsidRPr="00071A1A">
        <w:rPr>
          <w:rFonts w:hint="eastAsia"/>
          <w:sz w:val="26"/>
          <w:szCs w:val="26"/>
        </w:rPr>
        <w:t>ż</w:t>
      </w:r>
      <w:r w:rsidR="00AF3FDC" w:rsidRPr="00071A1A">
        <w:rPr>
          <w:sz w:val="26"/>
          <w:szCs w:val="26"/>
        </w:rPr>
        <w:t xml:space="preserve">ytkownicy </w:t>
      </w:r>
      <w:r w:rsidRPr="00071A1A">
        <w:rPr>
          <w:sz w:val="26"/>
          <w:szCs w:val="26"/>
        </w:rPr>
        <w:t>substancji truj</w:t>
      </w:r>
      <w:r w:rsidRPr="00071A1A">
        <w:rPr>
          <w:rFonts w:hint="eastAsia"/>
          <w:sz w:val="26"/>
          <w:szCs w:val="26"/>
        </w:rPr>
        <w:t>ą</w:t>
      </w:r>
      <w:r w:rsidRPr="00071A1A">
        <w:rPr>
          <w:sz w:val="26"/>
          <w:szCs w:val="26"/>
        </w:rPr>
        <w:t>cych s</w:t>
      </w:r>
      <w:r w:rsidRPr="00071A1A">
        <w:rPr>
          <w:rFonts w:hint="eastAsia"/>
          <w:sz w:val="26"/>
          <w:szCs w:val="26"/>
        </w:rPr>
        <w:t>ą</w:t>
      </w:r>
      <w:r w:rsidRPr="00071A1A">
        <w:rPr>
          <w:sz w:val="26"/>
          <w:szCs w:val="26"/>
        </w:rPr>
        <w:t xml:space="preserve"> zobowi</w:t>
      </w:r>
      <w:r w:rsidRPr="00071A1A">
        <w:rPr>
          <w:rFonts w:hint="eastAsia"/>
          <w:sz w:val="26"/>
          <w:szCs w:val="26"/>
        </w:rPr>
        <w:t>ą</w:t>
      </w:r>
      <w:r w:rsidRPr="00071A1A">
        <w:rPr>
          <w:sz w:val="26"/>
          <w:szCs w:val="26"/>
        </w:rPr>
        <w:t>zani do zwrotu opakowa</w:t>
      </w:r>
      <w:r w:rsidRPr="00071A1A">
        <w:rPr>
          <w:rFonts w:hint="eastAsia"/>
          <w:sz w:val="26"/>
          <w:szCs w:val="26"/>
        </w:rPr>
        <w:t>ń</w:t>
      </w:r>
      <w:r w:rsidRPr="00071A1A">
        <w:rPr>
          <w:sz w:val="26"/>
          <w:szCs w:val="26"/>
        </w:rPr>
        <w:t xml:space="preserve"> po tych substancjach producento</w:t>
      </w:r>
      <w:r w:rsidR="00AF3FDC" w:rsidRPr="00071A1A">
        <w:rPr>
          <w:sz w:val="26"/>
          <w:szCs w:val="26"/>
        </w:rPr>
        <w:t xml:space="preserve">wi, sprzedawcy lub importerowi. </w:t>
      </w:r>
      <w:r w:rsidRPr="00071A1A">
        <w:rPr>
          <w:sz w:val="26"/>
          <w:szCs w:val="26"/>
        </w:rPr>
        <w:t>Jednocze</w:t>
      </w:r>
      <w:r w:rsidRPr="00071A1A">
        <w:rPr>
          <w:rFonts w:hint="eastAsia"/>
          <w:sz w:val="26"/>
          <w:szCs w:val="26"/>
        </w:rPr>
        <w:t>ś</w:t>
      </w:r>
      <w:r w:rsidRPr="00071A1A">
        <w:rPr>
          <w:sz w:val="26"/>
          <w:szCs w:val="26"/>
        </w:rPr>
        <w:t>nie producenci, sprzedawcy i importerzy zobowi</w:t>
      </w:r>
      <w:r w:rsidRPr="00071A1A">
        <w:rPr>
          <w:rFonts w:hint="eastAsia"/>
          <w:sz w:val="26"/>
          <w:szCs w:val="26"/>
        </w:rPr>
        <w:t>ą</w:t>
      </w:r>
      <w:r w:rsidRPr="00071A1A">
        <w:rPr>
          <w:sz w:val="26"/>
          <w:szCs w:val="26"/>
        </w:rPr>
        <w:t>zani s</w:t>
      </w:r>
      <w:r w:rsidRPr="00071A1A">
        <w:rPr>
          <w:rFonts w:hint="eastAsia"/>
          <w:sz w:val="26"/>
          <w:szCs w:val="26"/>
        </w:rPr>
        <w:t>ą</w:t>
      </w:r>
      <w:r w:rsidRPr="00071A1A">
        <w:rPr>
          <w:sz w:val="26"/>
          <w:szCs w:val="26"/>
        </w:rPr>
        <w:t xml:space="preserve"> odbiera</w:t>
      </w:r>
      <w:r w:rsidRPr="00071A1A">
        <w:rPr>
          <w:rFonts w:hint="eastAsia"/>
          <w:sz w:val="26"/>
          <w:szCs w:val="26"/>
        </w:rPr>
        <w:t>ć</w:t>
      </w:r>
      <w:r w:rsidRPr="00071A1A">
        <w:rPr>
          <w:sz w:val="26"/>
          <w:szCs w:val="26"/>
        </w:rPr>
        <w:t xml:space="preserve"> opakowania po tych substancjach. Obowi</w:t>
      </w:r>
      <w:r w:rsidRPr="00071A1A">
        <w:rPr>
          <w:rFonts w:hint="eastAsia"/>
          <w:sz w:val="26"/>
          <w:szCs w:val="26"/>
        </w:rPr>
        <w:t>ą</w:t>
      </w:r>
      <w:r w:rsidR="00AF3FDC" w:rsidRPr="00071A1A">
        <w:rPr>
          <w:sz w:val="26"/>
          <w:szCs w:val="26"/>
        </w:rPr>
        <w:t xml:space="preserve">zek </w:t>
      </w:r>
      <w:r w:rsidRPr="00071A1A">
        <w:rPr>
          <w:sz w:val="26"/>
          <w:szCs w:val="26"/>
        </w:rPr>
        <w:t>zwrotu i odbioru dotyczy r</w:t>
      </w:r>
      <w:r w:rsidRPr="00071A1A">
        <w:rPr>
          <w:rFonts w:hint="eastAsia"/>
          <w:sz w:val="26"/>
          <w:szCs w:val="26"/>
        </w:rPr>
        <w:t>ó</w:t>
      </w:r>
      <w:r w:rsidRPr="00071A1A">
        <w:rPr>
          <w:sz w:val="26"/>
          <w:szCs w:val="26"/>
        </w:rPr>
        <w:t>wnie</w:t>
      </w:r>
      <w:r w:rsidRPr="00071A1A">
        <w:rPr>
          <w:rFonts w:hint="eastAsia"/>
          <w:sz w:val="26"/>
          <w:szCs w:val="26"/>
        </w:rPr>
        <w:t>ż</w:t>
      </w:r>
      <w:r w:rsidRPr="00071A1A">
        <w:rPr>
          <w:sz w:val="26"/>
          <w:szCs w:val="26"/>
        </w:rPr>
        <w:t xml:space="preserve"> opakowa</w:t>
      </w:r>
      <w:r w:rsidRPr="00071A1A">
        <w:rPr>
          <w:rFonts w:hint="eastAsia"/>
          <w:sz w:val="26"/>
          <w:szCs w:val="26"/>
        </w:rPr>
        <w:t>ń</w:t>
      </w:r>
      <w:r w:rsidRPr="00071A1A">
        <w:rPr>
          <w:sz w:val="26"/>
          <w:szCs w:val="26"/>
        </w:rPr>
        <w:t xml:space="preserve"> po substancjach truj</w:t>
      </w:r>
      <w:r w:rsidRPr="00071A1A">
        <w:rPr>
          <w:rFonts w:hint="eastAsia"/>
          <w:sz w:val="26"/>
          <w:szCs w:val="26"/>
        </w:rPr>
        <w:t>ą</w:t>
      </w:r>
      <w:r w:rsidRPr="00071A1A">
        <w:rPr>
          <w:sz w:val="26"/>
          <w:szCs w:val="26"/>
        </w:rPr>
        <w:t>cych przeterminowany</w:t>
      </w:r>
      <w:r w:rsidR="00AF3FDC" w:rsidRPr="00071A1A">
        <w:rPr>
          <w:sz w:val="26"/>
          <w:szCs w:val="26"/>
        </w:rPr>
        <w:t xml:space="preserve">ch, w uszkodzonych opakowaniach </w:t>
      </w:r>
      <w:r w:rsidRPr="00071A1A">
        <w:rPr>
          <w:sz w:val="26"/>
          <w:szCs w:val="26"/>
        </w:rPr>
        <w:t>oraz nie nadaj</w:t>
      </w:r>
      <w:r w:rsidRPr="00071A1A">
        <w:rPr>
          <w:rFonts w:hint="eastAsia"/>
          <w:sz w:val="26"/>
          <w:szCs w:val="26"/>
        </w:rPr>
        <w:t>ą</w:t>
      </w:r>
      <w:r w:rsidRPr="00071A1A">
        <w:rPr>
          <w:sz w:val="26"/>
          <w:szCs w:val="26"/>
        </w:rPr>
        <w:t>cych si</w:t>
      </w:r>
      <w:r w:rsidRPr="00071A1A">
        <w:rPr>
          <w:rFonts w:hint="eastAsia"/>
          <w:sz w:val="26"/>
          <w:szCs w:val="26"/>
        </w:rPr>
        <w:t>ę</w:t>
      </w:r>
      <w:r w:rsidRPr="00071A1A">
        <w:rPr>
          <w:sz w:val="26"/>
          <w:szCs w:val="26"/>
        </w:rPr>
        <w:t xml:space="preserve"> do dalszego u</w:t>
      </w:r>
      <w:r w:rsidRPr="00071A1A">
        <w:rPr>
          <w:rFonts w:hint="eastAsia"/>
          <w:sz w:val="26"/>
          <w:szCs w:val="26"/>
        </w:rPr>
        <w:t>ż</w:t>
      </w:r>
      <w:r w:rsidRPr="00071A1A">
        <w:rPr>
          <w:sz w:val="26"/>
          <w:szCs w:val="26"/>
        </w:rPr>
        <w:t>ytku. Producenci, sprzedawcy i importerzy substancji truj</w:t>
      </w:r>
      <w:r w:rsidRPr="00071A1A">
        <w:rPr>
          <w:rFonts w:hint="eastAsia"/>
          <w:sz w:val="26"/>
          <w:szCs w:val="26"/>
        </w:rPr>
        <w:t>ą</w:t>
      </w:r>
      <w:r w:rsidRPr="00071A1A">
        <w:rPr>
          <w:sz w:val="26"/>
          <w:szCs w:val="26"/>
        </w:rPr>
        <w:t>cych mog</w:t>
      </w:r>
      <w:r w:rsidRPr="00071A1A">
        <w:rPr>
          <w:rFonts w:hint="eastAsia"/>
          <w:sz w:val="26"/>
          <w:szCs w:val="26"/>
        </w:rPr>
        <w:t>ą</w:t>
      </w:r>
      <w:r w:rsidRPr="00071A1A">
        <w:rPr>
          <w:sz w:val="26"/>
          <w:szCs w:val="26"/>
        </w:rPr>
        <w:t xml:space="preserve"> zleci</w:t>
      </w:r>
      <w:r w:rsidRPr="00071A1A">
        <w:rPr>
          <w:rFonts w:hint="eastAsia"/>
          <w:sz w:val="26"/>
          <w:szCs w:val="26"/>
        </w:rPr>
        <w:t>ć</w:t>
      </w:r>
      <w:r w:rsidRPr="00071A1A">
        <w:rPr>
          <w:sz w:val="26"/>
          <w:szCs w:val="26"/>
        </w:rPr>
        <w:t xml:space="preserve"> obowi</w:t>
      </w:r>
      <w:r w:rsidRPr="00071A1A">
        <w:rPr>
          <w:rFonts w:hint="eastAsia"/>
          <w:sz w:val="26"/>
          <w:szCs w:val="26"/>
        </w:rPr>
        <w:t>ą</w:t>
      </w:r>
      <w:r w:rsidR="00AF3FDC" w:rsidRPr="00071A1A">
        <w:rPr>
          <w:sz w:val="26"/>
          <w:szCs w:val="26"/>
        </w:rPr>
        <w:t xml:space="preserve">zek </w:t>
      </w:r>
      <w:r w:rsidRPr="00071A1A">
        <w:rPr>
          <w:sz w:val="26"/>
          <w:szCs w:val="26"/>
        </w:rPr>
        <w:t>odbioru opakowa</w:t>
      </w:r>
      <w:r w:rsidRPr="00071A1A">
        <w:rPr>
          <w:rFonts w:hint="eastAsia"/>
          <w:sz w:val="26"/>
          <w:szCs w:val="26"/>
        </w:rPr>
        <w:t>ń</w:t>
      </w:r>
      <w:r w:rsidRPr="00071A1A">
        <w:rPr>
          <w:sz w:val="26"/>
          <w:szCs w:val="26"/>
        </w:rPr>
        <w:t xml:space="preserve"> po tych substancjach - odbiorcy odpad</w:t>
      </w:r>
      <w:r w:rsidRPr="00071A1A">
        <w:rPr>
          <w:rFonts w:hint="eastAsia"/>
          <w:sz w:val="26"/>
          <w:szCs w:val="26"/>
        </w:rPr>
        <w:t>ó</w:t>
      </w:r>
      <w:r w:rsidR="00AF3FDC" w:rsidRPr="00071A1A">
        <w:rPr>
          <w:sz w:val="26"/>
          <w:szCs w:val="26"/>
        </w:rPr>
        <w:t xml:space="preserve">w niebezpiecznych. </w:t>
      </w:r>
      <w:r w:rsidRPr="00071A1A">
        <w:rPr>
          <w:sz w:val="26"/>
          <w:szCs w:val="26"/>
        </w:rPr>
        <w:t>Zu</w:t>
      </w:r>
      <w:r w:rsidRPr="00071A1A">
        <w:rPr>
          <w:rFonts w:hint="eastAsia"/>
          <w:sz w:val="26"/>
          <w:szCs w:val="26"/>
        </w:rPr>
        <w:t>ż</w:t>
      </w:r>
      <w:r w:rsidRPr="00071A1A">
        <w:rPr>
          <w:sz w:val="26"/>
          <w:szCs w:val="26"/>
        </w:rPr>
        <w:t xml:space="preserve">yte </w:t>
      </w:r>
      <w:r w:rsidRPr="00071A1A">
        <w:rPr>
          <w:rFonts w:hint="eastAsia"/>
          <w:sz w:val="26"/>
          <w:szCs w:val="26"/>
        </w:rPr>
        <w:t>ś</w:t>
      </w:r>
      <w:r w:rsidRPr="00071A1A">
        <w:rPr>
          <w:sz w:val="26"/>
          <w:szCs w:val="26"/>
        </w:rPr>
        <w:t>wietl</w:t>
      </w:r>
      <w:r w:rsidRPr="00071A1A">
        <w:rPr>
          <w:rFonts w:hint="eastAsia"/>
          <w:sz w:val="26"/>
          <w:szCs w:val="26"/>
        </w:rPr>
        <w:t>ó</w:t>
      </w:r>
      <w:r w:rsidRPr="00071A1A">
        <w:rPr>
          <w:sz w:val="26"/>
          <w:szCs w:val="26"/>
        </w:rPr>
        <w:t>wki, lampy rt</w:t>
      </w:r>
      <w:r w:rsidRPr="00071A1A">
        <w:rPr>
          <w:rFonts w:hint="eastAsia"/>
          <w:sz w:val="26"/>
          <w:szCs w:val="26"/>
        </w:rPr>
        <w:t>ę</w:t>
      </w:r>
      <w:r w:rsidRPr="00071A1A">
        <w:rPr>
          <w:sz w:val="26"/>
          <w:szCs w:val="26"/>
        </w:rPr>
        <w:t>ciowe lub rt</w:t>
      </w:r>
      <w:r w:rsidRPr="00071A1A">
        <w:rPr>
          <w:rFonts w:hint="eastAsia"/>
          <w:sz w:val="26"/>
          <w:szCs w:val="26"/>
        </w:rPr>
        <w:t>ę</w:t>
      </w:r>
      <w:r w:rsidRPr="00071A1A">
        <w:rPr>
          <w:sz w:val="26"/>
          <w:szCs w:val="26"/>
        </w:rPr>
        <w:t xml:space="preserve">ciowo </w:t>
      </w:r>
      <w:r w:rsidRPr="00071A1A">
        <w:rPr>
          <w:rFonts w:hint="eastAsia"/>
          <w:sz w:val="26"/>
          <w:szCs w:val="26"/>
        </w:rPr>
        <w:t>–</w:t>
      </w:r>
      <w:r w:rsidRPr="00071A1A">
        <w:rPr>
          <w:sz w:val="26"/>
          <w:szCs w:val="26"/>
        </w:rPr>
        <w:t xml:space="preserve"> sodowe - ze wzgl</w:t>
      </w:r>
      <w:r w:rsidRPr="00071A1A">
        <w:rPr>
          <w:rFonts w:hint="eastAsia"/>
          <w:sz w:val="26"/>
          <w:szCs w:val="26"/>
        </w:rPr>
        <w:t>ę</w:t>
      </w:r>
      <w:r w:rsidRPr="00071A1A">
        <w:rPr>
          <w:sz w:val="26"/>
          <w:szCs w:val="26"/>
        </w:rPr>
        <w:t>du na zawarte w nich pary rt</w:t>
      </w:r>
      <w:r w:rsidRPr="00071A1A">
        <w:rPr>
          <w:rFonts w:hint="eastAsia"/>
          <w:sz w:val="26"/>
          <w:szCs w:val="26"/>
        </w:rPr>
        <w:t>ę</w:t>
      </w:r>
      <w:r w:rsidRPr="00071A1A">
        <w:rPr>
          <w:sz w:val="26"/>
          <w:szCs w:val="26"/>
        </w:rPr>
        <w:t>ci - kwalifikowane s</w:t>
      </w:r>
      <w:r w:rsidRPr="00071A1A">
        <w:rPr>
          <w:rFonts w:hint="eastAsia"/>
          <w:sz w:val="26"/>
          <w:szCs w:val="26"/>
        </w:rPr>
        <w:t>ą</w:t>
      </w:r>
      <w:r w:rsidR="00AF3FDC" w:rsidRPr="00071A1A">
        <w:rPr>
          <w:sz w:val="26"/>
          <w:szCs w:val="26"/>
        </w:rPr>
        <w:t xml:space="preserve"> do </w:t>
      </w:r>
      <w:r w:rsidRPr="00071A1A">
        <w:rPr>
          <w:sz w:val="26"/>
          <w:szCs w:val="26"/>
        </w:rPr>
        <w:t>odpad</w:t>
      </w:r>
      <w:r w:rsidRPr="00071A1A">
        <w:rPr>
          <w:rFonts w:hint="eastAsia"/>
          <w:sz w:val="26"/>
          <w:szCs w:val="26"/>
        </w:rPr>
        <w:t>ó</w:t>
      </w:r>
      <w:r w:rsidRPr="00071A1A">
        <w:rPr>
          <w:sz w:val="26"/>
          <w:szCs w:val="26"/>
        </w:rPr>
        <w:t>w niebezpiecznych. Wymagaj</w:t>
      </w:r>
      <w:r w:rsidRPr="00071A1A">
        <w:rPr>
          <w:rFonts w:hint="eastAsia"/>
          <w:sz w:val="26"/>
          <w:szCs w:val="26"/>
        </w:rPr>
        <w:t>ą</w:t>
      </w:r>
      <w:r w:rsidRPr="00071A1A">
        <w:rPr>
          <w:sz w:val="26"/>
          <w:szCs w:val="26"/>
        </w:rPr>
        <w:t xml:space="preserve"> one szczeg</w:t>
      </w:r>
      <w:r w:rsidRPr="00071A1A">
        <w:rPr>
          <w:rFonts w:hint="eastAsia"/>
          <w:sz w:val="26"/>
          <w:szCs w:val="26"/>
        </w:rPr>
        <w:t>ó</w:t>
      </w:r>
      <w:r w:rsidRPr="00071A1A">
        <w:rPr>
          <w:sz w:val="26"/>
          <w:szCs w:val="26"/>
        </w:rPr>
        <w:t>lnego zabezpieczenia w okresie ich czasowego sk</w:t>
      </w:r>
      <w:r w:rsidRPr="00071A1A">
        <w:rPr>
          <w:rFonts w:hint="eastAsia"/>
          <w:sz w:val="26"/>
          <w:szCs w:val="26"/>
        </w:rPr>
        <w:t>ł</w:t>
      </w:r>
      <w:r w:rsidRPr="00071A1A">
        <w:rPr>
          <w:sz w:val="26"/>
          <w:szCs w:val="26"/>
        </w:rPr>
        <w:t>adowania. Ca</w:t>
      </w:r>
      <w:r w:rsidRPr="00071A1A">
        <w:rPr>
          <w:rFonts w:hint="eastAsia"/>
          <w:sz w:val="26"/>
          <w:szCs w:val="26"/>
        </w:rPr>
        <w:t>ł</w:t>
      </w:r>
      <w:r w:rsidR="00AF3FDC" w:rsidRPr="00071A1A">
        <w:rPr>
          <w:sz w:val="26"/>
          <w:szCs w:val="26"/>
        </w:rPr>
        <w:t xml:space="preserve">e </w:t>
      </w:r>
      <w:r w:rsidRPr="00071A1A">
        <w:rPr>
          <w:sz w:val="26"/>
          <w:szCs w:val="26"/>
        </w:rPr>
        <w:t>nieuszkodzone lampy nale</w:t>
      </w:r>
      <w:r w:rsidRPr="00071A1A">
        <w:rPr>
          <w:rFonts w:hint="eastAsia"/>
          <w:sz w:val="26"/>
          <w:szCs w:val="26"/>
        </w:rPr>
        <w:t>ż</w:t>
      </w:r>
      <w:r w:rsidRPr="00071A1A">
        <w:rPr>
          <w:sz w:val="26"/>
          <w:szCs w:val="26"/>
        </w:rPr>
        <w:t>y pakowa</w:t>
      </w:r>
      <w:r w:rsidRPr="00071A1A">
        <w:rPr>
          <w:rFonts w:hint="eastAsia"/>
          <w:sz w:val="26"/>
          <w:szCs w:val="26"/>
        </w:rPr>
        <w:t>ć</w:t>
      </w:r>
      <w:r w:rsidRPr="00071A1A">
        <w:rPr>
          <w:sz w:val="26"/>
          <w:szCs w:val="26"/>
        </w:rPr>
        <w:t xml:space="preserve"> w worki polietylenowe. Po zawi</w:t>
      </w:r>
      <w:r w:rsidRPr="00071A1A">
        <w:rPr>
          <w:rFonts w:hint="eastAsia"/>
          <w:sz w:val="26"/>
          <w:szCs w:val="26"/>
        </w:rPr>
        <w:t>ą</w:t>
      </w:r>
      <w:r w:rsidRPr="00071A1A">
        <w:rPr>
          <w:sz w:val="26"/>
          <w:szCs w:val="26"/>
        </w:rPr>
        <w:t>zaniu worki umieszcza</w:t>
      </w:r>
      <w:r w:rsidRPr="00071A1A">
        <w:rPr>
          <w:rFonts w:hint="eastAsia"/>
          <w:sz w:val="26"/>
          <w:szCs w:val="26"/>
        </w:rPr>
        <w:t>ć</w:t>
      </w:r>
      <w:r w:rsidRPr="00071A1A">
        <w:rPr>
          <w:sz w:val="26"/>
          <w:szCs w:val="26"/>
        </w:rPr>
        <w:t xml:space="preserve"> w szczelnych pojemnikach.</w:t>
      </w:r>
    </w:p>
    <w:p w:rsidR="00311B42" w:rsidRPr="00071A1A" w:rsidRDefault="00311B42" w:rsidP="00AF3FDC">
      <w:pPr>
        <w:jc w:val="both"/>
        <w:rPr>
          <w:sz w:val="26"/>
          <w:szCs w:val="26"/>
        </w:rPr>
      </w:pPr>
      <w:r w:rsidRPr="00071A1A">
        <w:rPr>
          <w:sz w:val="26"/>
          <w:szCs w:val="26"/>
        </w:rPr>
        <w:t>Oleje przepracowane z warsztat</w:t>
      </w:r>
      <w:r w:rsidRPr="00071A1A">
        <w:rPr>
          <w:rFonts w:hint="eastAsia"/>
          <w:sz w:val="26"/>
          <w:szCs w:val="26"/>
        </w:rPr>
        <w:t>ó</w:t>
      </w:r>
      <w:r w:rsidRPr="00071A1A">
        <w:rPr>
          <w:sz w:val="26"/>
          <w:szCs w:val="26"/>
        </w:rPr>
        <w:t xml:space="preserve">w samochodowych i z </w:t>
      </w:r>
      <w:proofErr w:type="spellStart"/>
      <w:r w:rsidRPr="00071A1A">
        <w:rPr>
          <w:sz w:val="26"/>
          <w:szCs w:val="26"/>
        </w:rPr>
        <w:t>autoszrot</w:t>
      </w:r>
      <w:r w:rsidRPr="00071A1A">
        <w:rPr>
          <w:rFonts w:hint="eastAsia"/>
          <w:sz w:val="26"/>
          <w:szCs w:val="26"/>
        </w:rPr>
        <w:t>ó</w:t>
      </w:r>
      <w:r w:rsidRPr="00071A1A">
        <w:rPr>
          <w:sz w:val="26"/>
          <w:szCs w:val="26"/>
        </w:rPr>
        <w:t>w</w:t>
      </w:r>
      <w:proofErr w:type="spellEnd"/>
      <w:r w:rsidRPr="00071A1A">
        <w:rPr>
          <w:sz w:val="26"/>
          <w:szCs w:val="26"/>
        </w:rPr>
        <w:t xml:space="preserve"> - s</w:t>
      </w:r>
      <w:r w:rsidRPr="00071A1A">
        <w:rPr>
          <w:rFonts w:hint="eastAsia"/>
          <w:sz w:val="26"/>
          <w:szCs w:val="26"/>
        </w:rPr>
        <w:t>ą</w:t>
      </w:r>
      <w:r w:rsidRPr="00071A1A">
        <w:rPr>
          <w:sz w:val="26"/>
          <w:szCs w:val="26"/>
        </w:rPr>
        <w:t xml:space="preserve"> to mieszaniny w</w:t>
      </w:r>
      <w:r w:rsidRPr="00071A1A">
        <w:rPr>
          <w:rFonts w:hint="eastAsia"/>
          <w:sz w:val="26"/>
          <w:szCs w:val="26"/>
        </w:rPr>
        <w:t>ę</w:t>
      </w:r>
      <w:r w:rsidRPr="00071A1A">
        <w:rPr>
          <w:sz w:val="26"/>
          <w:szCs w:val="26"/>
        </w:rPr>
        <w:t>glowodor</w:t>
      </w:r>
      <w:r w:rsidRPr="00071A1A">
        <w:rPr>
          <w:rFonts w:hint="eastAsia"/>
          <w:sz w:val="26"/>
          <w:szCs w:val="26"/>
        </w:rPr>
        <w:t>ó</w:t>
      </w:r>
      <w:r w:rsidR="00AF3FDC" w:rsidRPr="00071A1A">
        <w:rPr>
          <w:sz w:val="26"/>
          <w:szCs w:val="26"/>
        </w:rPr>
        <w:t xml:space="preserve">w z dodatkiem </w:t>
      </w:r>
      <w:r w:rsidRPr="00071A1A">
        <w:rPr>
          <w:sz w:val="26"/>
          <w:szCs w:val="26"/>
        </w:rPr>
        <w:t>niewielkich ilo</w:t>
      </w:r>
      <w:r w:rsidRPr="00071A1A">
        <w:rPr>
          <w:rFonts w:hint="eastAsia"/>
          <w:sz w:val="26"/>
          <w:szCs w:val="26"/>
        </w:rPr>
        <w:t>ś</w:t>
      </w:r>
      <w:r w:rsidRPr="00071A1A">
        <w:rPr>
          <w:sz w:val="26"/>
          <w:szCs w:val="26"/>
        </w:rPr>
        <w:t>ci takich komponent</w:t>
      </w:r>
      <w:r w:rsidRPr="00071A1A">
        <w:rPr>
          <w:rFonts w:hint="eastAsia"/>
          <w:sz w:val="26"/>
          <w:szCs w:val="26"/>
        </w:rPr>
        <w:t>ó</w:t>
      </w:r>
      <w:r w:rsidRPr="00071A1A">
        <w:rPr>
          <w:sz w:val="26"/>
          <w:szCs w:val="26"/>
        </w:rPr>
        <w:t>w jak: detergenty, inhibitory utleniania, korozji i zu</w:t>
      </w:r>
      <w:r w:rsidRPr="00071A1A">
        <w:rPr>
          <w:rFonts w:hint="eastAsia"/>
          <w:sz w:val="26"/>
          <w:szCs w:val="26"/>
        </w:rPr>
        <w:t>ż</w:t>
      </w:r>
      <w:r w:rsidRPr="00071A1A">
        <w:rPr>
          <w:sz w:val="26"/>
          <w:szCs w:val="26"/>
        </w:rPr>
        <w:t>ycia, modyfikatory lepko</w:t>
      </w:r>
      <w:r w:rsidRPr="00071A1A">
        <w:rPr>
          <w:rFonts w:hint="eastAsia"/>
          <w:sz w:val="26"/>
          <w:szCs w:val="26"/>
        </w:rPr>
        <w:t>ś</w:t>
      </w:r>
      <w:r w:rsidRPr="00071A1A">
        <w:rPr>
          <w:sz w:val="26"/>
          <w:szCs w:val="26"/>
        </w:rPr>
        <w:t xml:space="preserve">ci, </w:t>
      </w:r>
      <w:proofErr w:type="spellStart"/>
      <w:r w:rsidRPr="00071A1A">
        <w:rPr>
          <w:rFonts w:hint="eastAsia"/>
          <w:sz w:val="26"/>
          <w:szCs w:val="26"/>
        </w:rPr>
        <w:t>ś</w:t>
      </w:r>
      <w:r w:rsidR="00AF3FDC" w:rsidRPr="00071A1A">
        <w:rPr>
          <w:sz w:val="26"/>
          <w:szCs w:val="26"/>
        </w:rPr>
        <w:t>rodki</w:t>
      </w:r>
      <w:r w:rsidRPr="00071A1A">
        <w:rPr>
          <w:sz w:val="26"/>
          <w:szCs w:val="26"/>
        </w:rPr>
        <w:t>przeciwpienne</w:t>
      </w:r>
      <w:proofErr w:type="spellEnd"/>
      <w:r w:rsidRPr="00071A1A">
        <w:rPr>
          <w:sz w:val="26"/>
          <w:szCs w:val="26"/>
        </w:rPr>
        <w:t>, przeciwzatarciowe i inne.</w:t>
      </w:r>
    </w:p>
    <w:p w:rsidR="00311B42" w:rsidRPr="00071A1A" w:rsidRDefault="00311B42" w:rsidP="00AF3FDC">
      <w:pPr>
        <w:jc w:val="both"/>
        <w:rPr>
          <w:sz w:val="26"/>
          <w:szCs w:val="26"/>
        </w:rPr>
      </w:pPr>
      <w:r w:rsidRPr="00071A1A">
        <w:rPr>
          <w:sz w:val="26"/>
          <w:szCs w:val="26"/>
        </w:rPr>
        <w:t>Zu</w:t>
      </w:r>
      <w:r w:rsidRPr="00071A1A">
        <w:rPr>
          <w:rFonts w:hint="eastAsia"/>
          <w:sz w:val="26"/>
          <w:szCs w:val="26"/>
        </w:rPr>
        <w:t>ż</w:t>
      </w:r>
      <w:r w:rsidRPr="00071A1A">
        <w:rPr>
          <w:sz w:val="26"/>
          <w:szCs w:val="26"/>
        </w:rPr>
        <w:t>yte akumulatory o</w:t>
      </w:r>
      <w:r w:rsidRPr="00071A1A">
        <w:rPr>
          <w:rFonts w:hint="eastAsia"/>
          <w:sz w:val="26"/>
          <w:szCs w:val="26"/>
        </w:rPr>
        <w:t>ł</w:t>
      </w:r>
      <w:r w:rsidRPr="00071A1A">
        <w:rPr>
          <w:sz w:val="26"/>
          <w:szCs w:val="26"/>
        </w:rPr>
        <w:t>owiowe z elektrolitem - z uwagi na zawarto</w:t>
      </w:r>
      <w:r w:rsidRPr="00071A1A">
        <w:rPr>
          <w:rFonts w:hint="eastAsia"/>
          <w:sz w:val="26"/>
          <w:szCs w:val="26"/>
        </w:rPr>
        <w:t>ść</w:t>
      </w:r>
      <w:r w:rsidRPr="00071A1A">
        <w:rPr>
          <w:sz w:val="26"/>
          <w:szCs w:val="26"/>
        </w:rPr>
        <w:t xml:space="preserve"> kwasu oraz o</w:t>
      </w:r>
      <w:r w:rsidRPr="00071A1A">
        <w:rPr>
          <w:rFonts w:hint="eastAsia"/>
          <w:sz w:val="26"/>
          <w:szCs w:val="26"/>
        </w:rPr>
        <w:t>ł</w:t>
      </w:r>
      <w:r w:rsidRPr="00071A1A">
        <w:rPr>
          <w:sz w:val="26"/>
          <w:szCs w:val="26"/>
        </w:rPr>
        <w:t>owiu i jego zwi</w:t>
      </w:r>
      <w:r w:rsidRPr="00071A1A">
        <w:rPr>
          <w:rFonts w:hint="eastAsia"/>
          <w:sz w:val="26"/>
          <w:szCs w:val="26"/>
        </w:rPr>
        <w:t>ą</w:t>
      </w:r>
      <w:r w:rsidRPr="00071A1A">
        <w:rPr>
          <w:sz w:val="26"/>
          <w:szCs w:val="26"/>
        </w:rPr>
        <w:t>zk</w:t>
      </w:r>
      <w:r w:rsidRPr="00071A1A">
        <w:rPr>
          <w:rFonts w:hint="eastAsia"/>
          <w:sz w:val="26"/>
          <w:szCs w:val="26"/>
        </w:rPr>
        <w:t>ó</w:t>
      </w:r>
      <w:r w:rsidRPr="00071A1A">
        <w:rPr>
          <w:sz w:val="26"/>
          <w:szCs w:val="26"/>
        </w:rPr>
        <w:t>w zaliczane s</w:t>
      </w:r>
      <w:r w:rsidRPr="00071A1A">
        <w:rPr>
          <w:rFonts w:hint="eastAsia"/>
          <w:sz w:val="26"/>
          <w:szCs w:val="26"/>
        </w:rPr>
        <w:t>ą</w:t>
      </w:r>
      <w:r w:rsidR="00AF3FDC" w:rsidRPr="00071A1A">
        <w:rPr>
          <w:sz w:val="26"/>
          <w:szCs w:val="26"/>
        </w:rPr>
        <w:t xml:space="preserve"> do </w:t>
      </w:r>
      <w:r w:rsidRPr="00071A1A">
        <w:rPr>
          <w:sz w:val="26"/>
          <w:szCs w:val="26"/>
        </w:rPr>
        <w:t>odpad</w:t>
      </w:r>
      <w:r w:rsidRPr="00071A1A">
        <w:rPr>
          <w:rFonts w:hint="eastAsia"/>
          <w:sz w:val="26"/>
          <w:szCs w:val="26"/>
        </w:rPr>
        <w:t>ó</w:t>
      </w:r>
      <w:r w:rsidRPr="00071A1A">
        <w:rPr>
          <w:sz w:val="26"/>
          <w:szCs w:val="26"/>
        </w:rPr>
        <w:t>w niebezpiecznych. O</w:t>
      </w:r>
      <w:r w:rsidRPr="00071A1A">
        <w:rPr>
          <w:rFonts w:hint="eastAsia"/>
          <w:sz w:val="26"/>
          <w:szCs w:val="26"/>
        </w:rPr>
        <w:t>łó</w:t>
      </w:r>
      <w:r w:rsidRPr="00071A1A">
        <w:rPr>
          <w:sz w:val="26"/>
          <w:szCs w:val="26"/>
        </w:rPr>
        <w:t>w metaliczny i pasta o</w:t>
      </w:r>
      <w:r w:rsidRPr="00071A1A">
        <w:rPr>
          <w:rFonts w:hint="eastAsia"/>
          <w:sz w:val="26"/>
          <w:szCs w:val="26"/>
        </w:rPr>
        <w:t>ł</w:t>
      </w:r>
      <w:r w:rsidRPr="00071A1A">
        <w:rPr>
          <w:sz w:val="26"/>
          <w:szCs w:val="26"/>
        </w:rPr>
        <w:t>owiowa stanowi</w:t>
      </w:r>
      <w:r w:rsidRPr="00071A1A">
        <w:rPr>
          <w:rFonts w:hint="eastAsia"/>
          <w:sz w:val="26"/>
          <w:szCs w:val="26"/>
        </w:rPr>
        <w:t>ą</w:t>
      </w:r>
      <w:r w:rsidRPr="00071A1A">
        <w:rPr>
          <w:sz w:val="26"/>
          <w:szCs w:val="26"/>
        </w:rPr>
        <w:t xml:space="preserve"> odpowiednio 34 i 39 % masy, a kwas siarkowy oko</w:t>
      </w:r>
      <w:r w:rsidRPr="00071A1A">
        <w:rPr>
          <w:rFonts w:hint="eastAsia"/>
          <w:sz w:val="26"/>
          <w:szCs w:val="26"/>
        </w:rPr>
        <w:t>ł</w:t>
      </w:r>
      <w:r w:rsidR="00AF3FDC" w:rsidRPr="00071A1A">
        <w:rPr>
          <w:sz w:val="26"/>
          <w:szCs w:val="26"/>
        </w:rPr>
        <w:t xml:space="preserve">o </w:t>
      </w:r>
      <w:r w:rsidRPr="00071A1A">
        <w:rPr>
          <w:sz w:val="26"/>
          <w:szCs w:val="26"/>
        </w:rPr>
        <w:t>11 %. Pozosta</w:t>
      </w:r>
      <w:r w:rsidRPr="00071A1A">
        <w:rPr>
          <w:rFonts w:hint="eastAsia"/>
          <w:sz w:val="26"/>
          <w:szCs w:val="26"/>
        </w:rPr>
        <w:t>ł</w:t>
      </w:r>
      <w:r w:rsidRPr="00071A1A">
        <w:rPr>
          <w:sz w:val="26"/>
          <w:szCs w:val="26"/>
        </w:rPr>
        <w:t>e sk</w:t>
      </w:r>
      <w:r w:rsidRPr="00071A1A">
        <w:rPr>
          <w:rFonts w:hint="eastAsia"/>
          <w:sz w:val="26"/>
          <w:szCs w:val="26"/>
        </w:rPr>
        <w:t>ł</w:t>
      </w:r>
      <w:r w:rsidRPr="00071A1A">
        <w:rPr>
          <w:sz w:val="26"/>
          <w:szCs w:val="26"/>
        </w:rPr>
        <w:t>adniki to: ebonit, polipropylen PP, szk</w:t>
      </w:r>
      <w:r w:rsidRPr="00071A1A">
        <w:rPr>
          <w:rFonts w:hint="eastAsia"/>
          <w:sz w:val="26"/>
          <w:szCs w:val="26"/>
        </w:rPr>
        <w:t>ł</w:t>
      </w:r>
      <w:r w:rsidRPr="00071A1A">
        <w:rPr>
          <w:sz w:val="26"/>
          <w:szCs w:val="26"/>
        </w:rPr>
        <w:t>o, stal. Zgodnie z ustaw</w:t>
      </w:r>
      <w:r w:rsidRPr="00071A1A">
        <w:rPr>
          <w:rFonts w:hint="eastAsia"/>
          <w:sz w:val="26"/>
          <w:szCs w:val="26"/>
        </w:rPr>
        <w:t>ą</w:t>
      </w:r>
      <w:r w:rsidRPr="00071A1A">
        <w:rPr>
          <w:sz w:val="26"/>
          <w:szCs w:val="26"/>
        </w:rPr>
        <w:t xml:space="preserve"> o opakowaniach akumulatory podlegaj</w:t>
      </w:r>
      <w:r w:rsidRPr="00071A1A">
        <w:rPr>
          <w:rFonts w:hint="eastAsia"/>
          <w:sz w:val="26"/>
          <w:szCs w:val="26"/>
        </w:rPr>
        <w:t>ą</w:t>
      </w:r>
      <w:r w:rsidR="00AF3FDC" w:rsidRPr="00071A1A">
        <w:rPr>
          <w:sz w:val="26"/>
          <w:szCs w:val="26"/>
        </w:rPr>
        <w:t xml:space="preserve"> </w:t>
      </w:r>
      <w:proofErr w:type="spellStart"/>
      <w:r w:rsidRPr="00071A1A">
        <w:rPr>
          <w:sz w:val="26"/>
          <w:szCs w:val="26"/>
        </w:rPr>
        <w:t>kaucjowaniu</w:t>
      </w:r>
      <w:proofErr w:type="spellEnd"/>
      <w:r w:rsidRPr="00071A1A">
        <w:rPr>
          <w:sz w:val="26"/>
          <w:szCs w:val="26"/>
        </w:rPr>
        <w:t>.</w:t>
      </w:r>
    </w:p>
    <w:p w:rsidR="00311B42" w:rsidRPr="00071A1A" w:rsidRDefault="00311B42" w:rsidP="00AF3FDC">
      <w:pPr>
        <w:jc w:val="both"/>
        <w:rPr>
          <w:sz w:val="26"/>
          <w:szCs w:val="26"/>
        </w:rPr>
      </w:pPr>
      <w:r w:rsidRPr="00071A1A">
        <w:rPr>
          <w:sz w:val="26"/>
          <w:szCs w:val="26"/>
        </w:rPr>
        <w:t>Zu</w:t>
      </w:r>
      <w:r w:rsidRPr="00071A1A">
        <w:rPr>
          <w:rFonts w:hint="eastAsia"/>
          <w:sz w:val="26"/>
          <w:szCs w:val="26"/>
        </w:rPr>
        <w:t>ż</w:t>
      </w:r>
      <w:r w:rsidRPr="00071A1A">
        <w:rPr>
          <w:sz w:val="26"/>
          <w:szCs w:val="26"/>
        </w:rPr>
        <w:t xml:space="preserve">yte </w:t>
      </w:r>
      <w:r w:rsidRPr="00071A1A">
        <w:rPr>
          <w:rFonts w:hint="eastAsia"/>
          <w:sz w:val="26"/>
          <w:szCs w:val="26"/>
        </w:rPr>
        <w:t>ź</w:t>
      </w:r>
      <w:r w:rsidRPr="00071A1A">
        <w:rPr>
          <w:sz w:val="26"/>
          <w:szCs w:val="26"/>
        </w:rPr>
        <w:t>r</w:t>
      </w:r>
      <w:r w:rsidRPr="00071A1A">
        <w:rPr>
          <w:rFonts w:hint="eastAsia"/>
          <w:sz w:val="26"/>
          <w:szCs w:val="26"/>
        </w:rPr>
        <w:t>ó</w:t>
      </w:r>
      <w:r w:rsidRPr="00071A1A">
        <w:rPr>
          <w:sz w:val="26"/>
          <w:szCs w:val="26"/>
        </w:rPr>
        <w:t>d</w:t>
      </w:r>
      <w:r w:rsidRPr="00071A1A">
        <w:rPr>
          <w:rFonts w:hint="eastAsia"/>
          <w:sz w:val="26"/>
          <w:szCs w:val="26"/>
        </w:rPr>
        <w:t>ł</w:t>
      </w:r>
      <w:r w:rsidRPr="00071A1A">
        <w:rPr>
          <w:sz w:val="26"/>
          <w:szCs w:val="26"/>
        </w:rPr>
        <w:t>a pr</w:t>
      </w:r>
      <w:r w:rsidRPr="00071A1A">
        <w:rPr>
          <w:rFonts w:hint="eastAsia"/>
          <w:sz w:val="26"/>
          <w:szCs w:val="26"/>
        </w:rPr>
        <w:t>ą</w:t>
      </w:r>
      <w:r w:rsidRPr="00071A1A">
        <w:rPr>
          <w:sz w:val="26"/>
          <w:szCs w:val="26"/>
        </w:rPr>
        <w:t>du z gospodarstw domowych - ze wzgl</w:t>
      </w:r>
      <w:r w:rsidRPr="00071A1A">
        <w:rPr>
          <w:rFonts w:hint="eastAsia"/>
          <w:sz w:val="26"/>
          <w:szCs w:val="26"/>
        </w:rPr>
        <w:t>ę</w:t>
      </w:r>
      <w:r w:rsidRPr="00071A1A">
        <w:rPr>
          <w:sz w:val="26"/>
          <w:szCs w:val="26"/>
        </w:rPr>
        <w:t>du na specyfik</w:t>
      </w:r>
      <w:r w:rsidRPr="00071A1A">
        <w:rPr>
          <w:rFonts w:hint="eastAsia"/>
          <w:sz w:val="26"/>
          <w:szCs w:val="26"/>
        </w:rPr>
        <w:t>ę</w:t>
      </w:r>
      <w:r w:rsidRPr="00071A1A">
        <w:rPr>
          <w:sz w:val="26"/>
          <w:szCs w:val="26"/>
        </w:rPr>
        <w:t xml:space="preserve"> ich utylizacji i mo</w:t>
      </w:r>
      <w:r w:rsidRPr="00071A1A">
        <w:rPr>
          <w:rFonts w:hint="eastAsia"/>
          <w:sz w:val="26"/>
          <w:szCs w:val="26"/>
        </w:rPr>
        <w:t>ż</w:t>
      </w:r>
      <w:r w:rsidRPr="00071A1A">
        <w:rPr>
          <w:sz w:val="26"/>
          <w:szCs w:val="26"/>
        </w:rPr>
        <w:t>liwo</w:t>
      </w:r>
      <w:r w:rsidRPr="00071A1A">
        <w:rPr>
          <w:rFonts w:hint="eastAsia"/>
          <w:sz w:val="26"/>
          <w:szCs w:val="26"/>
        </w:rPr>
        <w:t>ś</w:t>
      </w:r>
      <w:r w:rsidRPr="00071A1A">
        <w:rPr>
          <w:sz w:val="26"/>
          <w:szCs w:val="26"/>
        </w:rPr>
        <w:t>ci sortowania, wyr</w:t>
      </w:r>
      <w:r w:rsidRPr="00071A1A">
        <w:rPr>
          <w:rFonts w:hint="eastAsia"/>
          <w:sz w:val="26"/>
          <w:szCs w:val="26"/>
        </w:rPr>
        <w:t>óż</w:t>
      </w:r>
      <w:r w:rsidRPr="00071A1A">
        <w:rPr>
          <w:sz w:val="26"/>
          <w:szCs w:val="26"/>
        </w:rPr>
        <w:t>nia si</w:t>
      </w:r>
      <w:r w:rsidRPr="00071A1A">
        <w:rPr>
          <w:rFonts w:hint="eastAsia"/>
          <w:sz w:val="26"/>
          <w:szCs w:val="26"/>
        </w:rPr>
        <w:t>ę</w:t>
      </w:r>
      <w:r w:rsidR="00AF3FDC" w:rsidRPr="00071A1A">
        <w:rPr>
          <w:sz w:val="26"/>
          <w:szCs w:val="26"/>
        </w:rPr>
        <w:t xml:space="preserve"> </w:t>
      </w:r>
      <w:r w:rsidRPr="00071A1A">
        <w:rPr>
          <w:sz w:val="26"/>
          <w:szCs w:val="26"/>
        </w:rPr>
        <w:t xml:space="preserve">baterie: miniaturowe, </w:t>
      </w:r>
      <w:r w:rsidRPr="00071A1A">
        <w:rPr>
          <w:rFonts w:hint="eastAsia"/>
          <w:sz w:val="26"/>
          <w:szCs w:val="26"/>
        </w:rPr>
        <w:t>ś</w:t>
      </w:r>
      <w:r w:rsidRPr="00071A1A">
        <w:rPr>
          <w:sz w:val="26"/>
          <w:szCs w:val="26"/>
        </w:rPr>
        <w:t>redniej wielko</w:t>
      </w:r>
      <w:r w:rsidRPr="00071A1A">
        <w:rPr>
          <w:rFonts w:hint="eastAsia"/>
          <w:sz w:val="26"/>
          <w:szCs w:val="26"/>
        </w:rPr>
        <w:t>ś</w:t>
      </w:r>
      <w:r w:rsidRPr="00071A1A">
        <w:rPr>
          <w:sz w:val="26"/>
          <w:szCs w:val="26"/>
        </w:rPr>
        <w:t>ci i o wzgl</w:t>
      </w:r>
      <w:r w:rsidRPr="00071A1A">
        <w:rPr>
          <w:rFonts w:hint="eastAsia"/>
          <w:sz w:val="26"/>
          <w:szCs w:val="26"/>
        </w:rPr>
        <w:t>ę</w:t>
      </w:r>
      <w:r w:rsidRPr="00071A1A">
        <w:rPr>
          <w:sz w:val="26"/>
          <w:szCs w:val="26"/>
        </w:rPr>
        <w:t>dnie wysokich gabarytach (powy</w:t>
      </w:r>
      <w:r w:rsidRPr="00071A1A">
        <w:rPr>
          <w:rFonts w:hint="eastAsia"/>
          <w:sz w:val="26"/>
          <w:szCs w:val="26"/>
        </w:rPr>
        <w:t>ż</w:t>
      </w:r>
      <w:r w:rsidRPr="00071A1A">
        <w:rPr>
          <w:sz w:val="26"/>
          <w:szCs w:val="26"/>
        </w:rPr>
        <w:t>ej 63 mm).</w:t>
      </w:r>
    </w:p>
    <w:p w:rsidR="00311B42" w:rsidRPr="00071A1A" w:rsidRDefault="00311B42" w:rsidP="00AF3FDC">
      <w:pPr>
        <w:jc w:val="both"/>
        <w:rPr>
          <w:sz w:val="26"/>
          <w:szCs w:val="26"/>
        </w:rPr>
      </w:pPr>
      <w:r w:rsidRPr="00071A1A">
        <w:rPr>
          <w:sz w:val="26"/>
          <w:szCs w:val="26"/>
        </w:rPr>
        <w:t>Opakowania po produktach naftowych - kierowane s</w:t>
      </w:r>
      <w:r w:rsidRPr="00071A1A">
        <w:rPr>
          <w:rFonts w:hint="eastAsia"/>
          <w:sz w:val="26"/>
          <w:szCs w:val="26"/>
        </w:rPr>
        <w:t>ą</w:t>
      </w:r>
      <w:r w:rsidRPr="00071A1A">
        <w:rPr>
          <w:sz w:val="26"/>
          <w:szCs w:val="26"/>
        </w:rPr>
        <w:t xml:space="preserve"> do strumienia odpad</w:t>
      </w:r>
      <w:r w:rsidRPr="00071A1A">
        <w:rPr>
          <w:rFonts w:hint="eastAsia"/>
          <w:sz w:val="26"/>
          <w:szCs w:val="26"/>
        </w:rPr>
        <w:t>ó</w:t>
      </w:r>
      <w:r w:rsidRPr="00071A1A">
        <w:rPr>
          <w:sz w:val="26"/>
          <w:szCs w:val="26"/>
        </w:rPr>
        <w:t>w komunalnych. Problem zbi</w:t>
      </w:r>
      <w:r w:rsidRPr="00071A1A">
        <w:rPr>
          <w:rFonts w:hint="eastAsia"/>
          <w:sz w:val="26"/>
          <w:szCs w:val="26"/>
        </w:rPr>
        <w:t>ó</w:t>
      </w:r>
      <w:r w:rsidRPr="00071A1A">
        <w:rPr>
          <w:sz w:val="26"/>
          <w:szCs w:val="26"/>
        </w:rPr>
        <w:t>rki opakowa</w:t>
      </w:r>
      <w:r w:rsidRPr="00071A1A">
        <w:rPr>
          <w:rFonts w:hint="eastAsia"/>
          <w:sz w:val="26"/>
          <w:szCs w:val="26"/>
        </w:rPr>
        <w:t>ń</w:t>
      </w:r>
      <w:r w:rsidR="00AF3FDC" w:rsidRPr="00071A1A">
        <w:rPr>
          <w:sz w:val="26"/>
          <w:szCs w:val="26"/>
        </w:rPr>
        <w:t xml:space="preserve"> </w:t>
      </w:r>
      <w:r w:rsidRPr="00071A1A">
        <w:rPr>
          <w:sz w:val="26"/>
          <w:szCs w:val="26"/>
        </w:rPr>
        <w:t>z tworzyw sztucznych po produktach naftowych (m.in. oleje, smary, p</w:t>
      </w:r>
      <w:r w:rsidRPr="00071A1A">
        <w:rPr>
          <w:rFonts w:hint="eastAsia"/>
          <w:sz w:val="26"/>
          <w:szCs w:val="26"/>
        </w:rPr>
        <w:t>ł</w:t>
      </w:r>
      <w:r w:rsidRPr="00071A1A">
        <w:rPr>
          <w:sz w:val="26"/>
          <w:szCs w:val="26"/>
        </w:rPr>
        <w:t xml:space="preserve">yny typu </w:t>
      </w:r>
      <w:proofErr w:type="spellStart"/>
      <w:r w:rsidRPr="00071A1A">
        <w:rPr>
          <w:sz w:val="26"/>
          <w:szCs w:val="26"/>
        </w:rPr>
        <w:t>Borygo</w:t>
      </w:r>
      <w:proofErr w:type="spellEnd"/>
      <w:r w:rsidRPr="00071A1A">
        <w:rPr>
          <w:sz w:val="26"/>
          <w:szCs w:val="26"/>
        </w:rPr>
        <w:t>) nie jest rozwi</w:t>
      </w:r>
      <w:r w:rsidRPr="00071A1A">
        <w:rPr>
          <w:rFonts w:hint="eastAsia"/>
          <w:sz w:val="26"/>
          <w:szCs w:val="26"/>
        </w:rPr>
        <w:t>ą</w:t>
      </w:r>
      <w:r w:rsidRPr="00071A1A">
        <w:rPr>
          <w:sz w:val="26"/>
          <w:szCs w:val="26"/>
        </w:rPr>
        <w:t>zany.</w:t>
      </w:r>
    </w:p>
    <w:p w:rsidR="005B05EE" w:rsidRPr="00071A1A" w:rsidRDefault="00311B42" w:rsidP="00AF3FDC">
      <w:pPr>
        <w:jc w:val="both"/>
        <w:rPr>
          <w:sz w:val="26"/>
          <w:szCs w:val="26"/>
        </w:rPr>
      </w:pPr>
      <w:r w:rsidRPr="00071A1A">
        <w:rPr>
          <w:sz w:val="26"/>
          <w:szCs w:val="26"/>
        </w:rPr>
        <w:t>Odpady zawieraj</w:t>
      </w:r>
      <w:r w:rsidRPr="00071A1A">
        <w:rPr>
          <w:rFonts w:hint="eastAsia"/>
          <w:sz w:val="26"/>
          <w:szCs w:val="26"/>
        </w:rPr>
        <w:t>ą</w:t>
      </w:r>
      <w:r w:rsidRPr="00071A1A">
        <w:rPr>
          <w:sz w:val="26"/>
          <w:szCs w:val="26"/>
        </w:rPr>
        <w:t>ce azbest wyst</w:t>
      </w:r>
      <w:r w:rsidRPr="00071A1A">
        <w:rPr>
          <w:rFonts w:hint="eastAsia"/>
          <w:sz w:val="26"/>
          <w:szCs w:val="26"/>
        </w:rPr>
        <w:t>ę</w:t>
      </w:r>
      <w:r w:rsidRPr="00071A1A">
        <w:rPr>
          <w:sz w:val="26"/>
          <w:szCs w:val="26"/>
        </w:rPr>
        <w:t>puj</w:t>
      </w:r>
      <w:r w:rsidRPr="00071A1A">
        <w:rPr>
          <w:rFonts w:hint="eastAsia"/>
          <w:sz w:val="26"/>
          <w:szCs w:val="26"/>
        </w:rPr>
        <w:t>ą</w:t>
      </w:r>
      <w:r w:rsidRPr="00071A1A">
        <w:rPr>
          <w:sz w:val="26"/>
          <w:szCs w:val="26"/>
        </w:rPr>
        <w:t xml:space="preserve"> w odpadach poremontowych, szczeg</w:t>
      </w:r>
      <w:r w:rsidRPr="00071A1A">
        <w:rPr>
          <w:rFonts w:hint="eastAsia"/>
          <w:sz w:val="26"/>
          <w:szCs w:val="26"/>
        </w:rPr>
        <w:t>ó</w:t>
      </w:r>
      <w:r w:rsidRPr="00071A1A">
        <w:rPr>
          <w:sz w:val="26"/>
          <w:szCs w:val="26"/>
        </w:rPr>
        <w:t>lnie pochodz</w:t>
      </w:r>
      <w:r w:rsidRPr="00071A1A">
        <w:rPr>
          <w:rFonts w:hint="eastAsia"/>
          <w:sz w:val="26"/>
          <w:szCs w:val="26"/>
        </w:rPr>
        <w:t>ą</w:t>
      </w:r>
      <w:r w:rsidRPr="00071A1A">
        <w:rPr>
          <w:sz w:val="26"/>
          <w:szCs w:val="26"/>
        </w:rPr>
        <w:t>cych ze starych budynk</w:t>
      </w:r>
      <w:r w:rsidRPr="00071A1A">
        <w:rPr>
          <w:rFonts w:hint="eastAsia"/>
          <w:sz w:val="26"/>
          <w:szCs w:val="26"/>
        </w:rPr>
        <w:t>ó</w:t>
      </w:r>
      <w:r w:rsidR="00AF3FDC" w:rsidRPr="00071A1A">
        <w:rPr>
          <w:sz w:val="26"/>
          <w:szCs w:val="26"/>
        </w:rPr>
        <w:t xml:space="preserve">w </w:t>
      </w:r>
      <w:r w:rsidRPr="00071A1A">
        <w:rPr>
          <w:sz w:val="26"/>
          <w:szCs w:val="26"/>
        </w:rPr>
        <w:t>(materia</w:t>
      </w:r>
      <w:r w:rsidRPr="00071A1A">
        <w:rPr>
          <w:rFonts w:hint="eastAsia"/>
          <w:sz w:val="26"/>
          <w:szCs w:val="26"/>
        </w:rPr>
        <w:t>ł</w:t>
      </w:r>
      <w:r w:rsidRPr="00071A1A">
        <w:rPr>
          <w:sz w:val="26"/>
          <w:szCs w:val="26"/>
        </w:rPr>
        <w:t>y izolacyjne, rury i p</w:t>
      </w:r>
      <w:r w:rsidRPr="00071A1A">
        <w:rPr>
          <w:rFonts w:hint="eastAsia"/>
          <w:sz w:val="26"/>
          <w:szCs w:val="26"/>
        </w:rPr>
        <w:t>ł</w:t>
      </w:r>
      <w:r w:rsidRPr="00071A1A">
        <w:rPr>
          <w:sz w:val="26"/>
          <w:szCs w:val="26"/>
        </w:rPr>
        <w:t>yty azbestocementowe, eternit itp.). Azbest i wytworzone z niego materia</w:t>
      </w:r>
      <w:r w:rsidRPr="00071A1A">
        <w:rPr>
          <w:rFonts w:hint="eastAsia"/>
          <w:sz w:val="26"/>
          <w:szCs w:val="26"/>
        </w:rPr>
        <w:t>ł</w:t>
      </w:r>
      <w:r w:rsidRPr="00071A1A">
        <w:rPr>
          <w:sz w:val="26"/>
          <w:szCs w:val="26"/>
        </w:rPr>
        <w:t xml:space="preserve">y budowlane </w:t>
      </w:r>
      <w:proofErr w:type="spellStart"/>
      <w:r w:rsidRPr="00071A1A">
        <w:rPr>
          <w:sz w:val="26"/>
          <w:szCs w:val="26"/>
        </w:rPr>
        <w:t>stanowi</w:t>
      </w:r>
      <w:r w:rsidRPr="00071A1A">
        <w:rPr>
          <w:rFonts w:hint="eastAsia"/>
          <w:sz w:val="26"/>
          <w:szCs w:val="26"/>
        </w:rPr>
        <w:t>ą</w:t>
      </w:r>
      <w:r w:rsidRPr="00071A1A">
        <w:rPr>
          <w:sz w:val="26"/>
          <w:szCs w:val="26"/>
        </w:rPr>
        <w:t>odpady</w:t>
      </w:r>
      <w:proofErr w:type="spellEnd"/>
      <w:r w:rsidRPr="00071A1A">
        <w:rPr>
          <w:sz w:val="26"/>
          <w:szCs w:val="26"/>
        </w:rPr>
        <w:t xml:space="preserve"> niebezpieczne i wymagaj</w:t>
      </w:r>
      <w:r w:rsidRPr="00071A1A">
        <w:rPr>
          <w:rFonts w:hint="eastAsia"/>
          <w:sz w:val="26"/>
          <w:szCs w:val="26"/>
        </w:rPr>
        <w:t>ą</w:t>
      </w:r>
      <w:r w:rsidRPr="00071A1A">
        <w:rPr>
          <w:sz w:val="26"/>
          <w:szCs w:val="26"/>
        </w:rPr>
        <w:t xml:space="preserve"> specjalnych metod post</w:t>
      </w:r>
      <w:r w:rsidRPr="00071A1A">
        <w:rPr>
          <w:rFonts w:hint="eastAsia"/>
          <w:sz w:val="26"/>
          <w:szCs w:val="26"/>
        </w:rPr>
        <w:t>ę</w:t>
      </w:r>
      <w:r w:rsidRPr="00071A1A">
        <w:rPr>
          <w:sz w:val="26"/>
          <w:szCs w:val="26"/>
        </w:rPr>
        <w:t>powania, a nast</w:t>
      </w:r>
      <w:r w:rsidRPr="00071A1A">
        <w:rPr>
          <w:rFonts w:hint="eastAsia"/>
          <w:sz w:val="26"/>
          <w:szCs w:val="26"/>
        </w:rPr>
        <w:t>ę</w:t>
      </w:r>
      <w:r w:rsidRPr="00071A1A">
        <w:rPr>
          <w:sz w:val="26"/>
          <w:szCs w:val="26"/>
        </w:rPr>
        <w:t>pnie unieszkodliwiania. Post</w:t>
      </w:r>
      <w:r w:rsidRPr="00071A1A">
        <w:rPr>
          <w:rFonts w:hint="eastAsia"/>
          <w:sz w:val="26"/>
          <w:szCs w:val="26"/>
        </w:rPr>
        <w:t>ę</w:t>
      </w:r>
      <w:r w:rsidR="00AF3FDC" w:rsidRPr="00071A1A">
        <w:rPr>
          <w:sz w:val="26"/>
          <w:szCs w:val="26"/>
        </w:rPr>
        <w:t xml:space="preserve">powanie w tym </w:t>
      </w:r>
      <w:r w:rsidRPr="00071A1A">
        <w:rPr>
          <w:sz w:val="26"/>
          <w:szCs w:val="26"/>
        </w:rPr>
        <w:t>zakresie reguluje rozporz</w:t>
      </w:r>
      <w:r w:rsidRPr="00071A1A">
        <w:rPr>
          <w:rFonts w:hint="eastAsia"/>
          <w:sz w:val="26"/>
          <w:szCs w:val="26"/>
        </w:rPr>
        <w:t>ą</w:t>
      </w:r>
      <w:r w:rsidRPr="00071A1A">
        <w:rPr>
          <w:sz w:val="26"/>
          <w:szCs w:val="26"/>
        </w:rPr>
        <w:t>dzenie Ministra Gospodarki Pracy i Polityki Spo</w:t>
      </w:r>
      <w:r w:rsidRPr="00071A1A">
        <w:rPr>
          <w:rFonts w:hint="eastAsia"/>
          <w:sz w:val="26"/>
          <w:szCs w:val="26"/>
        </w:rPr>
        <w:t>ł</w:t>
      </w:r>
      <w:r w:rsidRPr="00071A1A">
        <w:rPr>
          <w:sz w:val="26"/>
          <w:szCs w:val="26"/>
        </w:rPr>
        <w:t>ecznej z d</w:t>
      </w:r>
      <w:r w:rsidR="00AF3FDC" w:rsidRPr="00071A1A">
        <w:rPr>
          <w:sz w:val="26"/>
          <w:szCs w:val="26"/>
        </w:rPr>
        <w:t xml:space="preserve">nia 2 kwietnia 2004r. w sprawie </w:t>
      </w:r>
      <w:r w:rsidRPr="00071A1A">
        <w:rPr>
          <w:sz w:val="26"/>
          <w:szCs w:val="26"/>
        </w:rPr>
        <w:t>sposob</w:t>
      </w:r>
      <w:r w:rsidRPr="00071A1A">
        <w:rPr>
          <w:rFonts w:hint="eastAsia"/>
          <w:sz w:val="26"/>
          <w:szCs w:val="26"/>
        </w:rPr>
        <w:t>ó</w:t>
      </w:r>
      <w:r w:rsidRPr="00071A1A">
        <w:rPr>
          <w:sz w:val="26"/>
          <w:szCs w:val="26"/>
        </w:rPr>
        <w:t>w i warunk</w:t>
      </w:r>
      <w:r w:rsidRPr="00071A1A">
        <w:rPr>
          <w:rFonts w:hint="eastAsia"/>
          <w:sz w:val="26"/>
          <w:szCs w:val="26"/>
        </w:rPr>
        <w:t>ó</w:t>
      </w:r>
      <w:r w:rsidRPr="00071A1A">
        <w:rPr>
          <w:sz w:val="26"/>
          <w:szCs w:val="26"/>
        </w:rPr>
        <w:t>w bezpiecznego u</w:t>
      </w:r>
      <w:r w:rsidRPr="00071A1A">
        <w:rPr>
          <w:rFonts w:hint="eastAsia"/>
          <w:sz w:val="26"/>
          <w:szCs w:val="26"/>
        </w:rPr>
        <w:t>ż</w:t>
      </w:r>
      <w:r w:rsidRPr="00071A1A">
        <w:rPr>
          <w:sz w:val="26"/>
          <w:szCs w:val="26"/>
        </w:rPr>
        <w:t>ytkowania i usuwania wyrob</w:t>
      </w:r>
      <w:r w:rsidRPr="00071A1A">
        <w:rPr>
          <w:rFonts w:hint="eastAsia"/>
          <w:sz w:val="26"/>
          <w:szCs w:val="26"/>
        </w:rPr>
        <w:t>ó</w:t>
      </w:r>
      <w:r w:rsidRPr="00071A1A">
        <w:rPr>
          <w:sz w:val="26"/>
          <w:szCs w:val="26"/>
        </w:rPr>
        <w:t>w zawieraj</w:t>
      </w:r>
      <w:r w:rsidRPr="00071A1A">
        <w:rPr>
          <w:rFonts w:hint="eastAsia"/>
          <w:sz w:val="26"/>
          <w:szCs w:val="26"/>
        </w:rPr>
        <w:t>ą</w:t>
      </w:r>
      <w:r w:rsidRPr="00071A1A">
        <w:rPr>
          <w:sz w:val="26"/>
          <w:szCs w:val="26"/>
        </w:rPr>
        <w:t>cych azbest (</w:t>
      </w:r>
      <w:proofErr w:type="spellStart"/>
      <w:r w:rsidRPr="00071A1A">
        <w:rPr>
          <w:sz w:val="26"/>
          <w:szCs w:val="26"/>
        </w:rPr>
        <w:t>Dz.U</w:t>
      </w:r>
      <w:proofErr w:type="spellEnd"/>
      <w:r w:rsidRPr="00071A1A">
        <w:rPr>
          <w:sz w:val="26"/>
          <w:szCs w:val="26"/>
        </w:rPr>
        <w:t>. Nr 71, poz. 649).</w:t>
      </w:r>
    </w:p>
    <w:p w:rsidR="00AF3FDC" w:rsidRPr="00071A1A" w:rsidRDefault="00AF3FDC" w:rsidP="00AF3FDC">
      <w:pPr>
        <w:rPr>
          <w:i/>
          <w:sz w:val="26"/>
          <w:szCs w:val="26"/>
        </w:rPr>
      </w:pPr>
      <w:r w:rsidRPr="00071A1A">
        <w:rPr>
          <w:i/>
          <w:sz w:val="26"/>
          <w:szCs w:val="26"/>
        </w:rPr>
        <w:lastRenderedPageBreak/>
        <w:t xml:space="preserve">Punkty selektywnej zbiórki odpadów komunalnych dla Związku Międzygminnego „Gospodarka komunalna” do którego należy </w:t>
      </w:r>
      <w:r w:rsidR="00071A1A" w:rsidRPr="00071A1A">
        <w:rPr>
          <w:i/>
          <w:sz w:val="26"/>
          <w:szCs w:val="26"/>
        </w:rPr>
        <w:t>Gmina Dubeninki</w:t>
      </w:r>
    </w:p>
    <w:p w:rsidR="00AF3FDC" w:rsidRPr="00071A1A" w:rsidRDefault="00AF3FDC" w:rsidP="00AF3FDC">
      <w:pPr>
        <w:ind w:firstLine="708"/>
        <w:jc w:val="both"/>
        <w:rPr>
          <w:sz w:val="26"/>
          <w:szCs w:val="26"/>
        </w:rPr>
      </w:pPr>
      <w:r w:rsidRPr="00071A1A">
        <w:rPr>
          <w:sz w:val="26"/>
          <w:szCs w:val="26"/>
        </w:rPr>
        <w:t xml:space="preserve">Pierwszym elementem systemu gospodarki odpadami jest stworzenie dla mieszkańców możliwości segregacji odpadów komunalnych u źródła ich powstawania poprzez stworzenie tak zwanych Punktów Dobrowolnego Gromadzenia Odpadów usytuowanych przy trzech stacjach przeładunkowych i przy zakładzie głównym w Siedliskach. Ze względu na specyfikę obszaru przedsięwzięcia (12 gmin) i dużą rozciągłość obszaru (ok. 100 km) podzielono go na trzy podregiony, obsługiwane przez stacje przeładunkowe oraz jeden region obsługiwany bezpośrednio przez zakład w Siedliskach: </w:t>
      </w:r>
    </w:p>
    <w:p w:rsidR="00AF3FDC" w:rsidRPr="00071A1A" w:rsidRDefault="00AF3FDC" w:rsidP="00AF3FDC">
      <w:pPr>
        <w:jc w:val="both"/>
        <w:rPr>
          <w:sz w:val="26"/>
          <w:szCs w:val="26"/>
        </w:rPr>
      </w:pPr>
      <w:r w:rsidRPr="00071A1A">
        <w:rPr>
          <w:sz w:val="26"/>
          <w:szCs w:val="26"/>
        </w:rPr>
        <w:t xml:space="preserve">1. podregion Gołdap – stacja przeładunkowa Kośmidry (Gmina Gołdap); </w:t>
      </w:r>
    </w:p>
    <w:p w:rsidR="00AF3FDC" w:rsidRPr="00071A1A" w:rsidRDefault="00AF3FDC" w:rsidP="00AF3FDC">
      <w:pPr>
        <w:jc w:val="both"/>
        <w:rPr>
          <w:sz w:val="26"/>
          <w:szCs w:val="26"/>
        </w:rPr>
      </w:pPr>
      <w:r w:rsidRPr="00071A1A">
        <w:rPr>
          <w:sz w:val="26"/>
          <w:szCs w:val="26"/>
        </w:rPr>
        <w:t xml:space="preserve">2. podregion Olecko – stacja przeładunkowa Olecko (Gmina Olecko); </w:t>
      </w:r>
    </w:p>
    <w:p w:rsidR="00AF3FDC" w:rsidRPr="00071A1A" w:rsidRDefault="00AF3FDC" w:rsidP="00AF3FDC">
      <w:pPr>
        <w:jc w:val="both"/>
        <w:rPr>
          <w:sz w:val="26"/>
          <w:szCs w:val="26"/>
        </w:rPr>
      </w:pPr>
      <w:r w:rsidRPr="00071A1A">
        <w:rPr>
          <w:sz w:val="26"/>
          <w:szCs w:val="26"/>
        </w:rPr>
        <w:t xml:space="preserve">3. podregion Biała Piska – stacja przeładunkowa Biała Piska (Gmina Biała Piska); </w:t>
      </w:r>
    </w:p>
    <w:p w:rsidR="00AF3FDC" w:rsidRPr="00071A1A" w:rsidRDefault="00AF3FDC" w:rsidP="00AF3FDC">
      <w:pPr>
        <w:jc w:val="both"/>
        <w:rPr>
          <w:sz w:val="26"/>
          <w:szCs w:val="26"/>
        </w:rPr>
      </w:pPr>
      <w:r w:rsidRPr="00071A1A">
        <w:rPr>
          <w:sz w:val="26"/>
          <w:szCs w:val="26"/>
        </w:rPr>
        <w:t xml:space="preserve">4. podregion Ełk – PGO „EKO-Mazury” w Siedliskach k. Ełku. </w:t>
      </w:r>
    </w:p>
    <w:p w:rsidR="00AF3FDC" w:rsidRPr="00071A1A" w:rsidRDefault="00AF3FDC" w:rsidP="00AF3FDC">
      <w:pPr>
        <w:jc w:val="both"/>
        <w:rPr>
          <w:sz w:val="26"/>
          <w:szCs w:val="26"/>
        </w:rPr>
      </w:pPr>
      <w:r w:rsidRPr="00071A1A">
        <w:rPr>
          <w:sz w:val="26"/>
          <w:szCs w:val="26"/>
        </w:rPr>
        <w:t xml:space="preserve">W pierwszych latach funkcjonowania systemu w strukturze odpadów będą przeważały </w:t>
      </w:r>
      <w:proofErr w:type="spellStart"/>
      <w:r w:rsidRPr="00071A1A">
        <w:rPr>
          <w:sz w:val="26"/>
          <w:szCs w:val="26"/>
        </w:rPr>
        <w:t>odpady</w:t>
      </w:r>
      <w:proofErr w:type="spellEnd"/>
      <w:r w:rsidRPr="00071A1A">
        <w:rPr>
          <w:sz w:val="26"/>
          <w:szCs w:val="26"/>
        </w:rPr>
        <w:t xml:space="preserve"> zmieszane. Jednak w miarę rozwoju selektywnej zbiórki odpadów frakcje zmieszane będą się zmniejszać.</w:t>
      </w:r>
    </w:p>
    <w:p w:rsidR="00AF3FDC" w:rsidRPr="00071A1A" w:rsidRDefault="00AF3FDC" w:rsidP="00AF3FDC">
      <w:pPr>
        <w:jc w:val="both"/>
        <w:rPr>
          <w:sz w:val="26"/>
          <w:szCs w:val="26"/>
        </w:rPr>
      </w:pPr>
    </w:p>
    <w:p w:rsidR="00AF3FDC" w:rsidRPr="00454AFA" w:rsidRDefault="00AF3FDC" w:rsidP="00AF3FDC">
      <w:pPr>
        <w:pStyle w:val="Akapitzlist"/>
        <w:numPr>
          <w:ilvl w:val="2"/>
          <w:numId w:val="1"/>
        </w:numPr>
        <w:ind w:hanging="1224"/>
        <w:jc w:val="both"/>
        <w:outlineLvl w:val="1"/>
        <w:rPr>
          <w:b/>
          <w:sz w:val="32"/>
          <w:szCs w:val="26"/>
        </w:rPr>
      </w:pPr>
      <w:bookmarkStart w:id="136" w:name="_Toc475460634"/>
      <w:r w:rsidRPr="00454AFA">
        <w:rPr>
          <w:b/>
          <w:bCs/>
          <w:sz w:val="32"/>
          <w:szCs w:val="26"/>
        </w:rPr>
        <w:t>Zagrożenia</w:t>
      </w:r>
      <w:bookmarkEnd w:id="136"/>
    </w:p>
    <w:p w:rsidR="00AF3FDC" w:rsidRPr="00071A1A" w:rsidRDefault="00AF3FDC" w:rsidP="00AF3FDC">
      <w:pPr>
        <w:rPr>
          <w:sz w:val="26"/>
          <w:szCs w:val="26"/>
        </w:rPr>
      </w:pPr>
      <w:r w:rsidRPr="00071A1A">
        <w:rPr>
          <w:sz w:val="26"/>
          <w:szCs w:val="26"/>
        </w:rPr>
        <w:t xml:space="preserve">Obszary problemowe dotyczące gospodarki odpadami związane są z: </w:t>
      </w:r>
    </w:p>
    <w:p w:rsidR="00AF3FDC" w:rsidRPr="00071A1A" w:rsidRDefault="00AF3FDC" w:rsidP="0066771A">
      <w:pPr>
        <w:pStyle w:val="Akapitzlist"/>
        <w:numPr>
          <w:ilvl w:val="0"/>
          <w:numId w:val="49"/>
        </w:numPr>
        <w:rPr>
          <w:sz w:val="26"/>
          <w:szCs w:val="26"/>
        </w:rPr>
      </w:pPr>
      <w:r w:rsidRPr="00071A1A">
        <w:rPr>
          <w:sz w:val="26"/>
          <w:szCs w:val="26"/>
        </w:rPr>
        <w:t xml:space="preserve">nieprawidłowymi praktykami dotyczącymi gospodarowania odpadami przez mieszkańców (np. spalanie odpadów komunalnych, pozbywanie się odpadów w sposób niezgodny z przepisami prawa), </w:t>
      </w:r>
    </w:p>
    <w:p w:rsidR="00AF3FDC" w:rsidRPr="00071A1A" w:rsidRDefault="00AF3FDC" w:rsidP="0066771A">
      <w:pPr>
        <w:pStyle w:val="Akapitzlist"/>
        <w:numPr>
          <w:ilvl w:val="0"/>
          <w:numId w:val="49"/>
        </w:numPr>
        <w:rPr>
          <w:sz w:val="26"/>
          <w:szCs w:val="26"/>
        </w:rPr>
      </w:pPr>
      <w:r w:rsidRPr="00071A1A">
        <w:rPr>
          <w:sz w:val="26"/>
          <w:szCs w:val="26"/>
        </w:rPr>
        <w:t xml:space="preserve">niewystarczającym poziomem selektywnej zbiórki odpadów oraz mały poziom ograniczenia masy odpadów komunalnych ulegających biodegradacji kierowanych do składowania, </w:t>
      </w:r>
    </w:p>
    <w:p w:rsidR="00AF3FDC" w:rsidRPr="00071A1A" w:rsidRDefault="00AF3FDC" w:rsidP="0066771A">
      <w:pPr>
        <w:pStyle w:val="Akapitzlist"/>
        <w:numPr>
          <w:ilvl w:val="0"/>
          <w:numId w:val="49"/>
        </w:numPr>
        <w:rPr>
          <w:sz w:val="26"/>
          <w:szCs w:val="26"/>
        </w:rPr>
      </w:pPr>
      <w:r w:rsidRPr="00071A1A">
        <w:rPr>
          <w:sz w:val="26"/>
          <w:szCs w:val="26"/>
        </w:rPr>
        <w:t xml:space="preserve">występowaniem wyrobów zawierających azbest. </w:t>
      </w:r>
    </w:p>
    <w:p w:rsidR="00D30A4B" w:rsidRPr="00454AFA" w:rsidRDefault="00D30A4B" w:rsidP="00D30A4B">
      <w:pPr>
        <w:pStyle w:val="Akapitzlist"/>
        <w:numPr>
          <w:ilvl w:val="2"/>
          <w:numId w:val="1"/>
        </w:numPr>
        <w:ind w:hanging="1224"/>
        <w:jc w:val="both"/>
        <w:outlineLvl w:val="1"/>
        <w:rPr>
          <w:b/>
          <w:sz w:val="32"/>
          <w:szCs w:val="26"/>
        </w:rPr>
      </w:pPr>
      <w:bookmarkStart w:id="137" w:name="_Toc475460635"/>
      <w:r w:rsidRPr="00454AFA">
        <w:rPr>
          <w:b/>
          <w:bCs/>
          <w:sz w:val="32"/>
          <w:szCs w:val="26"/>
        </w:rPr>
        <w:t>Cele i strategia działania</w:t>
      </w:r>
      <w:bookmarkEnd w:id="137"/>
    </w:p>
    <w:p w:rsidR="00D30A4B" w:rsidRPr="00071A1A" w:rsidRDefault="00D30A4B" w:rsidP="00D30A4B">
      <w:pPr>
        <w:rPr>
          <w:b/>
          <w:sz w:val="26"/>
          <w:szCs w:val="26"/>
        </w:rPr>
      </w:pPr>
      <w:r w:rsidRPr="00071A1A">
        <w:rPr>
          <w:b/>
          <w:sz w:val="26"/>
          <w:szCs w:val="26"/>
        </w:rPr>
        <w:t>Cel średniookresowy do roku 2023:</w:t>
      </w:r>
    </w:p>
    <w:tbl>
      <w:tblPr>
        <w:tblStyle w:val="Jasnecieniowanie1"/>
        <w:tblW w:w="0" w:type="auto"/>
        <w:shd w:val="clear" w:color="auto" w:fill="BFBFBF" w:themeFill="background1" w:themeFillShade="BF"/>
        <w:tblLook w:val="04A0"/>
      </w:tblPr>
      <w:tblGrid>
        <w:gridCol w:w="9212"/>
      </w:tblGrid>
      <w:tr w:rsidR="00D30A4B" w:rsidRPr="00454AFA" w:rsidTr="00454AFA">
        <w:trPr>
          <w:cnfStyle w:val="100000000000"/>
        </w:trPr>
        <w:tc>
          <w:tcPr>
            <w:cnfStyle w:val="001000000000"/>
            <w:tcW w:w="9212" w:type="dxa"/>
            <w:shd w:val="clear" w:color="auto" w:fill="BFBFBF" w:themeFill="background1" w:themeFillShade="BF"/>
          </w:tcPr>
          <w:p w:rsidR="00D30A4B" w:rsidRPr="00454AFA" w:rsidRDefault="00D30A4B" w:rsidP="00D30A4B">
            <w:pPr>
              <w:jc w:val="center"/>
              <w:rPr>
                <w:sz w:val="26"/>
                <w:szCs w:val="26"/>
              </w:rPr>
            </w:pPr>
            <w:r w:rsidRPr="00454AFA">
              <w:rPr>
                <w:sz w:val="26"/>
                <w:szCs w:val="26"/>
              </w:rPr>
              <w:t xml:space="preserve">RACJONALNA GOSPODARKA ODPADAMI NA TERENIE </w:t>
            </w:r>
            <w:r w:rsidR="00E2193C">
              <w:rPr>
                <w:sz w:val="26"/>
                <w:szCs w:val="26"/>
              </w:rPr>
              <w:t>GMINY DUBENINKI</w:t>
            </w:r>
          </w:p>
        </w:tc>
      </w:tr>
    </w:tbl>
    <w:p w:rsidR="00D30A4B" w:rsidRPr="00071A1A" w:rsidRDefault="00D30A4B" w:rsidP="00D30A4B">
      <w:pPr>
        <w:jc w:val="both"/>
        <w:rPr>
          <w:b/>
          <w:sz w:val="26"/>
          <w:szCs w:val="26"/>
        </w:rPr>
      </w:pPr>
    </w:p>
    <w:p w:rsidR="00D30A4B" w:rsidRPr="00071A1A" w:rsidRDefault="00D30A4B" w:rsidP="00D30A4B">
      <w:pPr>
        <w:jc w:val="both"/>
        <w:rPr>
          <w:b/>
          <w:sz w:val="26"/>
          <w:szCs w:val="26"/>
        </w:rPr>
      </w:pPr>
      <w:r w:rsidRPr="00071A1A">
        <w:rPr>
          <w:b/>
          <w:sz w:val="26"/>
          <w:szCs w:val="26"/>
        </w:rPr>
        <w:lastRenderedPageBreak/>
        <w:t>Strategia działań:</w:t>
      </w:r>
    </w:p>
    <w:tbl>
      <w:tblPr>
        <w:tblStyle w:val="Jasnecieniowanie1"/>
        <w:tblW w:w="5000" w:type="pct"/>
        <w:tblLook w:val="04A0"/>
      </w:tblPr>
      <w:tblGrid>
        <w:gridCol w:w="535"/>
        <w:gridCol w:w="5280"/>
        <w:gridCol w:w="3473"/>
      </w:tblGrid>
      <w:tr w:rsidR="00D30A4B" w:rsidRPr="00071A1A" w:rsidTr="00454AFA">
        <w:trPr>
          <w:cnfStyle w:val="100000000000"/>
          <w:trHeight w:val="218"/>
        </w:trPr>
        <w:tc>
          <w:tcPr>
            <w:cnfStyle w:val="001000000000"/>
            <w:tcW w:w="275" w:type="pct"/>
          </w:tcPr>
          <w:p w:rsidR="00D30A4B" w:rsidRPr="00454AFA" w:rsidRDefault="00D30A4B" w:rsidP="00155F11">
            <w:pPr>
              <w:pStyle w:val="Default"/>
              <w:rPr>
                <w:rFonts w:asciiTheme="minorHAnsi" w:hAnsiTheme="minorHAnsi" w:cstheme="minorHAnsi"/>
                <w:sz w:val="26"/>
                <w:szCs w:val="26"/>
              </w:rPr>
            </w:pPr>
            <w:r w:rsidRPr="00454AFA">
              <w:rPr>
                <w:rFonts w:asciiTheme="minorHAnsi" w:hAnsiTheme="minorHAnsi" w:cstheme="minorHAnsi"/>
                <w:sz w:val="26"/>
                <w:szCs w:val="26"/>
              </w:rPr>
              <w:t xml:space="preserve">Lp. </w:t>
            </w:r>
          </w:p>
        </w:tc>
        <w:tc>
          <w:tcPr>
            <w:tcW w:w="2849" w:type="pct"/>
          </w:tcPr>
          <w:p w:rsidR="00D30A4B" w:rsidRPr="00454AFA" w:rsidRDefault="00D30A4B" w:rsidP="00155F11">
            <w:pPr>
              <w:pStyle w:val="Default"/>
              <w:cnfStyle w:val="100000000000"/>
              <w:rPr>
                <w:rFonts w:asciiTheme="minorHAnsi" w:hAnsiTheme="minorHAnsi" w:cstheme="minorHAnsi"/>
                <w:sz w:val="26"/>
                <w:szCs w:val="26"/>
              </w:rPr>
            </w:pPr>
            <w:r w:rsidRPr="00454AFA">
              <w:rPr>
                <w:rFonts w:asciiTheme="minorHAnsi" w:hAnsiTheme="minorHAnsi" w:cstheme="minorHAnsi"/>
                <w:sz w:val="26"/>
                <w:szCs w:val="26"/>
              </w:rPr>
              <w:t xml:space="preserve">Nazwa zadania </w:t>
            </w:r>
          </w:p>
        </w:tc>
        <w:tc>
          <w:tcPr>
            <w:tcW w:w="1876" w:type="pct"/>
          </w:tcPr>
          <w:p w:rsidR="00D30A4B" w:rsidRPr="00454AFA" w:rsidRDefault="00D30A4B" w:rsidP="00155F11">
            <w:pPr>
              <w:pStyle w:val="Default"/>
              <w:cnfStyle w:val="100000000000"/>
              <w:rPr>
                <w:rFonts w:asciiTheme="minorHAnsi" w:hAnsiTheme="minorHAnsi" w:cstheme="minorHAnsi"/>
                <w:sz w:val="26"/>
                <w:szCs w:val="26"/>
              </w:rPr>
            </w:pPr>
            <w:r w:rsidRPr="00454AFA">
              <w:rPr>
                <w:rFonts w:asciiTheme="minorHAnsi" w:hAnsiTheme="minorHAnsi" w:cstheme="minorHAnsi"/>
                <w:sz w:val="26"/>
                <w:szCs w:val="26"/>
              </w:rPr>
              <w:t xml:space="preserve">Jednostka odpowiedzialna </w:t>
            </w:r>
          </w:p>
        </w:tc>
      </w:tr>
      <w:tr w:rsidR="00D30A4B" w:rsidRPr="00071A1A" w:rsidTr="00454AFA">
        <w:trPr>
          <w:cnfStyle w:val="000000100000"/>
          <w:trHeight w:val="624"/>
        </w:trPr>
        <w:tc>
          <w:tcPr>
            <w:cnfStyle w:val="001000000000"/>
            <w:tcW w:w="275" w:type="pct"/>
          </w:tcPr>
          <w:p w:rsidR="00D30A4B" w:rsidRPr="00071A1A" w:rsidRDefault="00D30A4B" w:rsidP="00D30A4B">
            <w:pPr>
              <w:contextualSpacing/>
              <w:rPr>
                <w:sz w:val="26"/>
                <w:szCs w:val="26"/>
              </w:rPr>
            </w:pPr>
            <w:r w:rsidRPr="00071A1A">
              <w:rPr>
                <w:sz w:val="26"/>
                <w:szCs w:val="26"/>
              </w:rPr>
              <w:t xml:space="preserve">1. </w:t>
            </w:r>
          </w:p>
        </w:tc>
        <w:tc>
          <w:tcPr>
            <w:tcW w:w="2849" w:type="pct"/>
          </w:tcPr>
          <w:p w:rsidR="00D30A4B" w:rsidRPr="00071A1A" w:rsidRDefault="00D30A4B" w:rsidP="00D30A4B">
            <w:pPr>
              <w:contextualSpacing/>
              <w:cnfStyle w:val="000000100000"/>
              <w:rPr>
                <w:sz w:val="26"/>
                <w:szCs w:val="26"/>
              </w:rPr>
            </w:pPr>
            <w:r w:rsidRPr="00071A1A">
              <w:rPr>
                <w:sz w:val="26"/>
                <w:szCs w:val="26"/>
              </w:rPr>
              <w:t xml:space="preserve">Identyfikacja i likwidacja dzikich wysypisk śmieci. </w:t>
            </w:r>
          </w:p>
        </w:tc>
        <w:tc>
          <w:tcPr>
            <w:tcW w:w="1876" w:type="pct"/>
          </w:tcPr>
          <w:p w:rsidR="00D30A4B" w:rsidRPr="00071A1A" w:rsidRDefault="00071A1A" w:rsidP="006773A2">
            <w:pPr>
              <w:contextualSpacing/>
              <w:cnfStyle w:val="000000100000"/>
              <w:rPr>
                <w:sz w:val="26"/>
                <w:szCs w:val="26"/>
              </w:rPr>
            </w:pPr>
            <w:r w:rsidRPr="00071A1A">
              <w:rPr>
                <w:sz w:val="26"/>
                <w:szCs w:val="26"/>
              </w:rPr>
              <w:t>Gmina Dubeninki</w:t>
            </w:r>
          </w:p>
        </w:tc>
      </w:tr>
      <w:tr w:rsidR="00D30A4B" w:rsidRPr="00071A1A" w:rsidTr="00454AFA">
        <w:trPr>
          <w:trHeight w:val="1305"/>
        </w:trPr>
        <w:tc>
          <w:tcPr>
            <w:cnfStyle w:val="001000000000"/>
            <w:tcW w:w="275" w:type="pct"/>
          </w:tcPr>
          <w:p w:rsidR="00D30A4B" w:rsidRPr="00071A1A" w:rsidRDefault="00D30A4B" w:rsidP="00D30A4B">
            <w:pPr>
              <w:contextualSpacing/>
              <w:rPr>
                <w:sz w:val="26"/>
                <w:szCs w:val="26"/>
              </w:rPr>
            </w:pPr>
            <w:r w:rsidRPr="00071A1A">
              <w:rPr>
                <w:sz w:val="26"/>
                <w:szCs w:val="26"/>
              </w:rPr>
              <w:t xml:space="preserve">2. </w:t>
            </w:r>
          </w:p>
        </w:tc>
        <w:tc>
          <w:tcPr>
            <w:tcW w:w="2849" w:type="pct"/>
          </w:tcPr>
          <w:p w:rsidR="00D30A4B" w:rsidRPr="00071A1A" w:rsidRDefault="00D30A4B" w:rsidP="00D30A4B">
            <w:pPr>
              <w:contextualSpacing/>
              <w:cnfStyle w:val="000000000000"/>
              <w:rPr>
                <w:sz w:val="26"/>
                <w:szCs w:val="26"/>
              </w:rPr>
            </w:pPr>
            <w:r w:rsidRPr="00071A1A">
              <w:rPr>
                <w:sz w:val="26"/>
                <w:szCs w:val="26"/>
              </w:rPr>
              <w:t xml:space="preserve">Egzekwowanie zapisów wynikających z ustawy o utrzymaniu czystości i porządku w gminie i regulaminu utrzymania czystości i porządku w gminie. </w:t>
            </w:r>
          </w:p>
        </w:tc>
        <w:tc>
          <w:tcPr>
            <w:tcW w:w="1876" w:type="pct"/>
          </w:tcPr>
          <w:p w:rsidR="00D30A4B" w:rsidRPr="00071A1A" w:rsidRDefault="00071A1A" w:rsidP="00D30A4B">
            <w:pPr>
              <w:contextualSpacing/>
              <w:cnfStyle w:val="000000000000"/>
              <w:rPr>
                <w:sz w:val="26"/>
                <w:szCs w:val="26"/>
              </w:rPr>
            </w:pPr>
            <w:r w:rsidRPr="00071A1A">
              <w:rPr>
                <w:sz w:val="26"/>
                <w:szCs w:val="26"/>
              </w:rPr>
              <w:t>Gmina Dubeninki</w:t>
            </w:r>
          </w:p>
        </w:tc>
      </w:tr>
      <w:tr w:rsidR="00D30A4B" w:rsidRPr="00071A1A" w:rsidTr="00454AFA">
        <w:trPr>
          <w:cnfStyle w:val="000000100000"/>
          <w:trHeight w:val="946"/>
        </w:trPr>
        <w:tc>
          <w:tcPr>
            <w:cnfStyle w:val="001000000000"/>
            <w:tcW w:w="275" w:type="pct"/>
          </w:tcPr>
          <w:p w:rsidR="00D30A4B" w:rsidRPr="00071A1A" w:rsidRDefault="00D30A4B" w:rsidP="00D30A4B">
            <w:pPr>
              <w:contextualSpacing/>
              <w:rPr>
                <w:sz w:val="26"/>
                <w:szCs w:val="26"/>
              </w:rPr>
            </w:pPr>
            <w:r w:rsidRPr="00071A1A">
              <w:rPr>
                <w:sz w:val="26"/>
                <w:szCs w:val="26"/>
              </w:rPr>
              <w:t xml:space="preserve">3. </w:t>
            </w:r>
          </w:p>
        </w:tc>
        <w:tc>
          <w:tcPr>
            <w:tcW w:w="2849" w:type="pct"/>
          </w:tcPr>
          <w:p w:rsidR="00D30A4B" w:rsidRPr="00071A1A" w:rsidRDefault="00D30A4B" w:rsidP="006773A2">
            <w:pPr>
              <w:contextualSpacing/>
              <w:cnfStyle w:val="000000100000"/>
              <w:rPr>
                <w:sz w:val="26"/>
                <w:szCs w:val="26"/>
              </w:rPr>
            </w:pPr>
            <w:r w:rsidRPr="00071A1A">
              <w:rPr>
                <w:sz w:val="26"/>
                <w:szCs w:val="26"/>
              </w:rPr>
              <w:t xml:space="preserve">Składanie rocznego sprawozdania z realizacji zadań z zakresu gospodarowania odpadami komunalnymi do Marszałka Województwa </w:t>
            </w:r>
            <w:r w:rsidR="006773A2" w:rsidRPr="00071A1A">
              <w:rPr>
                <w:sz w:val="26"/>
                <w:szCs w:val="26"/>
              </w:rPr>
              <w:t>Warmińsko-Mazurskiego</w:t>
            </w:r>
            <w:r w:rsidRPr="00071A1A">
              <w:rPr>
                <w:sz w:val="26"/>
                <w:szCs w:val="26"/>
              </w:rPr>
              <w:t xml:space="preserve"> (rokrocznie). </w:t>
            </w:r>
          </w:p>
        </w:tc>
        <w:tc>
          <w:tcPr>
            <w:tcW w:w="1876" w:type="pct"/>
          </w:tcPr>
          <w:p w:rsidR="00D30A4B" w:rsidRPr="00071A1A" w:rsidRDefault="00071A1A" w:rsidP="00D30A4B">
            <w:pPr>
              <w:contextualSpacing/>
              <w:cnfStyle w:val="000000100000"/>
              <w:rPr>
                <w:sz w:val="26"/>
                <w:szCs w:val="26"/>
              </w:rPr>
            </w:pPr>
            <w:r w:rsidRPr="00071A1A">
              <w:rPr>
                <w:sz w:val="26"/>
                <w:szCs w:val="26"/>
              </w:rPr>
              <w:t>Gmina Dubeninki</w:t>
            </w:r>
          </w:p>
        </w:tc>
      </w:tr>
      <w:tr w:rsidR="00D30A4B" w:rsidRPr="00071A1A" w:rsidTr="00454AFA">
        <w:trPr>
          <w:trHeight w:val="93"/>
        </w:trPr>
        <w:tc>
          <w:tcPr>
            <w:cnfStyle w:val="001000000000"/>
            <w:tcW w:w="275" w:type="pct"/>
          </w:tcPr>
          <w:p w:rsidR="00D30A4B" w:rsidRPr="00071A1A" w:rsidRDefault="00D30A4B" w:rsidP="00D30A4B">
            <w:pPr>
              <w:contextualSpacing/>
              <w:rPr>
                <w:sz w:val="26"/>
                <w:szCs w:val="26"/>
              </w:rPr>
            </w:pPr>
            <w:r w:rsidRPr="00071A1A">
              <w:rPr>
                <w:sz w:val="26"/>
                <w:szCs w:val="26"/>
              </w:rPr>
              <w:t xml:space="preserve">4. </w:t>
            </w:r>
          </w:p>
        </w:tc>
        <w:tc>
          <w:tcPr>
            <w:tcW w:w="2849" w:type="pct"/>
          </w:tcPr>
          <w:p w:rsidR="00D30A4B" w:rsidRPr="00071A1A" w:rsidRDefault="00D30A4B" w:rsidP="00D30A4B">
            <w:pPr>
              <w:contextualSpacing/>
              <w:cnfStyle w:val="000000000000"/>
              <w:rPr>
                <w:sz w:val="26"/>
                <w:szCs w:val="26"/>
              </w:rPr>
            </w:pPr>
            <w:r w:rsidRPr="00071A1A">
              <w:rPr>
                <w:sz w:val="26"/>
                <w:szCs w:val="26"/>
              </w:rPr>
              <w:t xml:space="preserve">Przeprowadzenie analizy stanu gospodarki odpadami, w celu weryfikacji możliwości technicznych i organizacyjnych </w:t>
            </w:r>
            <w:proofErr w:type="spellStart"/>
            <w:r w:rsidRPr="00071A1A">
              <w:rPr>
                <w:sz w:val="26"/>
                <w:szCs w:val="26"/>
              </w:rPr>
              <w:t>gminy</w:t>
            </w:r>
            <w:proofErr w:type="spellEnd"/>
            <w:r w:rsidRPr="00071A1A">
              <w:rPr>
                <w:sz w:val="26"/>
                <w:szCs w:val="26"/>
              </w:rPr>
              <w:t xml:space="preserve"> w zakresie gospodarowania odpadami komunalnymi (rokrocznie). </w:t>
            </w:r>
          </w:p>
        </w:tc>
        <w:tc>
          <w:tcPr>
            <w:tcW w:w="1876" w:type="pct"/>
          </w:tcPr>
          <w:p w:rsidR="00D30A4B" w:rsidRPr="00071A1A" w:rsidRDefault="00071A1A" w:rsidP="00D30A4B">
            <w:pPr>
              <w:contextualSpacing/>
              <w:cnfStyle w:val="000000000000"/>
              <w:rPr>
                <w:sz w:val="26"/>
                <w:szCs w:val="26"/>
              </w:rPr>
            </w:pPr>
            <w:r w:rsidRPr="00071A1A">
              <w:rPr>
                <w:sz w:val="26"/>
                <w:szCs w:val="26"/>
              </w:rPr>
              <w:t>Gmina Dubeninki</w:t>
            </w:r>
          </w:p>
        </w:tc>
      </w:tr>
      <w:tr w:rsidR="00D30A4B" w:rsidRPr="00071A1A" w:rsidTr="00454AFA">
        <w:trPr>
          <w:cnfStyle w:val="000000100000"/>
          <w:trHeight w:val="93"/>
        </w:trPr>
        <w:tc>
          <w:tcPr>
            <w:cnfStyle w:val="001000000000"/>
            <w:tcW w:w="275" w:type="pct"/>
          </w:tcPr>
          <w:p w:rsidR="00D30A4B" w:rsidRPr="00071A1A" w:rsidRDefault="00D30A4B" w:rsidP="00D30A4B">
            <w:pPr>
              <w:contextualSpacing/>
              <w:rPr>
                <w:sz w:val="26"/>
                <w:szCs w:val="26"/>
              </w:rPr>
            </w:pPr>
            <w:r w:rsidRPr="00071A1A">
              <w:rPr>
                <w:sz w:val="26"/>
                <w:szCs w:val="26"/>
              </w:rPr>
              <w:t xml:space="preserve">5. </w:t>
            </w:r>
          </w:p>
        </w:tc>
        <w:tc>
          <w:tcPr>
            <w:tcW w:w="2849" w:type="pct"/>
          </w:tcPr>
          <w:p w:rsidR="00D30A4B" w:rsidRPr="00071A1A" w:rsidRDefault="00D30A4B" w:rsidP="00D30A4B">
            <w:pPr>
              <w:contextualSpacing/>
              <w:cnfStyle w:val="000000100000"/>
              <w:rPr>
                <w:sz w:val="26"/>
                <w:szCs w:val="26"/>
              </w:rPr>
            </w:pPr>
            <w:r w:rsidRPr="00071A1A">
              <w:rPr>
                <w:sz w:val="26"/>
                <w:szCs w:val="26"/>
              </w:rPr>
              <w:t xml:space="preserve">Realizacja „Kompleksowego Regionalnego Programu Gospodarki Odpadami”. </w:t>
            </w:r>
          </w:p>
        </w:tc>
        <w:tc>
          <w:tcPr>
            <w:tcW w:w="1876" w:type="pct"/>
          </w:tcPr>
          <w:p w:rsidR="00D30A4B" w:rsidRPr="00071A1A" w:rsidRDefault="00071A1A" w:rsidP="00D30A4B">
            <w:pPr>
              <w:contextualSpacing/>
              <w:cnfStyle w:val="000000100000"/>
              <w:rPr>
                <w:sz w:val="26"/>
                <w:szCs w:val="26"/>
              </w:rPr>
            </w:pPr>
            <w:r w:rsidRPr="00071A1A">
              <w:rPr>
                <w:sz w:val="26"/>
                <w:szCs w:val="26"/>
              </w:rPr>
              <w:t>Gmina Dubeninki</w:t>
            </w:r>
          </w:p>
        </w:tc>
      </w:tr>
      <w:tr w:rsidR="00D30A4B" w:rsidRPr="00071A1A" w:rsidTr="00454AFA">
        <w:trPr>
          <w:trHeight w:val="93"/>
        </w:trPr>
        <w:tc>
          <w:tcPr>
            <w:cnfStyle w:val="001000000000"/>
            <w:tcW w:w="275" w:type="pct"/>
          </w:tcPr>
          <w:p w:rsidR="00D30A4B" w:rsidRPr="00071A1A" w:rsidRDefault="006773A2" w:rsidP="00D30A4B">
            <w:pPr>
              <w:contextualSpacing/>
              <w:rPr>
                <w:sz w:val="26"/>
                <w:szCs w:val="26"/>
              </w:rPr>
            </w:pPr>
            <w:r w:rsidRPr="00071A1A">
              <w:rPr>
                <w:sz w:val="26"/>
                <w:szCs w:val="26"/>
              </w:rPr>
              <w:t>6</w:t>
            </w:r>
            <w:r w:rsidR="00D30A4B" w:rsidRPr="00071A1A">
              <w:rPr>
                <w:sz w:val="26"/>
                <w:szCs w:val="26"/>
              </w:rPr>
              <w:t xml:space="preserve">. </w:t>
            </w:r>
          </w:p>
        </w:tc>
        <w:tc>
          <w:tcPr>
            <w:tcW w:w="2849" w:type="pct"/>
          </w:tcPr>
          <w:p w:rsidR="00D30A4B" w:rsidRPr="00071A1A" w:rsidRDefault="00D30A4B" w:rsidP="00D30A4B">
            <w:pPr>
              <w:contextualSpacing/>
              <w:cnfStyle w:val="000000000000"/>
              <w:rPr>
                <w:sz w:val="26"/>
                <w:szCs w:val="26"/>
              </w:rPr>
            </w:pPr>
            <w:r w:rsidRPr="00071A1A">
              <w:rPr>
                <w:sz w:val="26"/>
                <w:szCs w:val="26"/>
              </w:rPr>
              <w:t xml:space="preserve">Gospodarowanie odpadami w postaci wyrobów zawierających azbest. </w:t>
            </w:r>
          </w:p>
        </w:tc>
        <w:tc>
          <w:tcPr>
            <w:tcW w:w="1876" w:type="pct"/>
          </w:tcPr>
          <w:p w:rsidR="00D30A4B" w:rsidRPr="00071A1A" w:rsidRDefault="00071A1A" w:rsidP="00D30A4B">
            <w:pPr>
              <w:contextualSpacing/>
              <w:cnfStyle w:val="000000000000"/>
              <w:rPr>
                <w:sz w:val="26"/>
                <w:szCs w:val="26"/>
              </w:rPr>
            </w:pPr>
            <w:r w:rsidRPr="00071A1A">
              <w:rPr>
                <w:sz w:val="26"/>
                <w:szCs w:val="26"/>
              </w:rPr>
              <w:t>Gmina Dubeninki</w:t>
            </w:r>
            <w:r w:rsidR="00D30A4B" w:rsidRPr="00071A1A">
              <w:rPr>
                <w:sz w:val="26"/>
                <w:szCs w:val="26"/>
              </w:rPr>
              <w:t xml:space="preserve">, </w:t>
            </w:r>
          </w:p>
          <w:p w:rsidR="00D30A4B" w:rsidRPr="00071A1A" w:rsidRDefault="00D30A4B" w:rsidP="00D30A4B">
            <w:pPr>
              <w:contextualSpacing/>
              <w:cnfStyle w:val="000000000000"/>
              <w:rPr>
                <w:sz w:val="26"/>
                <w:szCs w:val="26"/>
              </w:rPr>
            </w:pPr>
            <w:r w:rsidRPr="00071A1A">
              <w:rPr>
                <w:sz w:val="26"/>
                <w:szCs w:val="26"/>
              </w:rPr>
              <w:t xml:space="preserve">właściciele prywatni, </w:t>
            </w:r>
          </w:p>
          <w:p w:rsidR="00D30A4B" w:rsidRPr="00071A1A" w:rsidRDefault="00D30A4B" w:rsidP="00D30A4B">
            <w:pPr>
              <w:contextualSpacing/>
              <w:cnfStyle w:val="000000000000"/>
              <w:rPr>
                <w:sz w:val="26"/>
                <w:szCs w:val="26"/>
              </w:rPr>
            </w:pPr>
            <w:r w:rsidRPr="00071A1A">
              <w:rPr>
                <w:sz w:val="26"/>
                <w:szCs w:val="26"/>
              </w:rPr>
              <w:t xml:space="preserve">zarządcy nieruchomości </w:t>
            </w:r>
          </w:p>
        </w:tc>
      </w:tr>
    </w:tbl>
    <w:p w:rsidR="00AF3FDC" w:rsidRPr="00071A1A" w:rsidRDefault="00AF3FDC" w:rsidP="00AF3FDC">
      <w:pPr>
        <w:jc w:val="both"/>
        <w:rPr>
          <w:sz w:val="26"/>
          <w:szCs w:val="26"/>
        </w:rPr>
      </w:pPr>
    </w:p>
    <w:p w:rsidR="006773A2" w:rsidRPr="00454AFA" w:rsidRDefault="006773A2" w:rsidP="006773A2">
      <w:pPr>
        <w:pStyle w:val="Akapitzlist"/>
        <w:numPr>
          <w:ilvl w:val="1"/>
          <w:numId w:val="1"/>
        </w:numPr>
        <w:ind w:hanging="792"/>
        <w:jc w:val="both"/>
        <w:outlineLvl w:val="0"/>
        <w:rPr>
          <w:b/>
          <w:sz w:val="32"/>
          <w:szCs w:val="26"/>
        </w:rPr>
      </w:pPr>
      <w:bookmarkStart w:id="138" w:name="_Toc475460636"/>
      <w:r w:rsidRPr="00454AFA">
        <w:rPr>
          <w:b/>
          <w:sz w:val="32"/>
          <w:szCs w:val="26"/>
        </w:rPr>
        <w:t>Odnawialne źródła energii</w:t>
      </w:r>
      <w:bookmarkEnd w:id="138"/>
    </w:p>
    <w:p w:rsidR="006773A2" w:rsidRPr="00454AFA" w:rsidRDefault="001030EF" w:rsidP="006773A2">
      <w:pPr>
        <w:pStyle w:val="Akapitzlist"/>
        <w:numPr>
          <w:ilvl w:val="2"/>
          <w:numId w:val="1"/>
        </w:numPr>
        <w:ind w:hanging="1224"/>
        <w:jc w:val="both"/>
        <w:outlineLvl w:val="1"/>
        <w:rPr>
          <w:b/>
          <w:sz w:val="32"/>
          <w:szCs w:val="26"/>
        </w:rPr>
      </w:pPr>
      <w:bookmarkStart w:id="139" w:name="_Toc475460637"/>
      <w:r w:rsidRPr="00454AFA">
        <w:rPr>
          <w:b/>
          <w:bCs/>
          <w:sz w:val="32"/>
          <w:szCs w:val="26"/>
        </w:rPr>
        <w:t>Stan aktualny</w:t>
      </w:r>
      <w:bookmarkEnd w:id="139"/>
    </w:p>
    <w:p w:rsidR="002F02E3" w:rsidRPr="00071A1A" w:rsidRDefault="002F02E3" w:rsidP="002F02E3">
      <w:pPr>
        <w:ind w:firstLine="708"/>
        <w:jc w:val="both"/>
        <w:rPr>
          <w:sz w:val="26"/>
          <w:szCs w:val="26"/>
        </w:rPr>
      </w:pPr>
      <w:r w:rsidRPr="00071A1A">
        <w:rPr>
          <w:sz w:val="26"/>
          <w:szCs w:val="26"/>
        </w:rPr>
        <w:t xml:space="preserve">Wraz z wciąż rosnącym zapotrzebowaniem na energię a przy jednoczesnym wyczerpywaniu się zasobów konwencjonalnych wzrasta zainteresowanie alternatywnymi sposobami pozyskiwania energii ze źródeł odnawialnych. Energia odnawialna jest to energia pochodząca z naturalnych, powtarzających się procesów przyrodniczych, uzyskiwana z odnawialnych </w:t>
      </w:r>
      <w:proofErr w:type="spellStart"/>
      <w:r w:rsidRPr="00071A1A">
        <w:rPr>
          <w:sz w:val="26"/>
          <w:szCs w:val="26"/>
        </w:rPr>
        <w:t>niekopalnych</w:t>
      </w:r>
      <w:proofErr w:type="spellEnd"/>
      <w:r w:rsidRPr="00071A1A">
        <w:rPr>
          <w:sz w:val="26"/>
          <w:szCs w:val="26"/>
        </w:rPr>
        <w:t xml:space="preserve"> źródeł energii (energia: wody, wiatru, promieniowania słonecznego, geotermalna, fal, prądów i pływów morskich, oraz energia wytwarzana z biomasy stałej, biogazu i </w:t>
      </w:r>
      <w:proofErr w:type="spellStart"/>
      <w:r w:rsidRPr="00071A1A">
        <w:rPr>
          <w:sz w:val="26"/>
          <w:szCs w:val="26"/>
        </w:rPr>
        <w:t>biopaliw</w:t>
      </w:r>
      <w:proofErr w:type="spellEnd"/>
      <w:r w:rsidRPr="00071A1A">
        <w:rPr>
          <w:sz w:val="26"/>
          <w:szCs w:val="26"/>
        </w:rPr>
        <w:t xml:space="preserve"> ciekłych). </w:t>
      </w:r>
    </w:p>
    <w:p w:rsidR="002F02E3" w:rsidRPr="00071A1A" w:rsidRDefault="002F02E3" w:rsidP="002F02E3">
      <w:pPr>
        <w:ind w:firstLine="708"/>
        <w:jc w:val="both"/>
        <w:rPr>
          <w:sz w:val="26"/>
          <w:szCs w:val="26"/>
        </w:rPr>
      </w:pPr>
      <w:r w:rsidRPr="00071A1A">
        <w:rPr>
          <w:sz w:val="26"/>
          <w:szCs w:val="26"/>
        </w:rPr>
        <w:t xml:space="preserve">Odnawialne źródło energii to natomiast źródło wykorzystujące w procesie przetwarzania energię wiatru, promieniowania słonecznego, </w:t>
      </w:r>
      <w:proofErr w:type="spellStart"/>
      <w:r w:rsidRPr="00071A1A">
        <w:rPr>
          <w:sz w:val="26"/>
          <w:szCs w:val="26"/>
        </w:rPr>
        <w:t>aerotermalną</w:t>
      </w:r>
      <w:proofErr w:type="spellEnd"/>
      <w:r w:rsidRPr="00071A1A">
        <w:rPr>
          <w:sz w:val="26"/>
          <w:szCs w:val="26"/>
        </w:rPr>
        <w:t xml:space="preserve">, geotermalną, hydrotermalną, fal, prądów i pływów morskich, spadku rzek oraz energię pozyskiwaną z biomasy, biogazu pochodzącego ze składowisk odpadów, a także biogazu powstałego w procesach odprowadzania lub oczyszczania ścieków albo rozkładu składowanych szczątków roślinnych i zwierzęcych. </w:t>
      </w:r>
    </w:p>
    <w:p w:rsidR="006773A2" w:rsidRPr="00071A1A" w:rsidRDefault="002F02E3" w:rsidP="002F02E3">
      <w:pPr>
        <w:ind w:firstLine="708"/>
        <w:jc w:val="both"/>
        <w:rPr>
          <w:sz w:val="26"/>
          <w:szCs w:val="26"/>
        </w:rPr>
      </w:pPr>
      <w:r w:rsidRPr="00071A1A">
        <w:rPr>
          <w:sz w:val="26"/>
          <w:szCs w:val="26"/>
        </w:rPr>
        <w:lastRenderedPageBreak/>
        <w:t>W roku 2012 produkcja energii pierwotnej ze źródeł odnawialnych stanowiła 10,6% produkcji ogółem (GUS). Zgodnie z dyrektywą Parlamentu Europejskiego i Rady 2009/28/WE z dnia 23 kwietnia 2009 r. w sprawie promowania stosowania energii ze źródeł odnawialnych zmieniającej i w następstwie uchylającej dyrektywy 2001/77/WE oraz 2003/30/WE, udział odnawialnych źródeł energii w całkowitym zużyciu energii brutto powinien wynieść 15% do roku 2020. Do źródeł o największym technicznym potencjale należą kolejno: biomasa, energia wiatru, energia słoneczna, zasoby geotermalne oraz energia wody.</w:t>
      </w:r>
    </w:p>
    <w:p w:rsidR="001030EF" w:rsidRPr="00454AFA" w:rsidRDefault="001030EF" w:rsidP="001030EF">
      <w:pPr>
        <w:pStyle w:val="Akapitzlist"/>
        <w:numPr>
          <w:ilvl w:val="2"/>
          <w:numId w:val="1"/>
        </w:numPr>
        <w:ind w:hanging="1224"/>
        <w:jc w:val="both"/>
        <w:outlineLvl w:val="1"/>
        <w:rPr>
          <w:b/>
          <w:sz w:val="32"/>
          <w:szCs w:val="26"/>
        </w:rPr>
      </w:pPr>
      <w:bookmarkStart w:id="140" w:name="_Toc475460638"/>
      <w:r w:rsidRPr="00454AFA">
        <w:rPr>
          <w:b/>
          <w:bCs/>
          <w:sz w:val="32"/>
          <w:szCs w:val="26"/>
        </w:rPr>
        <w:t>Biomasa i biogaz</w:t>
      </w:r>
      <w:bookmarkEnd w:id="140"/>
    </w:p>
    <w:p w:rsidR="001030EF" w:rsidRPr="00071A1A" w:rsidRDefault="001030EF" w:rsidP="00A25004">
      <w:pPr>
        <w:rPr>
          <w:i/>
          <w:sz w:val="26"/>
          <w:szCs w:val="26"/>
        </w:rPr>
      </w:pPr>
      <w:r w:rsidRPr="00071A1A">
        <w:rPr>
          <w:i/>
          <w:sz w:val="26"/>
          <w:szCs w:val="26"/>
        </w:rPr>
        <w:t>Biomasa</w:t>
      </w:r>
    </w:p>
    <w:p w:rsidR="001030EF" w:rsidRPr="00071A1A" w:rsidRDefault="001030EF" w:rsidP="001030EF">
      <w:pPr>
        <w:ind w:firstLine="708"/>
        <w:jc w:val="both"/>
        <w:rPr>
          <w:sz w:val="26"/>
          <w:szCs w:val="26"/>
        </w:rPr>
      </w:pPr>
      <w:r w:rsidRPr="00071A1A">
        <w:rPr>
          <w:sz w:val="26"/>
          <w:szCs w:val="26"/>
        </w:rPr>
        <w:t xml:space="preserve">Biomasę stanowią organiczne, </w:t>
      </w:r>
      <w:proofErr w:type="spellStart"/>
      <w:r w:rsidRPr="00071A1A">
        <w:rPr>
          <w:sz w:val="26"/>
          <w:szCs w:val="26"/>
        </w:rPr>
        <w:t>niekopalne</w:t>
      </w:r>
      <w:proofErr w:type="spellEnd"/>
      <w:r w:rsidRPr="00071A1A">
        <w:rPr>
          <w:sz w:val="26"/>
          <w:szCs w:val="26"/>
        </w:rPr>
        <w:t xml:space="preserve"> substancje o pochodzeniu biologicznym, które mogą być wykorzystywane w charakterze paliwa do produkcji ciepła lub wytwarzania energii elektrycznej. </w:t>
      </w:r>
    </w:p>
    <w:p w:rsidR="001030EF" w:rsidRPr="00071A1A" w:rsidRDefault="001030EF" w:rsidP="001030EF">
      <w:pPr>
        <w:jc w:val="both"/>
        <w:rPr>
          <w:sz w:val="26"/>
          <w:szCs w:val="26"/>
        </w:rPr>
      </w:pPr>
      <w:r w:rsidRPr="00071A1A">
        <w:rPr>
          <w:sz w:val="26"/>
          <w:szCs w:val="26"/>
        </w:rPr>
        <w:t xml:space="preserve">Do najważniejszych rodzajów tego typu paliw należą: </w:t>
      </w:r>
    </w:p>
    <w:p w:rsidR="001030EF" w:rsidRPr="00071A1A" w:rsidRDefault="001030EF" w:rsidP="0066771A">
      <w:pPr>
        <w:pStyle w:val="Akapitzlist"/>
        <w:numPr>
          <w:ilvl w:val="0"/>
          <w:numId w:val="49"/>
        </w:numPr>
        <w:jc w:val="both"/>
        <w:rPr>
          <w:sz w:val="26"/>
          <w:szCs w:val="26"/>
        </w:rPr>
      </w:pPr>
      <w:r w:rsidRPr="00071A1A">
        <w:rPr>
          <w:sz w:val="26"/>
          <w:szCs w:val="26"/>
        </w:rPr>
        <w:t xml:space="preserve">drewno, </w:t>
      </w:r>
    </w:p>
    <w:p w:rsidR="001030EF" w:rsidRPr="00071A1A" w:rsidRDefault="001030EF" w:rsidP="0066771A">
      <w:pPr>
        <w:pStyle w:val="Akapitzlist"/>
        <w:numPr>
          <w:ilvl w:val="0"/>
          <w:numId w:val="49"/>
        </w:numPr>
        <w:jc w:val="both"/>
        <w:rPr>
          <w:sz w:val="26"/>
          <w:szCs w:val="26"/>
        </w:rPr>
      </w:pPr>
      <w:r w:rsidRPr="00071A1A">
        <w:rPr>
          <w:sz w:val="26"/>
          <w:szCs w:val="26"/>
        </w:rPr>
        <w:t xml:space="preserve">słoma i </w:t>
      </w:r>
      <w:proofErr w:type="spellStart"/>
      <w:r w:rsidRPr="00071A1A">
        <w:rPr>
          <w:sz w:val="26"/>
          <w:szCs w:val="26"/>
        </w:rPr>
        <w:t>odpady</w:t>
      </w:r>
      <w:proofErr w:type="spellEnd"/>
      <w:r w:rsidRPr="00071A1A">
        <w:rPr>
          <w:sz w:val="26"/>
          <w:szCs w:val="26"/>
        </w:rPr>
        <w:t xml:space="preserve"> pochodzące z produkcji rolniczej, </w:t>
      </w:r>
    </w:p>
    <w:p w:rsidR="001030EF" w:rsidRPr="00071A1A" w:rsidRDefault="001030EF" w:rsidP="0066771A">
      <w:pPr>
        <w:pStyle w:val="Akapitzlist"/>
        <w:numPr>
          <w:ilvl w:val="0"/>
          <w:numId w:val="49"/>
        </w:numPr>
        <w:jc w:val="both"/>
        <w:rPr>
          <w:sz w:val="26"/>
          <w:szCs w:val="26"/>
        </w:rPr>
      </w:pPr>
      <w:proofErr w:type="spellStart"/>
      <w:r w:rsidRPr="00071A1A">
        <w:rPr>
          <w:sz w:val="26"/>
          <w:szCs w:val="26"/>
        </w:rPr>
        <w:t>odpady</w:t>
      </w:r>
      <w:proofErr w:type="spellEnd"/>
      <w:r w:rsidRPr="00071A1A">
        <w:rPr>
          <w:sz w:val="26"/>
          <w:szCs w:val="26"/>
        </w:rPr>
        <w:t xml:space="preserve"> organiczne, </w:t>
      </w:r>
    </w:p>
    <w:p w:rsidR="001030EF" w:rsidRPr="00071A1A" w:rsidRDefault="001030EF" w:rsidP="0066771A">
      <w:pPr>
        <w:pStyle w:val="Akapitzlist"/>
        <w:numPr>
          <w:ilvl w:val="0"/>
          <w:numId w:val="49"/>
        </w:numPr>
        <w:jc w:val="both"/>
        <w:rPr>
          <w:sz w:val="26"/>
          <w:szCs w:val="26"/>
        </w:rPr>
      </w:pPr>
      <w:r w:rsidRPr="00071A1A">
        <w:rPr>
          <w:sz w:val="26"/>
          <w:szCs w:val="26"/>
        </w:rPr>
        <w:t xml:space="preserve">oleje roślinne, </w:t>
      </w:r>
    </w:p>
    <w:p w:rsidR="001030EF" w:rsidRPr="00071A1A" w:rsidRDefault="001030EF" w:rsidP="0066771A">
      <w:pPr>
        <w:pStyle w:val="Akapitzlist"/>
        <w:numPr>
          <w:ilvl w:val="0"/>
          <w:numId w:val="49"/>
        </w:numPr>
        <w:jc w:val="both"/>
        <w:rPr>
          <w:sz w:val="26"/>
          <w:szCs w:val="26"/>
        </w:rPr>
      </w:pPr>
      <w:r w:rsidRPr="00071A1A">
        <w:rPr>
          <w:sz w:val="26"/>
          <w:szCs w:val="26"/>
        </w:rPr>
        <w:t xml:space="preserve">tłuszcze zwierzęce, </w:t>
      </w:r>
    </w:p>
    <w:p w:rsidR="001030EF" w:rsidRPr="00071A1A" w:rsidRDefault="001030EF" w:rsidP="0066771A">
      <w:pPr>
        <w:pStyle w:val="Akapitzlist"/>
        <w:numPr>
          <w:ilvl w:val="0"/>
          <w:numId w:val="49"/>
        </w:numPr>
        <w:jc w:val="both"/>
        <w:rPr>
          <w:sz w:val="26"/>
          <w:szCs w:val="26"/>
        </w:rPr>
      </w:pPr>
      <w:r w:rsidRPr="00071A1A">
        <w:rPr>
          <w:sz w:val="26"/>
          <w:szCs w:val="26"/>
        </w:rPr>
        <w:t xml:space="preserve">osady ściekowe, </w:t>
      </w:r>
    </w:p>
    <w:p w:rsidR="001030EF" w:rsidRPr="00071A1A" w:rsidRDefault="001030EF" w:rsidP="0066771A">
      <w:pPr>
        <w:pStyle w:val="Akapitzlist"/>
        <w:numPr>
          <w:ilvl w:val="0"/>
          <w:numId w:val="49"/>
        </w:numPr>
        <w:jc w:val="both"/>
        <w:rPr>
          <w:sz w:val="26"/>
          <w:szCs w:val="26"/>
        </w:rPr>
      </w:pPr>
      <w:r w:rsidRPr="00071A1A">
        <w:rPr>
          <w:sz w:val="26"/>
          <w:szCs w:val="26"/>
        </w:rPr>
        <w:t xml:space="preserve">rośliny szybko rosnące, takie jak: </w:t>
      </w:r>
    </w:p>
    <w:p w:rsidR="001030EF" w:rsidRPr="00071A1A" w:rsidRDefault="001030EF" w:rsidP="0066771A">
      <w:pPr>
        <w:pStyle w:val="Akapitzlist"/>
        <w:numPr>
          <w:ilvl w:val="0"/>
          <w:numId w:val="50"/>
        </w:numPr>
        <w:jc w:val="both"/>
        <w:rPr>
          <w:sz w:val="26"/>
          <w:szCs w:val="26"/>
        </w:rPr>
      </w:pPr>
      <w:r w:rsidRPr="00071A1A">
        <w:rPr>
          <w:sz w:val="26"/>
          <w:szCs w:val="26"/>
        </w:rPr>
        <w:t xml:space="preserve"> wierzba wiciowa, </w:t>
      </w:r>
    </w:p>
    <w:p w:rsidR="001030EF" w:rsidRPr="00071A1A" w:rsidRDefault="001030EF" w:rsidP="0066771A">
      <w:pPr>
        <w:pStyle w:val="Akapitzlist"/>
        <w:numPr>
          <w:ilvl w:val="0"/>
          <w:numId w:val="50"/>
        </w:numPr>
        <w:jc w:val="both"/>
        <w:rPr>
          <w:sz w:val="26"/>
          <w:szCs w:val="26"/>
        </w:rPr>
      </w:pPr>
      <w:r w:rsidRPr="00071A1A">
        <w:rPr>
          <w:sz w:val="26"/>
          <w:szCs w:val="26"/>
        </w:rPr>
        <w:t xml:space="preserve"> </w:t>
      </w:r>
      <w:proofErr w:type="spellStart"/>
      <w:r w:rsidRPr="00071A1A">
        <w:rPr>
          <w:sz w:val="26"/>
          <w:szCs w:val="26"/>
        </w:rPr>
        <w:t>miskant</w:t>
      </w:r>
      <w:proofErr w:type="spellEnd"/>
      <w:r w:rsidRPr="00071A1A">
        <w:rPr>
          <w:sz w:val="26"/>
          <w:szCs w:val="26"/>
        </w:rPr>
        <w:t xml:space="preserve"> olbrzymi (trawa słoniowa), </w:t>
      </w:r>
    </w:p>
    <w:p w:rsidR="001030EF" w:rsidRPr="00071A1A" w:rsidRDefault="001030EF" w:rsidP="0066771A">
      <w:pPr>
        <w:pStyle w:val="Akapitzlist"/>
        <w:numPr>
          <w:ilvl w:val="0"/>
          <w:numId w:val="50"/>
        </w:numPr>
        <w:jc w:val="both"/>
        <w:rPr>
          <w:sz w:val="26"/>
          <w:szCs w:val="26"/>
        </w:rPr>
      </w:pPr>
      <w:r w:rsidRPr="00071A1A">
        <w:rPr>
          <w:sz w:val="26"/>
          <w:szCs w:val="26"/>
        </w:rPr>
        <w:t xml:space="preserve"> słonecznik bulwiasty, </w:t>
      </w:r>
    </w:p>
    <w:p w:rsidR="001030EF" w:rsidRPr="00071A1A" w:rsidRDefault="001030EF" w:rsidP="0066771A">
      <w:pPr>
        <w:pStyle w:val="Akapitzlist"/>
        <w:numPr>
          <w:ilvl w:val="0"/>
          <w:numId w:val="50"/>
        </w:numPr>
        <w:jc w:val="both"/>
        <w:rPr>
          <w:sz w:val="26"/>
          <w:szCs w:val="26"/>
        </w:rPr>
      </w:pPr>
      <w:r w:rsidRPr="00071A1A">
        <w:rPr>
          <w:sz w:val="26"/>
          <w:szCs w:val="26"/>
        </w:rPr>
        <w:t xml:space="preserve"> ślazowiec pensylwański, </w:t>
      </w:r>
    </w:p>
    <w:p w:rsidR="001030EF" w:rsidRPr="00071A1A" w:rsidRDefault="001030EF" w:rsidP="0066771A">
      <w:pPr>
        <w:pStyle w:val="Akapitzlist"/>
        <w:numPr>
          <w:ilvl w:val="0"/>
          <w:numId w:val="50"/>
        </w:numPr>
        <w:jc w:val="both"/>
        <w:rPr>
          <w:sz w:val="26"/>
          <w:szCs w:val="26"/>
        </w:rPr>
      </w:pPr>
      <w:r w:rsidRPr="00071A1A">
        <w:rPr>
          <w:sz w:val="26"/>
          <w:szCs w:val="26"/>
        </w:rPr>
        <w:t xml:space="preserve"> rdest sachaliński. </w:t>
      </w:r>
    </w:p>
    <w:p w:rsidR="001030EF" w:rsidRPr="00071A1A" w:rsidRDefault="001030EF" w:rsidP="001030EF">
      <w:pPr>
        <w:ind w:firstLine="360"/>
        <w:jc w:val="both"/>
        <w:rPr>
          <w:sz w:val="26"/>
          <w:szCs w:val="26"/>
        </w:rPr>
      </w:pPr>
      <w:r w:rsidRPr="00071A1A">
        <w:rPr>
          <w:sz w:val="26"/>
          <w:szCs w:val="26"/>
        </w:rPr>
        <w:t xml:space="preserve">Biomasa jest obecnie źródłem energii o największym potencjale. Udział paliw takich jak słoma, drewno czy wierzba energetyczna w bilansie energetycznym kraju systematycznie wzrasta. Z uwagi na rolniczy charakteru </w:t>
      </w:r>
      <w:r w:rsidR="00E2193C">
        <w:rPr>
          <w:sz w:val="26"/>
          <w:szCs w:val="26"/>
        </w:rPr>
        <w:t>Gminy Dubeninki</w:t>
      </w:r>
      <w:r w:rsidRPr="00071A1A">
        <w:rPr>
          <w:sz w:val="26"/>
          <w:szCs w:val="26"/>
        </w:rPr>
        <w:t>, na jej terenie występują znaczne zasoby biomasy.</w:t>
      </w:r>
    </w:p>
    <w:p w:rsidR="001030EF" w:rsidRPr="00071A1A" w:rsidRDefault="001030EF" w:rsidP="00A25004">
      <w:pPr>
        <w:rPr>
          <w:i/>
          <w:sz w:val="26"/>
          <w:szCs w:val="26"/>
        </w:rPr>
      </w:pPr>
      <w:r w:rsidRPr="00071A1A">
        <w:rPr>
          <w:i/>
          <w:sz w:val="26"/>
          <w:szCs w:val="26"/>
        </w:rPr>
        <w:t>Biogaz</w:t>
      </w:r>
    </w:p>
    <w:p w:rsidR="001030EF" w:rsidRPr="00071A1A" w:rsidRDefault="001030EF" w:rsidP="001030EF">
      <w:pPr>
        <w:ind w:firstLine="708"/>
        <w:jc w:val="both"/>
        <w:rPr>
          <w:sz w:val="26"/>
          <w:szCs w:val="26"/>
        </w:rPr>
      </w:pPr>
      <w:r w:rsidRPr="00071A1A">
        <w:rPr>
          <w:sz w:val="26"/>
          <w:szCs w:val="26"/>
        </w:rPr>
        <w:t xml:space="preserve">Biogaz to paliwo gazowe otrzymywane w procesie fermentacji metanowej surowców rolniczych, produktów ubocznych rolnictwa, płynnych lub stałych </w:t>
      </w:r>
      <w:r w:rsidRPr="00071A1A">
        <w:rPr>
          <w:sz w:val="26"/>
          <w:szCs w:val="26"/>
        </w:rPr>
        <w:lastRenderedPageBreak/>
        <w:t>odchodów zwierzęcych, produktów ubocznych lub pozostałości z przetwórstwa produktów pochodzenia rolniczego lub biomasy leśnej, z wyłączeniem gazu pozyskanego z surowców pochodzących z oczyszczalni ścieków oraz składowisk odpadów.</w:t>
      </w:r>
    </w:p>
    <w:p w:rsidR="001030EF" w:rsidRPr="00454AFA" w:rsidRDefault="001030EF" w:rsidP="001030EF">
      <w:pPr>
        <w:pStyle w:val="Akapitzlist"/>
        <w:numPr>
          <w:ilvl w:val="2"/>
          <w:numId w:val="1"/>
        </w:numPr>
        <w:ind w:hanging="1224"/>
        <w:jc w:val="both"/>
        <w:outlineLvl w:val="1"/>
        <w:rPr>
          <w:b/>
          <w:sz w:val="32"/>
          <w:szCs w:val="26"/>
        </w:rPr>
      </w:pPr>
      <w:bookmarkStart w:id="141" w:name="_Toc475460639"/>
      <w:r w:rsidRPr="00454AFA">
        <w:rPr>
          <w:b/>
          <w:bCs/>
          <w:sz w:val="32"/>
          <w:szCs w:val="26"/>
        </w:rPr>
        <w:t>Energia wiatru</w:t>
      </w:r>
      <w:bookmarkEnd w:id="141"/>
    </w:p>
    <w:p w:rsidR="001030EF" w:rsidRPr="00071A1A" w:rsidRDefault="001030EF" w:rsidP="001030EF">
      <w:pPr>
        <w:ind w:firstLine="708"/>
        <w:jc w:val="both"/>
        <w:rPr>
          <w:sz w:val="26"/>
          <w:szCs w:val="26"/>
        </w:rPr>
      </w:pPr>
      <w:r w:rsidRPr="00071A1A">
        <w:rPr>
          <w:sz w:val="26"/>
          <w:szCs w:val="26"/>
        </w:rPr>
        <w:t>Energię wiatru stanowi energia kinetyczna wiatru wykorzystywana do produkcji energii elektrycznej w turbinach wiatrowych. Potencjał elektrowni wiatrowych jest określany przez możliwości generowania przez nie energii elektrycznej. Tereny o korzystnym potencjale wyznacza się na podstawie badań kierunku, siły oraz częstotliwości występowania wiatrów. Na tej podstawie sporządzono strefy energetyczne wiatru oraz podzielono powierzchnię kraju zgodnie z potencjałem energetycznym.</w:t>
      </w:r>
    </w:p>
    <w:p w:rsidR="001030EF" w:rsidRPr="00071A1A" w:rsidRDefault="001030EF" w:rsidP="001030EF">
      <w:pPr>
        <w:jc w:val="both"/>
        <w:rPr>
          <w:sz w:val="26"/>
          <w:szCs w:val="26"/>
        </w:rPr>
      </w:pPr>
      <w:r w:rsidRPr="00071A1A">
        <w:rPr>
          <w:sz w:val="26"/>
          <w:szCs w:val="26"/>
        </w:rPr>
        <w:t xml:space="preserve">Według IMGW obszar Polski można podzielić na 5 stref energetycznych warunków wiatrowych: </w:t>
      </w:r>
    </w:p>
    <w:p w:rsidR="001030EF" w:rsidRPr="00071A1A" w:rsidRDefault="001030EF" w:rsidP="0066771A">
      <w:pPr>
        <w:pStyle w:val="Akapitzlist"/>
        <w:numPr>
          <w:ilvl w:val="0"/>
          <w:numId w:val="50"/>
        </w:numPr>
        <w:jc w:val="both"/>
        <w:rPr>
          <w:sz w:val="26"/>
          <w:szCs w:val="26"/>
        </w:rPr>
      </w:pPr>
      <w:r w:rsidRPr="00071A1A">
        <w:rPr>
          <w:sz w:val="26"/>
          <w:szCs w:val="26"/>
        </w:rPr>
        <w:t xml:space="preserve">Strefa I – wybitnie korzystna </w:t>
      </w:r>
    </w:p>
    <w:p w:rsidR="001030EF" w:rsidRPr="00071A1A" w:rsidRDefault="001030EF" w:rsidP="0066771A">
      <w:pPr>
        <w:pStyle w:val="Akapitzlist"/>
        <w:numPr>
          <w:ilvl w:val="0"/>
          <w:numId w:val="50"/>
        </w:numPr>
        <w:jc w:val="both"/>
        <w:rPr>
          <w:sz w:val="26"/>
          <w:szCs w:val="26"/>
        </w:rPr>
      </w:pPr>
      <w:r w:rsidRPr="00071A1A">
        <w:rPr>
          <w:sz w:val="26"/>
          <w:szCs w:val="26"/>
        </w:rPr>
        <w:t xml:space="preserve">Strefa II – bardzo korzystna </w:t>
      </w:r>
    </w:p>
    <w:p w:rsidR="001030EF" w:rsidRPr="00071A1A" w:rsidRDefault="001030EF" w:rsidP="0066771A">
      <w:pPr>
        <w:pStyle w:val="Akapitzlist"/>
        <w:numPr>
          <w:ilvl w:val="0"/>
          <w:numId w:val="50"/>
        </w:numPr>
        <w:jc w:val="both"/>
        <w:rPr>
          <w:sz w:val="26"/>
          <w:szCs w:val="26"/>
        </w:rPr>
      </w:pPr>
      <w:r w:rsidRPr="00071A1A">
        <w:rPr>
          <w:sz w:val="26"/>
          <w:szCs w:val="26"/>
        </w:rPr>
        <w:t xml:space="preserve">Strefa III - korzystna </w:t>
      </w:r>
    </w:p>
    <w:p w:rsidR="001030EF" w:rsidRPr="00071A1A" w:rsidRDefault="001030EF" w:rsidP="0066771A">
      <w:pPr>
        <w:pStyle w:val="Akapitzlist"/>
        <w:numPr>
          <w:ilvl w:val="0"/>
          <w:numId w:val="50"/>
        </w:numPr>
        <w:jc w:val="both"/>
        <w:rPr>
          <w:sz w:val="26"/>
          <w:szCs w:val="26"/>
        </w:rPr>
      </w:pPr>
      <w:r w:rsidRPr="00071A1A">
        <w:rPr>
          <w:sz w:val="26"/>
          <w:szCs w:val="26"/>
        </w:rPr>
        <w:t xml:space="preserve">Strefa IV - mało korzystna </w:t>
      </w:r>
    </w:p>
    <w:p w:rsidR="001030EF" w:rsidRPr="00071A1A" w:rsidRDefault="001030EF" w:rsidP="0066771A">
      <w:pPr>
        <w:pStyle w:val="Akapitzlist"/>
        <w:numPr>
          <w:ilvl w:val="0"/>
          <w:numId w:val="50"/>
        </w:numPr>
        <w:jc w:val="both"/>
        <w:rPr>
          <w:sz w:val="26"/>
          <w:szCs w:val="26"/>
        </w:rPr>
      </w:pPr>
      <w:r w:rsidRPr="00071A1A">
        <w:rPr>
          <w:sz w:val="26"/>
          <w:szCs w:val="26"/>
        </w:rPr>
        <w:t xml:space="preserve">Strefa V - niekorzystna </w:t>
      </w:r>
    </w:p>
    <w:p w:rsidR="001030EF" w:rsidRPr="00071A1A" w:rsidRDefault="001030EF" w:rsidP="001030EF">
      <w:pPr>
        <w:jc w:val="both"/>
        <w:rPr>
          <w:sz w:val="26"/>
          <w:szCs w:val="26"/>
        </w:rPr>
      </w:pPr>
      <w:r w:rsidRPr="00071A1A">
        <w:rPr>
          <w:sz w:val="26"/>
          <w:szCs w:val="26"/>
        </w:rPr>
        <w:t xml:space="preserve">Zgodnie z podziałem wprowadzonym przez Ośrodek Meteorologii IMGW, </w:t>
      </w:r>
      <w:r w:rsidR="00071A1A" w:rsidRPr="00071A1A">
        <w:rPr>
          <w:sz w:val="26"/>
          <w:szCs w:val="26"/>
        </w:rPr>
        <w:t>Gmina Dubeninki</w:t>
      </w:r>
      <w:r w:rsidRPr="00071A1A">
        <w:rPr>
          <w:sz w:val="26"/>
          <w:szCs w:val="26"/>
        </w:rPr>
        <w:t xml:space="preserve"> leży w strefie bardzo korzystnej. Poniższy rysunek przedstawia podział terytorium Polski na strefy energetyczne wiatru.</w:t>
      </w:r>
    </w:p>
    <w:p w:rsidR="001030EF" w:rsidRPr="00071A1A" w:rsidRDefault="001030EF" w:rsidP="001030EF">
      <w:pPr>
        <w:jc w:val="both"/>
        <w:rPr>
          <w:sz w:val="26"/>
          <w:szCs w:val="26"/>
        </w:rPr>
      </w:pPr>
    </w:p>
    <w:p w:rsidR="001030EF" w:rsidRDefault="001030EF" w:rsidP="001030EF">
      <w:pPr>
        <w:jc w:val="both"/>
        <w:rPr>
          <w:sz w:val="26"/>
          <w:szCs w:val="26"/>
        </w:rPr>
      </w:pPr>
    </w:p>
    <w:p w:rsidR="00CF32B8" w:rsidRDefault="00CF32B8" w:rsidP="001030EF">
      <w:pPr>
        <w:jc w:val="both"/>
        <w:rPr>
          <w:sz w:val="26"/>
          <w:szCs w:val="26"/>
        </w:rPr>
      </w:pPr>
    </w:p>
    <w:p w:rsidR="00CF32B8" w:rsidRDefault="00CF32B8" w:rsidP="001030EF">
      <w:pPr>
        <w:jc w:val="both"/>
        <w:rPr>
          <w:sz w:val="26"/>
          <w:szCs w:val="26"/>
        </w:rPr>
      </w:pPr>
    </w:p>
    <w:p w:rsidR="00CF32B8" w:rsidRDefault="00CF32B8" w:rsidP="001030EF">
      <w:pPr>
        <w:jc w:val="both"/>
        <w:rPr>
          <w:sz w:val="26"/>
          <w:szCs w:val="26"/>
        </w:rPr>
      </w:pPr>
    </w:p>
    <w:p w:rsidR="00CF32B8" w:rsidRDefault="00CF32B8" w:rsidP="001030EF">
      <w:pPr>
        <w:jc w:val="both"/>
        <w:rPr>
          <w:sz w:val="26"/>
          <w:szCs w:val="26"/>
        </w:rPr>
      </w:pPr>
    </w:p>
    <w:p w:rsidR="00CF32B8" w:rsidRDefault="00CF32B8" w:rsidP="001030EF">
      <w:pPr>
        <w:jc w:val="both"/>
        <w:rPr>
          <w:sz w:val="26"/>
          <w:szCs w:val="26"/>
        </w:rPr>
      </w:pPr>
    </w:p>
    <w:p w:rsidR="00CF32B8" w:rsidRPr="00071A1A" w:rsidRDefault="00CF32B8" w:rsidP="001030EF">
      <w:pPr>
        <w:jc w:val="both"/>
        <w:rPr>
          <w:sz w:val="26"/>
          <w:szCs w:val="26"/>
        </w:rPr>
      </w:pPr>
    </w:p>
    <w:p w:rsidR="001030EF" w:rsidRPr="00071A1A" w:rsidRDefault="001030EF" w:rsidP="001030EF">
      <w:pPr>
        <w:jc w:val="both"/>
        <w:rPr>
          <w:sz w:val="26"/>
          <w:szCs w:val="26"/>
        </w:rPr>
      </w:pPr>
      <w:r w:rsidRPr="00071A1A">
        <w:rPr>
          <w:sz w:val="26"/>
          <w:szCs w:val="26"/>
        </w:rPr>
        <w:lastRenderedPageBreak/>
        <w:t>Rysunek 3. Strefy energetyczne warunków wiatrowych</w:t>
      </w:r>
    </w:p>
    <w:p w:rsidR="001030EF" w:rsidRPr="00071A1A" w:rsidRDefault="001030EF" w:rsidP="001030EF">
      <w:pPr>
        <w:jc w:val="both"/>
        <w:rPr>
          <w:sz w:val="26"/>
          <w:szCs w:val="26"/>
        </w:rPr>
      </w:pPr>
      <w:r w:rsidRPr="00071A1A">
        <w:rPr>
          <w:noProof/>
          <w:sz w:val="26"/>
          <w:szCs w:val="26"/>
          <w:lang w:eastAsia="pl-PL"/>
        </w:rPr>
        <w:drawing>
          <wp:inline distT="0" distB="0" distL="0" distR="0">
            <wp:extent cx="5999613" cy="5103562"/>
            <wp:effectExtent l="19050" t="0" r="1137"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6006121" cy="5109098"/>
                    </a:xfrm>
                    <a:prstGeom prst="rect">
                      <a:avLst/>
                    </a:prstGeom>
                    <a:noFill/>
                    <a:ln w="9525">
                      <a:noFill/>
                      <a:miter lim="800000"/>
                      <a:headEnd/>
                      <a:tailEnd/>
                    </a:ln>
                  </pic:spPr>
                </pic:pic>
              </a:graphicData>
            </a:graphic>
          </wp:inline>
        </w:drawing>
      </w:r>
    </w:p>
    <w:p w:rsidR="001030EF" w:rsidRPr="00071A1A" w:rsidRDefault="001030EF" w:rsidP="001030EF">
      <w:pPr>
        <w:jc w:val="center"/>
        <w:rPr>
          <w:sz w:val="26"/>
          <w:szCs w:val="26"/>
        </w:rPr>
      </w:pPr>
      <w:r w:rsidRPr="00071A1A">
        <w:rPr>
          <w:sz w:val="26"/>
          <w:szCs w:val="26"/>
        </w:rPr>
        <w:t>Źródło: IMGW</w:t>
      </w:r>
    </w:p>
    <w:p w:rsidR="001030EF" w:rsidRPr="00071A1A" w:rsidRDefault="001030EF" w:rsidP="001030EF">
      <w:pPr>
        <w:ind w:firstLine="708"/>
        <w:jc w:val="both"/>
        <w:rPr>
          <w:sz w:val="26"/>
          <w:szCs w:val="26"/>
        </w:rPr>
      </w:pPr>
      <w:r w:rsidRPr="00071A1A">
        <w:rPr>
          <w:sz w:val="26"/>
          <w:szCs w:val="26"/>
        </w:rPr>
        <w:t>Należy pamiętać, aby planując inwestycje mającą na celu wykorzystanie energii odnawialnej należy wziąć pod uwagę uwarunkowania przyrodnicze, techniczne, środowiskowe (przede wszystkim formy ochrony przyrody oraz obszary cenne przyrodniczo), prawne, ekonomiczne oraz społeczne.</w:t>
      </w:r>
    </w:p>
    <w:p w:rsidR="009A4EAD" w:rsidRPr="00474C3A" w:rsidRDefault="009A4EAD" w:rsidP="009A4EAD">
      <w:pPr>
        <w:pStyle w:val="Akapitzlist"/>
        <w:numPr>
          <w:ilvl w:val="2"/>
          <w:numId w:val="1"/>
        </w:numPr>
        <w:ind w:hanging="1224"/>
        <w:jc w:val="both"/>
        <w:outlineLvl w:val="1"/>
        <w:rPr>
          <w:b/>
          <w:sz w:val="32"/>
          <w:szCs w:val="26"/>
        </w:rPr>
      </w:pPr>
      <w:bookmarkStart w:id="142" w:name="_Toc475460640"/>
      <w:r w:rsidRPr="00474C3A">
        <w:rPr>
          <w:b/>
          <w:bCs/>
          <w:sz w:val="32"/>
          <w:szCs w:val="26"/>
        </w:rPr>
        <w:t>Energia geotermalna</w:t>
      </w:r>
      <w:bookmarkEnd w:id="142"/>
    </w:p>
    <w:p w:rsidR="009A4EAD" w:rsidRPr="00071A1A" w:rsidRDefault="00155F11" w:rsidP="00155F11">
      <w:pPr>
        <w:ind w:firstLine="708"/>
        <w:jc w:val="both"/>
        <w:rPr>
          <w:sz w:val="26"/>
          <w:szCs w:val="26"/>
        </w:rPr>
      </w:pPr>
      <w:r w:rsidRPr="00071A1A">
        <w:rPr>
          <w:sz w:val="26"/>
          <w:szCs w:val="26"/>
        </w:rPr>
        <w:t xml:space="preserve">Energia geotermalna jest to energia cieplna pozyskiwana z głębi ziemi i stosowana głównie w celach grzewczych. Z racji na szerokie rozpowszechnienie o pełną odnawialność energia tego typu stanowi olbrzymi potencjał. Ciepłe wody o wyższej temperaturze zdatne są do produkcji energii elektrycznej, pozostałe z powodzeniem stosowane się w ciepłownictwie, rolnictwie czy do celów rekreacyjnych. Oszacowanie potencjału energii geotermalnej wiąże się z </w:t>
      </w:r>
      <w:r w:rsidRPr="00071A1A">
        <w:rPr>
          <w:sz w:val="26"/>
          <w:szCs w:val="26"/>
        </w:rPr>
        <w:lastRenderedPageBreak/>
        <w:t xml:space="preserve">koniecznością kosztownych odwiertów próbnych. Aktualnie brak danych na temat możliwości wykorzystania zasobów geotermalnych na terenie </w:t>
      </w:r>
      <w:r w:rsidR="00E2193C">
        <w:rPr>
          <w:sz w:val="26"/>
          <w:szCs w:val="26"/>
        </w:rPr>
        <w:t>Gminy Dubeninki</w:t>
      </w:r>
      <w:r w:rsidRPr="00071A1A">
        <w:rPr>
          <w:sz w:val="26"/>
          <w:szCs w:val="26"/>
        </w:rPr>
        <w:t>.</w:t>
      </w:r>
    </w:p>
    <w:p w:rsidR="00155F11" w:rsidRPr="00071A1A" w:rsidRDefault="00155F11" w:rsidP="00155F11">
      <w:pPr>
        <w:jc w:val="both"/>
        <w:rPr>
          <w:sz w:val="26"/>
          <w:szCs w:val="26"/>
        </w:rPr>
      </w:pPr>
      <w:r w:rsidRPr="00071A1A">
        <w:rPr>
          <w:sz w:val="26"/>
          <w:szCs w:val="26"/>
        </w:rPr>
        <w:t>Rysunek 4. Zasoby geotermalne Polski</w:t>
      </w:r>
    </w:p>
    <w:p w:rsidR="00155F11" w:rsidRPr="00071A1A" w:rsidRDefault="00155F11" w:rsidP="00155F11">
      <w:pPr>
        <w:jc w:val="center"/>
        <w:rPr>
          <w:sz w:val="26"/>
          <w:szCs w:val="26"/>
        </w:rPr>
      </w:pPr>
      <w:r w:rsidRPr="00071A1A">
        <w:rPr>
          <w:noProof/>
          <w:sz w:val="26"/>
          <w:szCs w:val="26"/>
          <w:lang w:eastAsia="pl-PL"/>
        </w:rPr>
        <w:drawing>
          <wp:inline distT="0" distB="0" distL="0" distR="0">
            <wp:extent cx="5753223" cy="5472753"/>
            <wp:effectExtent l="19050" t="0" r="0" b="0"/>
            <wp:docPr id="4" name="Obraz 3" descr="geoterm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termia.jpg"/>
                    <pic:cNvPicPr/>
                  </pic:nvPicPr>
                  <pic:blipFill>
                    <a:blip r:embed="rId15" cstate="print"/>
                    <a:stretch>
                      <a:fillRect/>
                    </a:stretch>
                  </pic:blipFill>
                  <pic:spPr>
                    <a:xfrm>
                      <a:off x="0" y="0"/>
                      <a:ext cx="5761733" cy="5480848"/>
                    </a:xfrm>
                    <a:prstGeom prst="rect">
                      <a:avLst/>
                    </a:prstGeom>
                  </pic:spPr>
                </pic:pic>
              </a:graphicData>
            </a:graphic>
          </wp:inline>
        </w:drawing>
      </w:r>
    </w:p>
    <w:p w:rsidR="00155F11" w:rsidRPr="00071A1A" w:rsidRDefault="00155F11" w:rsidP="00155F11">
      <w:pPr>
        <w:jc w:val="center"/>
        <w:rPr>
          <w:sz w:val="26"/>
          <w:szCs w:val="26"/>
        </w:rPr>
      </w:pPr>
      <w:r w:rsidRPr="00071A1A">
        <w:rPr>
          <w:sz w:val="26"/>
          <w:szCs w:val="26"/>
        </w:rPr>
        <w:tab/>
        <w:t>Źródło: pga.org.pl</w:t>
      </w:r>
    </w:p>
    <w:p w:rsidR="00155F11" w:rsidRPr="00474C3A" w:rsidRDefault="00155F11" w:rsidP="00155F11">
      <w:pPr>
        <w:pStyle w:val="Akapitzlist"/>
        <w:numPr>
          <w:ilvl w:val="2"/>
          <w:numId w:val="1"/>
        </w:numPr>
        <w:ind w:hanging="1224"/>
        <w:jc w:val="both"/>
        <w:outlineLvl w:val="1"/>
        <w:rPr>
          <w:b/>
          <w:sz w:val="32"/>
          <w:szCs w:val="26"/>
        </w:rPr>
      </w:pPr>
      <w:bookmarkStart w:id="143" w:name="_Toc475460641"/>
      <w:r w:rsidRPr="00474C3A">
        <w:rPr>
          <w:b/>
          <w:bCs/>
          <w:sz w:val="32"/>
          <w:szCs w:val="26"/>
        </w:rPr>
        <w:t>Energia słońca</w:t>
      </w:r>
      <w:bookmarkEnd w:id="143"/>
    </w:p>
    <w:p w:rsidR="00155F11" w:rsidRPr="00071A1A" w:rsidRDefault="00155F11" w:rsidP="00155F11">
      <w:pPr>
        <w:ind w:firstLine="708"/>
        <w:jc w:val="both"/>
        <w:rPr>
          <w:sz w:val="26"/>
          <w:szCs w:val="26"/>
        </w:rPr>
      </w:pPr>
      <w:r w:rsidRPr="00071A1A">
        <w:rPr>
          <w:sz w:val="26"/>
          <w:szCs w:val="26"/>
        </w:rPr>
        <w:t xml:space="preserve">Energia promieniowania słonecznego wykorzystywana jest w dwojaki sposób: do produkcji energii elektrycznej bądź ciepła. Ciepło może być pozyskiwane w sposób bierny poprzez nagrzewanie pomieszczeń bezpośrednim promieniowaniem bądź poprzez systemy cieczowych lub powietrznych kolektorów słonecznych służących ogrzewaniu mieszkań, podgrzewaniu wody użytkowej itp. Konwersja promieniowania na prąd elektryczny odbywa się natomiast poprzez zastosowanie ogniw </w:t>
      </w:r>
      <w:r w:rsidRPr="00071A1A">
        <w:rPr>
          <w:sz w:val="26"/>
          <w:szCs w:val="26"/>
        </w:rPr>
        <w:lastRenderedPageBreak/>
        <w:t>fotowoltaicznych bądź elektrowni termicznych. Zastosowanie kolektorów słonecznych może okazać się zasadne już nawet w przypadku użytkowania przez pojedyncze gospodarstwa domowe, w zależności od stopnia zapotrzebowania na ciepłą wodę. Poniższe rysunki przedstawiają dwa najważniejsze czynniki wpływające na opłacalność inwestycji związanych z wykorzystaniem energii słonecznej.</w:t>
      </w:r>
    </w:p>
    <w:p w:rsidR="00155F11" w:rsidRPr="00071A1A" w:rsidRDefault="00155F11" w:rsidP="00155F11">
      <w:pPr>
        <w:rPr>
          <w:sz w:val="26"/>
          <w:szCs w:val="26"/>
        </w:rPr>
      </w:pPr>
      <w:r w:rsidRPr="00071A1A">
        <w:rPr>
          <w:sz w:val="26"/>
          <w:szCs w:val="26"/>
        </w:rPr>
        <w:t>Rysunek 5. Średni czas nasłonecznienia w ciągu roku na terenie Polski</w:t>
      </w:r>
    </w:p>
    <w:p w:rsidR="00155F11" w:rsidRPr="00071A1A" w:rsidRDefault="00155F11" w:rsidP="00155F11">
      <w:pPr>
        <w:jc w:val="center"/>
        <w:rPr>
          <w:sz w:val="26"/>
          <w:szCs w:val="26"/>
        </w:rPr>
      </w:pPr>
      <w:r w:rsidRPr="00071A1A">
        <w:rPr>
          <w:noProof/>
          <w:sz w:val="26"/>
          <w:szCs w:val="26"/>
          <w:lang w:eastAsia="pl-PL"/>
        </w:rPr>
        <w:drawing>
          <wp:inline distT="0" distB="0" distL="0" distR="0">
            <wp:extent cx="5278163" cy="4956525"/>
            <wp:effectExtent l="19050" t="0" r="0" b="0"/>
            <wp:docPr id="5" name="Obraz 4" descr="1971-2000_Year_Sunshine_Ac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1-2000_Year_Sunshine_Actual.jpg"/>
                    <pic:cNvPicPr/>
                  </pic:nvPicPr>
                  <pic:blipFill>
                    <a:blip r:embed="rId16" cstate="print"/>
                    <a:stretch>
                      <a:fillRect/>
                    </a:stretch>
                  </pic:blipFill>
                  <pic:spPr>
                    <a:xfrm>
                      <a:off x="0" y="0"/>
                      <a:ext cx="5288917" cy="4966623"/>
                    </a:xfrm>
                    <a:prstGeom prst="rect">
                      <a:avLst/>
                    </a:prstGeom>
                  </pic:spPr>
                </pic:pic>
              </a:graphicData>
            </a:graphic>
          </wp:inline>
        </w:drawing>
      </w:r>
    </w:p>
    <w:p w:rsidR="00155F11" w:rsidRPr="00071A1A" w:rsidRDefault="00155F11" w:rsidP="00155F11">
      <w:pPr>
        <w:jc w:val="center"/>
        <w:rPr>
          <w:sz w:val="26"/>
          <w:szCs w:val="26"/>
        </w:rPr>
      </w:pPr>
      <w:r w:rsidRPr="00071A1A">
        <w:rPr>
          <w:sz w:val="26"/>
          <w:szCs w:val="26"/>
        </w:rPr>
        <w:tab/>
        <w:t>Źródło: IMGW</w:t>
      </w:r>
    </w:p>
    <w:p w:rsidR="00155F11" w:rsidRPr="00071A1A" w:rsidRDefault="00071A1A" w:rsidP="00474C3A">
      <w:pPr>
        <w:ind w:firstLine="708"/>
        <w:jc w:val="both"/>
        <w:rPr>
          <w:sz w:val="26"/>
          <w:szCs w:val="26"/>
        </w:rPr>
      </w:pPr>
      <w:r w:rsidRPr="00071A1A">
        <w:rPr>
          <w:sz w:val="26"/>
          <w:szCs w:val="26"/>
        </w:rPr>
        <w:t>Gmina Dubeninki</w:t>
      </w:r>
      <w:r w:rsidR="00391DA3" w:rsidRPr="00071A1A">
        <w:rPr>
          <w:sz w:val="26"/>
          <w:szCs w:val="26"/>
        </w:rPr>
        <w:t xml:space="preserve"> zlokalizowana jest w strefie, gdzie średnioroczna suma promieniowania słonecznego wynosi 900 </w:t>
      </w:r>
      <w:proofErr w:type="spellStart"/>
      <w:r w:rsidR="00391DA3" w:rsidRPr="00071A1A">
        <w:rPr>
          <w:sz w:val="26"/>
          <w:szCs w:val="26"/>
        </w:rPr>
        <w:t>kWh</w:t>
      </w:r>
      <w:proofErr w:type="spellEnd"/>
      <w:r w:rsidR="00391DA3" w:rsidRPr="00071A1A">
        <w:rPr>
          <w:sz w:val="26"/>
          <w:szCs w:val="26"/>
        </w:rPr>
        <w:t xml:space="preserve">/m2, natomiast nasłonecznienie szacowane jest na 1660 h/rok. Opisane powyżej warunki panujące na terenie </w:t>
      </w:r>
      <w:proofErr w:type="spellStart"/>
      <w:r w:rsidR="00391DA3" w:rsidRPr="00071A1A">
        <w:rPr>
          <w:sz w:val="26"/>
          <w:szCs w:val="26"/>
        </w:rPr>
        <w:t>gminy</w:t>
      </w:r>
      <w:proofErr w:type="spellEnd"/>
      <w:r w:rsidR="00391DA3" w:rsidRPr="00071A1A">
        <w:rPr>
          <w:sz w:val="26"/>
          <w:szCs w:val="26"/>
        </w:rPr>
        <w:t xml:space="preserve"> dają możliwość wykorzystywania energii promieniowania słonecznego do podgrzewania wody użytkowej w budynkach mieszkalnych, a także obiektach oświatowych (szkoły, przedszkola). Z uwagi na koszt instalacji tego rodzaju, warto </w:t>
      </w:r>
      <w:r w:rsidR="00391DA3" w:rsidRPr="00071A1A">
        <w:rPr>
          <w:sz w:val="26"/>
          <w:szCs w:val="26"/>
        </w:rPr>
        <w:lastRenderedPageBreak/>
        <w:t>rozważyć możliwość ich współfinansowania w ramach Partnerstwa Publiczno-Prywatnego.</w:t>
      </w:r>
    </w:p>
    <w:p w:rsidR="00391DA3" w:rsidRPr="00474C3A" w:rsidRDefault="00391DA3" w:rsidP="00391DA3">
      <w:pPr>
        <w:pStyle w:val="Akapitzlist"/>
        <w:numPr>
          <w:ilvl w:val="2"/>
          <w:numId w:val="1"/>
        </w:numPr>
        <w:ind w:hanging="1224"/>
        <w:jc w:val="both"/>
        <w:outlineLvl w:val="1"/>
        <w:rPr>
          <w:b/>
          <w:sz w:val="32"/>
          <w:szCs w:val="26"/>
        </w:rPr>
      </w:pPr>
      <w:bookmarkStart w:id="144" w:name="_Toc475460642"/>
      <w:r w:rsidRPr="00474C3A">
        <w:rPr>
          <w:b/>
          <w:bCs/>
          <w:sz w:val="32"/>
          <w:szCs w:val="26"/>
        </w:rPr>
        <w:t>Energia cieków wód powierzchniowych</w:t>
      </w:r>
      <w:bookmarkEnd w:id="144"/>
    </w:p>
    <w:p w:rsidR="00391DA3" w:rsidRPr="00071A1A" w:rsidRDefault="00391DA3" w:rsidP="00391DA3">
      <w:pPr>
        <w:ind w:firstLine="708"/>
        <w:jc w:val="both"/>
        <w:rPr>
          <w:sz w:val="26"/>
          <w:szCs w:val="26"/>
        </w:rPr>
      </w:pPr>
      <w:r w:rsidRPr="00071A1A">
        <w:rPr>
          <w:sz w:val="26"/>
          <w:szCs w:val="26"/>
        </w:rPr>
        <w:t xml:space="preserve">Potencjalna i kinetyczna energia cieków wód powierzchniowych wykorzystywana jest do wytwarzania energii w elektrowniach wodnych. Do energii odnawialnej zalicza się tylko i wyłącznie produkcję energii elektrycznej w elektrowniach na dopływie naturalnym (przepływowych). </w:t>
      </w:r>
    </w:p>
    <w:p w:rsidR="00155F11" w:rsidRPr="00071A1A" w:rsidRDefault="00391DA3" w:rsidP="00391DA3">
      <w:pPr>
        <w:ind w:firstLine="708"/>
        <w:jc w:val="both"/>
        <w:rPr>
          <w:sz w:val="26"/>
          <w:szCs w:val="26"/>
        </w:rPr>
      </w:pPr>
      <w:r w:rsidRPr="00071A1A">
        <w:rPr>
          <w:sz w:val="26"/>
          <w:szCs w:val="26"/>
        </w:rPr>
        <w:t xml:space="preserve">Należy pamiętać, iż planując inwestycję mającą na celu wykorzystanie energii kinetycznej cieków wodnych, należy wziąć pod uwagę uwarunkowania przyrodnicze (ocena zasobów przez IMGW, warunków geomorfologicznych i geologicznych), techniczne (tryb pracy elektrowni, specyfikacja techniczna turbin, wydajność), środowiskowe (przede wszystkim formy ochrony przyrody oraz obszary cenne przyrodniczo), prawne (pozwolenie </w:t>
      </w:r>
      <w:proofErr w:type="spellStart"/>
      <w:r w:rsidRPr="00071A1A">
        <w:rPr>
          <w:sz w:val="26"/>
          <w:szCs w:val="26"/>
        </w:rPr>
        <w:t>wodnoprawne</w:t>
      </w:r>
      <w:proofErr w:type="spellEnd"/>
      <w:r w:rsidRPr="00071A1A">
        <w:rPr>
          <w:sz w:val="26"/>
          <w:szCs w:val="26"/>
        </w:rPr>
        <w:t xml:space="preserve"> zgodność z planem zagospodarowania przestrzennego), ekonomiczne oraz społeczne (np. turystyka).</w:t>
      </w:r>
    </w:p>
    <w:p w:rsidR="00391DA3" w:rsidRPr="00474C3A" w:rsidRDefault="00391DA3" w:rsidP="00391DA3">
      <w:pPr>
        <w:pStyle w:val="Akapitzlist"/>
        <w:numPr>
          <w:ilvl w:val="2"/>
          <w:numId w:val="1"/>
        </w:numPr>
        <w:ind w:hanging="1224"/>
        <w:jc w:val="both"/>
        <w:outlineLvl w:val="1"/>
        <w:rPr>
          <w:b/>
          <w:sz w:val="32"/>
          <w:szCs w:val="26"/>
        </w:rPr>
      </w:pPr>
      <w:bookmarkStart w:id="145" w:name="_Toc475460643"/>
      <w:r w:rsidRPr="00474C3A">
        <w:rPr>
          <w:b/>
          <w:bCs/>
          <w:sz w:val="32"/>
          <w:szCs w:val="26"/>
        </w:rPr>
        <w:t>Energia cieków wód powierzchniowych</w:t>
      </w:r>
      <w:bookmarkEnd w:id="145"/>
    </w:p>
    <w:p w:rsidR="00CA01D1" w:rsidRPr="00071A1A" w:rsidRDefault="00391DA3" w:rsidP="00CF32B8">
      <w:pPr>
        <w:ind w:firstLine="708"/>
        <w:jc w:val="both"/>
        <w:rPr>
          <w:sz w:val="26"/>
          <w:szCs w:val="26"/>
        </w:rPr>
      </w:pPr>
      <w:r w:rsidRPr="00071A1A">
        <w:rPr>
          <w:sz w:val="26"/>
          <w:szCs w:val="26"/>
        </w:rPr>
        <w:t>W przypadku realizacji przedsięwzięć związanych z wykorzystaniem odnawialnych źródeł energii, należy pamiętać, że możliwości rozwoju hydroenergetyki, wykorzystania energii wiatru, energii z wód geotermalnych czy biomasy uwarunkowane są nie tylko zasobami energetycznymi, ale także regulacjami prawnymi w zakresie ochrony przyrody i ustaleniami Samorządu Województwa Warmińsko-Mazurskiego, które zawarte są w Planie Zagospodarowania Przestrzennego Województwa i dotyczą gospodarowania przestrzenią. Ograniczenia prawne dotyczą przede wszystkim wykluczenia inwestycji z terenów chronionych lub przynajmniej dostosowania ich skali do uwarunkowań terenowych i środowiskowych.</w:t>
      </w:r>
    </w:p>
    <w:p w:rsidR="00391DA3" w:rsidRPr="00474C3A" w:rsidRDefault="00391DA3" w:rsidP="00391DA3">
      <w:pPr>
        <w:pStyle w:val="Akapitzlist"/>
        <w:numPr>
          <w:ilvl w:val="2"/>
          <w:numId w:val="1"/>
        </w:numPr>
        <w:ind w:hanging="1224"/>
        <w:jc w:val="both"/>
        <w:outlineLvl w:val="1"/>
        <w:rPr>
          <w:b/>
          <w:sz w:val="32"/>
          <w:szCs w:val="26"/>
        </w:rPr>
      </w:pPr>
      <w:bookmarkStart w:id="146" w:name="_Toc475460644"/>
      <w:r w:rsidRPr="00474C3A">
        <w:rPr>
          <w:b/>
          <w:bCs/>
          <w:sz w:val="32"/>
          <w:szCs w:val="26"/>
        </w:rPr>
        <w:t>Zagrożenia</w:t>
      </w:r>
      <w:bookmarkEnd w:id="146"/>
    </w:p>
    <w:p w:rsidR="00391DA3" w:rsidRPr="00071A1A" w:rsidRDefault="00391DA3" w:rsidP="00391DA3">
      <w:pPr>
        <w:ind w:firstLine="708"/>
        <w:jc w:val="both"/>
        <w:rPr>
          <w:sz w:val="26"/>
          <w:szCs w:val="26"/>
        </w:rPr>
      </w:pPr>
      <w:r w:rsidRPr="00071A1A">
        <w:rPr>
          <w:sz w:val="26"/>
          <w:szCs w:val="26"/>
        </w:rPr>
        <w:t xml:space="preserve">Zagrożenia wynikające z rozwoju wykorzystania alternatywnych źródeł energii mogą być związane z negatywnym wpływem nowopowstałych instalacji służących do wykorzystania odnawialnych źródeł energii na środowisko. Przed przystąpieniem do realizacji tego typu inwestycji zaleca się dobrze dobrać lokalizację inwestycji z zachowaniem zasad zrównoważonego rozwoju. W celu doboru lokalizacji należy odnieść się do zapisów niniejszego Programu, innych dokumentów lokalnych, a także dokumentów wyższego szczebla, determinujących politykę przestrzenna </w:t>
      </w:r>
      <w:proofErr w:type="spellStart"/>
      <w:r w:rsidRPr="00071A1A">
        <w:rPr>
          <w:sz w:val="26"/>
          <w:szCs w:val="26"/>
        </w:rPr>
        <w:t>gminy</w:t>
      </w:r>
      <w:proofErr w:type="spellEnd"/>
      <w:r w:rsidRPr="00071A1A">
        <w:rPr>
          <w:sz w:val="26"/>
          <w:szCs w:val="26"/>
        </w:rPr>
        <w:t>.</w:t>
      </w:r>
    </w:p>
    <w:p w:rsidR="00474C3A" w:rsidRPr="00071A1A" w:rsidRDefault="00474C3A" w:rsidP="00155F11">
      <w:pPr>
        <w:tabs>
          <w:tab w:val="left" w:pos="3847"/>
        </w:tabs>
        <w:rPr>
          <w:sz w:val="26"/>
          <w:szCs w:val="26"/>
        </w:rPr>
      </w:pPr>
    </w:p>
    <w:p w:rsidR="006761F0" w:rsidRPr="00474C3A" w:rsidRDefault="006761F0" w:rsidP="006761F0">
      <w:pPr>
        <w:pStyle w:val="Akapitzlist"/>
        <w:numPr>
          <w:ilvl w:val="0"/>
          <w:numId w:val="1"/>
        </w:numPr>
        <w:jc w:val="both"/>
        <w:outlineLvl w:val="0"/>
        <w:rPr>
          <w:b/>
          <w:sz w:val="32"/>
          <w:szCs w:val="26"/>
        </w:rPr>
      </w:pPr>
      <w:bookmarkStart w:id="147" w:name="_Toc475460645"/>
      <w:r w:rsidRPr="00474C3A">
        <w:rPr>
          <w:b/>
          <w:sz w:val="32"/>
          <w:szCs w:val="26"/>
        </w:rPr>
        <w:lastRenderedPageBreak/>
        <w:t>Plan operacyjny</w:t>
      </w:r>
      <w:bookmarkEnd w:id="147"/>
    </w:p>
    <w:p w:rsidR="006761F0" w:rsidRPr="00474C3A" w:rsidRDefault="006761F0" w:rsidP="006761F0">
      <w:pPr>
        <w:pStyle w:val="Akapitzlist"/>
        <w:numPr>
          <w:ilvl w:val="1"/>
          <w:numId w:val="1"/>
        </w:numPr>
        <w:ind w:hanging="792"/>
        <w:jc w:val="both"/>
        <w:outlineLvl w:val="0"/>
        <w:rPr>
          <w:b/>
          <w:sz w:val="32"/>
          <w:szCs w:val="26"/>
        </w:rPr>
      </w:pPr>
      <w:bookmarkStart w:id="148" w:name="_Toc475460646"/>
      <w:r w:rsidRPr="00474C3A">
        <w:rPr>
          <w:b/>
          <w:sz w:val="32"/>
          <w:szCs w:val="26"/>
        </w:rPr>
        <w:t>Wprowadzenie</w:t>
      </w:r>
      <w:bookmarkEnd w:id="148"/>
    </w:p>
    <w:p w:rsidR="006761F0" w:rsidRPr="00071A1A" w:rsidRDefault="006761F0" w:rsidP="006761F0">
      <w:pPr>
        <w:ind w:firstLine="708"/>
        <w:jc w:val="both"/>
        <w:rPr>
          <w:sz w:val="26"/>
          <w:szCs w:val="26"/>
        </w:rPr>
      </w:pPr>
      <w:r w:rsidRPr="00071A1A">
        <w:rPr>
          <w:sz w:val="26"/>
          <w:szCs w:val="26"/>
        </w:rPr>
        <w:t xml:space="preserve">Podstawą dla planu operacyjnego na lata 2016-2024, tj. konkretnych przedsięwzięć mających priorytet w skali </w:t>
      </w:r>
      <w:proofErr w:type="spellStart"/>
      <w:r w:rsidRPr="00071A1A">
        <w:rPr>
          <w:sz w:val="26"/>
          <w:szCs w:val="26"/>
        </w:rPr>
        <w:t>gminy</w:t>
      </w:r>
      <w:proofErr w:type="spellEnd"/>
      <w:r w:rsidRPr="00071A1A">
        <w:rPr>
          <w:sz w:val="26"/>
          <w:szCs w:val="26"/>
        </w:rPr>
        <w:t xml:space="preserve">, są cele średniookresowe wskazane w poprzednich rozdziałach dotyczących poszczególnych komponentów środowiska oraz polityka finansowa </w:t>
      </w:r>
      <w:proofErr w:type="spellStart"/>
      <w:r w:rsidRPr="00071A1A">
        <w:rPr>
          <w:sz w:val="26"/>
          <w:szCs w:val="26"/>
        </w:rPr>
        <w:t>gminy</w:t>
      </w:r>
      <w:proofErr w:type="spellEnd"/>
      <w:r w:rsidRPr="00071A1A">
        <w:rPr>
          <w:sz w:val="26"/>
          <w:szCs w:val="26"/>
        </w:rPr>
        <w:t xml:space="preserve">, gdyż to ona w głównej mierze decyduje o zasadności oraz sposobie realizacji danego zadania. </w:t>
      </w:r>
    </w:p>
    <w:p w:rsidR="00155F11" w:rsidRPr="00071A1A" w:rsidRDefault="006761F0" w:rsidP="006761F0">
      <w:pPr>
        <w:ind w:firstLine="708"/>
        <w:jc w:val="both"/>
        <w:rPr>
          <w:sz w:val="26"/>
          <w:szCs w:val="26"/>
        </w:rPr>
      </w:pPr>
      <w:r w:rsidRPr="00071A1A">
        <w:rPr>
          <w:sz w:val="26"/>
          <w:szCs w:val="26"/>
        </w:rPr>
        <w:t xml:space="preserve">Podczas wyznaczania zadań inwestycyjnych kierowano się potrzebami wynikającymi z konieczności poprawy jakości środowiska na omawianym obszarze, informacjami otrzymanymi w drodze ankietyzacji, a także zamierzeniami strategicznymi </w:t>
      </w:r>
      <w:r w:rsidR="00E2193C">
        <w:rPr>
          <w:sz w:val="26"/>
          <w:szCs w:val="26"/>
        </w:rPr>
        <w:t>Gminy Dubeninki</w:t>
      </w:r>
      <w:r w:rsidRPr="00071A1A">
        <w:rPr>
          <w:sz w:val="26"/>
          <w:szCs w:val="26"/>
        </w:rPr>
        <w:t>.</w:t>
      </w:r>
    </w:p>
    <w:p w:rsidR="006761F0" w:rsidRPr="00474C3A" w:rsidRDefault="006761F0" w:rsidP="006761F0">
      <w:pPr>
        <w:pStyle w:val="Akapitzlist"/>
        <w:numPr>
          <w:ilvl w:val="1"/>
          <w:numId w:val="1"/>
        </w:numPr>
        <w:ind w:hanging="792"/>
        <w:jc w:val="both"/>
        <w:outlineLvl w:val="0"/>
        <w:rPr>
          <w:b/>
          <w:sz w:val="32"/>
          <w:szCs w:val="26"/>
        </w:rPr>
      </w:pPr>
      <w:bookmarkStart w:id="149" w:name="_Toc475460647"/>
      <w:r w:rsidRPr="00474C3A">
        <w:rPr>
          <w:b/>
          <w:sz w:val="32"/>
          <w:szCs w:val="26"/>
        </w:rPr>
        <w:t>Wprowadzenie</w:t>
      </w:r>
      <w:bookmarkEnd w:id="149"/>
    </w:p>
    <w:p w:rsidR="00155F11" w:rsidRPr="00071A1A" w:rsidRDefault="006761F0" w:rsidP="006761F0">
      <w:pPr>
        <w:ind w:firstLine="708"/>
        <w:jc w:val="both"/>
        <w:rPr>
          <w:sz w:val="26"/>
          <w:szCs w:val="26"/>
        </w:rPr>
      </w:pPr>
      <w:r w:rsidRPr="00071A1A">
        <w:rPr>
          <w:sz w:val="26"/>
          <w:szCs w:val="26"/>
        </w:rPr>
        <w:t>Lista przedsięwzięć przeznaczonych do realizacji w latach 2016–2024 została przedstawiona w poniższych tabelach. Ważnym jest, aby podkreślić, iż zaproponowana lista przedsięwzięć nie blokuje możliwości realizacji innych, charakteryzujących się mniejszym jednostkowym efektem. Oznacza to możliwość realizacji przedsięwzięć nie wskazanych w poniższej tabeli, ale mieszczących się w ramach wyznaczonych celów średniookresowych.</w:t>
      </w:r>
    </w:p>
    <w:p w:rsidR="006761F0" w:rsidRPr="00071A1A" w:rsidRDefault="006761F0" w:rsidP="006761F0">
      <w:pPr>
        <w:ind w:firstLine="708"/>
        <w:jc w:val="both"/>
        <w:rPr>
          <w:sz w:val="26"/>
          <w:szCs w:val="26"/>
        </w:rPr>
      </w:pPr>
    </w:p>
    <w:p w:rsidR="006761F0" w:rsidRPr="00071A1A" w:rsidRDefault="006761F0" w:rsidP="006761F0">
      <w:pPr>
        <w:ind w:firstLine="708"/>
        <w:jc w:val="both"/>
        <w:rPr>
          <w:sz w:val="26"/>
          <w:szCs w:val="26"/>
        </w:rPr>
      </w:pPr>
    </w:p>
    <w:p w:rsidR="006761F0" w:rsidRPr="00071A1A" w:rsidRDefault="006761F0" w:rsidP="006761F0">
      <w:pPr>
        <w:ind w:firstLine="708"/>
        <w:jc w:val="both"/>
        <w:rPr>
          <w:sz w:val="26"/>
          <w:szCs w:val="26"/>
        </w:rPr>
      </w:pPr>
    </w:p>
    <w:p w:rsidR="006761F0" w:rsidRPr="00071A1A" w:rsidRDefault="006761F0" w:rsidP="006761F0">
      <w:pPr>
        <w:ind w:firstLine="708"/>
        <w:jc w:val="both"/>
        <w:rPr>
          <w:sz w:val="26"/>
          <w:szCs w:val="26"/>
        </w:rPr>
      </w:pPr>
    </w:p>
    <w:p w:rsidR="006761F0" w:rsidRPr="00071A1A" w:rsidRDefault="006761F0" w:rsidP="006761F0">
      <w:pPr>
        <w:ind w:firstLine="708"/>
        <w:jc w:val="both"/>
        <w:rPr>
          <w:sz w:val="26"/>
          <w:szCs w:val="26"/>
        </w:rPr>
      </w:pPr>
    </w:p>
    <w:p w:rsidR="006761F0" w:rsidRPr="00071A1A" w:rsidRDefault="006761F0" w:rsidP="006761F0">
      <w:pPr>
        <w:ind w:firstLine="708"/>
        <w:jc w:val="both"/>
        <w:rPr>
          <w:sz w:val="26"/>
          <w:szCs w:val="26"/>
        </w:rPr>
      </w:pPr>
    </w:p>
    <w:p w:rsidR="006761F0" w:rsidRPr="00071A1A" w:rsidRDefault="006761F0" w:rsidP="006761F0">
      <w:pPr>
        <w:ind w:firstLine="708"/>
        <w:jc w:val="both"/>
        <w:rPr>
          <w:sz w:val="26"/>
          <w:szCs w:val="26"/>
        </w:rPr>
      </w:pPr>
    </w:p>
    <w:p w:rsidR="006761F0" w:rsidRPr="00071A1A" w:rsidRDefault="006761F0" w:rsidP="006761F0">
      <w:pPr>
        <w:ind w:firstLine="708"/>
        <w:jc w:val="both"/>
        <w:rPr>
          <w:sz w:val="26"/>
          <w:szCs w:val="26"/>
        </w:rPr>
      </w:pPr>
    </w:p>
    <w:p w:rsidR="006761F0" w:rsidRPr="00071A1A" w:rsidRDefault="006761F0" w:rsidP="006761F0">
      <w:pPr>
        <w:ind w:firstLine="708"/>
        <w:jc w:val="both"/>
        <w:rPr>
          <w:sz w:val="26"/>
          <w:szCs w:val="26"/>
        </w:rPr>
      </w:pPr>
    </w:p>
    <w:p w:rsidR="006761F0" w:rsidRPr="00071A1A" w:rsidRDefault="006761F0" w:rsidP="006761F0">
      <w:pPr>
        <w:ind w:firstLine="708"/>
        <w:jc w:val="both"/>
        <w:rPr>
          <w:sz w:val="26"/>
          <w:szCs w:val="26"/>
        </w:rPr>
      </w:pPr>
    </w:p>
    <w:p w:rsidR="006761F0" w:rsidRPr="00071A1A" w:rsidRDefault="006761F0" w:rsidP="006761F0">
      <w:pPr>
        <w:ind w:firstLine="708"/>
        <w:jc w:val="both"/>
        <w:rPr>
          <w:sz w:val="26"/>
          <w:szCs w:val="26"/>
        </w:rPr>
      </w:pPr>
    </w:p>
    <w:p w:rsidR="00E93A10" w:rsidRPr="00071A1A" w:rsidRDefault="00E93A10" w:rsidP="006761F0">
      <w:pPr>
        <w:ind w:firstLine="708"/>
        <w:jc w:val="both"/>
        <w:rPr>
          <w:sz w:val="26"/>
          <w:szCs w:val="26"/>
        </w:rPr>
        <w:sectPr w:rsidR="00E93A10" w:rsidRPr="00071A1A" w:rsidSect="009B5D4C">
          <w:headerReference w:type="default" r:id="rId17"/>
          <w:footerReference w:type="default" r:id="rId18"/>
          <w:pgSz w:w="11906" w:h="16838"/>
          <w:pgMar w:top="1417" w:right="1417" w:bottom="1417" w:left="1417" w:header="708" w:footer="708" w:gutter="0"/>
          <w:pgBorders w:offsetFrom="page">
            <w:top w:val="single" w:sz="8" w:space="24" w:color="EAEAEA"/>
            <w:left w:val="single" w:sz="8" w:space="24" w:color="EAEAEA"/>
            <w:bottom w:val="single" w:sz="8" w:space="24" w:color="EAEAEA"/>
            <w:right w:val="single" w:sz="8" w:space="24" w:color="EAEAEA"/>
          </w:pgBorders>
          <w:cols w:space="708"/>
          <w:titlePg/>
          <w:docGrid w:linePitch="360"/>
        </w:sectPr>
      </w:pPr>
    </w:p>
    <w:p w:rsidR="00E93A10" w:rsidRPr="00071A1A" w:rsidRDefault="00E93A10" w:rsidP="00E93A10">
      <w:pPr>
        <w:rPr>
          <w:sz w:val="26"/>
          <w:szCs w:val="26"/>
        </w:rPr>
      </w:pPr>
      <w:r w:rsidRPr="00071A1A">
        <w:rPr>
          <w:sz w:val="26"/>
          <w:szCs w:val="26"/>
        </w:rPr>
        <w:lastRenderedPageBreak/>
        <w:t>Tabela 7. Lista zadań własnych i koordynowanych przeznaczonych do realizacji w ramach plan</w:t>
      </w:r>
      <w:r w:rsidR="00827A76" w:rsidRPr="00071A1A">
        <w:rPr>
          <w:sz w:val="26"/>
          <w:szCs w:val="26"/>
        </w:rPr>
        <w:t>u operacyjnego na lata 2016-2024</w:t>
      </w:r>
      <w:r w:rsidRPr="00071A1A">
        <w:rPr>
          <w:sz w:val="26"/>
          <w:szCs w:val="26"/>
        </w:rPr>
        <w:t>.</w:t>
      </w:r>
    </w:p>
    <w:tbl>
      <w:tblPr>
        <w:tblStyle w:val="Jasnasiatka1"/>
        <w:tblW w:w="14425" w:type="dxa"/>
        <w:tblLayout w:type="fixed"/>
        <w:tblLook w:val="04A0"/>
      </w:tblPr>
      <w:tblGrid>
        <w:gridCol w:w="2375"/>
        <w:gridCol w:w="9"/>
        <w:gridCol w:w="2366"/>
        <w:gridCol w:w="25"/>
        <w:gridCol w:w="2353"/>
        <w:gridCol w:w="37"/>
        <w:gridCol w:w="2341"/>
        <w:gridCol w:w="49"/>
        <w:gridCol w:w="2329"/>
        <w:gridCol w:w="58"/>
        <w:gridCol w:w="7"/>
        <w:gridCol w:w="2315"/>
        <w:gridCol w:w="147"/>
        <w:gridCol w:w="14"/>
      </w:tblGrid>
      <w:tr w:rsidR="00E93A10" w:rsidRPr="00071A1A" w:rsidTr="00474C3A">
        <w:trPr>
          <w:gridAfter w:val="1"/>
          <w:cnfStyle w:val="100000000000"/>
          <w:wAfter w:w="14" w:type="dxa"/>
          <w:trHeight w:val="357"/>
        </w:trPr>
        <w:tc>
          <w:tcPr>
            <w:cnfStyle w:val="001000000000"/>
            <w:tcW w:w="2384" w:type="dxa"/>
            <w:gridSpan w:val="2"/>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Lp. </w:t>
            </w:r>
          </w:p>
        </w:tc>
        <w:tc>
          <w:tcPr>
            <w:tcW w:w="2391" w:type="dxa"/>
            <w:gridSpan w:val="2"/>
          </w:tcPr>
          <w:p w:rsidR="00E93A10" w:rsidRPr="00071A1A" w:rsidRDefault="00E93A10">
            <w:pPr>
              <w:pStyle w:val="Default"/>
              <w:cnfStyle w:val="100000000000"/>
              <w:rPr>
                <w:rFonts w:asciiTheme="minorHAnsi" w:hAnsiTheme="minorHAnsi" w:cstheme="minorHAnsi"/>
                <w:sz w:val="26"/>
                <w:szCs w:val="26"/>
              </w:rPr>
            </w:pPr>
            <w:r w:rsidRPr="00071A1A">
              <w:rPr>
                <w:rFonts w:asciiTheme="minorHAnsi" w:hAnsiTheme="minorHAnsi" w:cstheme="minorHAnsi"/>
                <w:sz w:val="26"/>
                <w:szCs w:val="26"/>
              </w:rPr>
              <w:t xml:space="preserve">Opis przedsięwzięcia </w:t>
            </w:r>
          </w:p>
        </w:tc>
        <w:tc>
          <w:tcPr>
            <w:tcW w:w="2390" w:type="dxa"/>
            <w:gridSpan w:val="2"/>
          </w:tcPr>
          <w:p w:rsidR="00E93A10" w:rsidRPr="00071A1A" w:rsidRDefault="00E93A10">
            <w:pPr>
              <w:pStyle w:val="Default"/>
              <w:cnfStyle w:val="100000000000"/>
              <w:rPr>
                <w:rFonts w:asciiTheme="minorHAnsi" w:hAnsiTheme="minorHAnsi" w:cstheme="minorHAnsi"/>
                <w:sz w:val="26"/>
                <w:szCs w:val="26"/>
              </w:rPr>
            </w:pPr>
            <w:r w:rsidRPr="00071A1A">
              <w:rPr>
                <w:rFonts w:asciiTheme="minorHAnsi" w:hAnsiTheme="minorHAnsi" w:cstheme="minorHAnsi"/>
                <w:sz w:val="26"/>
                <w:szCs w:val="26"/>
              </w:rPr>
              <w:t xml:space="preserve">Okres realizacji </w:t>
            </w:r>
          </w:p>
        </w:tc>
        <w:tc>
          <w:tcPr>
            <w:tcW w:w="2390" w:type="dxa"/>
            <w:gridSpan w:val="2"/>
          </w:tcPr>
          <w:p w:rsidR="00E93A10" w:rsidRPr="00071A1A" w:rsidRDefault="00E93A10">
            <w:pPr>
              <w:pStyle w:val="Default"/>
              <w:cnfStyle w:val="100000000000"/>
              <w:rPr>
                <w:rFonts w:asciiTheme="minorHAnsi" w:hAnsiTheme="minorHAnsi" w:cstheme="minorHAnsi"/>
                <w:sz w:val="26"/>
                <w:szCs w:val="26"/>
              </w:rPr>
            </w:pPr>
            <w:r w:rsidRPr="00071A1A">
              <w:rPr>
                <w:rFonts w:asciiTheme="minorHAnsi" w:hAnsiTheme="minorHAnsi" w:cstheme="minorHAnsi"/>
                <w:sz w:val="26"/>
                <w:szCs w:val="26"/>
              </w:rPr>
              <w:t xml:space="preserve">Jednostka realizująca </w:t>
            </w:r>
          </w:p>
        </w:tc>
        <w:tc>
          <w:tcPr>
            <w:tcW w:w="2394" w:type="dxa"/>
            <w:gridSpan w:val="3"/>
          </w:tcPr>
          <w:p w:rsidR="00E93A10" w:rsidRPr="00071A1A" w:rsidRDefault="00E93A10">
            <w:pPr>
              <w:pStyle w:val="Default"/>
              <w:cnfStyle w:val="100000000000"/>
              <w:rPr>
                <w:rFonts w:asciiTheme="minorHAnsi" w:hAnsiTheme="minorHAnsi" w:cstheme="minorHAnsi"/>
                <w:sz w:val="26"/>
                <w:szCs w:val="26"/>
              </w:rPr>
            </w:pPr>
            <w:r w:rsidRPr="00071A1A">
              <w:rPr>
                <w:rFonts w:asciiTheme="minorHAnsi" w:hAnsiTheme="minorHAnsi" w:cstheme="minorHAnsi"/>
                <w:sz w:val="26"/>
                <w:szCs w:val="26"/>
              </w:rPr>
              <w:t xml:space="preserve">Prognozowane nakłady finansowe </w:t>
            </w:r>
          </w:p>
          <w:p w:rsidR="00E93A10" w:rsidRPr="00071A1A" w:rsidRDefault="00E93A10">
            <w:pPr>
              <w:pStyle w:val="Default"/>
              <w:cnfStyle w:val="100000000000"/>
              <w:rPr>
                <w:rFonts w:asciiTheme="minorHAnsi" w:hAnsiTheme="minorHAnsi" w:cstheme="minorHAnsi"/>
                <w:sz w:val="26"/>
                <w:szCs w:val="26"/>
              </w:rPr>
            </w:pPr>
            <w:r w:rsidRPr="00071A1A">
              <w:rPr>
                <w:rFonts w:asciiTheme="minorHAnsi" w:hAnsiTheme="minorHAnsi" w:cstheme="minorHAnsi"/>
                <w:sz w:val="26"/>
                <w:szCs w:val="26"/>
              </w:rPr>
              <w:t xml:space="preserve">[tys. zł]* </w:t>
            </w:r>
          </w:p>
        </w:tc>
        <w:tc>
          <w:tcPr>
            <w:tcW w:w="2462" w:type="dxa"/>
            <w:gridSpan w:val="2"/>
          </w:tcPr>
          <w:p w:rsidR="00E93A10" w:rsidRPr="00071A1A" w:rsidRDefault="00827A76">
            <w:pPr>
              <w:pStyle w:val="Default"/>
              <w:cnfStyle w:val="100000000000"/>
              <w:rPr>
                <w:rFonts w:asciiTheme="minorHAnsi" w:hAnsiTheme="minorHAnsi" w:cstheme="minorHAnsi"/>
                <w:sz w:val="26"/>
                <w:szCs w:val="26"/>
              </w:rPr>
            </w:pPr>
            <w:r w:rsidRPr="00071A1A">
              <w:rPr>
                <w:rFonts w:asciiTheme="minorHAnsi" w:hAnsiTheme="minorHAnsi" w:cstheme="minorHAnsi"/>
                <w:sz w:val="26"/>
                <w:szCs w:val="26"/>
              </w:rPr>
              <w:t>Źródło finansowania</w:t>
            </w:r>
            <w:r w:rsidRPr="00071A1A">
              <w:rPr>
                <w:rStyle w:val="Odwoanieprzypisudolnego"/>
                <w:rFonts w:asciiTheme="minorHAnsi" w:hAnsiTheme="minorHAnsi" w:cstheme="minorHAnsi"/>
                <w:sz w:val="26"/>
                <w:szCs w:val="26"/>
              </w:rPr>
              <w:footnoteReference w:id="4"/>
            </w:r>
            <w:r w:rsidR="00E93A10" w:rsidRPr="00071A1A">
              <w:rPr>
                <w:rFonts w:asciiTheme="minorHAnsi" w:hAnsiTheme="minorHAnsi" w:cstheme="minorHAnsi"/>
                <w:sz w:val="26"/>
                <w:szCs w:val="26"/>
              </w:rPr>
              <w:t xml:space="preserve"> </w:t>
            </w:r>
          </w:p>
        </w:tc>
      </w:tr>
      <w:tr w:rsidR="00E93A10" w:rsidRPr="00071A1A" w:rsidTr="00474C3A">
        <w:trPr>
          <w:gridAfter w:val="1"/>
          <w:cnfStyle w:val="000000100000"/>
          <w:wAfter w:w="14" w:type="dxa"/>
          <w:trHeight w:val="93"/>
        </w:trPr>
        <w:tc>
          <w:tcPr>
            <w:cnfStyle w:val="001000000000"/>
            <w:tcW w:w="14411" w:type="dxa"/>
            <w:gridSpan w:val="13"/>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b w:val="0"/>
                <w:bCs w:val="0"/>
                <w:sz w:val="26"/>
                <w:szCs w:val="26"/>
              </w:rPr>
              <w:t xml:space="preserve">Cel średniookresowy: Opracowanie i wdrożenie kompleksowego systemu zarządzania środowiskowego na terenie </w:t>
            </w:r>
            <w:r w:rsidR="00E2193C">
              <w:rPr>
                <w:rFonts w:asciiTheme="minorHAnsi" w:hAnsiTheme="minorHAnsi" w:cstheme="minorHAnsi"/>
                <w:b w:val="0"/>
                <w:bCs w:val="0"/>
                <w:sz w:val="26"/>
                <w:szCs w:val="26"/>
              </w:rPr>
              <w:t>Gminy Dubeninki</w:t>
            </w:r>
            <w:r w:rsidRPr="00071A1A">
              <w:rPr>
                <w:rFonts w:asciiTheme="minorHAnsi" w:hAnsiTheme="minorHAnsi" w:cstheme="minorHAnsi"/>
                <w:b w:val="0"/>
                <w:bCs w:val="0"/>
                <w:sz w:val="26"/>
                <w:szCs w:val="26"/>
              </w:rPr>
              <w:t xml:space="preserve"> </w:t>
            </w:r>
          </w:p>
        </w:tc>
      </w:tr>
      <w:tr w:rsidR="00E93A10" w:rsidRPr="00071A1A" w:rsidTr="00474C3A">
        <w:trPr>
          <w:gridAfter w:val="1"/>
          <w:cnfStyle w:val="000000010000"/>
          <w:wAfter w:w="14" w:type="dxa"/>
          <w:trHeight w:val="93"/>
        </w:trPr>
        <w:tc>
          <w:tcPr>
            <w:cnfStyle w:val="001000000000"/>
            <w:tcW w:w="2384" w:type="dxa"/>
            <w:gridSpan w:val="2"/>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1.1. </w:t>
            </w:r>
          </w:p>
        </w:tc>
        <w:tc>
          <w:tcPr>
            <w:tcW w:w="2391"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Sporządzenie raportu z realizacji Programu Ochrony Środowiska. </w:t>
            </w:r>
          </w:p>
        </w:tc>
        <w:tc>
          <w:tcPr>
            <w:tcW w:w="2390"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2018; 2020 </w:t>
            </w:r>
          </w:p>
        </w:tc>
        <w:tc>
          <w:tcPr>
            <w:tcW w:w="2390" w:type="dxa"/>
            <w:gridSpan w:val="2"/>
          </w:tcPr>
          <w:p w:rsidR="00E93A10" w:rsidRPr="00071A1A" w:rsidRDefault="00071A1A">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Gmina Dubeninki</w:t>
            </w:r>
            <w:r w:rsidR="00E93A10" w:rsidRPr="00071A1A">
              <w:rPr>
                <w:rFonts w:asciiTheme="minorHAnsi" w:hAnsiTheme="minorHAnsi" w:cstheme="minorHAnsi"/>
                <w:sz w:val="26"/>
                <w:szCs w:val="26"/>
              </w:rPr>
              <w:t xml:space="preserve"> </w:t>
            </w:r>
          </w:p>
        </w:tc>
        <w:tc>
          <w:tcPr>
            <w:tcW w:w="2394" w:type="dxa"/>
            <w:gridSpan w:val="3"/>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3 </w:t>
            </w:r>
          </w:p>
        </w:tc>
        <w:tc>
          <w:tcPr>
            <w:tcW w:w="2462"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środki własne </w:t>
            </w:r>
          </w:p>
        </w:tc>
      </w:tr>
      <w:tr w:rsidR="00E93A10" w:rsidRPr="00071A1A" w:rsidTr="00474C3A">
        <w:trPr>
          <w:gridAfter w:val="1"/>
          <w:cnfStyle w:val="000000100000"/>
          <w:wAfter w:w="14" w:type="dxa"/>
          <w:trHeight w:val="93"/>
        </w:trPr>
        <w:tc>
          <w:tcPr>
            <w:cnfStyle w:val="001000000000"/>
            <w:tcW w:w="2384" w:type="dxa"/>
            <w:gridSpan w:val="2"/>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1.2 </w:t>
            </w:r>
          </w:p>
        </w:tc>
        <w:tc>
          <w:tcPr>
            <w:tcW w:w="2391"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Opracowanie aktualizacji Programu Ochrony Środowiska. </w:t>
            </w:r>
          </w:p>
        </w:tc>
        <w:tc>
          <w:tcPr>
            <w:tcW w:w="2390"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2020 </w:t>
            </w:r>
          </w:p>
        </w:tc>
        <w:tc>
          <w:tcPr>
            <w:tcW w:w="2390" w:type="dxa"/>
            <w:gridSpan w:val="2"/>
          </w:tcPr>
          <w:p w:rsidR="00E93A10" w:rsidRPr="00071A1A" w:rsidRDefault="00071A1A">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Gmina Dubeninki</w:t>
            </w:r>
            <w:r w:rsidR="00E93A10" w:rsidRPr="00071A1A">
              <w:rPr>
                <w:rFonts w:asciiTheme="minorHAnsi" w:hAnsiTheme="minorHAnsi" w:cstheme="minorHAnsi"/>
                <w:sz w:val="26"/>
                <w:szCs w:val="26"/>
              </w:rPr>
              <w:t xml:space="preserve"> </w:t>
            </w:r>
          </w:p>
        </w:tc>
        <w:tc>
          <w:tcPr>
            <w:tcW w:w="2394" w:type="dxa"/>
            <w:gridSpan w:val="3"/>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7 </w:t>
            </w:r>
          </w:p>
        </w:tc>
        <w:tc>
          <w:tcPr>
            <w:tcW w:w="2462"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środki własne </w:t>
            </w:r>
          </w:p>
        </w:tc>
      </w:tr>
      <w:tr w:rsidR="00E93A10" w:rsidRPr="00071A1A" w:rsidTr="00474C3A">
        <w:trPr>
          <w:gridAfter w:val="1"/>
          <w:cnfStyle w:val="000000010000"/>
          <w:wAfter w:w="14" w:type="dxa"/>
          <w:trHeight w:val="93"/>
        </w:trPr>
        <w:tc>
          <w:tcPr>
            <w:cnfStyle w:val="001000000000"/>
            <w:tcW w:w="14411" w:type="dxa"/>
            <w:gridSpan w:val="13"/>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b w:val="0"/>
                <w:bCs w:val="0"/>
                <w:sz w:val="26"/>
                <w:szCs w:val="26"/>
              </w:rPr>
              <w:t xml:space="preserve">Cel średniookresowy: Podniesienie świadomości ekologicznej mieszkańców </w:t>
            </w:r>
            <w:r w:rsidR="00E2193C">
              <w:rPr>
                <w:rFonts w:asciiTheme="minorHAnsi" w:hAnsiTheme="minorHAnsi" w:cstheme="minorHAnsi"/>
                <w:b w:val="0"/>
                <w:bCs w:val="0"/>
                <w:sz w:val="26"/>
                <w:szCs w:val="26"/>
              </w:rPr>
              <w:t>Gminy Dubeninki</w:t>
            </w:r>
            <w:r w:rsidRPr="00071A1A">
              <w:rPr>
                <w:rFonts w:asciiTheme="minorHAnsi" w:hAnsiTheme="minorHAnsi" w:cstheme="minorHAnsi"/>
                <w:b w:val="0"/>
                <w:bCs w:val="0"/>
                <w:sz w:val="26"/>
                <w:szCs w:val="26"/>
              </w:rPr>
              <w:t xml:space="preserve"> </w:t>
            </w:r>
          </w:p>
        </w:tc>
      </w:tr>
      <w:tr w:rsidR="00E93A10" w:rsidRPr="00071A1A" w:rsidTr="00474C3A">
        <w:trPr>
          <w:gridAfter w:val="1"/>
          <w:cnfStyle w:val="000000100000"/>
          <w:wAfter w:w="14" w:type="dxa"/>
          <w:trHeight w:val="490"/>
        </w:trPr>
        <w:tc>
          <w:tcPr>
            <w:cnfStyle w:val="001000000000"/>
            <w:tcW w:w="2384" w:type="dxa"/>
            <w:gridSpan w:val="2"/>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2.1 </w:t>
            </w:r>
          </w:p>
        </w:tc>
        <w:tc>
          <w:tcPr>
            <w:tcW w:w="2391"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Prowadzenie kampanii edukacyjno-informacyjnej w celu podnoszenia świadomości w zakresie szkodliwości spalania odpadów oraz węgla o słabej kaloryczności i </w:t>
            </w:r>
            <w:r w:rsidRPr="00071A1A">
              <w:rPr>
                <w:rFonts w:asciiTheme="minorHAnsi" w:hAnsiTheme="minorHAnsi" w:cstheme="minorHAnsi"/>
                <w:sz w:val="26"/>
                <w:szCs w:val="26"/>
              </w:rPr>
              <w:lastRenderedPageBreak/>
              <w:t xml:space="preserve">wysokiej zawartości siarki w przydomowych kotłowniach. </w:t>
            </w:r>
          </w:p>
        </w:tc>
        <w:tc>
          <w:tcPr>
            <w:tcW w:w="2390" w:type="dxa"/>
            <w:gridSpan w:val="2"/>
          </w:tcPr>
          <w:p w:rsidR="00E93A10" w:rsidRPr="00071A1A" w:rsidRDefault="00827A76">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lastRenderedPageBreak/>
              <w:t>2017 – 2024</w:t>
            </w:r>
            <w:r w:rsidR="00E93A10" w:rsidRPr="00071A1A">
              <w:rPr>
                <w:rFonts w:asciiTheme="minorHAnsi" w:hAnsiTheme="minorHAnsi" w:cstheme="minorHAnsi"/>
                <w:sz w:val="26"/>
                <w:szCs w:val="26"/>
              </w:rPr>
              <w:t xml:space="preserve"> </w:t>
            </w:r>
          </w:p>
        </w:tc>
        <w:tc>
          <w:tcPr>
            <w:tcW w:w="2390" w:type="dxa"/>
            <w:gridSpan w:val="2"/>
          </w:tcPr>
          <w:p w:rsidR="00E93A10" w:rsidRPr="00071A1A" w:rsidRDefault="00071A1A">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Gmina Dubeninki</w:t>
            </w:r>
            <w:r w:rsidR="00E93A10" w:rsidRPr="00071A1A">
              <w:rPr>
                <w:rFonts w:asciiTheme="minorHAnsi" w:hAnsiTheme="minorHAnsi" w:cstheme="minorHAnsi"/>
                <w:sz w:val="26"/>
                <w:szCs w:val="26"/>
              </w:rPr>
              <w:t xml:space="preserve"> </w:t>
            </w:r>
          </w:p>
        </w:tc>
        <w:tc>
          <w:tcPr>
            <w:tcW w:w="2394" w:type="dxa"/>
            <w:gridSpan w:val="3"/>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21 </w:t>
            </w:r>
          </w:p>
        </w:tc>
        <w:tc>
          <w:tcPr>
            <w:tcW w:w="2462"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środki własne, środki zewnętrzne </w:t>
            </w:r>
          </w:p>
        </w:tc>
      </w:tr>
      <w:tr w:rsidR="00E93A10" w:rsidRPr="00071A1A" w:rsidTr="00474C3A">
        <w:trPr>
          <w:gridAfter w:val="1"/>
          <w:cnfStyle w:val="000000010000"/>
          <w:wAfter w:w="14" w:type="dxa"/>
          <w:trHeight w:val="886"/>
        </w:trPr>
        <w:tc>
          <w:tcPr>
            <w:cnfStyle w:val="001000000000"/>
            <w:tcW w:w="2384" w:type="dxa"/>
            <w:gridSpan w:val="2"/>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lastRenderedPageBreak/>
              <w:t xml:space="preserve">2.2 </w:t>
            </w:r>
          </w:p>
        </w:tc>
        <w:tc>
          <w:tcPr>
            <w:tcW w:w="2391"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Prowadzenie edukacji ekologicznej w zakresie selektywnego zbierania odpadów komunalnych. </w:t>
            </w:r>
          </w:p>
        </w:tc>
        <w:tc>
          <w:tcPr>
            <w:tcW w:w="2390" w:type="dxa"/>
            <w:gridSpan w:val="2"/>
          </w:tcPr>
          <w:p w:rsidR="00E93A10" w:rsidRPr="00071A1A" w:rsidRDefault="00827A76">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2017</w:t>
            </w:r>
            <w:r w:rsidR="00E93A10" w:rsidRPr="00071A1A">
              <w:rPr>
                <w:rFonts w:asciiTheme="minorHAnsi" w:hAnsiTheme="minorHAnsi" w:cstheme="minorHAnsi"/>
                <w:sz w:val="26"/>
                <w:szCs w:val="26"/>
              </w:rPr>
              <w:t xml:space="preserve"> </w:t>
            </w:r>
          </w:p>
        </w:tc>
        <w:tc>
          <w:tcPr>
            <w:tcW w:w="2390" w:type="dxa"/>
            <w:gridSpan w:val="2"/>
          </w:tcPr>
          <w:p w:rsidR="00E93A10" w:rsidRPr="00071A1A" w:rsidRDefault="00071A1A">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Gmina Dubeninki</w:t>
            </w:r>
            <w:r w:rsidR="00E93A10" w:rsidRPr="00071A1A">
              <w:rPr>
                <w:rFonts w:asciiTheme="minorHAnsi" w:hAnsiTheme="minorHAnsi" w:cstheme="minorHAnsi"/>
                <w:sz w:val="26"/>
                <w:szCs w:val="26"/>
              </w:rPr>
              <w:t xml:space="preserve">, </w:t>
            </w:r>
          </w:p>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Placówki oświatowe, </w:t>
            </w:r>
          </w:p>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Organizacje pozarządowe, przedsiębiorcy zajmujący się zbiórką odpadów komunalnych </w:t>
            </w:r>
          </w:p>
        </w:tc>
        <w:tc>
          <w:tcPr>
            <w:tcW w:w="2394" w:type="dxa"/>
            <w:gridSpan w:val="3"/>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5 </w:t>
            </w:r>
          </w:p>
        </w:tc>
        <w:tc>
          <w:tcPr>
            <w:tcW w:w="2462"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środki własne, środki zewnętrzne </w:t>
            </w:r>
          </w:p>
        </w:tc>
      </w:tr>
      <w:tr w:rsidR="00E93A10" w:rsidRPr="00071A1A" w:rsidTr="00474C3A">
        <w:trPr>
          <w:gridAfter w:val="1"/>
          <w:cnfStyle w:val="000000100000"/>
          <w:wAfter w:w="14" w:type="dxa"/>
          <w:trHeight w:val="357"/>
        </w:trPr>
        <w:tc>
          <w:tcPr>
            <w:cnfStyle w:val="001000000000"/>
            <w:tcW w:w="2384" w:type="dxa"/>
            <w:gridSpan w:val="2"/>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2.3 </w:t>
            </w:r>
          </w:p>
        </w:tc>
        <w:tc>
          <w:tcPr>
            <w:tcW w:w="2391"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Prowadzenie kampanii edukacyjno-informacyjnej w zakresie odnawialnych źródeł energii. </w:t>
            </w:r>
          </w:p>
        </w:tc>
        <w:tc>
          <w:tcPr>
            <w:tcW w:w="2390" w:type="dxa"/>
            <w:gridSpan w:val="2"/>
          </w:tcPr>
          <w:p w:rsidR="00E93A10" w:rsidRPr="00071A1A" w:rsidRDefault="00827A76">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2017 – 2024</w:t>
            </w:r>
            <w:r w:rsidR="00E93A10" w:rsidRPr="00071A1A">
              <w:rPr>
                <w:rFonts w:asciiTheme="minorHAnsi" w:hAnsiTheme="minorHAnsi" w:cstheme="minorHAnsi"/>
                <w:sz w:val="26"/>
                <w:szCs w:val="26"/>
              </w:rPr>
              <w:t xml:space="preserve"> </w:t>
            </w:r>
          </w:p>
        </w:tc>
        <w:tc>
          <w:tcPr>
            <w:tcW w:w="2390" w:type="dxa"/>
            <w:gridSpan w:val="2"/>
          </w:tcPr>
          <w:p w:rsidR="00E93A10" w:rsidRPr="00071A1A" w:rsidRDefault="00071A1A">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Gmina Dubeninki</w:t>
            </w:r>
            <w:r w:rsidR="00E93A10" w:rsidRPr="00071A1A">
              <w:rPr>
                <w:rFonts w:asciiTheme="minorHAnsi" w:hAnsiTheme="minorHAnsi" w:cstheme="minorHAnsi"/>
                <w:sz w:val="26"/>
                <w:szCs w:val="26"/>
              </w:rPr>
              <w:t xml:space="preserve"> </w:t>
            </w:r>
          </w:p>
        </w:tc>
        <w:tc>
          <w:tcPr>
            <w:tcW w:w="2394" w:type="dxa"/>
            <w:gridSpan w:val="3"/>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21 </w:t>
            </w:r>
          </w:p>
        </w:tc>
        <w:tc>
          <w:tcPr>
            <w:tcW w:w="2462"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środki własne, środki zewnętrzne </w:t>
            </w:r>
          </w:p>
        </w:tc>
      </w:tr>
      <w:tr w:rsidR="00E93A10" w:rsidRPr="00071A1A" w:rsidTr="00474C3A">
        <w:trPr>
          <w:gridAfter w:val="1"/>
          <w:cnfStyle w:val="000000010000"/>
          <w:wAfter w:w="14" w:type="dxa"/>
          <w:trHeight w:val="622"/>
        </w:trPr>
        <w:tc>
          <w:tcPr>
            <w:cnfStyle w:val="001000000000"/>
            <w:tcW w:w="2384" w:type="dxa"/>
            <w:gridSpan w:val="2"/>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2.4 </w:t>
            </w:r>
          </w:p>
        </w:tc>
        <w:tc>
          <w:tcPr>
            <w:tcW w:w="2391"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Prowadzenie kampanii edukacyjno-informacyjnej w zakresie ochrony przyrody. </w:t>
            </w:r>
          </w:p>
        </w:tc>
        <w:tc>
          <w:tcPr>
            <w:tcW w:w="2390" w:type="dxa"/>
            <w:gridSpan w:val="2"/>
          </w:tcPr>
          <w:p w:rsidR="00E93A10" w:rsidRPr="00071A1A" w:rsidRDefault="00827A76">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2017 – 2024</w:t>
            </w:r>
            <w:r w:rsidR="00E93A10" w:rsidRPr="00071A1A">
              <w:rPr>
                <w:rFonts w:asciiTheme="minorHAnsi" w:hAnsiTheme="minorHAnsi" w:cstheme="minorHAnsi"/>
                <w:sz w:val="26"/>
                <w:szCs w:val="26"/>
              </w:rPr>
              <w:t xml:space="preserve"> </w:t>
            </w:r>
          </w:p>
        </w:tc>
        <w:tc>
          <w:tcPr>
            <w:tcW w:w="2390" w:type="dxa"/>
            <w:gridSpan w:val="2"/>
          </w:tcPr>
          <w:p w:rsidR="00E93A10" w:rsidRPr="00071A1A" w:rsidRDefault="00071A1A">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Gmina Dubeninki</w:t>
            </w:r>
            <w:r w:rsidR="00E93A10" w:rsidRPr="00071A1A">
              <w:rPr>
                <w:rFonts w:asciiTheme="minorHAnsi" w:hAnsiTheme="minorHAnsi" w:cstheme="minorHAnsi"/>
                <w:sz w:val="26"/>
                <w:szCs w:val="26"/>
              </w:rPr>
              <w:t xml:space="preserve">, </w:t>
            </w:r>
          </w:p>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Placówki oświatowe, </w:t>
            </w:r>
          </w:p>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Organizacje pozarządowe, </w:t>
            </w:r>
          </w:p>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Lasy Państwowe </w:t>
            </w:r>
          </w:p>
        </w:tc>
        <w:tc>
          <w:tcPr>
            <w:tcW w:w="2394" w:type="dxa"/>
            <w:gridSpan w:val="3"/>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14 </w:t>
            </w:r>
          </w:p>
        </w:tc>
        <w:tc>
          <w:tcPr>
            <w:tcW w:w="2462"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środki własne, środki zewnętrzne </w:t>
            </w:r>
          </w:p>
        </w:tc>
      </w:tr>
      <w:tr w:rsidR="00E93A10" w:rsidRPr="00071A1A" w:rsidTr="00474C3A">
        <w:trPr>
          <w:gridAfter w:val="1"/>
          <w:cnfStyle w:val="000000100000"/>
          <w:wAfter w:w="14" w:type="dxa"/>
          <w:trHeight w:val="93"/>
        </w:trPr>
        <w:tc>
          <w:tcPr>
            <w:cnfStyle w:val="001000000000"/>
            <w:tcW w:w="14411" w:type="dxa"/>
            <w:gridSpan w:val="13"/>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b w:val="0"/>
                <w:bCs w:val="0"/>
                <w:sz w:val="26"/>
                <w:szCs w:val="26"/>
              </w:rPr>
              <w:t xml:space="preserve">Cel średniookresowy: Podniesienie świadomości ekologicznej mieszkańców </w:t>
            </w:r>
            <w:r w:rsidR="00E2193C">
              <w:rPr>
                <w:rFonts w:asciiTheme="minorHAnsi" w:hAnsiTheme="minorHAnsi" w:cstheme="minorHAnsi"/>
                <w:b w:val="0"/>
                <w:bCs w:val="0"/>
                <w:sz w:val="26"/>
                <w:szCs w:val="26"/>
              </w:rPr>
              <w:t>Gminy Dubeninki</w:t>
            </w:r>
            <w:r w:rsidRPr="00071A1A">
              <w:rPr>
                <w:rFonts w:asciiTheme="minorHAnsi" w:hAnsiTheme="minorHAnsi" w:cstheme="minorHAnsi"/>
                <w:b w:val="0"/>
                <w:bCs w:val="0"/>
                <w:sz w:val="26"/>
                <w:szCs w:val="26"/>
              </w:rPr>
              <w:t xml:space="preserve"> </w:t>
            </w:r>
            <w:r w:rsidRPr="00071A1A">
              <w:rPr>
                <w:rFonts w:asciiTheme="minorHAnsi" w:hAnsiTheme="minorHAnsi" w:cstheme="minorHAnsi"/>
                <w:sz w:val="26"/>
                <w:szCs w:val="26"/>
              </w:rPr>
              <w:t xml:space="preserve">– zadania koordynowane </w:t>
            </w:r>
          </w:p>
        </w:tc>
      </w:tr>
      <w:tr w:rsidR="00E93A10" w:rsidRPr="00071A1A" w:rsidTr="00474C3A">
        <w:trPr>
          <w:gridAfter w:val="1"/>
          <w:cnfStyle w:val="000000010000"/>
          <w:wAfter w:w="14" w:type="dxa"/>
          <w:trHeight w:val="489"/>
        </w:trPr>
        <w:tc>
          <w:tcPr>
            <w:cnfStyle w:val="001000000000"/>
            <w:tcW w:w="2384" w:type="dxa"/>
            <w:gridSpan w:val="2"/>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lastRenderedPageBreak/>
              <w:t xml:space="preserve">2.5 </w:t>
            </w:r>
          </w:p>
        </w:tc>
        <w:tc>
          <w:tcPr>
            <w:tcW w:w="2391"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Prowadzenie szkoleń z zakresu dobrych praktyk rolniczych oraz upraw ekologicznych. </w:t>
            </w:r>
          </w:p>
        </w:tc>
        <w:tc>
          <w:tcPr>
            <w:tcW w:w="2390" w:type="dxa"/>
            <w:gridSpan w:val="2"/>
          </w:tcPr>
          <w:p w:rsidR="00E93A10" w:rsidRPr="00071A1A" w:rsidRDefault="00827A76">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2017 – 2024</w:t>
            </w:r>
            <w:r w:rsidR="00E93A10" w:rsidRPr="00071A1A">
              <w:rPr>
                <w:rFonts w:asciiTheme="minorHAnsi" w:hAnsiTheme="minorHAnsi" w:cstheme="minorHAnsi"/>
                <w:sz w:val="26"/>
                <w:szCs w:val="26"/>
              </w:rPr>
              <w:t xml:space="preserve"> </w:t>
            </w:r>
          </w:p>
        </w:tc>
        <w:tc>
          <w:tcPr>
            <w:tcW w:w="2390" w:type="dxa"/>
            <w:gridSpan w:val="2"/>
          </w:tcPr>
          <w:p w:rsidR="00E93A10" w:rsidRPr="00071A1A" w:rsidRDefault="00827A76">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Warmińsko-Mazurski</w:t>
            </w:r>
            <w:r w:rsidR="00E93A10" w:rsidRPr="00071A1A">
              <w:rPr>
                <w:rFonts w:asciiTheme="minorHAnsi" w:hAnsiTheme="minorHAnsi" w:cstheme="minorHAnsi"/>
                <w:sz w:val="26"/>
                <w:szCs w:val="26"/>
              </w:rPr>
              <w:t xml:space="preserve"> Ośrodek Doradztwa Rolniczego </w:t>
            </w:r>
          </w:p>
        </w:tc>
        <w:tc>
          <w:tcPr>
            <w:tcW w:w="2394" w:type="dxa"/>
            <w:gridSpan w:val="3"/>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koszt zależny od ilości przeprowadzonych szkoleń </w:t>
            </w:r>
          </w:p>
        </w:tc>
        <w:tc>
          <w:tcPr>
            <w:tcW w:w="2462"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środki własne, środki zewnętrzne </w:t>
            </w:r>
          </w:p>
        </w:tc>
      </w:tr>
      <w:tr w:rsidR="00E93A10" w:rsidRPr="00071A1A" w:rsidTr="00474C3A">
        <w:trPr>
          <w:gridAfter w:val="1"/>
          <w:cnfStyle w:val="000000100000"/>
          <w:wAfter w:w="14" w:type="dxa"/>
          <w:trHeight w:val="489"/>
        </w:trPr>
        <w:tc>
          <w:tcPr>
            <w:cnfStyle w:val="001000000000"/>
            <w:tcW w:w="2384" w:type="dxa"/>
            <w:gridSpan w:val="2"/>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2.6 </w:t>
            </w:r>
          </w:p>
        </w:tc>
        <w:tc>
          <w:tcPr>
            <w:tcW w:w="2391"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Prowadzenie kampanii edukacyjno-informacyjnej w celu podnoszenia świadomości w zakresie racjonalnej gospodarki nawozami. </w:t>
            </w:r>
          </w:p>
        </w:tc>
        <w:tc>
          <w:tcPr>
            <w:tcW w:w="2390" w:type="dxa"/>
            <w:gridSpan w:val="2"/>
          </w:tcPr>
          <w:p w:rsidR="00E93A10" w:rsidRPr="00071A1A" w:rsidRDefault="00827A76">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2017 – 2024</w:t>
            </w:r>
          </w:p>
        </w:tc>
        <w:tc>
          <w:tcPr>
            <w:tcW w:w="2390" w:type="dxa"/>
            <w:gridSpan w:val="2"/>
          </w:tcPr>
          <w:p w:rsidR="00E93A10" w:rsidRPr="00071A1A" w:rsidRDefault="00827A76">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Warmińsko-Mazurski</w:t>
            </w:r>
            <w:r w:rsidR="00E93A10" w:rsidRPr="00071A1A">
              <w:rPr>
                <w:rFonts w:asciiTheme="minorHAnsi" w:hAnsiTheme="minorHAnsi" w:cstheme="minorHAnsi"/>
                <w:sz w:val="26"/>
                <w:szCs w:val="26"/>
              </w:rPr>
              <w:t xml:space="preserve"> Ośrodek Doradztwa Rolniczego, </w:t>
            </w:r>
            <w:r w:rsidRPr="00071A1A">
              <w:rPr>
                <w:rFonts w:asciiTheme="minorHAnsi" w:hAnsiTheme="minorHAnsi" w:cstheme="minorHAnsi"/>
                <w:sz w:val="26"/>
                <w:szCs w:val="26"/>
              </w:rPr>
              <w:t>Warmińsko-Mazurski</w:t>
            </w:r>
            <w:r w:rsidR="00E93A10" w:rsidRPr="00071A1A">
              <w:rPr>
                <w:rFonts w:asciiTheme="minorHAnsi" w:hAnsiTheme="minorHAnsi" w:cstheme="minorHAnsi"/>
                <w:sz w:val="26"/>
                <w:szCs w:val="26"/>
              </w:rPr>
              <w:t xml:space="preserve"> Oddział Regionalny Agencji Restrukturyzacji i Modernizacji Rolnictwa </w:t>
            </w:r>
          </w:p>
        </w:tc>
        <w:tc>
          <w:tcPr>
            <w:tcW w:w="2394" w:type="dxa"/>
            <w:gridSpan w:val="3"/>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35 </w:t>
            </w:r>
          </w:p>
        </w:tc>
        <w:tc>
          <w:tcPr>
            <w:tcW w:w="2462"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środki własne, środki zewnętrzne </w:t>
            </w:r>
          </w:p>
        </w:tc>
      </w:tr>
      <w:tr w:rsidR="00E93A10" w:rsidRPr="00071A1A" w:rsidTr="00474C3A">
        <w:trPr>
          <w:cnfStyle w:val="000000010000"/>
          <w:trHeight w:val="93"/>
        </w:trPr>
        <w:tc>
          <w:tcPr>
            <w:cnfStyle w:val="001000000000"/>
            <w:tcW w:w="14425" w:type="dxa"/>
            <w:gridSpan w:val="14"/>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b w:val="0"/>
                <w:bCs w:val="0"/>
                <w:sz w:val="26"/>
                <w:szCs w:val="26"/>
              </w:rPr>
              <w:t xml:space="preserve">Cel średniookresowy: Ograniczenie ryzyka wystąpienia poważnych awarii przemysłowych oraz minimalizacja ich skutków </w:t>
            </w:r>
          </w:p>
        </w:tc>
      </w:tr>
      <w:tr w:rsidR="00E93A10" w:rsidRPr="00071A1A" w:rsidTr="00474C3A">
        <w:trPr>
          <w:cnfStyle w:val="000000100000"/>
          <w:trHeight w:val="93"/>
        </w:trPr>
        <w:tc>
          <w:tcPr>
            <w:cnfStyle w:val="001000000000"/>
            <w:tcW w:w="14425" w:type="dxa"/>
            <w:gridSpan w:val="14"/>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b w:val="0"/>
                <w:bCs w:val="0"/>
                <w:sz w:val="26"/>
                <w:szCs w:val="26"/>
              </w:rPr>
              <w:t xml:space="preserve">Cel średniookresowy: Ograniczenie ryzyka wystąpienia poważnych awarii przemysłowych oraz minimalizacja ich skutków </w:t>
            </w:r>
            <w:r w:rsidRPr="00071A1A">
              <w:rPr>
                <w:rFonts w:asciiTheme="minorHAnsi" w:hAnsiTheme="minorHAnsi" w:cstheme="minorHAnsi"/>
                <w:sz w:val="26"/>
                <w:szCs w:val="26"/>
              </w:rPr>
              <w:t xml:space="preserve">– zadania koordynowane </w:t>
            </w:r>
          </w:p>
        </w:tc>
      </w:tr>
      <w:tr w:rsidR="00E93A10" w:rsidRPr="00071A1A" w:rsidTr="00474C3A">
        <w:trPr>
          <w:cnfStyle w:val="000000010000"/>
          <w:trHeight w:val="490"/>
        </w:trPr>
        <w:tc>
          <w:tcPr>
            <w:cnfStyle w:val="001000000000"/>
            <w:tcW w:w="2375" w:type="dxa"/>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3.1 </w:t>
            </w:r>
          </w:p>
        </w:tc>
        <w:tc>
          <w:tcPr>
            <w:tcW w:w="2375"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Prowadzenie rejestru zakładów zwiększonego i dużego ryzyka wystąpienia poważnych awarii przemysłowych (ZDR, ZZR). </w:t>
            </w:r>
          </w:p>
        </w:tc>
        <w:tc>
          <w:tcPr>
            <w:tcW w:w="2378" w:type="dxa"/>
            <w:gridSpan w:val="2"/>
          </w:tcPr>
          <w:p w:rsidR="00E93A10" w:rsidRPr="00071A1A" w:rsidRDefault="00827A76">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2017 – 2024</w:t>
            </w:r>
          </w:p>
        </w:tc>
        <w:tc>
          <w:tcPr>
            <w:tcW w:w="2378"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Wojewódzka Komenda Państwowej Straży Pożarnej w </w:t>
            </w:r>
            <w:r w:rsidR="00BE0D3F" w:rsidRPr="00071A1A">
              <w:rPr>
                <w:rFonts w:asciiTheme="minorHAnsi" w:hAnsiTheme="minorHAnsi" w:cstheme="minorHAnsi"/>
                <w:sz w:val="26"/>
                <w:szCs w:val="26"/>
              </w:rPr>
              <w:t>Olsztynie</w:t>
            </w:r>
            <w:r w:rsidRPr="00071A1A">
              <w:rPr>
                <w:rFonts w:asciiTheme="minorHAnsi" w:hAnsiTheme="minorHAnsi" w:cstheme="minorHAnsi"/>
                <w:sz w:val="26"/>
                <w:szCs w:val="26"/>
              </w:rPr>
              <w:t xml:space="preserve"> </w:t>
            </w:r>
          </w:p>
        </w:tc>
        <w:tc>
          <w:tcPr>
            <w:tcW w:w="2378"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w ramach działań statutowych </w:t>
            </w:r>
          </w:p>
        </w:tc>
        <w:tc>
          <w:tcPr>
            <w:tcW w:w="2541" w:type="dxa"/>
            <w:gridSpan w:val="5"/>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środki własne </w:t>
            </w:r>
          </w:p>
        </w:tc>
      </w:tr>
      <w:tr w:rsidR="00E93A10" w:rsidRPr="00071A1A" w:rsidTr="00474C3A">
        <w:trPr>
          <w:cnfStyle w:val="000000100000"/>
          <w:trHeight w:val="93"/>
        </w:trPr>
        <w:tc>
          <w:tcPr>
            <w:cnfStyle w:val="001000000000"/>
            <w:tcW w:w="14425" w:type="dxa"/>
            <w:gridSpan w:val="14"/>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b w:val="0"/>
                <w:bCs w:val="0"/>
                <w:sz w:val="26"/>
                <w:szCs w:val="26"/>
              </w:rPr>
              <w:t xml:space="preserve">Cel średniookresowy: Ochrona środowiska przyrodniczego i krajobrazu na terenie </w:t>
            </w:r>
            <w:r w:rsidR="00E2193C">
              <w:rPr>
                <w:rFonts w:asciiTheme="minorHAnsi" w:hAnsiTheme="minorHAnsi" w:cstheme="minorHAnsi"/>
                <w:b w:val="0"/>
                <w:bCs w:val="0"/>
                <w:sz w:val="26"/>
                <w:szCs w:val="26"/>
              </w:rPr>
              <w:t>Gminy Dubeninki</w:t>
            </w:r>
            <w:r w:rsidRPr="00071A1A">
              <w:rPr>
                <w:rFonts w:asciiTheme="minorHAnsi" w:hAnsiTheme="minorHAnsi" w:cstheme="minorHAnsi"/>
                <w:b w:val="0"/>
                <w:bCs w:val="0"/>
                <w:sz w:val="26"/>
                <w:szCs w:val="26"/>
              </w:rPr>
              <w:t xml:space="preserve"> </w:t>
            </w:r>
          </w:p>
        </w:tc>
      </w:tr>
      <w:tr w:rsidR="00E93A10" w:rsidRPr="00071A1A" w:rsidTr="00474C3A">
        <w:trPr>
          <w:cnfStyle w:val="000000010000"/>
          <w:trHeight w:val="225"/>
        </w:trPr>
        <w:tc>
          <w:tcPr>
            <w:cnfStyle w:val="001000000000"/>
            <w:tcW w:w="2375" w:type="dxa"/>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lastRenderedPageBreak/>
              <w:t xml:space="preserve">4.1. </w:t>
            </w:r>
          </w:p>
        </w:tc>
        <w:tc>
          <w:tcPr>
            <w:tcW w:w="2375"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Utrzymanie i urządzenie terenów zieleni, zadrzewień, zakrzewień oraz parków. </w:t>
            </w:r>
          </w:p>
        </w:tc>
        <w:tc>
          <w:tcPr>
            <w:tcW w:w="2378" w:type="dxa"/>
            <w:gridSpan w:val="2"/>
          </w:tcPr>
          <w:p w:rsidR="00E93A10" w:rsidRPr="00071A1A" w:rsidRDefault="00827A76">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2017 – 2024</w:t>
            </w:r>
          </w:p>
        </w:tc>
        <w:tc>
          <w:tcPr>
            <w:tcW w:w="2378" w:type="dxa"/>
            <w:gridSpan w:val="2"/>
          </w:tcPr>
          <w:p w:rsidR="00E93A10" w:rsidRPr="00071A1A" w:rsidRDefault="00071A1A">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Gmina Dubeninki</w:t>
            </w:r>
            <w:r w:rsidR="00E93A10" w:rsidRPr="00071A1A">
              <w:rPr>
                <w:rFonts w:asciiTheme="minorHAnsi" w:hAnsiTheme="minorHAnsi" w:cstheme="minorHAnsi"/>
                <w:sz w:val="26"/>
                <w:szCs w:val="26"/>
              </w:rPr>
              <w:t xml:space="preserve"> </w:t>
            </w:r>
          </w:p>
        </w:tc>
        <w:tc>
          <w:tcPr>
            <w:tcW w:w="2378"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zależne od potrzeb </w:t>
            </w:r>
          </w:p>
        </w:tc>
        <w:tc>
          <w:tcPr>
            <w:tcW w:w="2541" w:type="dxa"/>
            <w:gridSpan w:val="5"/>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środki własne </w:t>
            </w:r>
          </w:p>
        </w:tc>
      </w:tr>
      <w:tr w:rsidR="00E93A10" w:rsidRPr="00071A1A" w:rsidTr="00474C3A">
        <w:trPr>
          <w:cnfStyle w:val="000000100000"/>
          <w:trHeight w:val="93"/>
        </w:trPr>
        <w:tc>
          <w:tcPr>
            <w:cnfStyle w:val="001000000000"/>
            <w:tcW w:w="2375" w:type="dxa"/>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4.2. </w:t>
            </w:r>
          </w:p>
        </w:tc>
        <w:tc>
          <w:tcPr>
            <w:tcW w:w="2375"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Promocja walorów przyrodniczych </w:t>
            </w:r>
            <w:proofErr w:type="spellStart"/>
            <w:r w:rsidRPr="00071A1A">
              <w:rPr>
                <w:rFonts w:asciiTheme="minorHAnsi" w:hAnsiTheme="minorHAnsi" w:cstheme="minorHAnsi"/>
                <w:sz w:val="26"/>
                <w:szCs w:val="26"/>
              </w:rPr>
              <w:t>gminy</w:t>
            </w:r>
            <w:proofErr w:type="spellEnd"/>
            <w:r w:rsidRPr="00071A1A">
              <w:rPr>
                <w:rFonts w:asciiTheme="minorHAnsi" w:hAnsiTheme="minorHAnsi" w:cstheme="minorHAnsi"/>
                <w:sz w:val="26"/>
                <w:szCs w:val="26"/>
              </w:rPr>
              <w:t xml:space="preserve">. </w:t>
            </w:r>
          </w:p>
        </w:tc>
        <w:tc>
          <w:tcPr>
            <w:tcW w:w="2378" w:type="dxa"/>
            <w:gridSpan w:val="2"/>
          </w:tcPr>
          <w:p w:rsidR="00E93A10" w:rsidRPr="00071A1A" w:rsidRDefault="00827A76">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2017 – 2024</w:t>
            </w:r>
          </w:p>
        </w:tc>
        <w:tc>
          <w:tcPr>
            <w:tcW w:w="2378" w:type="dxa"/>
            <w:gridSpan w:val="2"/>
          </w:tcPr>
          <w:p w:rsidR="00E93A10" w:rsidRPr="00071A1A" w:rsidRDefault="00071A1A">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Gmina Dubeninki</w:t>
            </w:r>
            <w:r w:rsidR="00E93A10" w:rsidRPr="00071A1A">
              <w:rPr>
                <w:rFonts w:asciiTheme="minorHAnsi" w:hAnsiTheme="minorHAnsi" w:cstheme="minorHAnsi"/>
                <w:sz w:val="26"/>
                <w:szCs w:val="26"/>
              </w:rPr>
              <w:t xml:space="preserve"> </w:t>
            </w:r>
          </w:p>
        </w:tc>
        <w:tc>
          <w:tcPr>
            <w:tcW w:w="2378"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42 </w:t>
            </w:r>
          </w:p>
        </w:tc>
        <w:tc>
          <w:tcPr>
            <w:tcW w:w="2541" w:type="dxa"/>
            <w:gridSpan w:val="5"/>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środki własne </w:t>
            </w:r>
          </w:p>
        </w:tc>
      </w:tr>
      <w:tr w:rsidR="00E93A10" w:rsidRPr="00071A1A" w:rsidTr="00474C3A">
        <w:trPr>
          <w:cnfStyle w:val="000000010000"/>
          <w:trHeight w:val="225"/>
        </w:trPr>
        <w:tc>
          <w:tcPr>
            <w:cnfStyle w:val="001000000000"/>
            <w:tcW w:w="2375" w:type="dxa"/>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4.3. </w:t>
            </w:r>
          </w:p>
        </w:tc>
        <w:tc>
          <w:tcPr>
            <w:tcW w:w="2375"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Uwzględnienie znaczenia ochrony różnorodności biologicznej w planowaniu i zagospodarowaniu przestrzennym. </w:t>
            </w:r>
          </w:p>
        </w:tc>
        <w:tc>
          <w:tcPr>
            <w:tcW w:w="2378" w:type="dxa"/>
            <w:gridSpan w:val="2"/>
          </w:tcPr>
          <w:p w:rsidR="00E93A10" w:rsidRPr="00071A1A" w:rsidRDefault="00827A76">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2017 – 2024</w:t>
            </w:r>
          </w:p>
        </w:tc>
        <w:tc>
          <w:tcPr>
            <w:tcW w:w="2378" w:type="dxa"/>
            <w:gridSpan w:val="2"/>
          </w:tcPr>
          <w:p w:rsidR="00E93A10" w:rsidRPr="00071A1A" w:rsidRDefault="00071A1A">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Gmina Dubeninki</w:t>
            </w:r>
            <w:r w:rsidR="00E93A10" w:rsidRPr="00071A1A">
              <w:rPr>
                <w:rFonts w:asciiTheme="minorHAnsi" w:hAnsiTheme="minorHAnsi" w:cstheme="minorHAnsi"/>
                <w:sz w:val="26"/>
                <w:szCs w:val="26"/>
              </w:rPr>
              <w:t xml:space="preserve"> </w:t>
            </w:r>
          </w:p>
        </w:tc>
        <w:tc>
          <w:tcPr>
            <w:tcW w:w="2378"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zależne od potrzeb </w:t>
            </w:r>
          </w:p>
        </w:tc>
        <w:tc>
          <w:tcPr>
            <w:tcW w:w="2541" w:type="dxa"/>
            <w:gridSpan w:val="5"/>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środki własne </w:t>
            </w:r>
          </w:p>
        </w:tc>
      </w:tr>
      <w:tr w:rsidR="00E93A10" w:rsidRPr="00071A1A" w:rsidTr="00474C3A">
        <w:trPr>
          <w:cnfStyle w:val="000000100000"/>
          <w:trHeight w:val="358"/>
        </w:trPr>
        <w:tc>
          <w:tcPr>
            <w:cnfStyle w:val="001000000000"/>
            <w:tcW w:w="2375" w:type="dxa"/>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4.4. </w:t>
            </w:r>
          </w:p>
        </w:tc>
        <w:tc>
          <w:tcPr>
            <w:tcW w:w="2375"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Uwzględnianie w Miejscowych Planach Zagospodarowania Przestrzennego form ochrony przyrody oraz obszarów przyrodniczo cennych. </w:t>
            </w:r>
          </w:p>
        </w:tc>
        <w:tc>
          <w:tcPr>
            <w:tcW w:w="2378" w:type="dxa"/>
            <w:gridSpan w:val="2"/>
          </w:tcPr>
          <w:p w:rsidR="00E93A10" w:rsidRPr="00071A1A" w:rsidRDefault="00827A76">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2017 – 2024</w:t>
            </w:r>
          </w:p>
        </w:tc>
        <w:tc>
          <w:tcPr>
            <w:tcW w:w="2378" w:type="dxa"/>
            <w:gridSpan w:val="2"/>
          </w:tcPr>
          <w:p w:rsidR="00E93A10" w:rsidRPr="00071A1A" w:rsidRDefault="00071A1A">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Gmina Dubeninki</w:t>
            </w:r>
            <w:r w:rsidR="00E93A10" w:rsidRPr="00071A1A">
              <w:rPr>
                <w:rFonts w:asciiTheme="minorHAnsi" w:hAnsiTheme="minorHAnsi" w:cstheme="minorHAnsi"/>
                <w:sz w:val="26"/>
                <w:szCs w:val="26"/>
              </w:rPr>
              <w:t xml:space="preserve"> </w:t>
            </w:r>
          </w:p>
        </w:tc>
        <w:tc>
          <w:tcPr>
            <w:tcW w:w="2378"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zależne od potrzeb </w:t>
            </w:r>
          </w:p>
        </w:tc>
        <w:tc>
          <w:tcPr>
            <w:tcW w:w="2541" w:type="dxa"/>
            <w:gridSpan w:val="5"/>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środki własne </w:t>
            </w:r>
          </w:p>
        </w:tc>
      </w:tr>
      <w:tr w:rsidR="00E93A10" w:rsidRPr="00071A1A" w:rsidTr="00474C3A">
        <w:trPr>
          <w:cnfStyle w:val="000000010000"/>
          <w:trHeight w:val="93"/>
        </w:trPr>
        <w:tc>
          <w:tcPr>
            <w:cnfStyle w:val="001000000000"/>
            <w:tcW w:w="14425" w:type="dxa"/>
            <w:gridSpan w:val="14"/>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b w:val="0"/>
                <w:bCs w:val="0"/>
                <w:sz w:val="26"/>
                <w:szCs w:val="26"/>
              </w:rPr>
              <w:t xml:space="preserve">Cel średniookresowy: Ochrona środowiska przyrodniczego i krajobrazu na terenie </w:t>
            </w:r>
            <w:r w:rsidR="00E2193C">
              <w:rPr>
                <w:rFonts w:asciiTheme="minorHAnsi" w:hAnsiTheme="minorHAnsi" w:cstheme="minorHAnsi"/>
                <w:b w:val="0"/>
                <w:bCs w:val="0"/>
                <w:sz w:val="26"/>
                <w:szCs w:val="26"/>
              </w:rPr>
              <w:t>Gminy Dubeninki</w:t>
            </w:r>
            <w:r w:rsidRPr="00071A1A">
              <w:rPr>
                <w:rFonts w:asciiTheme="minorHAnsi" w:hAnsiTheme="minorHAnsi" w:cstheme="minorHAnsi"/>
                <w:b w:val="0"/>
                <w:bCs w:val="0"/>
                <w:sz w:val="26"/>
                <w:szCs w:val="26"/>
              </w:rPr>
              <w:t xml:space="preserve"> </w:t>
            </w:r>
            <w:r w:rsidRPr="00071A1A">
              <w:rPr>
                <w:rFonts w:asciiTheme="minorHAnsi" w:hAnsiTheme="minorHAnsi" w:cstheme="minorHAnsi"/>
                <w:sz w:val="26"/>
                <w:szCs w:val="26"/>
              </w:rPr>
              <w:t xml:space="preserve">– zadania koordynowane </w:t>
            </w:r>
          </w:p>
        </w:tc>
      </w:tr>
      <w:tr w:rsidR="00E93A10" w:rsidRPr="00071A1A" w:rsidTr="00474C3A">
        <w:trPr>
          <w:cnfStyle w:val="000000100000"/>
          <w:trHeight w:val="490"/>
        </w:trPr>
        <w:tc>
          <w:tcPr>
            <w:cnfStyle w:val="001000000000"/>
            <w:tcW w:w="2375" w:type="dxa"/>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4.5. </w:t>
            </w:r>
          </w:p>
        </w:tc>
        <w:tc>
          <w:tcPr>
            <w:tcW w:w="2375"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Kontrola przestrzegania </w:t>
            </w:r>
            <w:r w:rsidRPr="00071A1A">
              <w:rPr>
                <w:rFonts w:asciiTheme="minorHAnsi" w:hAnsiTheme="minorHAnsi" w:cstheme="minorHAnsi"/>
                <w:sz w:val="26"/>
                <w:szCs w:val="26"/>
              </w:rPr>
              <w:lastRenderedPageBreak/>
              <w:t xml:space="preserve">przepisów o ochronie przyrody w trakcie gospodarczego wykorzystywania zasobów i składników przyrody. </w:t>
            </w:r>
          </w:p>
        </w:tc>
        <w:tc>
          <w:tcPr>
            <w:tcW w:w="2378" w:type="dxa"/>
            <w:gridSpan w:val="2"/>
          </w:tcPr>
          <w:p w:rsidR="00E93A10" w:rsidRPr="00071A1A" w:rsidRDefault="00827A76">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lastRenderedPageBreak/>
              <w:t>2017 – 2024</w:t>
            </w:r>
          </w:p>
        </w:tc>
        <w:tc>
          <w:tcPr>
            <w:tcW w:w="2378"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Regionalna Dyrekcja Ochrony </w:t>
            </w:r>
            <w:r w:rsidRPr="00071A1A">
              <w:rPr>
                <w:rFonts w:asciiTheme="minorHAnsi" w:hAnsiTheme="minorHAnsi" w:cstheme="minorHAnsi"/>
                <w:sz w:val="26"/>
                <w:szCs w:val="26"/>
              </w:rPr>
              <w:lastRenderedPageBreak/>
              <w:t xml:space="preserve">Środowiska w </w:t>
            </w:r>
            <w:r w:rsidR="00BE0D3F" w:rsidRPr="00071A1A">
              <w:rPr>
                <w:rFonts w:asciiTheme="minorHAnsi" w:hAnsiTheme="minorHAnsi" w:cstheme="minorHAnsi"/>
                <w:sz w:val="26"/>
                <w:szCs w:val="26"/>
              </w:rPr>
              <w:t>Olsztynie</w:t>
            </w:r>
            <w:r w:rsidRPr="00071A1A">
              <w:rPr>
                <w:rFonts w:asciiTheme="minorHAnsi" w:hAnsiTheme="minorHAnsi" w:cstheme="minorHAnsi"/>
                <w:sz w:val="26"/>
                <w:szCs w:val="26"/>
              </w:rPr>
              <w:t xml:space="preserve"> </w:t>
            </w:r>
          </w:p>
        </w:tc>
        <w:tc>
          <w:tcPr>
            <w:tcW w:w="2378"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lastRenderedPageBreak/>
              <w:t xml:space="preserve">w ramach działań statutowych </w:t>
            </w:r>
          </w:p>
        </w:tc>
        <w:tc>
          <w:tcPr>
            <w:tcW w:w="2541" w:type="dxa"/>
            <w:gridSpan w:val="5"/>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środki własne </w:t>
            </w:r>
          </w:p>
        </w:tc>
      </w:tr>
      <w:tr w:rsidR="00E93A10" w:rsidRPr="00071A1A" w:rsidTr="00474C3A">
        <w:trPr>
          <w:cnfStyle w:val="000000010000"/>
          <w:trHeight w:val="490"/>
        </w:trPr>
        <w:tc>
          <w:tcPr>
            <w:cnfStyle w:val="001000000000"/>
            <w:tcW w:w="2375" w:type="dxa"/>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lastRenderedPageBreak/>
              <w:t xml:space="preserve">4.6. </w:t>
            </w:r>
          </w:p>
        </w:tc>
        <w:tc>
          <w:tcPr>
            <w:tcW w:w="2375"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Bieżące utrzymanie zieleni przydrożnej – wskazuje się konieczność przemyślanych i zrównoważonych działań w tym zakresie, ukierunkowanych na potrzebę ochrony alei przydrożnych, jeżeli ich stan zdrowotny na to pozwala oraz stosowania tylko niezbędnych i </w:t>
            </w:r>
            <w:r w:rsidR="00BE0D3F" w:rsidRPr="00071A1A">
              <w:rPr>
                <w:rFonts w:asciiTheme="minorHAnsi" w:hAnsiTheme="minorHAnsi" w:cstheme="minorHAnsi"/>
                <w:sz w:val="26"/>
                <w:szCs w:val="26"/>
              </w:rPr>
              <w:t>przemyślanych działań pielęgnacyjnych.</w:t>
            </w:r>
          </w:p>
        </w:tc>
        <w:tc>
          <w:tcPr>
            <w:tcW w:w="2378" w:type="dxa"/>
            <w:gridSpan w:val="2"/>
          </w:tcPr>
          <w:p w:rsidR="00E93A10" w:rsidRPr="00071A1A" w:rsidRDefault="00827A76">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2017 – 2024</w:t>
            </w:r>
          </w:p>
        </w:tc>
        <w:tc>
          <w:tcPr>
            <w:tcW w:w="2378"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Administratorzy dróg </w:t>
            </w:r>
          </w:p>
        </w:tc>
        <w:tc>
          <w:tcPr>
            <w:tcW w:w="2378"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zależne od potrzeb </w:t>
            </w:r>
          </w:p>
        </w:tc>
        <w:tc>
          <w:tcPr>
            <w:tcW w:w="2541" w:type="dxa"/>
            <w:gridSpan w:val="5"/>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środki własne </w:t>
            </w:r>
          </w:p>
        </w:tc>
      </w:tr>
      <w:tr w:rsidR="00E93A10" w:rsidRPr="00071A1A" w:rsidTr="00474C3A">
        <w:trPr>
          <w:cnfStyle w:val="000000100000"/>
          <w:trHeight w:val="93"/>
        </w:trPr>
        <w:tc>
          <w:tcPr>
            <w:cnfStyle w:val="001000000000"/>
            <w:tcW w:w="14425" w:type="dxa"/>
            <w:gridSpan w:val="14"/>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b w:val="0"/>
                <w:bCs w:val="0"/>
                <w:sz w:val="26"/>
                <w:szCs w:val="26"/>
              </w:rPr>
              <w:t xml:space="preserve">Cel średniookresowy: Ochrona lasów i utrzymanie odpowiedniego poziomu lesistości na terenie </w:t>
            </w:r>
            <w:r w:rsidR="00E2193C">
              <w:rPr>
                <w:rFonts w:asciiTheme="minorHAnsi" w:hAnsiTheme="minorHAnsi" w:cstheme="minorHAnsi"/>
                <w:b w:val="0"/>
                <w:bCs w:val="0"/>
                <w:sz w:val="26"/>
                <w:szCs w:val="26"/>
              </w:rPr>
              <w:t>Gminy Dubeninki</w:t>
            </w:r>
            <w:r w:rsidRPr="00071A1A">
              <w:rPr>
                <w:rFonts w:asciiTheme="minorHAnsi" w:hAnsiTheme="minorHAnsi" w:cstheme="minorHAnsi"/>
                <w:b w:val="0"/>
                <w:bCs w:val="0"/>
                <w:sz w:val="26"/>
                <w:szCs w:val="26"/>
              </w:rPr>
              <w:t xml:space="preserve"> </w:t>
            </w:r>
          </w:p>
        </w:tc>
      </w:tr>
      <w:tr w:rsidR="00E93A10" w:rsidRPr="00071A1A" w:rsidTr="00474C3A">
        <w:trPr>
          <w:cnfStyle w:val="000000010000"/>
          <w:trHeight w:val="225"/>
        </w:trPr>
        <w:tc>
          <w:tcPr>
            <w:cnfStyle w:val="001000000000"/>
            <w:tcW w:w="2375" w:type="dxa"/>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lastRenderedPageBreak/>
              <w:t xml:space="preserve">5.1 </w:t>
            </w:r>
          </w:p>
        </w:tc>
        <w:tc>
          <w:tcPr>
            <w:tcW w:w="2375"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Uwzględnienie w Miejscowych Planach Zagospodarowania Przestrzennego obszarów przeznaczonych pod zalesianie. </w:t>
            </w:r>
          </w:p>
        </w:tc>
        <w:tc>
          <w:tcPr>
            <w:tcW w:w="2378" w:type="dxa"/>
            <w:gridSpan w:val="2"/>
          </w:tcPr>
          <w:p w:rsidR="00E93A10" w:rsidRPr="00071A1A" w:rsidRDefault="00827A76">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2017 – 2024</w:t>
            </w:r>
          </w:p>
        </w:tc>
        <w:tc>
          <w:tcPr>
            <w:tcW w:w="2378" w:type="dxa"/>
            <w:gridSpan w:val="2"/>
          </w:tcPr>
          <w:p w:rsidR="00E93A10" w:rsidRPr="00071A1A" w:rsidRDefault="00071A1A">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Gmina Dubeninki</w:t>
            </w:r>
            <w:r w:rsidR="00E93A10" w:rsidRPr="00071A1A">
              <w:rPr>
                <w:rFonts w:asciiTheme="minorHAnsi" w:hAnsiTheme="minorHAnsi" w:cstheme="minorHAnsi"/>
                <w:sz w:val="26"/>
                <w:szCs w:val="26"/>
              </w:rPr>
              <w:t xml:space="preserve"> </w:t>
            </w:r>
          </w:p>
        </w:tc>
        <w:tc>
          <w:tcPr>
            <w:tcW w:w="2378"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zależne od potrzeb </w:t>
            </w:r>
          </w:p>
        </w:tc>
        <w:tc>
          <w:tcPr>
            <w:tcW w:w="2541" w:type="dxa"/>
            <w:gridSpan w:val="5"/>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środki własne </w:t>
            </w:r>
          </w:p>
        </w:tc>
      </w:tr>
      <w:tr w:rsidR="00E93A10" w:rsidRPr="00071A1A" w:rsidTr="00474C3A">
        <w:trPr>
          <w:cnfStyle w:val="000000100000"/>
          <w:trHeight w:val="93"/>
        </w:trPr>
        <w:tc>
          <w:tcPr>
            <w:cnfStyle w:val="001000000000"/>
            <w:tcW w:w="14425" w:type="dxa"/>
            <w:gridSpan w:val="14"/>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b w:val="0"/>
                <w:bCs w:val="0"/>
                <w:sz w:val="26"/>
                <w:szCs w:val="26"/>
              </w:rPr>
              <w:t xml:space="preserve">Cel średniookresowy: Ochrona lasów i utrzymanie odpowiedniego poziomu lesistości na terenie </w:t>
            </w:r>
            <w:r w:rsidR="00E2193C">
              <w:rPr>
                <w:rFonts w:asciiTheme="minorHAnsi" w:hAnsiTheme="minorHAnsi" w:cstheme="minorHAnsi"/>
                <w:b w:val="0"/>
                <w:bCs w:val="0"/>
                <w:sz w:val="26"/>
                <w:szCs w:val="26"/>
              </w:rPr>
              <w:t>Gminy Dubeninki</w:t>
            </w:r>
            <w:r w:rsidRPr="00071A1A">
              <w:rPr>
                <w:rFonts w:asciiTheme="minorHAnsi" w:hAnsiTheme="minorHAnsi" w:cstheme="minorHAnsi"/>
                <w:b w:val="0"/>
                <w:bCs w:val="0"/>
                <w:sz w:val="26"/>
                <w:szCs w:val="26"/>
              </w:rPr>
              <w:t xml:space="preserve"> </w:t>
            </w:r>
            <w:r w:rsidRPr="00071A1A">
              <w:rPr>
                <w:rFonts w:asciiTheme="minorHAnsi" w:hAnsiTheme="minorHAnsi" w:cstheme="minorHAnsi"/>
                <w:sz w:val="26"/>
                <w:szCs w:val="26"/>
              </w:rPr>
              <w:t xml:space="preserve">– zadania koordynowane </w:t>
            </w:r>
          </w:p>
        </w:tc>
      </w:tr>
      <w:tr w:rsidR="00E93A10" w:rsidRPr="00071A1A" w:rsidTr="00474C3A">
        <w:trPr>
          <w:cnfStyle w:val="000000010000"/>
          <w:trHeight w:val="225"/>
        </w:trPr>
        <w:tc>
          <w:tcPr>
            <w:cnfStyle w:val="001000000000"/>
            <w:tcW w:w="2375" w:type="dxa"/>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5.2. </w:t>
            </w:r>
          </w:p>
        </w:tc>
        <w:tc>
          <w:tcPr>
            <w:tcW w:w="2375"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Zalesianie terenów o niskich klasach bonitacyjnych gleb i gruntów porolnych. </w:t>
            </w:r>
          </w:p>
        </w:tc>
        <w:tc>
          <w:tcPr>
            <w:tcW w:w="2378" w:type="dxa"/>
            <w:gridSpan w:val="2"/>
          </w:tcPr>
          <w:p w:rsidR="00E93A10" w:rsidRPr="00071A1A" w:rsidRDefault="00827A76">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2017 – 2024</w:t>
            </w:r>
          </w:p>
        </w:tc>
        <w:tc>
          <w:tcPr>
            <w:tcW w:w="2378"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Właściciele prywatni </w:t>
            </w:r>
          </w:p>
        </w:tc>
        <w:tc>
          <w:tcPr>
            <w:tcW w:w="2378"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brak danych </w:t>
            </w:r>
          </w:p>
        </w:tc>
        <w:tc>
          <w:tcPr>
            <w:tcW w:w="2541" w:type="dxa"/>
            <w:gridSpan w:val="5"/>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właściciele gruntów </w:t>
            </w:r>
          </w:p>
        </w:tc>
      </w:tr>
      <w:tr w:rsidR="00E93A10" w:rsidRPr="00071A1A" w:rsidTr="00474C3A">
        <w:trPr>
          <w:cnfStyle w:val="000000100000"/>
          <w:trHeight w:val="357"/>
        </w:trPr>
        <w:tc>
          <w:tcPr>
            <w:cnfStyle w:val="001000000000"/>
            <w:tcW w:w="2375" w:type="dxa"/>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5.3 </w:t>
            </w:r>
          </w:p>
        </w:tc>
        <w:tc>
          <w:tcPr>
            <w:tcW w:w="2375"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Realizacja zadań wynikających z planów urządzania lasów. </w:t>
            </w:r>
          </w:p>
        </w:tc>
        <w:tc>
          <w:tcPr>
            <w:tcW w:w="2378" w:type="dxa"/>
            <w:gridSpan w:val="2"/>
          </w:tcPr>
          <w:p w:rsidR="00E93A10" w:rsidRPr="00071A1A" w:rsidRDefault="00827A76">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2017 – 2024</w:t>
            </w:r>
          </w:p>
        </w:tc>
        <w:tc>
          <w:tcPr>
            <w:tcW w:w="2378"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Zarządcy lasów stanowiących własność Skarbu Państwa </w:t>
            </w:r>
          </w:p>
        </w:tc>
        <w:tc>
          <w:tcPr>
            <w:tcW w:w="2378"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zależne od potrzeb </w:t>
            </w:r>
          </w:p>
        </w:tc>
        <w:tc>
          <w:tcPr>
            <w:tcW w:w="2541" w:type="dxa"/>
            <w:gridSpan w:val="5"/>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środki własne </w:t>
            </w:r>
          </w:p>
        </w:tc>
      </w:tr>
      <w:tr w:rsidR="00E93A10" w:rsidRPr="00071A1A" w:rsidTr="00474C3A">
        <w:trPr>
          <w:cnfStyle w:val="000000010000"/>
          <w:trHeight w:val="622"/>
        </w:trPr>
        <w:tc>
          <w:tcPr>
            <w:cnfStyle w:val="001000000000"/>
            <w:tcW w:w="2375" w:type="dxa"/>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5.4 </w:t>
            </w:r>
          </w:p>
        </w:tc>
        <w:tc>
          <w:tcPr>
            <w:tcW w:w="2375"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Realizacja Krajowego Planu Zwiększenia Lesistości na terenie </w:t>
            </w:r>
            <w:r w:rsidR="00E2193C">
              <w:rPr>
                <w:rFonts w:asciiTheme="minorHAnsi" w:hAnsiTheme="minorHAnsi" w:cstheme="minorHAnsi"/>
                <w:sz w:val="26"/>
                <w:szCs w:val="26"/>
              </w:rPr>
              <w:t>Gminy Dubeninki</w:t>
            </w:r>
            <w:r w:rsidRPr="00071A1A">
              <w:rPr>
                <w:rFonts w:asciiTheme="minorHAnsi" w:hAnsiTheme="minorHAnsi" w:cstheme="minorHAnsi"/>
                <w:sz w:val="26"/>
                <w:szCs w:val="26"/>
              </w:rPr>
              <w:t xml:space="preserve">. </w:t>
            </w:r>
          </w:p>
        </w:tc>
        <w:tc>
          <w:tcPr>
            <w:tcW w:w="2378" w:type="dxa"/>
            <w:gridSpan w:val="2"/>
          </w:tcPr>
          <w:p w:rsidR="00E93A10" w:rsidRPr="00071A1A" w:rsidRDefault="00827A76">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2017</w:t>
            </w:r>
            <w:r w:rsidR="00E93A10" w:rsidRPr="00071A1A">
              <w:rPr>
                <w:rFonts w:asciiTheme="minorHAnsi" w:hAnsiTheme="minorHAnsi" w:cstheme="minorHAnsi"/>
                <w:sz w:val="26"/>
                <w:szCs w:val="26"/>
              </w:rPr>
              <w:t xml:space="preserve"> – 2020 </w:t>
            </w:r>
          </w:p>
        </w:tc>
        <w:tc>
          <w:tcPr>
            <w:tcW w:w="2378"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Zarządcy lasów, w tym lasów stanowiących własność Skarbu Państwa </w:t>
            </w:r>
          </w:p>
        </w:tc>
        <w:tc>
          <w:tcPr>
            <w:tcW w:w="2378"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koszt realizacji zadania zależny od zakresu realizowanych zalesień </w:t>
            </w:r>
          </w:p>
        </w:tc>
        <w:tc>
          <w:tcPr>
            <w:tcW w:w="2541" w:type="dxa"/>
            <w:gridSpan w:val="5"/>
          </w:tcPr>
          <w:p w:rsidR="00BE0D3F"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środki własne</w:t>
            </w:r>
          </w:p>
          <w:p w:rsidR="00BE0D3F" w:rsidRPr="00071A1A" w:rsidRDefault="00BE0D3F">
            <w:pPr>
              <w:pStyle w:val="Default"/>
              <w:cnfStyle w:val="000000010000"/>
              <w:rPr>
                <w:rFonts w:asciiTheme="minorHAnsi" w:hAnsiTheme="minorHAnsi" w:cstheme="minorHAnsi"/>
                <w:sz w:val="26"/>
                <w:szCs w:val="26"/>
              </w:rPr>
            </w:pPr>
          </w:p>
          <w:p w:rsidR="00BE0D3F" w:rsidRPr="00071A1A" w:rsidRDefault="00BE0D3F">
            <w:pPr>
              <w:pStyle w:val="Default"/>
              <w:cnfStyle w:val="000000010000"/>
              <w:rPr>
                <w:rFonts w:asciiTheme="minorHAnsi" w:hAnsiTheme="minorHAnsi" w:cstheme="minorHAnsi"/>
                <w:sz w:val="26"/>
                <w:szCs w:val="26"/>
              </w:rPr>
            </w:pPr>
          </w:p>
          <w:p w:rsidR="00BE0D3F" w:rsidRPr="00071A1A" w:rsidRDefault="00BE0D3F">
            <w:pPr>
              <w:pStyle w:val="Default"/>
              <w:cnfStyle w:val="000000010000"/>
              <w:rPr>
                <w:rFonts w:asciiTheme="minorHAnsi" w:hAnsiTheme="minorHAnsi" w:cstheme="minorHAnsi"/>
                <w:sz w:val="26"/>
                <w:szCs w:val="26"/>
              </w:rPr>
            </w:pPr>
          </w:p>
          <w:p w:rsidR="00BE0D3F" w:rsidRPr="00071A1A" w:rsidRDefault="00BE0D3F">
            <w:pPr>
              <w:pStyle w:val="Default"/>
              <w:cnfStyle w:val="000000010000"/>
              <w:rPr>
                <w:rFonts w:asciiTheme="minorHAnsi" w:hAnsiTheme="minorHAnsi" w:cstheme="minorHAnsi"/>
                <w:sz w:val="26"/>
                <w:szCs w:val="26"/>
              </w:rPr>
            </w:pPr>
          </w:p>
          <w:p w:rsidR="00BE0D3F" w:rsidRPr="00071A1A" w:rsidRDefault="00BE0D3F">
            <w:pPr>
              <w:pStyle w:val="Default"/>
              <w:cnfStyle w:val="000000010000"/>
              <w:rPr>
                <w:rFonts w:asciiTheme="minorHAnsi" w:hAnsiTheme="minorHAnsi" w:cstheme="minorHAnsi"/>
                <w:sz w:val="26"/>
                <w:szCs w:val="26"/>
              </w:rPr>
            </w:pPr>
          </w:p>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 </w:t>
            </w:r>
          </w:p>
        </w:tc>
      </w:tr>
      <w:tr w:rsidR="00E93A10" w:rsidRPr="00071A1A" w:rsidTr="00474C3A">
        <w:trPr>
          <w:cnfStyle w:val="000000100000"/>
          <w:trHeight w:val="93"/>
        </w:trPr>
        <w:tc>
          <w:tcPr>
            <w:cnfStyle w:val="001000000000"/>
            <w:tcW w:w="14425" w:type="dxa"/>
            <w:gridSpan w:val="14"/>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b w:val="0"/>
                <w:bCs w:val="0"/>
                <w:sz w:val="26"/>
                <w:szCs w:val="26"/>
              </w:rPr>
              <w:t xml:space="preserve">Cel średniookresowy: Minimalizacja ilości powstających odpadów, wzrost wtórnego wykorzystania i ograniczenie składowania pozostałych odpadów </w:t>
            </w:r>
          </w:p>
        </w:tc>
      </w:tr>
      <w:tr w:rsidR="00E93A10" w:rsidRPr="00071A1A" w:rsidTr="00474C3A">
        <w:trPr>
          <w:cnfStyle w:val="000000010000"/>
          <w:trHeight w:val="225"/>
        </w:trPr>
        <w:tc>
          <w:tcPr>
            <w:cnfStyle w:val="001000000000"/>
            <w:tcW w:w="2375" w:type="dxa"/>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6.1. </w:t>
            </w:r>
          </w:p>
        </w:tc>
        <w:tc>
          <w:tcPr>
            <w:tcW w:w="2375"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Identyfikacja i </w:t>
            </w:r>
            <w:r w:rsidRPr="00071A1A">
              <w:rPr>
                <w:rFonts w:asciiTheme="minorHAnsi" w:hAnsiTheme="minorHAnsi" w:cstheme="minorHAnsi"/>
                <w:sz w:val="26"/>
                <w:szCs w:val="26"/>
              </w:rPr>
              <w:lastRenderedPageBreak/>
              <w:t xml:space="preserve">likwidacja dzikich wysypisk śmieci. </w:t>
            </w:r>
          </w:p>
        </w:tc>
        <w:tc>
          <w:tcPr>
            <w:tcW w:w="2378" w:type="dxa"/>
            <w:gridSpan w:val="2"/>
          </w:tcPr>
          <w:p w:rsidR="00E93A10" w:rsidRPr="00071A1A" w:rsidRDefault="00827A76">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lastRenderedPageBreak/>
              <w:t>2017 – 2024</w:t>
            </w:r>
          </w:p>
        </w:tc>
        <w:tc>
          <w:tcPr>
            <w:tcW w:w="2378" w:type="dxa"/>
            <w:gridSpan w:val="2"/>
          </w:tcPr>
          <w:p w:rsidR="00E93A10" w:rsidRPr="00071A1A" w:rsidRDefault="00071A1A">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Gmina Dubeninki</w:t>
            </w:r>
            <w:r w:rsidR="00E93A10" w:rsidRPr="00071A1A">
              <w:rPr>
                <w:rFonts w:asciiTheme="minorHAnsi" w:hAnsiTheme="minorHAnsi" w:cstheme="minorHAnsi"/>
                <w:sz w:val="26"/>
                <w:szCs w:val="26"/>
              </w:rPr>
              <w:t xml:space="preserve"> </w:t>
            </w:r>
          </w:p>
        </w:tc>
        <w:tc>
          <w:tcPr>
            <w:tcW w:w="2378"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zależne od potrzeb </w:t>
            </w:r>
          </w:p>
        </w:tc>
        <w:tc>
          <w:tcPr>
            <w:tcW w:w="2541" w:type="dxa"/>
            <w:gridSpan w:val="5"/>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środki własne </w:t>
            </w:r>
          </w:p>
        </w:tc>
      </w:tr>
      <w:tr w:rsidR="00E93A10" w:rsidRPr="00071A1A" w:rsidTr="00474C3A">
        <w:trPr>
          <w:cnfStyle w:val="000000100000"/>
          <w:trHeight w:val="358"/>
        </w:trPr>
        <w:tc>
          <w:tcPr>
            <w:cnfStyle w:val="001000000000"/>
            <w:tcW w:w="2375" w:type="dxa"/>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lastRenderedPageBreak/>
              <w:t xml:space="preserve">6.2. </w:t>
            </w:r>
          </w:p>
        </w:tc>
        <w:tc>
          <w:tcPr>
            <w:tcW w:w="2375"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Egzekwowanie zapisów wynikających z ustawy o utrzymaniu czystości i porządku w gminie i regulaminu utrzymania czystości i porządku w gminie. </w:t>
            </w:r>
          </w:p>
        </w:tc>
        <w:tc>
          <w:tcPr>
            <w:tcW w:w="2378" w:type="dxa"/>
            <w:gridSpan w:val="2"/>
          </w:tcPr>
          <w:p w:rsidR="00E93A10" w:rsidRPr="00071A1A" w:rsidRDefault="00827A76">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2017 – 2024</w:t>
            </w:r>
          </w:p>
        </w:tc>
        <w:tc>
          <w:tcPr>
            <w:tcW w:w="2378" w:type="dxa"/>
            <w:gridSpan w:val="2"/>
          </w:tcPr>
          <w:p w:rsidR="00E93A10" w:rsidRPr="00071A1A" w:rsidRDefault="00071A1A">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Gmina Dubeninki</w:t>
            </w:r>
            <w:r w:rsidR="00E93A10" w:rsidRPr="00071A1A">
              <w:rPr>
                <w:rFonts w:asciiTheme="minorHAnsi" w:hAnsiTheme="minorHAnsi" w:cstheme="minorHAnsi"/>
                <w:sz w:val="26"/>
                <w:szCs w:val="26"/>
              </w:rPr>
              <w:t xml:space="preserve"> </w:t>
            </w:r>
          </w:p>
        </w:tc>
        <w:tc>
          <w:tcPr>
            <w:tcW w:w="2378"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zależne od potrzeb </w:t>
            </w:r>
          </w:p>
        </w:tc>
        <w:tc>
          <w:tcPr>
            <w:tcW w:w="2541" w:type="dxa"/>
            <w:gridSpan w:val="5"/>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środki własne </w:t>
            </w:r>
          </w:p>
        </w:tc>
      </w:tr>
      <w:tr w:rsidR="00E93A10" w:rsidRPr="00071A1A" w:rsidTr="00474C3A">
        <w:trPr>
          <w:cnfStyle w:val="000000010000"/>
          <w:trHeight w:val="358"/>
        </w:trPr>
        <w:tc>
          <w:tcPr>
            <w:cnfStyle w:val="001000000000"/>
            <w:tcW w:w="2375" w:type="dxa"/>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6.3. </w:t>
            </w:r>
          </w:p>
        </w:tc>
        <w:tc>
          <w:tcPr>
            <w:tcW w:w="2375"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Składanie rocznego sprawozdania z realizacji zadań z zakresu gospodarowania odpadami komunalnymi do Marszałka Województwa </w:t>
            </w:r>
            <w:r w:rsidR="00827A76" w:rsidRPr="00071A1A">
              <w:rPr>
                <w:rFonts w:asciiTheme="minorHAnsi" w:hAnsiTheme="minorHAnsi" w:cstheme="minorHAnsi"/>
                <w:sz w:val="26"/>
                <w:szCs w:val="26"/>
              </w:rPr>
              <w:t>Warmińsko-Mazurski</w:t>
            </w:r>
            <w:r w:rsidRPr="00071A1A">
              <w:rPr>
                <w:rFonts w:asciiTheme="minorHAnsi" w:hAnsiTheme="minorHAnsi" w:cstheme="minorHAnsi"/>
                <w:sz w:val="26"/>
                <w:szCs w:val="26"/>
              </w:rPr>
              <w:t xml:space="preserve">ego (rokrocznie). </w:t>
            </w:r>
          </w:p>
        </w:tc>
        <w:tc>
          <w:tcPr>
            <w:tcW w:w="2378" w:type="dxa"/>
            <w:gridSpan w:val="2"/>
          </w:tcPr>
          <w:p w:rsidR="00E93A10" w:rsidRPr="00071A1A" w:rsidRDefault="00827A76">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2017 – 2024</w:t>
            </w:r>
          </w:p>
        </w:tc>
        <w:tc>
          <w:tcPr>
            <w:tcW w:w="2378" w:type="dxa"/>
            <w:gridSpan w:val="2"/>
          </w:tcPr>
          <w:p w:rsidR="00E93A10" w:rsidRPr="00071A1A" w:rsidRDefault="00071A1A">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Gmina Dubeninki</w:t>
            </w:r>
            <w:r w:rsidR="00E93A10" w:rsidRPr="00071A1A">
              <w:rPr>
                <w:rFonts w:asciiTheme="minorHAnsi" w:hAnsiTheme="minorHAnsi" w:cstheme="minorHAnsi"/>
                <w:sz w:val="26"/>
                <w:szCs w:val="26"/>
              </w:rPr>
              <w:t xml:space="preserve"> </w:t>
            </w:r>
          </w:p>
        </w:tc>
        <w:tc>
          <w:tcPr>
            <w:tcW w:w="2378"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w ramach działań statutowych </w:t>
            </w:r>
          </w:p>
        </w:tc>
        <w:tc>
          <w:tcPr>
            <w:tcW w:w="2541" w:type="dxa"/>
            <w:gridSpan w:val="5"/>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środki własne </w:t>
            </w:r>
          </w:p>
        </w:tc>
      </w:tr>
      <w:tr w:rsidR="00E93A10" w:rsidRPr="00071A1A" w:rsidTr="00474C3A">
        <w:trPr>
          <w:cnfStyle w:val="000000100000"/>
          <w:trHeight w:val="357"/>
        </w:trPr>
        <w:tc>
          <w:tcPr>
            <w:cnfStyle w:val="001000000000"/>
            <w:tcW w:w="2375" w:type="dxa"/>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6.4. </w:t>
            </w:r>
          </w:p>
        </w:tc>
        <w:tc>
          <w:tcPr>
            <w:tcW w:w="2375"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Przeprowadzenie analizy stanu gospodarki </w:t>
            </w:r>
            <w:r w:rsidRPr="00071A1A">
              <w:rPr>
                <w:rFonts w:asciiTheme="minorHAnsi" w:hAnsiTheme="minorHAnsi" w:cstheme="minorHAnsi"/>
                <w:sz w:val="26"/>
                <w:szCs w:val="26"/>
              </w:rPr>
              <w:lastRenderedPageBreak/>
              <w:t xml:space="preserve">odpadami, w celu weryfikacji możliwości technicznych i organizacyjnych </w:t>
            </w:r>
            <w:proofErr w:type="spellStart"/>
            <w:r w:rsidRPr="00071A1A">
              <w:rPr>
                <w:rFonts w:asciiTheme="minorHAnsi" w:hAnsiTheme="minorHAnsi" w:cstheme="minorHAnsi"/>
                <w:sz w:val="26"/>
                <w:szCs w:val="26"/>
              </w:rPr>
              <w:t>gminy</w:t>
            </w:r>
            <w:proofErr w:type="spellEnd"/>
            <w:r w:rsidRPr="00071A1A">
              <w:rPr>
                <w:rFonts w:asciiTheme="minorHAnsi" w:hAnsiTheme="minorHAnsi" w:cstheme="minorHAnsi"/>
                <w:sz w:val="26"/>
                <w:szCs w:val="26"/>
              </w:rPr>
              <w:t xml:space="preserve"> w zakresie gospodarowania odpadami komunalnymi (rokrocznie). </w:t>
            </w:r>
          </w:p>
        </w:tc>
        <w:tc>
          <w:tcPr>
            <w:tcW w:w="2378" w:type="dxa"/>
            <w:gridSpan w:val="2"/>
          </w:tcPr>
          <w:p w:rsidR="00E93A10" w:rsidRPr="00071A1A" w:rsidRDefault="00827A76">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lastRenderedPageBreak/>
              <w:t>2017 – 2024</w:t>
            </w:r>
          </w:p>
        </w:tc>
        <w:tc>
          <w:tcPr>
            <w:tcW w:w="2378" w:type="dxa"/>
            <w:gridSpan w:val="2"/>
          </w:tcPr>
          <w:p w:rsidR="00E93A10" w:rsidRPr="00071A1A" w:rsidRDefault="00071A1A">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Gmina Dubeninki</w:t>
            </w:r>
            <w:r w:rsidR="00E93A10" w:rsidRPr="00071A1A">
              <w:rPr>
                <w:rFonts w:asciiTheme="minorHAnsi" w:hAnsiTheme="minorHAnsi" w:cstheme="minorHAnsi"/>
                <w:sz w:val="26"/>
                <w:szCs w:val="26"/>
              </w:rPr>
              <w:t xml:space="preserve"> </w:t>
            </w:r>
          </w:p>
        </w:tc>
        <w:tc>
          <w:tcPr>
            <w:tcW w:w="2378"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3 </w:t>
            </w:r>
          </w:p>
        </w:tc>
        <w:tc>
          <w:tcPr>
            <w:tcW w:w="2541" w:type="dxa"/>
            <w:gridSpan w:val="5"/>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środki własne </w:t>
            </w:r>
          </w:p>
        </w:tc>
      </w:tr>
      <w:tr w:rsidR="00E93A10" w:rsidRPr="00071A1A" w:rsidTr="00474C3A">
        <w:trPr>
          <w:cnfStyle w:val="000000010000"/>
          <w:trHeight w:val="291"/>
        </w:trPr>
        <w:tc>
          <w:tcPr>
            <w:cnfStyle w:val="001000000000"/>
            <w:tcW w:w="2375" w:type="dxa"/>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lastRenderedPageBreak/>
              <w:t xml:space="preserve">6.5. </w:t>
            </w:r>
          </w:p>
        </w:tc>
        <w:tc>
          <w:tcPr>
            <w:tcW w:w="2375"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Realizacja „Kompleksowego Regionalnego Programu Gospodarki Odpadami”. </w:t>
            </w:r>
          </w:p>
        </w:tc>
        <w:tc>
          <w:tcPr>
            <w:tcW w:w="2378" w:type="dxa"/>
            <w:gridSpan w:val="2"/>
          </w:tcPr>
          <w:p w:rsidR="00E93A10" w:rsidRPr="00071A1A" w:rsidRDefault="00827A76">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2017</w:t>
            </w:r>
            <w:r w:rsidR="00E93A10" w:rsidRPr="00071A1A">
              <w:rPr>
                <w:rFonts w:asciiTheme="minorHAnsi" w:hAnsiTheme="minorHAnsi" w:cstheme="minorHAnsi"/>
                <w:sz w:val="26"/>
                <w:szCs w:val="26"/>
              </w:rPr>
              <w:t xml:space="preserve"> - 2018 </w:t>
            </w:r>
          </w:p>
        </w:tc>
        <w:tc>
          <w:tcPr>
            <w:tcW w:w="2378" w:type="dxa"/>
            <w:gridSpan w:val="2"/>
          </w:tcPr>
          <w:p w:rsidR="00E93A10" w:rsidRPr="00071A1A" w:rsidRDefault="00071A1A">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Gmina Dubeninki</w:t>
            </w:r>
            <w:r w:rsidR="00E93A10" w:rsidRPr="00071A1A">
              <w:rPr>
                <w:rFonts w:asciiTheme="minorHAnsi" w:hAnsiTheme="minorHAnsi" w:cstheme="minorHAnsi"/>
                <w:sz w:val="26"/>
                <w:szCs w:val="26"/>
              </w:rPr>
              <w:t xml:space="preserve"> </w:t>
            </w:r>
          </w:p>
        </w:tc>
        <w:tc>
          <w:tcPr>
            <w:tcW w:w="2378"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zależne od potrzeb </w:t>
            </w:r>
          </w:p>
        </w:tc>
        <w:tc>
          <w:tcPr>
            <w:tcW w:w="2541" w:type="dxa"/>
            <w:gridSpan w:val="5"/>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środki własne </w:t>
            </w:r>
          </w:p>
        </w:tc>
      </w:tr>
      <w:tr w:rsidR="00E93A10" w:rsidRPr="00071A1A" w:rsidTr="00474C3A">
        <w:trPr>
          <w:cnfStyle w:val="000000100000"/>
          <w:trHeight w:val="291"/>
        </w:trPr>
        <w:tc>
          <w:tcPr>
            <w:cnfStyle w:val="001000000000"/>
            <w:tcW w:w="2375" w:type="dxa"/>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6.6 </w:t>
            </w:r>
          </w:p>
        </w:tc>
        <w:tc>
          <w:tcPr>
            <w:tcW w:w="2375"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Prowadzenie monitoringu nieczynnego składowiska odpadów w miejscowości Dubeninki. </w:t>
            </w:r>
          </w:p>
        </w:tc>
        <w:tc>
          <w:tcPr>
            <w:tcW w:w="2378" w:type="dxa"/>
            <w:gridSpan w:val="2"/>
          </w:tcPr>
          <w:p w:rsidR="00E93A10" w:rsidRPr="00071A1A" w:rsidRDefault="00827A76">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2017 – 2024</w:t>
            </w:r>
          </w:p>
        </w:tc>
        <w:tc>
          <w:tcPr>
            <w:tcW w:w="2378" w:type="dxa"/>
            <w:gridSpan w:val="2"/>
          </w:tcPr>
          <w:p w:rsidR="00E93A10" w:rsidRPr="00071A1A" w:rsidRDefault="00071A1A">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Gmina Dubeninki</w:t>
            </w:r>
            <w:r w:rsidR="00E93A10" w:rsidRPr="00071A1A">
              <w:rPr>
                <w:rFonts w:asciiTheme="minorHAnsi" w:hAnsiTheme="minorHAnsi" w:cstheme="minorHAnsi"/>
                <w:sz w:val="26"/>
                <w:szCs w:val="26"/>
              </w:rPr>
              <w:t xml:space="preserve"> </w:t>
            </w:r>
          </w:p>
        </w:tc>
        <w:tc>
          <w:tcPr>
            <w:tcW w:w="2378"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zależne od potrzeb </w:t>
            </w:r>
          </w:p>
        </w:tc>
        <w:tc>
          <w:tcPr>
            <w:tcW w:w="2541" w:type="dxa"/>
            <w:gridSpan w:val="5"/>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środki własne </w:t>
            </w:r>
          </w:p>
        </w:tc>
      </w:tr>
      <w:tr w:rsidR="00E93A10" w:rsidRPr="00071A1A" w:rsidTr="00474C3A">
        <w:trPr>
          <w:cnfStyle w:val="000000010000"/>
          <w:trHeight w:val="225"/>
        </w:trPr>
        <w:tc>
          <w:tcPr>
            <w:cnfStyle w:val="001000000000"/>
            <w:tcW w:w="14425" w:type="dxa"/>
            <w:gridSpan w:val="14"/>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b w:val="0"/>
                <w:bCs w:val="0"/>
                <w:sz w:val="26"/>
                <w:szCs w:val="26"/>
              </w:rPr>
              <w:t xml:space="preserve">Cel średniookresowy: Minimalizacja ilości powstających odpadów, wzrost wtórnego wykorzystania </w:t>
            </w:r>
          </w:p>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b w:val="0"/>
                <w:bCs w:val="0"/>
                <w:sz w:val="26"/>
                <w:szCs w:val="26"/>
              </w:rPr>
              <w:t xml:space="preserve">i ograniczenie składowania pozostałych odpadów – </w:t>
            </w:r>
            <w:r w:rsidRPr="00071A1A">
              <w:rPr>
                <w:rFonts w:asciiTheme="minorHAnsi" w:hAnsiTheme="minorHAnsi" w:cstheme="minorHAnsi"/>
                <w:sz w:val="26"/>
                <w:szCs w:val="26"/>
              </w:rPr>
              <w:t xml:space="preserve">zadania koordynowane </w:t>
            </w:r>
          </w:p>
        </w:tc>
      </w:tr>
      <w:tr w:rsidR="00E93A10" w:rsidRPr="00071A1A" w:rsidTr="00474C3A">
        <w:trPr>
          <w:cnfStyle w:val="000000100000"/>
          <w:trHeight w:val="358"/>
        </w:trPr>
        <w:tc>
          <w:tcPr>
            <w:cnfStyle w:val="001000000000"/>
            <w:tcW w:w="2375" w:type="dxa"/>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6.7. </w:t>
            </w:r>
          </w:p>
        </w:tc>
        <w:tc>
          <w:tcPr>
            <w:tcW w:w="2375"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Gospodarowanie odpadami w postaci wyrobów </w:t>
            </w:r>
            <w:r w:rsidRPr="00071A1A">
              <w:rPr>
                <w:rFonts w:asciiTheme="minorHAnsi" w:hAnsiTheme="minorHAnsi" w:cstheme="minorHAnsi"/>
                <w:sz w:val="26"/>
                <w:szCs w:val="26"/>
              </w:rPr>
              <w:lastRenderedPageBreak/>
              <w:t xml:space="preserve">zawierających azbest. </w:t>
            </w:r>
          </w:p>
        </w:tc>
        <w:tc>
          <w:tcPr>
            <w:tcW w:w="2378" w:type="dxa"/>
            <w:gridSpan w:val="2"/>
          </w:tcPr>
          <w:p w:rsidR="00E93A10" w:rsidRPr="00071A1A" w:rsidRDefault="00827A76">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lastRenderedPageBreak/>
              <w:t>2017</w:t>
            </w:r>
            <w:r w:rsidR="00E93A10" w:rsidRPr="00071A1A">
              <w:rPr>
                <w:rFonts w:asciiTheme="minorHAnsi" w:hAnsiTheme="minorHAnsi" w:cstheme="minorHAnsi"/>
                <w:sz w:val="26"/>
                <w:szCs w:val="26"/>
              </w:rPr>
              <w:t xml:space="preserve"> – 2032 </w:t>
            </w:r>
          </w:p>
        </w:tc>
        <w:tc>
          <w:tcPr>
            <w:tcW w:w="2378" w:type="dxa"/>
            <w:gridSpan w:val="2"/>
          </w:tcPr>
          <w:p w:rsidR="00E93A10" w:rsidRPr="00071A1A" w:rsidRDefault="00071A1A">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Gmina Dubeninki</w:t>
            </w:r>
            <w:r w:rsidR="00E93A10" w:rsidRPr="00071A1A">
              <w:rPr>
                <w:rFonts w:asciiTheme="minorHAnsi" w:hAnsiTheme="minorHAnsi" w:cstheme="minorHAnsi"/>
                <w:sz w:val="26"/>
                <w:szCs w:val="26"/>
              </w:rPr>
              <w:t xml:space="preserve">, </w:t>
            </w:r>
          </w:p>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właściciele prywatni, </w:t>
            </w:r>
          </w:p>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lastRenderedPageBreak/>
              <w:t xml:space="preserve">zarządcy nieruchomości </w:t>
            </w:r>
          </w:p>
        </w:tc>
        <w:tc>
          <w:tcPr>
            <w:tcW w:w="2378"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lastRenderedPageBreak/>
              <w:t xml:space="preserve">zależne od liczby wniosków </w:t>
            </w:r>
          </w:p>
        </w:tc>
        <w:tc>
          <w:tcPr>
            <w:tcW w:w="2541" w:type="dxa"/>
            <w:gridSpan w:val="5"/>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środki własne, środki zewnętrzne </w:t>
            </w:r>
          </w:p>
        </w:tc>
      </w:tr>
      <w:tr w:rsidR="00E93A10" w:rsidRPr="00071A1A" w:rsidTr="00474C3A">
        <w:trPr>
          <w:cnfStyle w:val="000000010000"/>
          <w:trHeight w:val="225"/>
        </w:trPr>
        <w:tc>
          <w:tcPr>
            <w:cnfStyle w:val="001000000000"/>
            <w:tcW w:w="14425" w:type="dxa"/>
            <w:gridSpan w:val="14"/>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b w:val="0"/>
                <w:bCs w:val="0"/>
                <w:sz w:val="26"/>
                <w:szCs w:val="26"/>
              </w:rPr>
              <w:lastRenderedPageBreak/>
              <w:t xml:space="preserve">Cel średniookresowy: Dążenie do osiągnięcia właściwych standardów wód powierzchniowych </w:t>
            </w:r>
          </w:p>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b w:val="0"/>
                <w:bCs w:val="0"/>
                <w:sz w:val="26"/>
                <w:szCs w:val="26"/>
              </w:rPr>
              <w:t xml:space="preserve">i podziemnych pod względem jakości poprzez ich ochronę </w:t>
            </w:r>
          </w:p>
        </w:tc>
      </w:tr>
      <w:tr w:rsidR="00E93A10" w:rsidRPr="00071A1A" w:rsidTr="00474C3A">
        <w:trPr>
          <w:cnfStyle w:val="000000100000"/>
          <w:trHeight w:val="357"/>
        </w:trPr>
        <w:tc>
          <w:tcPr>
            <w:cnfStyle w:val="001000000000"/>
            <w:tcW w:w="2375" w:type="dxa"/>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7.1. </w:t>
            </w:r>
          </w:p>
        </w:tc>
        <w:tc>
          <w:tcPr>
            <w:tcW w:w="2375"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Budowa i modernizacja sieci wodociągowej </w:t>
            </w:r>
          </w:p>
        </w:tc>
        <w:tc>
          <w:tcPr>
            <w:tcW w:w="2378" w:type="dxa"/>
            <w:gridSpan w:val="2"/>
          </w:tcPr>
          <w:p w:rsidR="00E93A10" w:rsidRPr="00071A1A" w:rsidRDefault="00827A76">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2017 – 2024</w:t>
            </w:r>
          </w:p>
        </w:tc>
        <w:tc>
          <w:tcPr>
            <w:tcW w:w="2378" w:type="dxa"/>
            <w:gridSpan w:val="2"/>
          </w:tcPr>
          <w:p w:rsidR="00E93A10" w:rsidRPr="00071A1A" w:rsidRDefault="00071A1A">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Gmina Dubeninki</w:t>
            </w:r>
            <w:r w:rsidR="00E93A10" w:rsidRPr="00071A1A">
              <w:rPr>
                <w:rFonts w:asciiTheme="minorHAnsi" w:hAnsiTheme="minorHAnsi" w:cstheme="minorHAnsi"/>
                <w:sz w:val="26"/>
                <w:szCs w:val="26"/>
              </w:rPr>
              <w:t xml:space="preserve"> </w:t>
            </w:r>
          </w:p>
        </w:tc>
        <w:tc>
          <w:tcPr>
            <w:tcW w:w="2378"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zależne od potrzeb </w:t>
            </w:r>
          </w:p>
        </w:tc>
        <w:tc>
          <w:tcPr>
            <w:tcW w:w="2541" w:type="dxa"/>
            <w:gridSpan w:val="5"/>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środki własne, środki zewnętrzne </w:t>
            </w:r>
          </w:p>
        </w:tc>
      </w:tr>
      <w:tr w:rsidR="00E93A10" w:rsidRPr="00071A1A" w:rsidTr="00474C3A">
        <w:trPr>
          <w:cnfStyle w:val="000000010000"/>
          <w:trHeight w:val="357"/>
        </w:trPr>
        <w:tc>
          <w:tcPr>
            <w:cnfStyle w:val="001000000000"/>
            <w:tcW w:w="2375" w:type="dxa"/>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7.2. </w:t>
            </w:r>
          </w:p>
        </w:tc>
        <w:tc>
          <w:tcPr>
            <w:tcW w:w="2375"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Budowa i modernizacja sieci kanalizacyjnej sanitarnej </w:t>
            </w:r>
          </w:p>
        </w:tc>
        <w:tc>
          <w:tcPr>
            <w:tcW w:w="2378" w:type="dxa"/>
            <w:gridSpan w:val="2"/>
          </w:tcPr>
          <w:p w:rsidR="00E93A10" w:rsidRPr="00071A1A" w:rsidRDefault="00827A76">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2017 – 2024</w:t>
            </w:r>
          </w:p>
        </w:tc>
        <w:tc>
          <w:tcPr>
            <w:tcW w:w="2378" w:type="dxa"/>
            <w:gridSpan w:val="2"/>
          </w:tcPr>
          <w:p w:rsidR="00E93A10" w:rsidRPr="00071A1A" w:rsidRDefault="00071A1A">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Gmina Dubeninki</w:t>
            </w:r>
            <w:r w:rsidR="00E93A10" w:rsidRPr="00071A1A">
              <w:rPr>
                <w:rFonts w:asciiTheme="minorHAnsi" w:hAnsiTheme="minorHAnsi" w:cstheme="minorHAnsi"/>
                <w:sz w:val="26"/>
                <w:szCs w:val="26"/>
              </w:rPr>
              <w:t xml:space="preserve"> </w:t>
            </w:r>
          </w:p>
        </w:tc>
        <w:tc>
          <w:tcPr>
            <w:tcW w:w="2378"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zależne od potrzeb </w:t>
            </w:r>
          </w:p>
        </w:tc>
        <w:tc>
          <w:tcPr>
            <w:tcW w:w="2541" w:type="dxa"/>
            <w:gridSpan w:val="5"/>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środki własne, środki zewnętrzne </w:t>
            </w:r>
          </w:p>
        </w:tc>
      </w:tr>
      <w:tr w:rsidR="00E93A10" w:rsidRPr="00071A1A" w:rsidTr="00474C3A">
        <w:trPr>
          <w:cnfStyle w:val="000000100000"/>
          <w:trHeight w:val="358"/>
        </w:trPr>
        <w:tc>
          <w:tcPr>
            <w:cnfStyle w:val="001000000000"/>
            <w:tcW w:w="2375" w:type="dxa"/>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7.3. </w:t>
            </w:r>
          </w:p>
        </w:tc>
        <w:tc>
          <w:tcPr>
            <w:tcW w:w="2375"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Budowa i modernizacja sieci kanalizacyjnej deszczowej </w:t>
            </w:r>
          </w:p>
        </w:tc>
        <w:tc>
          <w:tcPr>
            <w:tcW w:w="2378" w:type="dxa"/>
            <w:gridSpan w:val="2"/>
          </w:tcPr>
          <w:p w:rsidR="00E93A10" w:rsidRPr="00071A1A" w:rsidRDefault="00827A76">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2017 – 2024</w:t>
            </w:r>
          </w:p>
        </w:tc>
        <w:tc>
          <w:tcPr>
            <w:tcW w:w="2378" w:type="dxa"/>
            <w:gridSpan w:val="2"/>
          </w:tcPr>
          <w:p w:rsidR="00E93A10" w:rsidRPr="00071A1A" w:rsidRDefault="00071A1A">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Gmina Dubeninki</w:t>
            </w:r>
            <w:r w:rsidR="00E93A10" w:rsidRPr="00071A1A">
              <w:rPr>
                <w:rFonts w:asciiTheme="minorHAnsi" w:hAnsiTheme="minorHAnsi" w:cstheme="minorHAnsi"/>
                <w:sz w:val="26"/>
                <w:szCs w:val="26"/>
              </w:rPr>
              <w:t xml:space="preserve"> </w:t>
            </w:r>
          </w:p>
        </w:tc>
        <w:tc>
          <w:tcPr>
            <w:tcW w:w="2378"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zależne od potrzeb </w:t>
            </w:r>
          </w:p>
        </w:tc>
        <w:tc>
          <w:tcPr>
            <w:tcW w:w="2541" w:type="dxa"/>
            <w:gridSpan w:val="5"/>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środki własne, środki zewnętrzne </w:t>
            </w:r>
          </w:p>
        </w:tc>
      </w:tr>
      <w:tr w:rsidR="00E93A10" w:rsidRPr="00071A1A" w:rsidTr="00474C3A">
        <w:trPr>
          <w:cnfStyle w:val="000000010000"/>
          <w:trHeight w:val="225"/>
        </w:trPr>
        <w:tc>
          <w:tcPr>
            <w:cnfStyle w:val="001000000000"/>
            <w:tcW w:w="2375" w:type="dxa"/>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7.4. </w:t>
            </w:r>
          </w:p>
        </w:tc>
        <w:tc>
          <w:tcPr>
            <w:tcW w:w="2375"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Prowadzenie ewidencji przydomowych oczyszczalni ścieków i zbiorników bezodpływowych. </w:t>
            </w:r>
          </w:p>
        </w:tc>
        <w:tc>
          <w:tcPr>
            <w:tcW w:w="2378" w:type="dxa"/>
            <w:gridSpan w:val="2"/>
          </w:tcPr>
          <w:p w:rsidR="00E93A10" w:rsidRPr="00071A1A" w:rsidRDefault="00827A76">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2017 – 2024</w:t>
            </w:r>
          </w:p>
        </w:tc>
        <w:tc>
          <w:tcPr>
            <w:tcW w:w="2378" w:type="dxa"/>
            <w:gridSpan w:val="2"/>
          </w:tcPr>
          <w:p w:rsidR="00E93A10" w:rsidRPr="00071A1A" w:rsidRDefault="00071A1A">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Gmina Dubeninki</w:t>
            </w:r>
            <w:r w:rsidR="00E93A10" w:rsidRPr="00071A1A">
              <w:rPr>
                <w:rFonts w:asciiTheme="minorHAnsi" w:hAnsiTheme="minorHAnsi" w:cstheme="minorHAnsi"/>
                <w:sz w:val="26"/>
                <w:szCs w:val="26"/>
              </w:rPr>
              <w:t xml:space="preserve"> </w:t>
            </w:r>
          </w:p>
        </w:tc>
        <w:tc>
          <w:tcPr>
            <w:tcW w:w="2378"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w ramach działań statutowych </w:t>
            </w:r>
          </w:p>
        </w:tc>
        <w:tc>
          <w:tcPr>
            <w:tcW w:w="2541" w:type="dxa"/>
            <w:gridSpan w:val="5"/>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środki własne </w:t>
            </w:r>
          </w:p>
        </w:tc>
      </w:tr>
      <w:tr w:rsidR="00E93A10" w:rsidRPr="00071A1A" w:rsidTr="00474C3A">
        <w:trPr>
          <w:cnfStyle w:val="000000100000"/>
          <w:trHeight w:val="357"/>
        </w:trPr>
        <w:tc>
          <w:tcPr>
            <w:cnfStyle w:val="001000000000"/>
            <w:tcW w:w="2375" w:type="dxa"/>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7.5. </w:t>
            </w:r>
          </w:p>
        </w:tc>
        <w:tc>
          <w:tcPr>
            <w:tcW w:w="2375"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Budowa indywidualnych systemów oczyszczania ścieków (głównie na terenach zabudowy </w:t>
            </w:r>
            <w:r w:rsidRPr="00071A1A">
              <w:rPr>
                <w:rFonts w:asciiTheme="minorHAnsi" w:hAnsiTheme="minorHAnsi" w:cstheme="minorHAnsi"/>
                <w:sz w:val="26"/>
                <w:szCs w:val="26"/>
              </w:rPr>
              <w:lastRenderedPageBreak/>
              <w:t xml:space="preserve">rozproszonej i obszarach trudnych do skanalizowania, gdzie jest to prawnie dozwolone). </w:t>
            </w:r>
          </w:p>
        </w:tc>
        <w:tc>
          <w:tcPr>
            <w:tcW w:w="2378" w:type="dxa"/>
            <w:gridSpan w:val="2"/>
          </w:tcPr>
          <w:p w:rsidR="00E93A10" w:rsidRPr="00071A1A" w:rsidRDefault="00827A76">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lastRenderedPageBreak/>
              <w:t>2017 – 2024</w:t>
            </w:r>
          </w:p>
        </w:tc>
        <w:tc>
          <w:tcPr>
            <w:tcW w:w="2378" w:type="dxa"/>
            <w:gridSpan w:val="2"/>
          </w:tcPr>
          <w:p w:rsidR="00E93A10" w:rsidRPr="00071A1A" w:rsidRDefault="00071A1A">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Gmina Dubeninki</w:t>
            </w:r>
            <w:r w:rsidR="00E93A10" w:rsidRPr="00071A1A">
              <w:rPr>
                <w:rFonts w:asciiTheme="minorHAnsi" w:hAnsiTheme="minorHAnsi" w:cstheme="minorHAnsi"/>
                <w:sz w:val="26"/>
                <w:szCs w:val="26"/>
              </w:rPr>
              <w:t xml:space="preserve">, </w:t>
            </w:r>
          </w:p>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Przedsiębiorcy, </w:t>
            </w:r>
          </w:p>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Właściciele prywatni </w:t>
            </w:r>
          </w:p>
        </w:tc>
        <w:tc>
          <w:tcPr>
            <w:tcW w:w="2378"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zależne od potrzeb </w:t>
            </w:r>
          </w:p>
        </w:tc>
        <w:tc>
          <w:tcPr>
            <w:tcW w:w="2541" w:type="dxa"/>
            <w:gridSpan w:val="5"/>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środki własne, środki zewnętrzne </w:t>
            </w:r>
          </w:p>
        </w:tc>
      </w:tr>
      <w:tr w:rsidR="00E93A10" w:rsidRPr="00071A1A" w:rsidTr="00474C3A">
        <w:trPr>
          <w:cnfStyle w:val="000000010000"/>
          <w:trHeight w:val="226"/>
        </w:trPr>
        <w:tc>
          <w:tcPr>
            <w:cnfStyle w:val="001000000000"/>
            <w:tcW w:w="14425" w:type="dxa"/>
            <w:gridSpan w:val="14"/>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b w:val="0"/>
                <w:bCs w:val="0"/>
                <w:sz w:val="26"/>
                <w:szCs w:val="26"/>
              </w:rPr>
              <w:lastRenderedPageBreak/>
              <w:t xml:space="preserve">Cel średniookresowy: Dążenie do osiągnięcia właściwych standardów wód powierzchniowych </w:t>
            </w:r>
          </w:p>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b w:val="0"/>
                <w:bCs w:val="0"/>
                <w:sz w:val="26"/>
                <w:szCs w:val="26"/>
              </w:rPr>
              <w:t xml:space="preserve">i podziemnych pod względem jakości poprzez ich ochronę </w:t>
            </w:r>
            <w:r w:rsidRPr="00071A1A">
              <w:rPr>
                <w:rFonts w:asciiTheme="minorHAnsi" w:hAnsiTheme="minorHAnsi" w:cstheme="minorHAnsi"/>
                <w:sz w:val="26"/>
                <w:szCs w:val="26"/>
              </w:rPr>
              <w:t xml:space="preserve">– zadania koordynowane </w:t>
            </w:r>
          </w:p>
        </w:tc>
      </w:tr>
      <w:tr w:rsidR="00E93A10" w:rsidRPr="00071A1A" w:rsidTr="00474C3A">
        <w:trPr>
          <w:cnfStyle w:val="000000100000"/>
          <w:trHeight w:val="225"/>
        </w:trPr>
        <w:tc>
          <w:tcPr>
            <w:cnfStyle w:val="001000000000"/>
            <w:tcW w:w="2375" w:type="dxa"/>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7.6. </w:t>
            </w:r>
          </w:p>
        </w:tc>
        <w:tc>
          <w:tcPr>
            <w:tcW w:w="2375"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Bieżąca konserwacja i utrzymanie cieków wodnych. </w:t>
            </w:r>
          </w:p>
        </w:tc>
        <w:tc>
          <w:tcPr>
            <w:tcW w:w="2378" w:type="dxa"/>
            <w:gridSpan w:val="2"/>
          </w:tcPr>
          <w:p w:rsidR="00E93A10" w:rsidRPr="00071A1A" w:rsidRDefault="00827A76">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2017 – 2024</w:t>
            </w:r>
          </w:p>
        </w:tc>
        <w:tc>
          <w:tcPr>
            <w:tcW w:w="2378" w:type="dxa"/>
            <w:gridSpan w:val="2"/>
          </w:tcPr>
          <w:p w:rsidR="00E93A10" w:rsidRPr="00071A1A" w:rsidRDefault="00BE0D3F">
            <w:pPr>
              <w:pStyle w:val="Default"/>
              <w:cnfStyle w:val="000000100000"/>
              <w:rPr>
                <w:rFonts w:asciiTheme="minorHAnsi" w:hAnsiTheme="minorHAnsi" w:cstheme="minorHAnsi"/>
                <w:sz w:val="26"/>
                <w:szCs w:val="26"/>
              </w:rPr>
            </w:pPr>
            <w:proofErr w:type="spellStart"/>
            <w:r w:rsidRPr="00071A1A">
              <w:rPr>
                <w:rFonts w:asciiTheme="minorHAnsi" w:hAnsiTheme="minorHAnsi" w:cstheme="minorHAnsi"/>
                <w:sz w:val="26"/>
                <w:szCs w:val="26"/>
              </w:rPr>
              <w:t>ZMiUW</w:t>
            </w:r>
            <w:proofErr w:type="spellEnd"/>
            <w:r w:rsidR="00E93A10" w:rsidRPr="00071A1A">
              <w:rPr>
                <w:rFonts w:asciiTheme="minorHAnsi" w:hAnsiTheme="minorHAnsi" w:cstheme="minorHAnsi"/>
                <w:sz w:val="26"/>
                <w:szCs w:val="26"/>
              </w:rPr>
              <w:t xml:space="preserve"> w </w:t>
            </w:r>
            <w:r w:rsidRPr="00071A1A">
              <w:rPr>
                <w:rFonts w:asciiTheme="minorHAnsi" w:hAnsiTheme="minorHAnsi" w:cstheme="minorHAnsi"/>
                <w:sz w:val="26"/>
                <w:szCs w:val="26"/>
              </w:rPr>
              <w:t>Olsztynie</w:t>
            </w:r>
            <w:r w:rsidR="00E93A10" w:rsidRPr="00071A1A">
              <w:rPr>
                <w:rFonts w:asciiTheme="minorHAnsi" w:hAnsiTheme="minorHAnsi" w:cstheme="minorHAnsi"/>
                <w:sz w:val="26"/>
                <w:szCs w:val="26"/>
              </w:rPr>
              <w:t xml:space="preserve"> </w:t>
            </w:r>
          </w:p>
        </w:tc>
        <w:tc>
          <w:tcPr>
            <w:tcW w:w="2378"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w ramach działań statutowych </w:t>
            </w:r>
          </w:p>
        </w:tc>
        <w:tc>
          <w:tcPr>
            <w:tcW w:w="2541" w:type="dxa"/>
            <w:gridSpan w:val="5"/>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środki własne </w:t>
            </w:r>
          </w:p>
        </w:tc>
      </w:tr>
      <w:tr w:rsidR="00E93A10" w:rsidRPr="00071A1A" w:rsidTr="00474C3A">
        <w:trPr>
          <w:cnfStyle w:val="000000010000"/>
          <w:trHeight w:val="225"/>
        </w:trPr>
        <w:tc>
          <w:tcPr>
            <w:cnfStyle w:val="001000000000"/>
            <w:tcW w:w="2375" w:type="dxa"/>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7.7. </w:t>
            </w:r>
          </w:p>
        </w:tc>
        <w:tc>
          <w:tcPr>
            <w:tcW w:w="2375"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Monitorowanie cieków wodnych. </w:t>
            </w:r>
          </w:p>
        </w:tc>
        <w:tc>
          <w:tcPr>
            <w:tcW w:w="2378" w:type="dxa"/>
            <w:gridSpan w:val="2"/>
          </w:tcPr>
          <w:p w:rsidR="00E93A10" w:rsidRPr="00071A1A" w:rsidRDefault="00827A76">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2017 – 2024</w:t>
            </w:r>
          </w:p>
        </w:tc>
        <w:tc>
          <w:tcPr>
            <w:tcW w:w="2378" w:type="dxa"/>
            <w:gridSpan w:val="2"/>
          </w:tcPr>
          <w:p w:rsidR="00E93A10" w:rsidRPr="00071A1A" w:rsidRDefault="00BE0D3F">
            <w:pPr>
              <w:pStyle w:val="Default"/>
              <w:cnfStyle w:val="000000010000"/>
              <w:rPr>
                <w:rFonts w:asciiTheme="minorHAnsi" w:hAnsiTheme="minorHAnsi" w:cstheme="minorHAnsi"/>
                <w:sz w:val="26"/>
                <w:szCs w:val="26"/>
              </w:rPr>
            </w:pPr>
            <w:proofErr w:type="spellStart"/>
            <w:r w:rsidRPr="00071A1A">
              <w:rPr>
                <w:rFonts w:asciiTheme="minorHAnsi" w:hAnsiTheme="minorHAnsi" w:cstheme="minorHAnsi"/>
                <w:sz w:val="26"/>
                <w:szCs w:val="26"/>
              </w:rPr>
              <w:t>ZMiUW</w:t>
            </w:r>
            <w:proofErr w:type="spellEnd"/>
            <w:r w:rsidR="00E93A10" w:rsidRPr="00071A1A">
              <w:rPr>
                <w:rFonts w:asciiTheme="minorHAnsi" w:hAnsiTheme="minorHAnsi" w:cstheme="minorHAnsi"/>
                <w:sz w:val="26"/>
                <w:szCs w:val="26"/>
              </w:rPr>
              <w:t xml:space="preserve"> w </w:t>
            </w:r>
            <w:r w:rsidRPr="00071A1A">
              <w:rPr>
                <w:rFonts w:asciiTheme="minorHAnsi" w:hAnsiTheme="minorHAnsi" w:cstheme="minorHAnsi"/>
                <w:sz w:val="26"/>
                <w:szCs w:val="26"/>
              </w:rPr>
              <w:t>Olsztynie</w:t>
            </w:r>
            <w:r w:rsidR="00E93A10" w:rsidRPr="00071A1A">
              <w:rPr>
                <w:rFonts w:asciiTheme="minorHAnsi" w:hAnsiTheme="minorHAnsi" w:cstheme="minorHAnsi"/>
                <w:sz w:val="26"/>
                <w:szCs w:val="26"/>
              </w:rPr>
              <w:t xml:space="preserve"> </w:t>
            </w:r>
          </w:p>
        </w:tc>
        <w:tc>
          <w:tcPr>
            <w:tcW w:w="2378"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w ramach działań statutowych </w:t>
            </w:r>
          </w:p>
        </w:tc>
        <w:tc>
          <w:tcPr>
            <w:tcW w:w="2541" w:type="dxa"/>
            <w:gridSpan w:val="5"/>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środki własne </w:t>
            </w:r>
          </w:p>
        </w:tc>
      </w:tr>
      <w:tr w:rsidR="00E93A10" w:rsidRPr="00071A1A" w:rsidTr="00474C3A">
        <w:trPr>
          <w:cnfStyle w:val="000000100000"/>
          <w:trHeight w:val="225"/>
        </w:trPr>
        <w:tc>
          <w:tcPr>
            <w:cnfStyle w:val="001000000000"/>
            <w:tcW w:w="2375" w:type="dxa"/>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7.8. </w:t>
            </w:r>
          </w:p>
        </w:tc>
        <w:tc>
          <w:tcPr>
            <w:tcW w:w="2375"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Konserwacja rowów melioracyjnych. </w:t>
            </w:r>
          </w:p>
        </w:tc>
        <w:tc>
          <w:tcPr>
            <w:tcW w:w="2378" w:type="dxa"/>
            <w:gridSpan w:val="2"/>
          </w:tcPr>
          <w:p w:rsidR="00E93A10" w:rsidRPr="00071A1A" w:rsidRDefault="00827A76">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2017 – 2024</w:t>
            </w:r>
          </w:p>
        </w:tc>
        <w:tc>
          <w:tcPr>
            <w:tcW w:w="2378"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właściciele gruntów, </w:t>
            </w:r>
          </w:p>
          <w:p w:rsidR="00E93A10" w:rsidRPr="00071A1A" w:rsidRDefault="00071A1A">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Gmina Dubeninki</w:t>
            </w:r>
            <w:r w:rsidR="00E93A10" w:rsidRPr="00071A1A">
              <w:rPr>
                <w:rFonts w:asciiTheme="minorHAnsi" w:hAnsiTheme="minorHAnsi" w:cstheme="minorHAnsi"/>
                <w:sz w:val="26"/>
                <w:szCs w:val="26"/>
              </w:rPr>
              <w:t xml:space="preserve">, </w:t>
            </w:r>
          </w:p>
          <w:p w:rsidR="00E93A10" w:rsidRPr="00071A1A" w:rsidRDefault="00BE0D3F">
            <w:pPr>
              <w:pStyle w:val="Default"/>
              <w:cnfStyle w:val="000000100000"/>
              <w:rPr>
                <w:rFonts w:asciiTheme="minorHAnsi" w:hAnsiTheme="minorHAnsi" w:cstheme="minorHAnsi"/>
                <w:sz w:val="26"/>
                <w:szCs w:val="26"/>
              </w:rPr>
            </w:pPr>
            <w:proofErr w:type="spellStart"/>
            <w:r w:rsidRPr="00071A1A">
              <w:rPr>
                <w:rFonts w:asciiTheme="minorHAnsi" w:hAnsiTheme="minorHAnsi" w:cstheme="minorHAnsi"/>
                <w:sz w:val="26"/>
                <w:szCs w:val="26"/>
              </w:rPr>
              <w:t>ZMiUW</w:t>
            </w:r>
            <w:proofErr w:type="spellEnd"/>
            <w:r w:rsidR="00E93A10" w:rsidRPr="00071A1A">
              <w:rPr>
                <w:rFonts w:asciiTheme="minorHAnsi" w:hAnsiTheme="minorHAnsi" w:cstheme="minorHAnsi"/>
                <w:sz w:val="26"/>
                <w:szCs w:val="26"/>
              </w:rPr>
              <w:t xml:space="preserve"> w </w:t>
            </w:r>
            <w:r w:rsidRPr="00071A1A">
              <w:rPr>
                <w:rFonts w:asciiTheme="minorHAnsi" w:hAnsiTheme="minorHAnsi" w:cstheme="minorHAnsi"/>
                <w:sz w:val="26"/>
                <w:szCs w:val="26"/>
              </w:rPr>
              <w:t>Olsztynie</w:t>
            </w:r>
            <w:r w:rsidR="00E93A10" w:rsidRPr="00071A1A">
              <w:rPr>
                <w:rFonts w:asciiTheme="minorHAnsi" w:hAnsiTheme="minorHAnsi" w:cstheme="minorHAnsi"/>
                <w:sz w:val="26"/>
                <w:szCs w:val="26"/>
              </w:rPr>
              <w:t xml:space="preserve"> </w:t>
            </w:r>
          </w:p>
        </w:tc>
        <w:tc>
          <w:tcPr>
            <w:tcW w:w="2378"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zależne od potrzeb </w:t>
            </w:r>
          </w:p>
        </w:tc>
        <w:tc>
          <w:tcPr>
            <w:tcW w:w="2541" w:type="dxa"/>
            <w:gridSpan w:val="5"/>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środki własne </w:t>
            </w:r>
          </w:p>
        </w:tc>
      </w:tr>
      <w:tr w:rsidR="00E93A10" w:rsidRPr="00071A1A" w:rsidTr="00474C3A">
        <w:trPr>
          <w:cnfStyle w:val="000000010000"/>
          <w:trHeight w:val="225"/>
        </w:trPr>
        <w:tc>
          <w:tcPr>
            <w:cnfStyle w:val="001000000000"/>
            <w:tcW w:w="14425" w:type="dxa"/>
            <w:gridSpan w:val="14"/>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b w:val="0"/>
                <w:bCs w:val="0"/>
                <w:sz w:val="26"/>
                <w:szCs w:val="26"/>
              </w:rPr>
              <w:t xml:space="preserve">Cel średniookresowy: Spełnienie norm jakości powietrza atmosferycznego poprzez sukcesywną </w:t>
            </w:r>
          </w:p>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b w:val="0"/>
                <w:bCs w:val="0"/>
                <w:sz w:val="26"/>
                <w:szCs w:val="26"/>
              </w:rPr>
              <w:t xml:space="preserve">redukcję emisji zanieczyszczeń do powietrza na terenie </w:t>
            </w:r>
            <w:r w:rsidR="00E2193C">
              <w:rPr>
                <w:rFonts w:asciiTheme="minorHAnsi" w:hAnsiTheme="minorHAnsi" w:cstheme="minorHAnsi"/>
                <w:b w:val="0"/>
                <w:bCs w:val="0"/>
                <w:sz w:val="26"/>
                <w:szCs w:val="26"/>
              </w:rPr>
              <w:t>Gminy Dubeninki</w:t>
            </w:r>
            <w:r w:rsidRPr="00071A1A">
              <w:rPr>
                <w:rFonts w:asciiTheme="minorHAnsi" w:hAnsiTheme="minorHAnsi" w:cstheme="minorHAnsi"/>
                <w:b w:val="0"/>
                <w:bCs w:val="0"/>
                <w:sz w:val="26"/>
                <w:szCs w:val="26"/>
              </w:rPr>
              <w:t xml:space="preserve"> </w:t>
            </w:r>
          </w:p>
        </w:tc>
      </w:tr>
      <w:tr w:rsidR="00E93A10" w:rsidRPr="00071A1A" w:rsidTr="00474C3A">
        <w:trPr>
          <w:cnfStyle w:val="000000100000"/>
          <w:trHeight w:val="357"/>
        </w:trPr>
        <w:tc>
          <w:tcPr>
            <w:cnfStyle w:val="001000000000"/>
            <w:tcW w:w="2375" w:type="dxa"/>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8.1. </w:t>
            </w:r>
          </w:p>
        </w:tc>
        <w:tc>
          <w:tcPr>
            <w:tcW w:w="2375"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Termomodernizacja budynków komunalnych. </w:t>
            </w:r>
          </w:p>
        </w:tc>
        <w:tc>
          <w:tcPr>
            <w:tcW w:w="2378" w:type="dxa"/>
            <w:gridSpan w:val="2"/>
          </w:tcPr>
          <w:p w:rsidR="00E93A10" w:rsidRPr="00071A1A" w:rsidRDefault="00827A76">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2017</w:t>
            </w:r>
            <w:r w:rsidR="00E93A10" w:rsidRPr="00071A1A">
              <w:rPr>
                <w:rFonts w:asciiTheme="minorHAnsi" w:hAnsiTheme="minorHAnsi" w:cstheme="minorHAnsi"/>
                <w:sz w:val="26"/>
                <w:szCs w:val="26"/>
              </w:rPr>
              <w:t xml:space="preserve"> - 2020 </w:t>
            </w:r>
          </w:p>
        </w:tc>
        <w:tc>
          <w:tcPr>
            <w:tcW w:w="2378" w:type="dxa"/>
            <w:gridSpan w:val="2"/>
          </w:tcPr>
          <w:p w:rsidR="00E93A10" w:rsidRPr="00071A1A" w:rsidRDefault="00071A1A">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Gmina Dubeninki</w:t>
            </w:r>
            <w:r w:rsidR="00E93A10" w:rsidRPr="00071A1A">
              <w:rPr>
                <w:rFonts w:asciiTheme="minorHAnsi" w:hAnsiTheme="minorHAnsi" w:cstheme="minorHAnsi"/>
                <w:sz w:val="26"/>
                <w:szCs w:val="26"/>
              </w:rPr>
              <w:t xml:space="preserve"> </w:t>
            </w:r>
          </w:p>
        </w:tc>
        <w:tc>
          <w:tcPr>
            <w:tcW w:w="2378"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zależne od potrzeb </w:t>
            </w:r>
          </w:p>
        </w:tc>
        <w:tc>
          <w:tcPr>
            <w:tcW w:w="2541" w:type="dxa"/>
            <w:gridSpan w:val="5"/>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środki własne, </w:t>
            </w:r>
          </w:p>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środki zewnętrzne </w:t>
            </w:r>
          </w:p>
        </w:tc>
      </w:tr>
      <w:tr w:rsidR="00E93A10" w:rsidRPr="00071A1A" w:rsidTr="00474C3A">
        <w:trPr>
          <w:cnfStyle w:val="000000010000"/>
          <w:trHeight w:val="358"/>
        </w:trPr>
        <w:tc>
          <w:tcPr>
            <w:cnfStyle w:val="001000000000"/>
            <w:tcW w:w="2375" w:type="dxa"/>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8.2. </w:t>
            </w:r>
          </w:p>
        </w:tc>
        <w:tc>
          <w:tcPr>
            <w:tcW w:w="2375"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Budowa i modernizacja dróg gminnych. </w:t>
            </w:r>
          </w:p>
        </w:tc>
        <w:tc>
          <w:tcPr>
            <w:tcW w:w="2378" w:type="dxa"/>
            <w:gridSpan w:val="2"/>
          </w:tcPr>
          <w:p w:rsidR="00E93A10" w:rsidRPr="00071A1A" w:rsidRDefault="00827A76">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2017 – 2024</w:t>
            </w:r>
          </w:p>
        </w:tc>
        <w:tc>
          <w:tcPr>
            <w:tcW w:w="2378" w:type="dxa"/>
            <w:gridSpan w:val="2"/>
          </w:tcPr>
          <w:p w:rsidR="00E93A10" w:rsidRPr="00071A1A" w:rsidRDefault="00071A1A">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Gmina Dubeninki</w:t>
            </w:r>
            <w:r w:rsidR="00E93A10" w:rsidRPr="00071A1A">
              <w:rPr>
                <w:rFonts w:asciiTheme="minorHAnsi" w:hAnsiTheme="minorHAnsi" w:cstheme="minorHAnsi"/>
                <w:sz w:val="26"/>
                <w:szCs w:val="26"/>
              </w:rPr>
              <w:t xml:space="preserve"> </w:t>
            </w:r>
          </w:p>
        </w:tc>
        <w:tc>
          <w:tcPr>
            <w:tcW w:w="2378"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zależne od potrzeb </w:t>
            </w:r>
          </w:p>
        </w:tc>
        <w:tc>
          <w:tcPr>
            <w:tcW w:w="2541" w:type="dxa"/>
            <w:gridSpan w:val="5"/>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środki własne, </w:t>
            </w:r>
          </w:p>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środki zewnętrzne </w:t>
            </w:r>
          </w:p>
        </w:tc>
      </w:tr>
      <w:tr w:rsidR="00E93A10" w:rsidRPr="00071A1A" w:rsidTr="00474C3A">
        <w:trPr>
          <w:cnfStyle w:val="000000100000"/>
          <w:trHeight w:val="358"/>
        </w:trPr>
        <w:tc>
          <w:tcPr>
            <w:cnfStyle w:val="001000000000"/>
            <w:tcW w:w="2375" w:type="dxa"/>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8.3. </w:t>
            </w:r>
          </w:p>
        </w:tc>
        <w:tc>
          <w:tcPr>
            <w:tcW w:w="2375"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Opracowanie i wdrożenie Planu </w:t>
            </w:r>
            <w:r w:rsidRPr="00071A1A">
              <w:rPr>
                <w:rFonts w:asciiTheme="minorHAnsi" w:hAnsiTheme="minorHAnsi" w:cstheme="minorHAnsi"/>
                <w:sz w:val="26"/>
                <w:szCs w:val="26"/>
              </w:rPr>
              <w:lastRenderedPageBreak/>
              <w:t xml:space="preserve">Gospodarki Niskoemisyjnej </w:t>
            </w:r>
          </w:p>
        </w:tc>
        <w:tc>
          <w:tcPr>
            <w:tcW w:w="2378" w:type="dxa"/>
            <w:gridSpan w:val="2"/>
          </w:tcPr>
          <w:p w:rsidR="00E93A10" w:rsidRPr="00071A1A" w:rsidRDefault="00827A76">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lastRenderedPageBreak/>
              <w:t>2017</w:t>
            </w:r>
            <w:r w:rsidR="00E93A10" w:rsidRPr="00071A1A">
              <w:rPr>
                <w:rFonts w:asciiTheme="minorHAnsi" w:hAnsiTheme="minorHAnsi" w:cstheme="minorHAnsi"/>
                <w:sz w:val="26"/>
                <w:szCs w:val="26"/>
              </w:rPr>
              <w:t xml:space="preserve"> - 2019 </w:t>
            </w:r>
          </w:p>
        </w:tc>
        <w:tc>
          <w:tcPr>
            <w:tcW w:w="2378" w:type="dxa"/>
            <w:gridSpan w:val="2"/>
          </w:tcPr>
          <w:p w:rsidR="00E93A10" w:rsidRPr="00071A1A" w:rsidRDefault="00071A1A">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Gmina Dubeninki</w:t>
            </w:r>
            <w:r w:rsidR="00E93A10" w:rsidRPr="00071A1A">
              <w:rPr>
                <w:rFonts w:asciiTheme="minorHAnsi" w:hAnsiTheme="minorHAnsi" w:cstheme="minorHAnsi"/>
                <w:sz w:val="26"/>
                <w:szCs w:val="26"/>
              </w:rPr>
              <w:t xml:space="preserve"> </w:t>
            </w:r>
          </w:p>
        </w:tc>
        <w:tc>
          <w:tcPr>
            <w:tcW w:w="2378"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30 </w:t>
            </w:r>
          </w:p>
        </w:tc>
        <w:tc>
          <w:tcPr>
            <w:tcW w:w="2541" w:type="dxa"/>
            <w:gridSpan w:val="5"/>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środki własne, </w:t>
            </w:r>
          </w:p>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środki zewnętrzne </w:t>
            </w:r>
          </w:p>
        </w:tc>
      </w:tr>
      <w:tr w:rsidR="00E93A10" w:rsidRPr="00071A1A" w:rsidTr="00474C3A">
        <w:trPr>
          <w:cnfStyle w:val="000000010000"/>
          <w:trHeight w:val="357"/>
        </w:trPr>
        <w:tc>
          <w:tcPr>
            <w:cnfStyle w:val="001000000000"/>
            <w:tcW w:w="2375" w:type="dxa"/>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lastRenderedPageBreak/>
              <w:t xml:space="preserve">8.4. </w:t>
            </w:r>
          </w:p>
        </w:tc>
        <w:tc>
          <w:tcPr>
            <w:tcW w:w="2375"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Opracowanie założeń do planu zaopatrzenia w ciepło, paliwa gazowe i energię elektryczną oraz w razie konieczności opracowanie planu. </w:t>
            </w:r>
          </w:p>
        </w:tc>
        <w:tc>
          <w:tcPr>
            <w:tcW w:w="2378" w:type="dxa"/>
            <w:gridSpan w:val="2"/>
          </w:tcPr>
          <w:p w:rsidR="00E93A10" w:rsidRPr="00071A1A" w:rsidRDefault="00827A76">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2017</w:t>
            </w:r>
            <w:r w:rsidR="00E93A10" w:rsidRPr="00071A1A">
              <w:rPr>
                <w:rFonts w:asciiTheme="minorHAnsi" w:hAnsiTheme="minorHAnsi" w:cstheme="minorHAnsi"/>
                <w:sz w:val="26"/>
                <w:szCs w:val="26"/>
              </w:rPr>
              <w:t xml:space="preserve"> </w:t>
            </w:r>
          </w:p>
        </w:tc>
        <w:tc>
          <w:tcPr>
            <w:tcW w:w="2378" w:type="dxa"/>
            <w:gridSpan w:val="2"/>
          </w:tcPr>
          <w:p w:rsidR="00E93A10" w:rsidRPr="00071A1A" w:rsidRDefault="00071A1A">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Gmina Dubeninki</w:t>
            </w:r>
            <w:r w:rsidR="00E93A10" w:rsidRPr="00071A1A">
              <w:rPr>
                <w:rFonts w:asciiTheme="minorHAnsi" w:hAnsiTheme="minorHAnsi" w:cstheme="minorHAnsi"/>
                <w:sz w:val="26"/>
                <w:szCs w:val="26"/>
              </w:rPr>
              <w:t xml:space="preserve"> </w:t>
            </w:r>
          </w:p>
        </w:tc>
        <w:tc>
          <w:tcPr>
            <w:tcW w:w="2378"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15 </w:t>
            </w:r>
          </w:p>
        </w:tc>
        <w:tc>
          <w:tcPr>
            <w:tcW w:w="2541" w:type="dxa"/>
            <w:gridSpan w:val="5"/>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środki własne </w:t>
            </w:r>
          </w:p>
        </w:tc>
      </w:tr>
      <w:tr w:rsidR="00E93A10" w:rsidRPr="00071A1A" w:rsidTr="00474C3A">
        <w:trPr>
          <w:cnfStyle w:val="000000100000"/>
          <w:trHeight w:val="490"/>
        </w:trPr>
        <w:tc>
          <w:tcPr>
            <w:cnfStyle w:val="001000000000"/>
            <w:tcW w:w="2375" w:type="dxa"/>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8.5. </w:t>
            </w:r>
          </w:p>
        </w:tc>
        <w:tc>
          <w:tcPr>
            <w:tcW w:w="2375"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Wyeliminowanie spalania pozostałości roślinnych na powierzchni ziemi poprzez kontrole gospodarstw domowych przez upoważnionych pracowników Urzędu Gminy oraz funkcjonariuszy Policji. </w:t>
            </w:r>
          </w:p>
        </w:tc>
        <w:tc>
          <w:tcPr>
            <w:tcW w:w="2378" w:type="dxa"/>
            <w:gridSpan w:val="2"/>
          </w:tcPr>
          <w:p w:rsidR="00E93A10" w:rsidRPr="00071A1A" w:rsidRDefault="00827A76">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2017 – 2024</w:t>
            </w:r>
          </w:p>
        </w:tc>
        <w:tc>
          <w:tcPr>
            <w:tcW w:w="2378" w:type="dxa"/>
            <w:gridSpan w:val="2"/>
          </w:tcPr>
          <w:p w:rsidR="00E93A10" w:rsidRPr="00071A1A" w:rsidRDefault="00071A1A">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Gmina Dubeninki</w:t>
            </w:r>
            <w:r w:rsidR="00E93A10" w:rsidRPr="00071A1A">
              <w:rPr>
                <w:rFonts w:asciiTheme="minorHAnsi" w:hAnsiTheme="minorHAnsi" w:cstheme="minorHAnsi"/>
                <w:sz w:val="26"/>
                <w:szCs w:val="26"/>
              </w:rPr>
              <w:t xml:space="preserve">, </w:t>
            </w:r>
          </w:p>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Policja </w:t>
            </w:r>
          </w:p>
        </w:tc>
        <w:tc>
          <w:tcPr>
            <w:tcW w:w="2378"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w ramach działań statutowych </w:t>
            </w:r>
          </w:p>
        </w:tc>
        <w:tc>
          <w:tcPr>
            <w:tcW w:w="2541" w:type="dxa"/>
            <w:gridSpan w:val="5"/>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środki własne </w:t>
            </w:r>
          </w:p>
        </w:tc>
      </w:tr>
      <w:tr w:rsidR="00E93A10" w:rsidRPr="00071A1A" w:rsidTr="00474C3A">
        <w:trPr>
          <w:cnfStyle w:val="000000010000"/>
          <w:trHeight w:val="357"/>
        </w:trPr>
        <w:tc>
          <w:tcPr>
            <w:cnfStyle w:val="001000000000"/>
            <w:tcW w:w="2375" w:type="dxa"/>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8.6. </w:t>
            </w:r>
          </w:p>
        </w:tc>
        <w:tc>
          <w:tcPr>
            <w:tcW w:w="2375"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Stwarzanie warunków dla rozwoju ruchu rowerowego - Rozbudowa ścieżek </w:t>
            </w:r>
            <w:r w:rsidRPr="00071A1A">
              <w:rPr>
                <w:rFonts w:asciiTheme="minorHAnsi" w:hAnsiTheme="minorHAnsi" w:cstheme="minorHAnsi"/>
                <w:sz w:val="26"/>
                <w:szCs w:val="26"/>
              </w:rPr>
              <w:lastRenderedPageBreak/>
              <w:t xml:space="preserve">rowerowych. </w:t>
            </w:r>
          </w:p>
        </w:tc>
        <w:tc>
          <w:tcPr>
            <w:tcW w:w="2378" w:type="dxa"/>
            <w:gridSpan w:val="2"/>
          </w:tcPr>
          <w:p w:rsidR="00E93A10" w:rsidRPr="00071A1A" w:rsidRDefault="00827A76">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lastRenderedPageBreak/>
              <w:t>2017 – 2024</w:t>
            </w:r>
          </w:p>
        </w:tc>
        <w:tc>
          <w:tcPr>
            <w:tcW w:w="2378" w:type="dxa"/>
            <w:gridSpan w:val="2"/>
          </w:tcPr>
          <w:p w:rsidR="00E93A10" w:rsidRPr="00071A1A" w:rsidRDefault="00071A1A">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Gmina Dubeninki</w:t>
            </w:r>
            <w:r w:rsidR="00E93A10" w:rsidRPr="00071A1A">
              <w:rPr>
                <w:rFonts w:asciiTheme="minorHAnsi" w:hAnsiTheme="minorHAnsi" w:cstheme="minorHAnsi"/>
                <w:sz w:val="26"/>
                <w:szCs w:val="26"/>
              </w:rPr>
              <w:t xml:space="preserve"> </w:t>
            </w:r>
          </w:p>
        </w:tc>
        <w:tc>
          <w:tcPr>
            <w:tcW w:w="2378"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zależne od potrzeb </w:t>
            </w:r>
          </w:p>
        </w:tc>
        <w:tc>
          <w:tcPr>
            <w:tcW w:w="2541" w:type="dxa"/>
            <w:gridSpan w:val="5"/>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środki własne, </w:t>
            </w:r>
          </w:p>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środki zewnętrzne </w:t>
            </w:r>
          </w:p>
        </w:tc>
      </w:tr>
      <w:tr w:rsidR="00E93A10" w:rsidRPr="00071A1A" w:rsidTr="00474C3A">
        <w:trPr>
          <w:cnfStyle w:val="000000100000"/>
          <w:trHeight w:val="225"/>
        </w:trPr>
        <w:tc>
          <w:tcPr>
            <w:cnfStyle w:val="001000000000"/>
            <w:tcW w:w="2375" w:type="dxa"/>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lastRenderedPageBreak/>
              <w:t xml:space="preserve">8.7. </w:t>
            </w:r>
          </w:p>
        </w:tc>
        <w:tc>
          <w:tcPr>
            <w:tcW w:w="2375"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Kontrole przestrzegania zakazu spalania odpadów w urządzeniach grzewczych i na otwartych przestrzeniach. </w:t>
            </w:r>
          </w:p>
        </w:tc>
        <w:tc>
          <w:tcPr>
            <w:tcW w:w="2378" w:type="dxa"/>
            <w:gridSpan w:val="2"/>
          </w:tcPr>
          <w:p w:rsidR="00E93A10" w:rsidRPr="00071A1A" w:rsidRDefault="00827A76">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2017 – 2024</w:t>
            </w:r>
          </w:p>
        </w:tc>
        <w:tc>
          <w:tcPr>
            <w:tcW w:w="2378" w:type="dxa"/>
            <w:gridSpan w:val="2"/>
          </w:tcPr>
          <w:p w:rsidR="00E93A10" w:rsidRPr="00071A1A" w:rsidRDefault="00071A1A">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Gmina Dubeninki</w:t>
            </w:r>
            <w:r w:rsidR="00E93A10" w:rsidRPr="00071A1A">
              <w:rPr>
                <w:rFonts w:asciiTheme="minorHAnsi" w:hAnsiTheme="minorHAnsi" w:cstheme="minorHAnsi"/>
                <w:sz w:val="26"/>
                <w:szCs w:val="26"/>
              </w:rPr>
              <w:t xml:space="preserve">, </w:t>
            </w:r>
          </w:p>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Policja </w:t>
            </w:r>
          </w:p>
        </w:tc>
        <w:tc>
          <w:tcPr>
            <w:tcW w:w="2378"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w ramach działań statutowych </w:t>
            </w:r>
          </w:p>
        </w:tc>
        <w:tc>
          <w:tcPr>
            <w:tcW w:w="2541" w:type="dxa"/>
            <w:gridSpan w:val="5"/>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środki własne </w:t>
            </w:r>
          </w:p>
        </w:tc>
      </w:tr>
      <w:tr w:rsidR="00E93A10" w:rsidRPr="00071A1A" w:rsidTr="00474C3A">
        <w:trPr>
          <w:cnfStyle w:val="000000010000"/>
          <w:trHeight w:val="226"/>
        </w:trPr>
        <w:tc>
          <w:tcPr>
            <w:cnfStyle w:val="001000000000"/>
            <w:tcW w:w="14425" w:type="dxa"/>
            <w:gridSpan w:val="14"/>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b w:val="0"/>
                <w:bCs w:val="0"/>
                <w:sz w:val="26"/>
                <w:szCs w:val="26"/>
              </w:rPr>
              <w:t xml:space="preserve">Cel średniookresowy: Spełnienie norm jakości powietrza atmosferycznego poprzez sukcesywną </w:t>
            </w:r>
          </w:p>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b w:val="0"/>
                <w:bCs w:val="0"/>
                <w:sz w:val="26"/>
                <w:szCs w:val="26"/>
              </w:rPr>
              <w:t xml:space="preserve">redukcję emisji zanieczyszczeń do powietrza na terenie </w:t>
            </w:r>
            <w:r w:rsidR="00E2193C">
              <w:rPr>
                <w:rFonts w:asciiTheme="minorHAnsi" w:hAnsiTheme="minorHAnsi" w:cstheme="minorHAnsi"/>
                <w:b w:val="0"/>
                <w:bCs w:val="0"/>
                <w:sz w:val="26"/>
                <w:szCs w:val="26"/>
              </w:rPr>
              <w:t>Gminy Dubeninki</w:t>
            </w:r>
            <w:r w:rsidRPr="00071A1A">
              <w:rPr>
                <w:rFonts w:asciiTheme="minorHAnsi" w:hAnsiTheme="minorHAnsi" w:cstheme="minorHAnsi"/>
                <w:b w:val="0"/>
                <w:bCs w:val="0"/>
                <w:sz w:val="26"/>
                <w:szCs w:val="26"/>
              </w:rPr>
              <w:t xml:space="preserve"> – </w:t>
            </w:r>
            <w:r w:rsidRPr="00071A1A">
              <w:rPr>
                <w:rFonts w:asciiTheme="minorHAnsi" w:hAnsiTheme="minorHAnsi" w:cstheme="minorHAnsi"/>
                <w:sz w:val="26"/>
                <w:szCs w:val="26"/>
              </w:rPr>
              <w:t xml:space="preserve">zadania koordynowane </w:t>
            </w:r>
          </w:p>
        </w:tc>
      </w:tr>
      <w:tr w:rsidR="00E93A10" w:rsidRPr="00071A1A" w:rsidTr="00474C3A">
        <w:trPr>
          <w:cnfStyle w:val="000000100000"/>
          <w:trHeight w:val="357"/>
        </w:trPr>
        <w:tc>
          <w:tcPr>
            <w:cnfStyle w:val="001000000000"/>
            <w:tcW w:w="2375" w:type="dxa"/>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8.8. </w:t>
            </w:r>
          </w:p>
        </w:tc>
        <w:tc>
          <w:tcPr>
            <w:tcW w:w="2375"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Modernizacja dróg krajowych i wojewódzkich na terenie </w:t>
            </w:r>
            <w:r w:rsidR="00E2193C">
              <w:rPr>
                <w:rFonts w:asciiTheme="minorHAnsi" w:hAnsiTheme="minorHAnsi" w:cstheme="minorHAnsi"/>
                <w:sz w:val="26"/>
                <w:szCs w:val="26"/>
              </w:rPr>
              <w:t>Gminy Dubeninki</w:t>
            </w:r>
            <w:r w:rsidRPr="00071A1A">
              <w:rPr>
                <w:rFonts w:asciiTheme="minorHAnsi" w:hAnsiTheme="minorHAnsi" w:cstheme="minorHAnsi"/>
                <w:sz w:val="26"/>
                <w:szCs w:val="26"/>
              </w:rPr>
              <w:t xml:space="preserve">. </w:t>
            </w:r>
          </w:p>
        </w:tc>
        <w:tc>
          <w:tcPr>
            <w:tcW w:w="2378" w:type="dxa"/>
            <w:gridSpan w:val="2"/>
          </w:tcPr>
          <w:p w:rsidR="00E93A10" w:rsidRPr="00071A1A" w:rsidRDefault="00827A76">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2017 – 2024</w:t>
            </w:r>
          </w:p>
        </w:tc>
        <w:tc>
          <w:tcPr>
            <w:tcW w:w="2378" w:type="dxa"/>
            <w:gridSpan w:val="2"/>
          </w:tcPr>
          <w:p w:rsidR="00E93A10" w:rsidRPr="00071A1A" w:rsidRDefault="00E93A10">
            <w:pPr>
              <w:pStyle w:val="Default"/>
              <w:cnfStyle w:val="000000100000"/>
              <w:rPr>
                <w:rFonts w:asciiTheme="minorHAnsi" w:hAnsiTheme="minorHAnsi" w:cstheme="minorHAnsi"/>
                <w:sz w:val="26"/>
                <w:szCs w:val="26"/>
              </w:rPr>
            </w:pPr>
            <w:proofErr w:type="spellStart"/>
            <w:r w:rsidRPr="00071A1A">
              <w:rPr>
                <w:rFonts w:asciiTheme="minorHAnsi" w:hAnsiTheme="minorHAnsi" w:cstheme="minorHAnsi"/>
                <w:sz w:val="26"/>
                <w:szCs w:val="26"/>
              </w:rPr>
              <w:t>GDDKiA</w:t>
            </w:r>
            <w:proofErr w:type="spellEnd"/>
            <w:r w:rsidRPr="00071A1A">
              <w:rPr>
                <w:rFonts w:asciiTheme="minorHAnsi" w:hAnsiTheme="minorHAnsi" w:cstheme="minorHAnsi"/>
                <w:sz w:val="26"/>
                <w:szCs w:val="26"/>
              </w:rPr>
              <w:t xml:space="preserve">, Zarząd Dróg Wojewódzkich w </w:t>
            </w:r>
            <w:r w:rsidR="00BE0D3F" w:rsidRPr="00071A1A">
              <w:rPr>
                <w:rFonts w:asciiTheme="minorHAnsi" w:hAnsiTheme="minorHAnsi" w:cstheme="minorHAnsi"/>
                <w:sz w:val="26"/>
                <w:szCs w:val="26"/>
              </w:rPr>
              <w:t>Olsztynie</w:t>
            </w:r>
            <w:r w:rsidRPr="00071A1A">
              <w:rPr>
                <w:rFonts w:asciiTheme="minorHAnsi" w:hAnsiTheme="minorHAnsi" w:cstheme="minorHAnsi"/>
                <w:sz w:val="26"/>
                <w:szCs w:val="26"/>
              </w:rPr>
              <w:t xml:space="preserve"> </w:t>
            </w:r>
          </w:p>
        </w:tc>
        <w:tc>
          <w:tcPr>
            <w:tcW w:w="2378"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zależne od potrzeb </w:t>
            </w:r>
          </w:p>
        </w:tc>
        <w:tc>
          <w:tcPr>
            <w:tcW w:w="2541" w:type="dxa"/>
            <w:gridSpan w:val="5"/>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środki własne </w:t>
            </w:r>
          </w:p>
        </w:tc>
      </w:tr>
      <w:tr w:rsidR="00E93A10" w:rsidRPr="00071A1A" w:rsidTr="00474C3A">
        <w:trPr>
          <w:cnfStyle w:val="000000010000"/>
          <w:trHeight w:val="225"/>
        </w:trPr>
        <w:tc>
          <w:tcPr>
            <w:cnfStyle w:val="001000000000"/>
            <w:tcW w:w="2375" w:type="dxa"/>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8.9. </w:t>
            </w:r>
          </w:p>
        </w:tc>
        <w:tc>
          <w:tcPr>
            <w:tcW w:w="2375"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Modernizacja dróg powiatowych na terenie </w:t>
            </w:r>
            <w:r w:rsidR="00E2193C">
              <w:rPr>
                <w:rFonts w:asciiTheme="minorHAnsi" w:hAnsiTheme="minorHAnsi" w:cstheme="minorHAnsi"/>
                <w:sz w:val="26"/>
                <w:szCs w:val="26"/>
              </w:rPr>
              <w:t>Gminy Dubeninki</w:t>
            </w:r>
            <w:r w:rsidRPr="00071A1A">
              <w:rPr>
                <w:rFonts w:asciiTheme="minorHAnsi" w:hAnsiTheme="minorHAnsi" w:cstheme="minorHAnsi"/>
                <w:sz w:val="26"/>
                <w:szCs w:val="26"/>
              </w:rPr>
              <w:t xml:space="preserve">. </w:t>
            </w:r>
          </w:p>
        </w:tc>
        <w:tc>
          <w:tcPr>
            <w:tcW w:w="2378" w:type="dxa"/>
            <w:gridSpan w:val="2"/>
          </w:tcPr>
          <w:p w:rsidR="00E93A10" w:rsidRPr="00071A1A" w:rsidRDefault="00827A76">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2017 – 2024</w:t>
            </w:r>
          </w:p>
        </w:tc>
        <w:tc>
          <w:tcPr>
            <w:tcW w:w="2378"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Zarząd Dróg Powiatowych w </w:t>
            </w:r>
            <w:r w:rsidR="00BE0D3F" w:rsidRPr="00071A1A">
              <w:rPr>
                <w:rFonts w:asciiTheme="minorHAnsi" w:hAnsiTheme="minorHAnsi" w:cstheme="minorHAnsi"/>
                <w:sz w:val="26"/>
                <w:szCs w:val="26"/>
              </w:rPr>
              <w:t>Gołdapi</w:t>
            </w:r>
            <w:r w:rsidRPr="00071A1A">
              <w:rPr>
                <w:rFonts w:asciiTheme="minorHAnsi" w:hAnsiTheme="minorHAnsi" w:cstheme="minorHAnsi"/>
                <w:sz w:val="26"/>
                <w:szCs w:val="26"/>
              </w:rPr>
              <w:t xml:space="preserve"> </w:t>
            </w:r>
          </w:p>
        </w:tc>
        <w:tc>
          <w:tcPr>
            <w:tcW w:w="2378"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zależne od potrzeb </w:t>
            </w:r>
          </w:p>
        </w:tc>
        <w:tc>
          <w:tcPr>
            <w:tcW w:w="2541" w:type="dxa"/>
            <w:gridSpan w:val="5"/>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środki własne </w:t>
            </w:r>
          </w:p>
        </w:tc>
      </w:tr>
      <w:tr w:rsidR="00E93A10" w:rsidRPr="00071A1A" w:rsidTr="00474C3A">
        <w:trPr>
          <w:cnfStyle w:val="000000100000"/>
          <w:trHeight w:val="358"/>
        </w:trPr>
        <w:tc>
          <w:tcPr>
            <w:cnfStyle w:val="001000000000"/>
            <w:tcW w:w="2375" w:type="dxa"/>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8.10 </w:t>
            </w:r>
          </w:p>
        </w:tc>
        <w:tc>
          <w:tcPr>
            <w:tcW w:w="2375"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Realizacja zapisów Programu ochrony powietrza dla strefy </w:t>
            </w:r>
            <w:r w:rsidR="00827A76" w:rsidRPr="00071A1A">
              <w:rPr>
                <w:rFonts w:asciiTheme="minorHAnsi" w:hAnsiTheme="minorHAnsi" w:cstheme="minorHAnsi"/>
                <w:sz w:val="26"/>
                <w:szCs w:val="26"/>
              </w:rPr>
              <w:t>Warmińsko-Mazurski</w:t>
            </w:r>
            <w:r w:rsidRPr="00071A1A">
              <w:rPr>
                <w:rFonts w:asciiTheme="minorHAnsi" w:hAnsiTheme="minorHAnsi" w:cstheme="minorHAnsi"/>
                <w:sz w:val="26"/>
                <w:szCs w:val="26"/>
              </w:rPr>
              <w:t xml:space="preserve">ej na terenie </w:t>
            </w:r>
            <w:r w:rsidR="00E2193C">
              <w:rPr>
                <w:rFonts w:asciiTheme="minorHAnsi" w:hAnsiTheme="minorHAnsi" w:cstheme="minorHAnsi"/>
                <w:sz w:val="26"/>
                <w:szCs w:val="26"/>
              </w:rPr>
              <w:t>Gminy Dubeninki</w:t>
            </w:r>
            <w:r w:rsidRPr="00071A1A">
              <w:rPr>
                <w:rFonts w:asciiTheme="minorHAnsi" w:hAnsiTheme="minorHAnsi" w:cstheme="minorHAnsi"/>
                <w:sz w:val="26"/>
                <w:szCs w:val="26"/>
              </w:rPr>
              <w:t xml:space="preserve"> </w:t>
            </w:r>
          </w:p>
        </w:tc>
        <w:tc>
          <w:tcPr>
            <w:tcW w:w="2378" w:type="dxa"/>
            <w:gridSpan w:val="2"/>
          </w:tcPr>
          <w:p w:rsidR="00E93A10" w:rsidRPr="00071A1A" w:rsidRDefault="00827A76">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2017 – 2024</w:t>
            </w:r>
          </w:p>
        </w:tc>
        <w:tc>
          <w:tcPr>
            <w:tcW w:w="2378" w:type="dxa"/>
            <w:gridSpan w:val="2"/>
          </w:tcPr>
          <w:p w:rsidR="00E93A10" w:rsidRPr="00071A1A" w:rsidRDefault="00071A1A">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Gmina Dubeninki</w:t>
            </w:r>
            <w:r w:rsidR="00E93A10" w:rsidRPr="00071A1A">
              <w:rPr>
                <w:rFonts w:asciiTheme="minorHAnsi" w:hAnsiTheme="minorHAnsi" w:cstheme="minorHAnsi"/>
                <w:sz w:val="26"/>
                <w:szCs w:val="26"/>
              </w:rPr>
              <w:t xml:space="preserve"> oraz inne jednostki realizujące, wyznaczone w POP </w:t>
            </w:r>
          </w:p>
        </w:tc>
        <w:tc>
          <w:tcPr>
            <w:tcW w:w="2378"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zależne od potrzeb </w:t>
            </w:r>
          </w:p>
        </w:tc>
        <w:tc>
          <w:tcPr>
            <w:tcW w:w="2541" w:type="dxa"/>
            <w:gridSpan w:val="5"/>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środki własne, środki zewnętrzne </w:t>
            </w:r>
          </w:p>
        </w:tc>
      </w:tr>
      <w:tr w:rsidR="00E93A10" w:rsidRPr="00071A1A" w:rsidTr="00474C3A">
        <w:trPr>
          <w:cnfStyle w:val="000000010000"/>
          <w:trHeight w:val="93"/>
        </w:trPr>
        <w:tc>
          <w:tcPr>
            <w:cnfStyle w:val="001000000000"/>
            <w:tcW w:w="14425" w:type="dxa"/>
            <w:gridSpan w:val="14"/>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b w:val="0"/>
                <w:bCs w:val="0"/>
                <w:sz w:val="26"/>
                <w:szCs w:val="26"/>
              </w:rPr>
              <w:lastRenderedPageBreak/>
              <w:t xml:space="preserve">Cel średniookresowy: Poprawa klimatu akustycznego na terenie </w:t>
            </w:r>
            <w:r w:rsidR="00E2193C">
              <w:rPr>
                <w:rFonts w:asciiTheme="minorHAnsi" w:hAnsiTheme="minorHAnsi" w:cstheme="minorHAnsi"/>
                <w:b w:val="0"/>
                <w:bCs w:val="0"/>
                <w:sz w:val="26"/>
                <w:szCs w:val="26"/>
              </w:rPr>
              <w:t>Gminy Dubeninki</w:t>
            </w:r>
            <w:r w:rsidRPr="00071A1A">
              <w:rPr>
                <w:rFonts w:asciiTheme="minorHAnsi" w:hAnsiTheme="minorHAnsi" w:cstheme="minorHAnsi"/>
                <w:b w:val="0"/>
                <w:bCs w:val="0"/>
                <w:sz w:val="26"/>
                <w:szCs w:val="26"/>
              </w:rPr>
              <w:t xml:space="preserve"> </w:t>
            </w:r>
          </w:p>
        </w:tc>
      </w:tr>
      <w:tr w:rsidR="00E93A10" w:rsidRPr="00071A1A" w:rsidTr="00474C3A">
        <w:trPr>
          <w:cnfStyle w:val="000000100000"/>
          <w:trHeight w:val="358"/>
        </w:trPr>
        <w:tc>
          <w:tcPr>
            <w:cnfStyle w:val="001000000000"/>
            <w:tcW w:w="2375" w:type="dxa"/>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9.1. </w:t>
            </w:r>
          </w:p>
        </w:tc>
        <w:tc>
          <w:tcPr>
            <w:tcW w:w="2375"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Wprowadzanie standardów akustycznych w Miejscowych Planach Zagospodarowania Przestrzennego. </w:t>
            </w:r>
          </w:p>
        </w:tc>
        <w:tc>
          <w:tcPr>
            <w:tcW w:w="2378" w:type="dxa"/>
            <w:gridSpan w:val="2"/>
          </w:tcPr>
          <w:p w:rsidR="00E93A10" w:rsidRPr="00071A1A" w:rsidRDefault="00827A76">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2017 – 2024</w:t>
            </w:r>
          </w:p>
        </w:tc>
        <w:tc>
          <w:tcPr>
            <w:tcW w:w="2378" w:type="dxa"/>
            <w:gridSpan w:val="2"/>
          </w:tcPr>
          <w:p w:rsidR="00E93A10" w:rsidRPr="00071A1A" w:rsidRDefault="00071A1A">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Gmina Dubeninki</w:t>
            </w:r>
            <w:r w:rsidR="00E93A10" w:rsidRPr="00071A1A">
              <w:rPr>
                <w:rFonts w:asciiTheme="minorHAnsi" w:hAnsiTheme="minorHAnsi" w:cstheme="minorHAnsi"/>
                <w:sz w:val="26"/>
                <w:szCs w:val="26"/>
              </w:rPr>
              <w:t xml:space="preserve"> </w:t>
            </w:r>
          </w:p>
        </w:tc>
        <w:tc>
          <w:tcPr>
            <w:tcW w:w="2378"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koszt w ramach opracowania MPZP </w:t>
            </w:r>
          </w:p>
        </w:tc>
        <w:tc>
          <w:tcPr>
            <w:tcW w:w="2541" w:type="dxa"/>
            <w:gridSpan w:val="5"/>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środki własne </w:t>
            </w:r>
          </w:p>
        </w:tc>
      </w:tr>
      <w:tr w:rsidR="00E93A10" w:rsidRPr="00071A1A" w:rsidTr="00474C3A">
        <w:trPr>
          <w:cnfStyle w:val="000000010000"/>
          <w:trHeight w:val="358"/>
        </w:trPr>
        <w:tc>
          <w:tcPr>
            <w:cnfStyle w:val="001000000000"/>
            <w:tcW w:w="2375" w:type="dxa"/>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9.2. </w:t>
            </w:r>
          </w:p>
        </w:tc>
        <w:tc>
          <w:tcPr>
            <w:tcW w:w="2375"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Ochrona obszarów o korzystnym klimacie akustycznym poprzez uwzględnianie ich w Miejscowych Planach Zagospodarowania Przestrzennego. </w:t>
            </w:r>
          </w:p>
        </w:tc>
        <w:tc>
          <w:tcPr>
            <w:tcW w:w="2378" w:type="dxa"/>
            <w:gridSpan w:val="2"/>
          </w:tcPr>
          <w:p w:rsidR="00E93A10" w:rsidRPr="00071A1A" w:rsidRDefault="00827A76">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2017 – 2024</w:t>
            </w:r>
          </w:p>
        </w:tc>
        <w:tc>
          <w:tcPr>
            <w:tcW w:w="2378" w:type="dxa"/>
            <w:gridSpan w:val="2"/>
          </w:tcPr>
          <w:p w:rsidR="00E93A10" w:rsidRPr="00071A1A" w:rsidRDefault="00071A1A">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Gmina Dubeninki</w:t>
            </w:r>
            <w:r w:rsidR="00E93A10" w:rsidRPr="00071A1A">
              <w:rPr>
                <w:rFonts w:asciiTheme="minorHAnsi" w:hAnsiTheme="minorHAnsi" w:cstheme="minorHAnsi"/>
                <w:sz w:val="26"/>
                <w:szCs w:val="26"/>
              </w:rPr>
              <w:t xml:space="preserve"> </w:t>
            </w:r>
          </w:p>
        </w:tc>
        <w:tc>
          <w:tcPr>
            <w:tcW w:w="2378"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koszt w ramach opracowania MPZP </w:t>
            </w:r>
          </w:p>
        </w:tc>
        <w:tc>
          <w:tcPr>
            <w:tcW w:w="2541" w:type="dxa"/>
            <w:gridSpan w:val="5"/>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środki własne </w:t>
            </w:r>
          </w:p>
        </w:tc>
      </w:tr>
      <w:tr w:rsidR="00E93A10" w:rsidRPr="00071A1A" w:rsidTr="00474C3A">
        <w:trPr>
          <w:cnfStyle w:val="000000100000"/>
          <w:trHeight w:val="225"/>
        </w:trPr>
        <w:tc>
          <w:tcPr>
            <w:cnfStyle w:val="001000000000"/>
            <w:tcW w:w="2375" w:type="dxa"/>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9.3. </w:t>
            </w:r>
          </w:p>
        </w:tc>
        <w:tc>
          <w:tcPr>
            <w:tcW w:w="2375"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Preferowanie niekonfliktowych lokalizacji obiektów przemysłowych. </w:t>
            </w:r>
          </w:p>
        </w:tc>
        <w:tc>
          <w:tcPr>
            <w:tcW w:w="2378" w:type="dxa"/>
            <w:gridSpan w:val="2"/>
          </w:tcPr>
          <w:p w:rsidR="00E93A10" w:rsidRPr="00071A1A" w:rsidRDefault="00827A76">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2017 – 2024</w:t>
            </w:r>
          </w:p>
        </w:tc>
        <w:tc>
          <w:tcPr>
            <w:tcW w:w="2378" w:type="dxa"/>
            <w:gridSpan w:val="2"/>
          </w:tcPr>
          <w:p w:rsidR="00E93A10" w:rsidRPr="00071A1A" w:rsidRDefault="00071A1A">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Gmina Dubeninki</w:t>
            </w:r>
            <w:r w:rsidR="00E93A10" w:rsidRPr="00071A1A">
              <w:rPr>
                <w:rFonts w:asciiTheme="minorHAnsi" w:hAnsiTheme="minorHAnsi" w:cstheme="minorHAnsi"/>
                <w:sz w:val="26"/>
                <w:szCs w:val="26"/>
              </w:rPr>
              <w:t xml:space="preserve"> </w:t>
            </w:r>
          </w:p>
        </w:tc>
        <w:tc>
          <w:tcPr>
            <w:tcW w:w="2378"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zależne od potrzeb </w:t>
            </w:r>
          </w:p>
        </w:tc>
        <w:tc>
          <w:tcPr>
            <w:tcW w:w="2541" w:type="dxa"/>
            <w:gridSpan w:val="5"/>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środki własne </w:t>
            </w:r>
          </w:p>
        </w:tc>
      </w:tr>
      <w:tr w:rsidR="00E93A10" w:rsidRPr="00071A1A" w:rsidTr="00474C3A">
        <w:trPr>
          <w:cnfStyle w:val="000000010000"/>
          <w:trHeight w:val="93"/>
        </w:trPr>
        <w:tc>
          <w:tcPr>
            <w:cnfStyle w:val="001000000000"/>
            <w:tcW w:w="14425" w:type="dxa"/>
            <w:gridSpan w:val="14"/>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b w:val="0"/>
                <w:bCs w:val="0"/>
                <w:sz w:val="26"/>
                <w:szCs w:val="26"/>
              </w:rPr>
              <w:t xml:space="preserve">Cel średniookresowy: Poprawa klimatu akustycznego na terenie </w:t>
            </w:r>
            <w:r w:rsidR="00E2193C">
              <w:rPr>
                <w:rFonts w:asciiTheme="minorHAnsi" w:hAnsiTheme="minorHAnsi" w:cstheme="minorHAnsi"/>
                <w:b w:val="0"/>
                <w:bCs w:val="0"/>
                <w:sz w:val="26"/>
                <w:szCs w:val="26"/>
              </w:rPr>
              <w:t>Gminy Dubeninki</w:t>
            </w:r>
            <w:r w:rsidRPr="00071A1A">
              <w:rPr>
                <w:rFonts w:asciiTheme="minorHAnsi" w:hAnsiTheme="minorHAnsi" w:cstheme="minorHAnsi"/>
                <w:b w:val="0"/>
                <w:bCs w:val="0"/>
                <w:sz w:val="26"/>
                <w:szCs w:val="26"/>
              </w:rPr>
              <w:t xml:space="preserve"> </w:t>
            </w:r>
            <w:r w:rsidRPr="00071A1A">
              <w:rPr>
                <w:rFonts w:asciiTheme="minorHAnsi" w:hAnsiTheme="minorHAnsi" w:cstheme="minorHAnsi"/>
                <w:sz w:val="26"/>
                <w:szCs w:val="26"/>
              </w:rPr>
              <w:t xml:space="preserve">– zadania koordynowane </w:t>
            </w:r>
          </w:p>
        </w:tc>
      </w:tr>
      <w:tr w:rsidR="00E93A10" w:rsidRPr="00071A1A" w:rsidTr="00474C3A">
        <w:trPr>
          <w:cnfStyle w:val="000000100000"/>
          <w:trHeight w:val="357"/>
        </w:trPr>
        <w:tc>
          <w:tcPr>
            <w:cnfStyle w:val="001000000000"/>
            <w:tcW w:w="2375" w:type="dxa"/>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9.4. </w:t>
            </w:r>
          </w:p>
        </w:tc>
        <w:tc>
          <w:tcPr>
            <w:tcW w:w="2375"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Kontrola emisji hałasu do środowiska z obiektów działalności </w:t>
            </w:r>
            <w:r w:rsidRPr="00071A1A">
              <w:rPr>
                <w:rFonts w:asciiTheme="minorHAnsi" w:hAnsiTheme="minorHAnsi" w:cstheme="minorHAnsi"/>
                <w:sz w:val="26"/>
                <w:szCs w:val="26"/>
              </w:rPr>
              <w:lastRenderedPageBreak/>
              <w:t xml:space="preserve">gospodarczej. </w:t>
            </w:r>
          </w:p>
        </w:tc>
        <w:tc>
          <w:tcPr>
            <w:tcW w:w="2378" w:type="dxa"/>
            <w:gridSpan w:val="2"/>
          </w:tcPr>
          <w:p w:rsidR="00E93A10" w:rsidRPr="00071A1A" w:rsidRDefault="00827A76">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lastRenderedPageBreak/>
              <w:t>2017 – 2024</w:t>
            </w:r>
          </w:p>
        </w:tc>
        <w:tc>
          <w:tcPr>
            <w:tcW w:w="2378"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Wojewódzki Inspektorat Ochrony Środowiska w </w:t>
            </w:r>
            <w:r w:rsidR="00BE0D3F" w:rsidRPr="00071A1A">
              <w:rPr>
                <w:rFonts w:asciiTheme="minorHAnsi" w:hAnsiTheme="minorHAnsi" w:cstheme="minorHAnsi"/>
                <w:sz w:val="26"/>
                <w:szCs w:val="26"/>
              </w:rPr>
              <w:t>Olsztynie</w:t>
            </w:r>
            <w:r w:rsidRPr="00071A1A">
              <w:rPr>
                <w:rFonts w:asciiTheme="minorHAnsi" w:hAnsiTheme="minorHAnsi" w:cstheme="minorHAnsi"/>
                <w:sz w:val="26"/>
                <w:szCs w:val="26"/>
              </w:rPr>
              <w:t xml:space="preserve"> </w:t>
            </w:r>
          </w:p>
        </w:tc>
        <w:tc>
          <w:tcPr>
            <w:tcW w:w="2378"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w ramach działań statutowych </w:t>
            </w:r>
          </w:p>
        </w:tc>
        <w:tc>
          <w:tcPr>
            <w:tcW w:w="2541" w:type="dxa"/>
            <w:gridSpan w:val="5"/>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środki własne </w:t>
            </w:r>
          </w:p>
        </w:tc>
      </w:tr>
      <w:tr w:rsidR="00E93A10" w:rsidRPr="00071A1A" w:rsidTr="00474C3A">
        <w:trPr>
          <w:cnfStyle w:val="000000010000"/>
          <w:trHeight w:val="621"/>
        </w:trPr>
        <w:tc>
          <w:tcPr>
            <w:cnfStyle w:val="001000000000"/>
            <w:tcW w:w="2375" w:type="dxa"/>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lastRenderedPageBreak/>
              <w:t xml:space="preserve">9.5. </w:t>
            </w:r>
          </w:p>
        </w:tc>
        <w:tc>
          <w:tcPr>
            <w:tcW w:w="2375"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Budowa ekranów i instalacja urządzeń ograniczających hałas wzdłuż uciążliwych szlaków komunikacyjnych. </w:t>
            </w:r>
          </w:p>
        </w:tc>
        <w:tc>
          <w:tcPr>
            <w:tcW w:w="2378" w:type="dxa"/>
            <w:gridSpan w:val="2"/>
          </w:tcPr>
          <w:p w:rsidR="00E93A10" w:rsidRPr="00071A1A" w:rsidRDefault="00827A76">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2017 – 2024</w:t>
            </w:r>
          </w:p>
        </w:tc>
        <w:tc>
          <w:tcPr>
            <w:tcW w:w="2378" w:type="dxa"/>
            <w:gridSpan w:val="2"/>
          </w:tcPr>
          <w:p w:rsidR="00E93A10" w:rsidRPr="00071A1A" w:rsidRDefault="00E93A10">
            <w:pPr>
              <w:pStyle w:val="Default"/>
              <w:cnfStyle w:val="000000010000"/>
              <w:rPr>
                <w:rFonts w:asciiTheme="minorHAnsi" w:hAnsiTheme="minorHAnsi" w:cstheme="minorHAnsi"/>
                <w:sz w:val="26"/>
                <w:szCs w:val="26"/>
              </w:rPr>
            </w:pPr>
            <w:proofErr w:type="spellStart"/>
            <w:r w:rsidRPr="00071A1A">
              <w:rPr>
                <w:rFonts w:asciiTheme="minorHAnsi" w:hAnsiTheme="minorHAnsi" w:cstheme="minorHAnsi"/>
                <w:sz w:val="26"/>
                <w:szCs w:val="26"/>
              </w:rPr>
              <w:t>GDDKiA</w:t>
            </w:r>
            <w:proofErr w:type="spellEnd"/>
            <w:r w:rsidRPr="00071A1A">
              <w:rPr>
                <w:rFonts w:asciiTheme="minorHAnsi" w:hAnsiTheme="minorHAnsi" w:cstheme="minorHAnsi"/>
                <w:sz w:val="26"/>
                <w:szCs w:val="26"/>
              </w:rPr>
              <w:t xml:space="preserve">, Zarząd Dróg Wojewódzkich, Zarząd Dróg Powiatowych w </w:t>
            </w:r>
            <w:r w:rsidR="00BE0D3F" w:rsidRPr="00071A1A">
              <w:rPr>
                <w:rFonts w:asciiTheme="minorHAnsi" w:hAnsiTheme="minorHAnsi" w:cstheme="minorHAnsi"/>
                <w:sz w:val="26"/>
                <w:szCs w:val="26"/>
              </w:rPr>
              <w:t>Gołdapi</w:t>
            </w:r>
            <w:r w:rsidRPr="00071A1A">
              <w:rPr>
                <w:rFonts w:asciiTheme="minorHAnsi" w:hAnsiTheme="minorHAnsi" w:cstheme="minorHAnsi"/>
                <w:sz w:val="26"/>
                <w:szCs w:val="26"/>
              </w:rPr>
              <w:t xml:space="preserve">, </w:t>
            </w:r>
          </w:p>
          <w:p w:rsidR="00E93A10" w:rsidRPr="00071A1A" w:rsidRDefault="00071A1A">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Gmina Dubeninki</w:t>
            </w:r>
            <w:r w:rsidR="00E93A10" w:rsidRPr="00071A1A">
              <w:rPr>
                <w:rFonts w:asciiTheme="minorHAnsi" w:hAnsiTheme="minorHAnsi" w:cstheme="minorHAnsi"/>
                <w:sz w:val="26"/>
                <w:szCs w:val="26"/>
              </w:rPr>
              <w:t xml:space="preserve"> </w:t>
            </w:r>
          </w:p>
        </w:tc>
        <w:tc>
          <w:tcPr>
            <w:tcW w:w="2378"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koszt realizacji zadania zależny od wielkości inwestycji </w:t>
            </w:r>
          </w:p>
        </w:tc>
        <w:tc>
          <w:tcPr>
            <w:tcW w:w="2541" w:type="dxa"/>
            <w:gridSpan w:val="5"/>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środki własne </w:t>
            </w:r>
          </w:p>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środki zewnętrzne </w:t>
            </w:r>
          </w:p>
        </w:tc>
      </w:tr>
      <w:tr w:rsidR="00E93A10" w:rsidRPr="00071A1A" w:rsidTr="00474C3A">
        <w:trPr>
          <w:cnfStyle w:val="000000100000"/>
          <w:trHeight w:val="621"/>
        </w:trPr>
        <w:tc>
          <w:tcPr>
            <w:cnfStyle w:val="001000000000"/>
            <w:tcW w:w="2375" w:type="dxa"/>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9.6. </w:t>
            </w:r>
          </w:p>
        </w:tc>
        <w:tc>
          <w:tcPr>
            <w:tcW w:w="2375"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Kontrolowanie oraz eliminowanie technologii i urządzeń przekraczających wartości normatywne w transporcie i przemyśle. </w:t>
            </w:r>
          </w:p>
        </w:tc>
        <w:tc>
          <w:tcPr>
            <w:tcW w:w="2378" w:type="dxa"/>
            <w:gridSpan w:val="2"/>
          </w:tcPr>
          <w:p w:rsidR="00E93A10" w:rsidRPr="00071A1A" w:rsidRDefault="00827A76">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2017 – 2024</w:t>
            </w:r>
          </w:p>
        </w:tc>
        <w:tc>
          <w:tcPr>
            <w:tcW w:w="2378"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Wojewódzki Inspektorat Ochrony Środowiska w </w:t>
            </w:r>
            <w:r w:rsidR="00BE0D3F" w:rsidRPr="00071A1A">
              <w:rPr>
                <w:rFonts w:asciiTheme="minorHAnsi" w:hAnsiTheme="minorHAnsi" w:cstheme="minorHAnsi"/>
                <w:sz w:val="26"/>
                <w:szCs w:val="26"/>
              </w:rPr>
              <w:t>Olsztynie</w:t>
            </w:r>
            <w:r w:rsidRPr="00071A1A">
              <w:rPr>
                <w:rFonts w:asciiTheme="minorHAnsi" w:hAnsiTheme="minorHAnsi" w:cstheme="minorHAnsi"/>
                <w:sz w:val="26"/>
                <w:szCs w:val="26"/>
              </w:rPr>
              <w:t xml:space="preserve"> </w:t>
            </w:r>
          </w:p>
        </w:tc>
        <w:tc>
          <w:tcPr>
            <w:tcW w:w="2378"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w ramach działań statutowych </w:t>
            </w:r>
          </w:p>
        </w:tc>
        <w:tc>
          <w:tcPr>
            <w:tcW w:w="2541" w:type="dxa"/>
            <w:gridSpan w:val="5"/>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środki własne </w:t>
            </w:r>
          </w:p>
        </w:tc>
      </w:tr>
      <w:tr w:rsidR="00E93A10" w:rsidRPr="00071A1A" w:rsidTr="00474C3A">
        <w:trPr>
          <w:cnfStyle w:val="000000010000"/>
          <w:trHeight w:val="621"/>
        </w:trPr>
        <w:tc>
          <w:tcPr>
            <w:cnfStyle w:val="001000000000"/>
            <w:tcW w:w="2375" w:type="dxa"/>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9.7. </w:t>
            </w:r>
          </w:p>
        </w:tc>
        <w:tc>
          <w:tcPr>
            <w:tcW w:w="2375"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Stosowanie rozwiązań technicznych i organizacyjnych zapobiegających emisji hałasu do środowiska. </w:t>
            </w:r>
          </w:p>
        </w:tc>
        <w:tc>
          <w:tcPr>
            <w:tcW w:w="2378" w:type="dxa"/>
            <w:gridSpan w:val="2"/>
          </w:tcPr>
          <w:p w:rsidR="00E93A10" w:rsidRPr="00071A1A" w:rsidRDefault="00827A76">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2017 – 2024</w:t>
            </w:r>
          </w:p>
        </w:tc>
        <w:tc>
          <w:tcPr>
            <w:tcW w:w="2378" w:type="dxa"/>
            <w:gridSpan w:val="2"/>
          </w:tcPr>
          <w:p w:rsidR="00E93A10" w:rsidRPr="00071A1A" w:rsidRDefault="00E93A10">
            <w:pPr>
              <w:pStyle w:val="Default"/>
              <w:cnfStyle w:val="000000010000"/>
              <w:rPr>
                <w:rFonts w:asciiTheme="minorHAnsi" w:hAnsiTheme="minorHAnsi" w:cstheme="minorHAnsi"/>
                <w:sz w:val="26"/>
                <w:szCs w:val="26"/>
              </w:rPr>
            </w:pPr>
            <w:proofErr w:type="spellStart"/>
            <w:r w:rsidRPr="00071A1A">
              <w:rPr>
                <w:rFonts w:asciiTheme="minorHAnsi" w:hAnsiTheme="minorHAnsi" w:cstheme="minorHAnsi"/>
                <w:sz w:val="26"/>
                <w:szCs w:val="26"/>
              </w:rPr>
              <w:t>GDDKiA</w:t>
            </w:r>
            <w:proofErr w:type="spellEnd"/>
            <w:r w:rsidRPr="00071A1A">
              <w:rPr>
                <w:rFonts w:asciiTheme="minorHAnsi" w:hAnsiTheme="minorHAnsi" w:cstheme="minorHAnsi"/>
                <w:sz w:val="26"/>
                <w:szCs w:val="26"/>
              </w:rPr>
              <w:t xml:space="preserve">, Zarząd Dróg Wojewódzkich, Zarząd Dróg Powiatowych w </w:t>
            </w:r>
            <w:r w:rsidR="00BE0D3F" w:rsidRPr="00071A1A">
              <w:rPr>
                <w:rFonts w:asciiTheme="minorHAnsi" w:hAnsiTheme="minorHAnsi" w:cstheme="minorHAnsi"/>
                <w:sz w:val="26"/>
                <w:szCs w:val="26"/>
              </w:rPr>
              <w:t>Gołdapi</w:t>
            </w:r>
            <w:r w:rsidRPr="00071A1A">
              <w:rPr>
                <w:rFonts w:asciiTheme="minorHAnsi" w:hAnsiTheme="minorHAnsi" w:cstheme="minorHAnsi"/>
                <w:sz w:val="26"/>
                <w:szCs w:val="26"/>
              </w:rPr>
              <w:t xml:space="preserve">, </w:t>
            </w:r>
          </w:p>
          <w:p w:rsidR="00E93A10" w:rsidRPr="00071A1A" w:rsidRDefault="00071A1A">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Gmina Dubeninki</w:t>
            </w:r>
            <w:r w:rsidR="00E93A10" w:rsidRPr="00071A1A">
              <w:rPr>
                <w:rFonts w:asciiTheme="minorHAnsi" w:hAnsiTheme="minorHAnsi" w:cstheme="minorHAnsi"/>
                <w:sz w:val="26"/>
                <w:szCs w:val="26"/>
              </w:rPr>
              <w:t xml:space="preserve"> </w:t>
            </w:r>
          </w:p>
        </w:tc>
        <w:tc>
          <w:tcPr>
            <w:tcW w:w="2378"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koszt realizacji zadania zależny od rodzaju i wielkości inwestycji </w:t>
            </w:r>
          </w:p>
        </w:tc>
        <w:tc>
          <w:tcPr>
            <w:tcW w:w="2541" w:type="dxa"/>
            <w:gridSpan w:val="5"/>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środki własne </w:t>
            </w:r>
          </w:p>
        </w:tc>
      </w:tr>
      <w:tr w:rsidR="00E93A10" w:rsidRPr="00071A1A" w:rsidTr="00474C3A">
        <w:trPr>
          <w:cnfStyle w:val="000000100000"/>
          <w:trHeight w:val="93"/>
        </w:trPr>
        <w:tc>
          <w:tcPr>
            <w:cnfStyle w:val="001000000000"/>
            <w:tcW w:w="14425" w:type="dxa"/>
            <w:gridSpan w:val="14"/>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b w:val="0"/>
                <w:bCs w:val="0"/>
                <w:sz w:val="26"/>
                <w:szCs w:val="26"/>
              </w:rPr>
              <w:t xml:space="preserve">Cel średniookresowy: Kontrola i ograniczenie emisji niejonizującego promieniowania elektromagnetycznego do środowiska na terenie </w:t>
            </w:r>
            <w:r w:rsidR="00E2193C">
              <w:rPr>
                <w:rFonts w:asciiTheme="minorHAnsi" w:hAnsiTheme="minorHAnsi" w:cstheme="minorHAnsi"/>
                <w:b w:val="0"/>
                <w:bCs w:val="0"/>
                <w:sz w:val="26"/>
                <w:szCs w:val="26"/>
              </w:rPr>
              <w:t>Gminy Dubeninki</w:t>
            </w:r>
            <w:r w:rsidRPr="00071A1A">
              <w:rPr>
                <w:rFonts w:asciiTheme="minorHAnsi" w:hAnsiTheme="minorHAnsi" w:cstheme="minorHAnsi"/>
                <w:b w:val="0"/>
                <w:bCs w:val="0"/>
                <w:sz w:val="26"/>
                <w:szCs w:val="26"/>
              </w:rPr>
              <w:t xml:space="preserve"> </w:t>
            </w:r>
          </w:p>
        </w:tc>
      </w:tr>
      <w:tr w:rsidR="00E93A10" w:rsidRPr="00071A1A" w:rsidTr="00474C3A">
        <w:trPr>
          <w:cnfStyle w:val="000000010000"/>
          <w:trHeight w:val="622"/>
        </w:trPr>
        <w:tc>
          <w:tcPr>
            <w:cnfStyle w:val="001000000000"/>
            <w:tcW w:w="2384" w:type="dxa"/>
            <w:gridSpan w:val="2"/>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10.1 </w:t>
            </w:r>
          </w:p>
        </w:tc>
        <w:tc>
          <w:tcPr>
            <w:tcW w:w="2391"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Ograniczanie powstawania źródeł </w:t>
            </w:r>
            <w:r w:rsidRPr="00071A1A">
              <w:rPr>
                <w:rFonts w:asciiTheme="minorHAnsi" w:hAnsiTheme="minorHAnsi" w:cstheme="minorHAnsi"/>
                <w:sz w:val="26"/>
                <w:szCs w:val="26"/>
              </w:rPr>
              <w:lastRenderedPageBreak/>
              <w:t xml:space="preserve">pól elektromagnetycznych na terenach gęstej zabudowy mieszkaniowej na etapie planowania przestrzennego oraz wprowadzenie zagadnienia pól elektromagnetycznych do Miejscowych Planów Zagospodarowania Przestrzennego. </w:t>
            </w:r>
          </w:p>
        </w:tc>
        <w:tc>
          <w:tcPr>
            <w:tcW w:w="2390" w:type="dxa"/>
            <w:gridSpan w:val="2"/>
          </w:tcPr>
          <w:p w:rsidR="00E93A10" w:rsidRPr="00071A1A" w:rsidRDefault="00827A76">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lastRenderedPageBreak/>
              <w:t>2017 – 2024</w:t>
            </w:r>
          </w:p>
        </w:tc>
        <w:tc>
          <w:tcPr>
            <w:tcW w:w="2390" w:type="dxa"/>
            <w:gridSpan w:val="2"/>
          </w:tcPr>
          <w:p w:rsidR="00E93A10" w:rsidRPr="00071A1A" w:rsidRDefault="00071A1A">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Gmina Dubeninki</w:t>
            </w:r>
            <w:r w:rsidR="00E93A10" w:rsidRPr="00071A1A">
              <w:rPr>
                <w:rFonts w:asciiTheme="minorHAnsi" w:hAnsiTheme="minorHAnsi" w:cstheme="minorHAnsi"/>
                <w:sz w:val="26"/>
                <w:szCs w:val="26"/>
              </w:rPr>
              <w:t xml:space="preserve"> </w:t>
            </w:r>
          </w:p>
        </w:tc>
        <w:tc>
          <w:tcPr>
            <w:tcW w:w="2387"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koszt w ramach opracowania MPZP </w:t>
            </w:r>
          </w:p>
        </w:tc>
        <w:tc>
          <w:tcPr>
            <w:tcW w:w="2483" w:type="dxa"/>
            <w:gridSpan w:val="4"/>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środki własne </w:t>
            </w:r>
          </w:p>
        </w:tc>
      </w:tr>
      <w:tr w:rsidR="00E93A10" w:rsidRPr="00071A1A" w:rsidTr="00474C3A">
        <w:trPr>
          <w:cnfStyle w:val="000000100000"/>
          <w:trHeight w:val="226"/>
        </w:trPr>
        <w:tc>
          <w:tcPr>
            <w:cnfStyle w:val="001000000000"/>
            <w:tcW w:w="14425" w:type="dxa"/>
            <w:gridSpan w:val="14"/>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b w:val="0"/>
                <w:bCs w:val="0"/>
                <w:sz w:val="26"/>
                <w:szCs w:val="26"/>
              </w:rPr>
              <w:lastRenderedPageBreak/>
              <w:t xml:space="preserve">Cel średniookresowy: Kontrola i ograniczenie emisji niejonizującego promieniowania elektromagnetycznego </w:t>
            </w:r>
          </w:p>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b w:val="0"/>
                <w:bCs w:val="0"/>
                <w:sz w:val="26"/>
                <w:szCs w:val="26"/>
              </w:rPr>
              <w:t xml:space="preserve">do środowiska na terenie </w:t>
            </w:r>
            <w:r w:rsidR="00E2193C">
              <w:rPr>
                <w:rFonts w:asciiTheme="minorHAnsi" w:hAnsiTheme="minorHAnsi" w:cstheme="minorHAnsi"/>
                <w:b w:val="0"/>
                <w:bCs w:val="0"/>
                <w:sz w:val="26"/>
                <w:szCs w:val="26"/>
              </w:rPr>
              <w:t>Gminy Dubeninki</w:t>
            </w:r>
            <w:r w:rsidRPr="00071A1A">
              <w:rPr>
                <w:rFonts w:asciiTheme="minorHAnsi" w:hAnsiTheme="minorHAnsi" w:cstheme="minorHAnsi"/>
                <w:b w:val="0"/>
                <w:bCs w:val="0"/>
                <w:sz w:val="26"/>
                <w:szCs w:val="26"/>
              </w:rPr>
              <w:t xml:space="preserve"> </w:t>
            </w:r>
            <w:r w:rsidRPr="00071A1A">
              <w:rPr>
                <w:rFonts w:asciiTheme="minorHAnsi" w:hAnsiTheme="minorHAnsi" w:cstheme="minorHAnsi"/>
                <w:sz w:val="26"/>
                <w:szCs w:val="26"/>
              </w:rPr>
              <w:t xml:space="preserve">– zadania koordynowane </w:t>
            </w:r>
          </w:p>
        </w:tc>
      </w:tr>
      <w:tr w:rsidR="00E93A10" w:rsidRPr="00071A1A" w:rsidTr="00474C3A">
        <w:trPr>
          <w:cnfStyle w:val="000000010000"/>
          <w:trHeight w:val="357"/>
        </w:trPr>
        <w:tc>
          <w:tcPr>
            <w:cnfStyle w:val="001000000000"/>
            <w:tcW w:w="2384" w:type="dxa"/>
            <w:gridSpan w:val="2"/>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10.2 </w:t>
            </w:r>
          </w:p>
        </w:tc>
        <w:tc>
          <w:tcPr>
            <w:tcW w:w="2391"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Kontrola obecnych i potencjalnych źródeł promieniowania elektromagnetycznego. </w:t>
            </w:r>
          </w:p>
        </w:tc>
        <w:tc>
          <w:tcPr>
            <w:tcW w:w="2390" w:type="dxa"/>
            <w:gridSpan w:val="2"/>
          </w:tcPr>
          <w:p w:rsidR="00E93A10" w:rsidRPr="00071A1A" w:rsidRDefault="00827A76">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2017 – 2024</w:t>
            </w:r>
          </w:p>
        </w:tc>
        <w:tc>
          <w:tcPr>
            <w:tcW w:w="2390"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Wojewódzki Inspektorat Ochrony Środowiska w </w:t>
            </w:r>
            <w:r w:rsidR="00BE0D3F" w:rsidRPr="00071A1A">
              <w:rPr>
                <w:rFonts w:asciiTheme="minorHAnsi" w:hAnsiTheme="minorHAnsi" w:cstheme="minorHAnsi"/>
                <w:sz w:val="26"/>
                <w:szCs w:val="26"/>
              </w:rPr>
              <w:t>Olsztynie</w:t>
            </w:r>
            <w:r w:rsidRPr="00071A1A">
              <w:rPr>
                <w:rFonts w:asciiTheme="minorHAnsi" w:hAnsiTheme="minorHAnsi" w:cstheme="minorHAnsi"/>
                <w:sz w:val="26"/>
                <w:szCs w:val="26"/>
              </w:rPr>
              <w:t xml:space="preserve"> </w:t>
            </w:r>
          </w:p>
        </w:tc>
        <w:tc>
          <w:tcPr>
            <w:tcW w:w="2387"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w ramach działań statutowych </w:t>
            </w:r>
          </w:p>
        </w:tc>
        <w:tc>
          <w:tcPr>
            <w:tcW w:w="2483" w:type="dxa"/>
            <w:gridSpan w:val="4"/>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środki własne </w:t>
            </w:r>
          </w:p>
        </w:tc>
      </w:tr>
      <w:tr w:rsidR="00E93A10" w:rsidRPr="00071A1A" w:rsidTr="00474C3A">
        <w:trPr>
          <w:cnfStyle w:val="000000100000"/>
          <w:trHeight w:val="357"/>
        </w:trPr>
        <w:tc>
          <w:tcPr>
            <w:cnfStyle w:val="001000000000"/>
            <w:tcW w:w="2384" w:type="dxa"/>
            <w:gridSpan w:val="2"/>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10.3 </w:t>
            </w:r>
          </w:p>
        </w:tc>
        <w:tc>
          <w:tcPr>
            <w:tcW w:w="2391"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Utrzymanie poziomów elektromagnetycznego promieniowania poniżej dopuszczalnego lub </w:t>
            </w:r>
            <w:r w:rsidRPr="00071A1A">
              <w:rPr>
                <w:rFonts w:asciiTheme="minorHAnsi" w:hAnsiTheme="minorHAnsi" w:cstheme="minorHAnsi"/>
                <w:sz w:val="26"/>
                <w:szCs w:val="26"/>
              </w:rPr>
              <w:lastRenderedPageBreak/>
              <w:t xml:space="preserve">co najwyżej na poziomie dopuszczalnym. </w:t>
            </w:r>
          </w:p>
        </w:tc>
        <w:tc>
          <w:tcPr>
            <w:tcW w:w="2390" w:type="dxa"/>
            <w:gridSpan w:val="2"/>
          </w:tcPr>
          <w:p w:rsidR="00E93A10" w:rsidRPr="00071A1A" w:rsidRDefault="00827A76">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lastRenderedPageBreak/>
              <w:t>2017 – 2024</w:t>
            </w:r>
          </w:p>
        </w:tc>
        <w:tc>
          <w:tcPr>
            <w:tcW w:w="2390"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Przedsiębiorcy </w:t>
            </w:r>
          </w:p>
        </w:tc>
        <w:tc>
          <w:tcPr>
            <w:tcW w:w="2387"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zależne od potrzeb </w:t>
            </w:r>
          </w:p>
        </w:tc>
        <w:tc>
          <w:tcPr>
            <w:tcW w:w="2483" w:type="dxa"/>
            <w:gridSpan w:val="4"/>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środki własne </w:t>
            </w:r>
          </w:p>
        </w:tc>
      </w:tr>
      <w:tr w:rsidR="00E93A10" w:rsidRPr="00071A1A" w:rsidTr="00474C3A">
        <w:trPr>
          <w:cnfStyle w:val="000000010000"/>
          <w:trHeight w:val="688"/>
        </w:trPr>
        <w:tc>
          <w:tcPr>
            <w:cnfStyle w:val="001000000000"/>
            <w:tcW w:w="2384" w:type="dxa"/>
            <w:gridSpan w:val="2"/>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lastRenderedPageBreak/>
              <w:t xml:space="preserve">10.4 </w:t>
            </w:r>
          </w:p>
        </w:tc>
        <w:tc>
          <w:tcPr>
            <w:tcW w:w="2391"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Prowadzenie ewidencji źródeł promieniowania elektromagnetycznego. </w:t>
            </w:r>
          </w:p>
        </w:tc>
        <w:tc>
          <w:tcPr>
            <w:tcW w:w="2390" w:type="dxa"/>
            <w:gridSpan w:val="2"/>
          </w:tcPr>
          <w:p w:rsidR="00E93A10" w:rsidRPr="00071A1A" w:rsidRDefault="00827A76">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2017 – 2024</w:t>
            </w:r>
          </w:p>
        </w:tc>
        <w:tc>
          <w:tcPr>
            <w:tcW w:w="2390"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Wojewódzki Inspektorat Ochrony Środowiska w </w:t>
            </w:r>
            <w:r w:rsidR="00BE0D3F" w:rsidRPr="00071A1A">
              <w:rPr>
                <w:rFonts w:asciiTheme="minorHAnsi" w:hAnsiTheme="minorHAnsi" w:cstheme="minorHAnsi"/>
                <w:sz w:val="26"/>
                <w:szCs w:val="26"/>
              </w:rPr>
              <w:t>Olsztynie</w:t>
            </w:r>
            <w:r w:rsidRPr="00071A1A">
              <w:rPr>
                <w:rFonts w:asciiTheme="minorHAnsi" w:hAnsiTheme="minorHAnsi" w:cstheme="minorHAnsi"/>
                <w:sz w:val="26"/>
                <w:szCs w:val="26"/>
              </w:rPr>
              <w:t xml:space="preserve">, Urząd Komunikacji Elektronicznej </w:t>
            </w:r>
          </w:p>
        </w:tc>
        <w:tc>
          <w:tcPr>
            <w:tcW w:w="2387"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w ramach działań statutowych </w:t>
            </w:r>
          </w:p>
        </w:tc>
        <w:tc>
          <w:tcPr>
            <w:tcW w:w="2483" w:type="dxa"/>
            <w:gridSpan w:val="4"/>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środki własne </w:t>
            </w:r>
          </w:p>
        </w:tc>
      </w:tr>
      <w:tr w:rsidR="00E93A10" w:rsidRPr="00071A1A" w:rsidTr="00474C3A">
        <w:trPr>
          <w:gridAfter w:val="2"/>
          <w:cnfStyle w:val="000000100000"/>
          <w:wAfter w:w="161" w:type="dxa"/>
          <w:trHeight w:val="93"/>
        </w:trPr>
        <w:tc>
          <w:tcPr>
            <w:cnfStyle w:val="001000000000"/>
            <w:tcW w:w="14264" w:type="dxa"/>
            <w:gridSpan w:val="12"/>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b w:val="0"/>
                <w:bCs w:val="0"/>
                <w:sz w:val="26"/>
                <w:szCs w:val="26"/>
              </w:rPr>
              <w:t xml:space="preserve">Cel średniookresowy: Ochrona gleb przed degradacją oraz rekultywacja terenów zdegradowanych i zdewastowanych na terenie </w:t>
            </w:r>
            <w:r w:rsidR="00E2193C">
              <w:rPr>
                <w:rFonts w:asciiTheme="minorHAnsi" w:hAnsiTheme="minorHAnsi" w:cstheme="minorHAnsi"/>
                <w:b w:val="0"/>
                <w:bCs w:val="0"/>
                <w:sz w:val="26"/>
                <w:szCs w:val="26"/>
              </w:rPr>
              <w:t>Gminy Dubeninki</w:t>
            </w:r>
            <w:r w:rsidRPr="00071A1A">
              <w:rPr>
                <w:rFonts w:asciiTheme="minorHAnsi" w:hAnsiTheme="minorHAnsi" w:cstheme="minorHAnsi"/>
                <w:b w:val="0"/>
                <w:bCs w:val="0"/>
                <w:sz w:val="26"/>
                <w:szCs w:val="26"/>
              </w:rPr>
              <w:t xml:space="preserve"> </w:t>
            </w:r>
          </w:p>
        </w:tc>
      </w:tr>
      <w:tr w:rsidR="00E93A10" w:rsidRPr="00071A1A" w:rsidTr="00474C3A">
        <w:trPr>
          <w:gridAfter w:val="2"/>
          <w:cnfStyle w:val="000000010000"/>
          <w:wAfter w:w="161" w:type="dxa"/>
          <w:trHeight w:val="225"/>
        </w:trPr>
        <w:tc>
          <w:tcPr>
            <w:cnfStyle w:val="001000000000"/>
            <w:tcW w:w="14264" w:type="dxa"/>
            <w:gridSpan w:val="12"/>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b w:val="0"/>
                <w:bCs w:val="0"/>
                <w:sz w:val="26"/>
                <w:szCs w:val="26"/>
              </w:rPr>
              <w:t xml:space="preserve">Cel średniookresowy: Ochrona gleb przed degradacją oraz rekultywacja terenów zdegradowanych </w:t>
            </w:r>
          </w:p>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b w:val="0"/>
                <w:bCs w:val="0"/>
                <w:sz w:val="26"/>
                <w:szCs w:val="26"/>
              </w:rPr>
              <w:t xml:space="preserve">i zdewastowanych na terenie </w:t>
            </w:r>
            <w:r w:rsidR="00E2193C">
              <w:rPr>
                <w:rFonts w:asciiTheme="minorHAnsi" w:hAnsiTheme="minorHAnsi" w:cstheme="minorHAnsi"/>
                <w:b w:val="0"/>
                <w:bCs w:val="0"/>
                <w:sz w:val="26"/>
                <w:szCs w:val="26"/>
              </w:rPr>
              <w:t>Gminy Dubeninki</w:t>
            </w:r>
            <w:r w:rsidRPr="00071A1A">
              <w:rPr>
                <w:rFonts w:asciiTheme="minorHAnsi" w:hAnsiTheme="minorHAnsi" w:cstheme="minorHAnsi"/>
                <w:b w:val="0"/>
                <w:bCs w:val="0"/>
                <w:sz w:val="26"/>
                <w:szCs w:val="26"/>
              </w:rPr>
              <w:t xml:space="preserve"> </w:t>
            </w:r>
            <w:r w:rsidRPr="00071A1A">
              <w:rPr>
                <w:rFonts w:asciiTheme="minorHAnsi" w:hAnsiTheme="minorHAnsi" w:cstheme="minorHAnsi"/>
                <w:sz w:val="26"/>
                <w:szCs w:val="26"/>
              </w:rPr>
              <w:t xml:space="preserve">– zadania koordynowane </w:t>
            </w:r>
          </w:p>
        </w:tc>
      </w:tr>
      <w:tr w:rsidR="00E93A10" w:rsidRPr="00071A1A" w:rsidTr="00474C3A">
        <w:trPr>
          <w:gridAfter w:val="2"/>
          <w:cnfStyle w:val="000000100000"/>
          <w:wAfter w:w="161" w:type="dxa"/>
          <w:trHeight w:val="622"/>
        </w:trPr>
        <w:tc>
          <w:tcPr>
            <w:cnfStyle w:val="001000000000"/>
            <w:tcW w:w="2375" w:type="dxa"/>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11.1 </w:t>
            </w:r>
          </w:p>
        </w:tc>
        <w:tc>
          <w:tcPr>
            <w:tcW w:w="2375"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Rekultywacja gleb zdegradowanych. </w:t>
            </w:r>
          </w:p>
        </w:tc>
        <w:tc>
          <w:tcPr>
            <w:tcW w:w="2378" w:type="dxa"/>
            <w:gridSpan w:val="2"/>
          </w:tcPr>
          <w:p w:rsidR="00E93A10" w:rsidRPr="00071A1A" w:rsidRDefault="00827A76">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2017 – 2024</w:t>
            </w:r>
          </w:p>
        </w:tc>
        <w:tc>
          <w:tcPr>
            <w:tcW w:w="2378"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właściciele gruntów, przedsiębiorcy </w:t>
            </w:r>
          </w:p>
        </w:tc>
        <w:tc>
          <w:tcPr>
            <w:tcW w:w="2378" w:type="dxa"/>
            <w:gridSpan w:val="2"/>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koszt zależny od powierzchni rekultywowanego terenu oraz zakresu prac </w:t>
            </w:r>
          </w:p>
        </w:tc>
        <w:tc>
          <w:tcPr>
            <w:tcW w:w="2380" w:type="dxa"/>
            <w:gridSpan w:val="3"/>
          </w:tcPr>
          <w:p w:rsidR="00E93A10" w:rsidRPr="00071A1A" w:rsidRDefault="00E93A10">
            <w:pPr>
              <w:pStyle w:val="Default"/>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środki własne </w:t>
            </w:r>
          </w:p>
        </w:tc>
      </w:tr>
      <w:tr w:rsidR="00E93A10" w:rsidRPr="00071A1A" w:rsidTr="00474C3A">
        <w:trPr>
          <w:gridAfter w:val="2"/>
          <w:cnfStyle w:val="000000010000"/>
          <w:wAfter w:w="161" w:type="dxa"/>
          <w:trHeight w:val="622"/>
        </w:trPr>
        <w:tc>
          <w:tcPr>
            <w:cnfStyle w:val="001000000000"/>
            <w:tcW w:w="2375" w:type="dxa"/>
          </w:tcPr>
          <w:p w:rsidR="00E93A10" w:rsidRPr="00071A1A" w:rsidRDefault="00E93A10">
            <w:pPr>
              <w:pStyle w:val="Default"/>
              <w:rPr>
                <w:rFonts w:asciiTheme="minorHAnsi" w:hAnsiTheme="minorHAnsi" w:cstheme="minorHAnsi"/>
                <w:sz w:val="26"/>
                <w:szCs w:val="26"/>
              </w:rPr>
            </w:pPr>
            <w:r w:rsidRPr="00071A1A">
              <w:rPr>
                <w:rFonts w:asciiTheme="minorHAnsi" w:hAnsiTheme="minorHAnsi" w:cstheme="minorHAnsi"/>
                <w:sz w:val="26"/>
                <w:szCs w:val="26"/>
              </w:rPr>
              <w:t xml:space="preserve">11.2 </w:t>
            </w:r>
          </w:p>
        </w:tc>
        <w:tc>
          <w:tcPr>
            <w:tcW w:w="2375"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Prowadzenie monitoringu jakości gleb. </w:t>
            </w:r>
          </w:p>
        </w:tc>
        <w:tc>
          <w:tcPr>
            <w:tcW w:w="2378" w:type="dxa"/>
            <w:gridSpan w:val="2"/>
          </w:tcPr>
          <w:p w:rsidR="00E93A10" w:rsidRPr="00071A1A" w:rsidRDefault="00827A76">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2017 – 2024</w:t>
            </w:r>
          </w:p>
        </w:tc>
        <w:tc>
          <w:tcPr>
            <w:tcW w:w="2378"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Instytut Uprawy, Nawożenia i Gleboznawstwa, Główny Inspektorat Ochrony Środowiska </w:t>
            </w:r>
          </w:p>
        </w:tc>
        <w:tc>
          <w:tcPr>
            <w:tcW w:w="2378" w:type="dxa"/>
            <w:gridSpan w:val="2"/>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koszt realizacji zadań w ramach działań statutowych </w:t>
            </w:r>
          </w:p>
        </w:tc>
        <w:tc>
          <w:tcPr>
            <w:tcW w:w="2380" w:type="dxa"/>
            <w:gridSpan w:val="3"/>
          </w:tcPr>
          <w:p w:rsidR="00E93A10" w:rsidRPr="00071A1A" w:rsidRDefault="00E93A10">
            <w:pPr>
              <w:pStyle w:val="Default"/>
              <w:cnfStyle w:val="000000010000"/>
              <w:rPr>
                <w:rFonts w:asciiTheme="minorHAnsi" w:hAnsiTheme="minorHAnsi" w:cstheme="minorHAnsi"/>
                <w:sz w:val="26"/>
                <w:szCs w:val="26"/>
              </w:rPr>
            </w:pPr>
            <w:r w:rsidRPr="00071A1A">
              <w:rPr>
                <w:rFonts w:asciiTheme="minorHAnsi" w:hAnsiTheme="minorHAnsi" w:cstheme="minorHAnsi"/>
                <w:sz w:val="26"/>
                <w:szCs w:val="26"/>
              </w:rPr>
              <w:t xml:space="preserve">środki własne </w:t>
            </w:r>
          </w:p>
        </w:tc>
      </w:tr>
    </w:tbl>
    <w:p w:rsidR="006761F0" w:rsidRPr="00071A1A" w:rsidRDefault="00BE0D3F" w:rsidP="00BE0D3F">
      <w:pPr>
        <w:rPr>
          <w:sz w:val="26"/>
          <w:szCs w:val="26"/>
        </w:rPr>
      </w:pPr>
      <w:r w:rsidRPr="00071A1A">
        <w:rPr>
          <w:sz w:val="26"/>
          <w:szCs w:val="26"/>
        </w:rPr>
        <w:t>* prognozowane nakłady finansowe na realizację zadań są wartością szacunkową i mogą ulec zmianie w trakcie ich realizacji.</w:t>
      </w:r>
    </w:p>
    <w:p w:rsidR="00BE0D3F" w:rsidRPr="00071A1A" w:rsidRDefault="00BE0D3F" w:rsidP="00BE0D3F">
      <w:pPr>
        <w:rPr>
          <w:sz w:val="26"/>
          <w:szCs w:val="26"/>
        </w:rPr>
      </w:pPr>
    </w:p>
    <w:p w:rsidR="00BE0D3F" w:rsidRPr="00071A1A" w:rsidRDefault="00BE0D3F" w:rsidP="00BE0D3F">
      <w:pPr>
        <w:rPr>
          <w:sz w:val="26"/>
          <w:szCs w:val="26"/>
        </w:rPr>
        <w:sectPr w:rsidR="00BE0D3F" w:rsidRPr="00071A1A" w:rsidSect="00E93A10">
          <w:pgSz w:w="16838" w:h="11906" w:orient="landscape"/>
          <w:pgMar w:top="1417" w:right="1417" w:bottom="1417" w:left="1417" w:header="708" w:footer="708" w:gutter="0"/>
          <w:pgBorders w:offsetFrom="page">
            <w:top w:val="single" w:sz="8" w:space="24" w:color="EAEAEA"/>
            <w:left w:val="single" w:sz="8" w:space="24" w:color="EAEAEA"/>
            <w:bottom w:val="single" w:sz="8" w:space="24" w:color="EAEAEA"/>
            <w:right w:val="single" w:sz="8" w:space="24" w:color="EAEAEA"/>
          </w:pgBorders>
          <w:cols w:space="708"/>
          <w:docGrid w:linePitch="360"/>
        </w:sectPr>
      </w:pPr>
    </w:p>
    <w:p w:rsidR="00F732FE" w:rsidRPr="00474C3A" w:rsidRDefault="00F732FE" w:rsidP="00F732FE">
      <w:pPr>
        <w:pStyle w:val="Akapitzlist"/>
        <w:numPr>
          <w:ilvl w:val="0"/>
          <w:numId w:val="1"/>
        </w:numPr>
        <w:jc w:val="both"/>
        <w:outlineLvl w:val="0"/>
        <w:rPr>
          <w:b/>
          <w:sz w:val="32"/>
          <w:szCs w:val="26"/>
        </w:rPr>
      </w:pPr>
      <w:bookmarkStart w:id="150" w:name="_Toc475460648"/>
      <w:r w:rsidRPr="00474C3A">
        <w:rPr>
          <w:b/>
          <w:sz w:val="32"/>
          <w:szCs w:val="26"/>
        </w:rPr>
        <w:lastRenderedPageBreak/>
        <w:t>Uwarunkowania finansowe</w:t>
      </w:r>
      <w:bookmarkEnd w:id="150"/>
    </w:p>
    <w:p w:rsidR="00F732FE" w:rsidRPr="00474C3A" w:rsidRDefault="00F732FE" w:rsidP="00F732FE">
      <w:pPr>
        <w:pStyle w:val="Akapitzlist"/>
        <w:numPr>
          <w:ilvl w:val="1"/>
          <w:numId w:val="1"/>
        </w:numPr>
        <w:ind w:hanging="792"/>
        <w:outlineLvl w:val="0"/>
        <w:rPr>
          <w:b/>
          <w:sz w:val="32"/>
          <w:szCs w:val="26"/>
        </w:rPr>
      </w:pPr>
      <w:bookmarkStart w:id="151" w:name="_Toc475460649"/>
      <w:r w:rsidRPr="00474C3A">
        <w:rPr>
          <w:b/>
          <w:bCs/>
          <w:sz w:val="32"/>
          <w:szCs w:val="26"/>
        </w:rPr>
        <w:t>Potencjalne źródła finansowania przedsięwzięć inwestycyjnych</w:t>
      </w:r>
      <w:bookmarkEnd w:id="151"/>
    </w:p>
    <w:p w:rsidR="00F732FE" w:rsidRPr="00071A1A" w:rsidRDefault="00F732FE" w:rsidP="00F732FE">
      <w:pPr>
        <w:ind w:firstLine="708"/>
        <w:jc w:val="both"/>
        <w:rPr>
          <w:sz w:val="26"/>
          <w:szCs w:val="26"/>
        </w:rPr>
      </w:pPr>
      <w:r w:rsidRPr="00071A1A">
        <w:rPr>
          <w:sz w:val="26"/>
          <w:szCs w:val="26"/>
        </w:rPr>
        <w:t xml:space="preserve">Realizacja zadań inwestycyjnych w zakresie ochrony środowiska wymaga nakładów finansowych znacznie przewyższających możliwości budżetowe jednostek samorządu terytorialnego. Istnieje zatem potrzeba pozyskania zewnętrznych źródeł finansowego wsparcia przedsięwzięć inwestycyjnych. </w:t>
      </w:r>
    </w:p>
    <w:p w:rsidR="00F732FE" w:rsidRPr="00071A1A" w:rsidRDefault="00F732FE" w:rsidP="00F732FE">
      <w:pPr>
        <w:jc w:val="both"/>
        <w:rPr>
          <w:sz w:val="26"/>
          <w:szCs w:val="26"/>
        </w:rPr>
      </w:pPr>
      <w:r w:rsidRPr="00071A1A">
        <w:rPr>
          <w:sz w:val="26"/>
          <w:szCs w:val="26"/>
        </w:rPr>
        <w:t xml:space="preserve">Dla jednostek samorządowych dostępnymi sposobami finansowania inwestycji są: </w:t>
      </w:r>
    </w:p>
    <w:p w:rsidR="00F732FE" w:rsidRPr="00071A1A" w:rsidRDefault="00F732FE" w:rsidP="0066771A">
      <w:pPr>
        <w:pStyle w:val="Akapitzlist"/>
        <w:numPr>
          <w:ilvl w:val="0"/>
          <w:numId w:val="50"/>
        </w:numPr>
        <w:jc w:val="both"/>
        <w:rPr>
          <w:sz w:val="26"/>
          <w:szCs w:val="26"/>
        </w:rPr>
      </w:pPr>
      <w:r w:rsidRPr="00071A1A">
        <w:rPr>
          <w:sz w:val="26"/>
          <w:szCs w:val="26"/>
        </w:rPr>
        <w:t xml:space="preserve">środki własne, </w:t>
      </w:r>
    </w:p>
    <w:p w:rsidR="00F732FE" w:rsidRPr="00071A1A" w:rsidRDefault="00F732FE" w:rsidP="0066771A">
      <w:pPr>
        <w:pStyle w:val="Akapitzlist"/>
        <w:numPr>
          <w:ilvl w:val="0"/>
          <w:numId w:val="50"/>
        </w:numPr>
        <w:jc w:val="both"/>
        <w:rPr>
          <w:sz w:val="26"/>
          <w:szCs w:val="26"/>
        </w:rPr>
      </w:pPr>
      <w:r w:rsidRPr="00071A1A">
        <w:rPr>
          <w:sz w:val="26"/>
          <w:szCs w:val="26"/>
        </w:rPr>
        <w:t xml:space="preserve">kredyty i pożyczki udzielane w bankach komercyjnych, </w:t>
      </w:r>
    </w:p>
    <w:p w:rsidR="00F732FE" w:rsidRPr="00071A1A" w:rsidRDefault="00F732FE" w:rsidP="0066771A">
      <w:pPr>
        <w:pStyle w:val="Akapitzlist"/>
        <w:numPr>
          <w:ilvl w:val="0"/>
          <w:numId w:val="50"/>
        </w:numPr>
        <w:jc w:val="both"/>
        <w:rPr>
          <w:sz w:val="26"/>
          <w:szCs w:val="26"/>
        </w:rPr>
      </w:pPr>
      <w:r w:rsidRPr="00071A1A">
        <w:rPr>
          <w:sz w:val="26"/>
          <w:szCs w:val="26"/>
        </w:rPr>
        <w:t xml:space="preserve">kredyty i pożyczki preferencyjne udzielane przez instytucje wspierające rozwój gmin, </w:t>
      </w:r>
    </w:p>
    <w:p w:rsidR="00F732FE" w:rsidRPr="00071A1A" w:rsidRDefault="00F732FE" w:rsidP="0066771A">
      <w:pPr>
        <w:pStyle w:val="Akapitzlist"/>
        <w:numPr>
          <w:ilvl w:val="0"/>
          <w:numId w:val="50"/>
        </w:numPr>
        <w:jc w:val="both"/>
        <w:rPr>
          <w:sz w:val="26"/>
          <w:szCs w:val="26"/>
        </w:rPr>
      </w:pPr>
      <w:r w:rsidRPr="00071A1A">
        <w:rPr>
          <w:sz w:val="26"/>
          <w:szCs w:val="26"/>
        </w:rPr>
        <w:t xml:space="preserve">dotacje państwowe z funduszy krajowych i zagranicznych, </w:t>
      </w:r>
    </w:p>
    <w:p w:rsidR="00F732FE" w:rsidRPr="00071A1A" w:rsidRDefault="00F732FE" w:rsidP="0066771A">
      <w:pPr>
        <w:pStyle w:val="Akapitzlist"/>
        <w:numPr>
          <w:ilvl w:val="0"/>
          <w:numId w:val="50"/>
        </w:numPr>
        <w:jc w:val="both"/>
        <w:rPr>
          <w:sz w:val="26"/>
          <w:szCs w:val="26"/>
        </w:rPr>
      </w:pPr>
      <w:r w:rsidRPr="00071A1A">
        <w:rPr>
          <w:sz w:val="26"/>
          <w:szCs w:val="26"/>
        </w:rPr>
        <w:t xml:space="preserve">emisja obligacji. </w:t>
      </w:r>
    </w:p>
    <w:p w:rsidR="00BE0D3F" w:rsidRPr="00071A1A" w:rsidRDefault="00BE0D3F" w:rsidP="00BE0D3F">
      <w:pPr>
        <w:rPr>
          <w:sz w:val="26"/>
          <w:szCs w:val="26"/>
        </w:rPr>
      </w:pPr>
    </w:p>
    <w:p w:rsidR="00F732FE" w:rsidRPr="00474C3A" w:rsidRDefault="00F732FE" w:rsidP="00F732FE">
      <w:pPr>
        <w:pStyle w:val="Akapitzlist"/>
        <w:numPr>
          <w:ilvl w:val="2"/>
          <w:numId w:val="1"/>
        </w:numPr>
        <w:ind w:hanging="1224"/>
        <w:jc w:val="both"/>
        <w:outlineLvl w:val="1"/>
        <w:rPr>
          <w:b/>
          <w:sz w:val="32"/>
          <w:szCs w:val="26"/>
        </w:rPr>
      </w:pPr>
      <w:bookmarkStart w:id="152" w:name="_Toc475460650"/>
      <w:r w:rsidRPr="00474C3A">
        <w:rPr>
          <w:b/>
          <w:bCs/>
          <w:sz w:val="32"/>
          <w:szCs w:val="26"/>
        </w:rPr>
        <w:t>Fundusze krajowe</w:t>
      </w:r>
      <w:bookmarkEnd w:id="152"/>
    </w:p>
    <w:p w:rsidR="00F732FE" w:rsidRPr="00071A1A" w:rsidRDefault="00F732FE" w:rsidP="00F732FE">
      <w:pPr>
        <w:ind w:firstLine="708"/>
        <w:jc w:val="both"/>
        <w:rPr>
          <w:sz w:val="26"/>
          <w:szCs w:val="26"/>
        </w:rPr>
      </w:pPr>
      <w:r w:rsidRPr="00071A1A">
        <w:rPr>
          <w:sz w:val="26"/>
          <w:szCs w:val="26"/>
        </w:rPr>
        <w:t xml:space="preserve">Wszelkie działania związane z ochroną środowiska i ekologią są wspierane finansowo poprzez różne krajowe i zagraniczne fundusze ekologiczne oraz programy a także środki własne inwestorów. </w:t>
      </w:r>
    </w:p>
    <w:p w:rsidR="00F732FE" w:rsidRPr="00071A1A" w:rsidRDefault="00F732FE" w:rsidP="00F732FE">
      <w:pPr>
        <w:jc w:val="both"/>
        <w:rPr>
          <w:sz w:val="26"/>
          <w:szCs w:val="26"/>
        </w:rPr>
      </w:pPr>
      <w:r w:rsidRPr="00071A1A">
        <w:rPr>
          <w:sz w:val="26"/>
          <w:szCs w:val="26"/>
        </w:rPr>
        <w:t xml:space="preserve">Do publicznych funduszy ochrony środowiska w Polsce zalicza się: </w:t>
      </w:r>
    </w:p>
    <w:p w:rsidR="00F732FE" w:rsidRPr="00071A1A" w:rsidRDefault="00F732FE" w:rsidP="0066771A">
      <w:pPr>
        <w:pStyle w:val="Akapitzlist"/>
        <w:numPr>
          <w:ilvl w:val="0"/>
          <w:numId w:val="50"/>
        </w:numPr>
        <w:jc w:val="both"/>
        <w:rPr>
          <w:sz w:val="26"/>
          <w:szCs w:val="26"/>
        </w:rPr>
      </w:pPr>
      <w:r w:rsidRPr="00071A1A">
        <w:rPr>
          <w:sz w:val="26"/>
          <w:szCs w:val="26"/>
        </w:rPr>
        <w:t>Narodowy Fundusz Ochrony Środowiska i Gospodarki Wodnej (</w:t>
      </w:r>
      <w:proofErr w:type="spellStart"/>
      <w:r w:rsidRPr="00071A1A">
        <w:rPr>
          <w:sz w:val="26"/>
          <w:szCs w:val="26"/>
        </w:rPr>
        <w:t>NFOŚiGW</w:t>
      </w:r>
      <w:proofErr w:type="spellEnd"/>
      <w:r w:rsidRPr="00071A1A">
        <w:rPr>
          <w:sz w:val="26"/>
          <w:szCs w:val="26"/>
        </w:rPr>
        <w:t xml:space="preserve">), </w:t>
      </w:r>
    </w:p>
    <w:p w:rsidR="00F732FE" w:rsidRPr="00071A1A" w:rsidRDefault="00F732FE" w:rsidP="0066771A">
      <w:pPr>
        <w:pStyle w:val="Akapitzlist"/>
        <w:numPr>
          <w:ilvl w:val="0"/>
          <w:numId w:val="50"/>
        </w:numPr>
        <w:jc w:val="both"/>
        <w:rPr>
          <w:sz w:val="26"/>
          <w:szCs w:val="26"/>
        </w:rPr>
      </w:pPr>
      <w:r w:rsidRPr="00071A1A">
        <w:rPr>
          <w:sz w:val="26"/>
          <w:szCs w:val="26"/>
        </w:rPr>
        <w:t xml:space="preserve">Wojewódzkie Fundusze Ochrony Środowiska i Gospodarki Wodnej (WFOŚiGW). </w:t>
      </w:r>
    </w:p>
    <w:p w:rsidR="00F732FE" w:rsidRPr="00071A1A" w:rsidRDefault="00F732FE" w:rsidP="00F732FE">
      <w:pPr>
        <w:jc w:val="both"/>
        <w:rPr>
          <w:sz w:val="26"/>
          <w:szCs w:val="26"/>
        </w:rPr>
      </w:pPr>
      <w:r w:rsidRPr="00071A1A">
        <w:rPr>
          <w:sz w:val="26"/>
          <w:szCs w:val="26"/>
        </w:rPr>
        <w:t xml:space="preserve">Budżety dwóch pierwszych funduszy są tworzone głównie z: </w:t>
      </w:r>
    </w:p>
    <w:p w:rsidR="00F732FE" w:rsidRPr="00071A1A" w:rsidRDefault="00F732FE" w:rsidP="0066771A">
      <w:pPr>
        <w:pStyle w:val="Akapitzlist"/>
        <w:numPr>
          <w:ilvl w:val="0"/>
          <w:numId w:val="50"/>
        </w:numPr>
        <w:jc w:val="both"/>
        <w:rPr>
          <w:sz w:val="26"/>
          <w:szCs w:val="26"/>
        </w:rPr>
      </w:pPr>
      <w:r w:rsidRPr="00071A1A">
        <w:rPr>
          <w:sz w:val="26"/>
          <w:szCs w:val="26"/>
        </w:rPr>
        <w:t xml:space="preserve">Opłat za gospodarcze korzystanie ze środowiska – wszelkie firmy, które korzystają z zasobów naturalnych środowiska poprzez m.in. zużywanie wody, zanieczyszczając powietrze atmosferyczne czy wytwarzając </w:t>
      </w:r>
      <w:proofErr w:type="spellStart"/>
      <w:r w:rsidRPr="00071A1A">
        <w:rPr>
          <w:sz w:val="26"/>
          <w:szCs w:val="26"/>
        </w:rPr>
        <w:t>odpady</w:t>
      </w:r>
      <w:proofErr w:type="spellEnd"/>
      <w:r w:rsidRPr="00071A1A">
        <w:rPr>
          <w:sz w:val="26"/>
          <w:szCs w:val="26"/>
        </w:rPr>
        <w:t xml:space="preserve"> płacą za to zgodnie ze stawkami wyznaczanymi przez Ministra Ochrony Środowiska, Zasobów Naturalnych i Leśnictwa (Ministra </w:t>
      </w:r>
      <w:proofErr w:type="spellStart"/>
      <w:r w:rsidRPr="00071A1A">
        <w:rPr>
          <w:sz w:val="26"/>
          <w:szCs w:val="26"/>
        </w:rPr>
        <w:t>OŚZNiL</w:t>
      </w:r>
      <w:proofErr w:type="spellEnd"/>
      <w:r w:rsidRPr="00071A1A">
        <w:rPr>
          <w:sz w:val="26"/>
          <w:szCs w:val="26"/>
        </w:rPr>
        <w:t xml:space="preserve">). Każda firma otrzymuje pozwolenie na korzystanie z określonej ilości tych zasobów. </w:t>
      </w:r>
    </w:p>
    <w:p w:rsidR="00F732FE" w:rsidRPr="00071A1A" w:rsidRDefault="00F732FE" w:rsidP="0066771A">
      <w:pPr>
        <w:pStyle w:val="Akapitzlist"/>
        <w:numPr>
          <w:ilvl w:val="0"/>
          <w:numId w:val="50"/>
        </w:numPr>
        <w:jc w:val="both"/>
        <w:rPr>
          <w:sz w:val="26"/>
          <w:szCs w:val="26"/>
        </w:rPr>
      </w:pPr>
      <w:r w:rsidRPr="00071A1A">
        <w:rPr>
          <w:sz w:val="26"/>
          <w:szCs w:val="26"/>
        </w:rPr>
        <w:lastRenderedPageBreak/>
        <w:t xml:space="preserve">Kar za przekroczenie dopuszczalnych norm - płacą je firmy, które korzystają z większych ilości zasobów środowiska niż im na to zezwolono oraz wszystkie inne instytucje nie przestrzegające wymogów ochrony środowiska. </w:t>
      </w:r>
    </w:p>
    <w:p w:rsidR="00F732FE" w:rsidRPr="00071A1A" w:rsidRDefault="00F732FE" w:rsidP="00F732FE">
      <w:pPr>
        <w:jc w:val="both"/>
        <w:rPr>
          <w:sz w:val="26"/>
          <w:szCs w:val="26"/>
        </w:rPr>
      </w:pPr>
    </w:p>
    <w:p w:rsidR="00F732FE" w:rsidRPr="00071A1A" w:rsidRDefault="00F732FE" w:rsidP="00F732FE">
      <w:pPr>
        <w:jc w:val="both"/>
        <w:rPr>
          <w:i/>
          <w:sz w:val="26"/>
          <w:szCs w:val="26"/>
        </w:rPr>
      </w:pPr>
      <w:r w:rsidRPr="00071A1A">
        <w:rPr>
          <w:i/>
          <w:sz w:val="26"/>
          <w:szCs w:val="26"/>
        </w:rPr>
        <w:t xml:space="preserve">Narodowy Fundusz Ochrony Środowiska i Gospodarki Wodnej </w:t>
      </w:r>
    </w:p>
    <w:p w:rsidR="00F732FE" w:rsidRPr="00071A1A" w:rsidRDefault="00F732FE" w:rsidP="00F732FE">
      <w:pPr>
        <w:ind w:firstLine="708"/>
        <w:jc w:val="both"/>
        <w:rPr>
          <w:sz w:val="26"/>
          <w:szCs w:val="26"/>
        </w:rPr>
      </w:pPr>
      <w:r w:rsidRPr="00071A1A">
        <w:rPr>
          <w:sz w:val="26"/>
          <w:szCs w:val="26"/>
        </w:rPr>
        <w:t xml:space="preserve">Narodowy Fundusz Ochrony Środowiska i Gospodarki Wodnej jest największą instytucją realizującą Politykę Ekologiczną Państwa poprzez finansowanie inwestycji w ochronie środowiska i gospodarce wodnej, w obszarach ważnych z punktu widzenia procesu dostosowawczego do standardów i norm Unii Europejskiej. Narodowy Fundusz działa od 1 lipca 1989 roku, a powstał na podstawie ustawy z dnia 31 stycznia 1980 roku o ochronie i kształtowaniu środowiska. Celem działalności Narodowego Funduszu jest finansowe wspieranie inwestycji ekologicznych o znaczeniu i zasięgu ogólnopolskim i ponadregionalnym oraz zadań lokalnych, istotnych z punktu widzenia potrzeb środowiska. </w:t>
      </w:r>
    </w:p>
    <w:p w:rsidR="00F732FE" w:rsidRPr="00071A1A" w:rsidRDefault="00F732FE" w:rsidP="00F732FE">
      <w:pPr>
        <w:jc w:val="both"/>
        <w:rPr>
          <w:sz w:val="26"/>
          <w:szCs w:val="26"/>
        </w:rPr>
      </w:pPr>
      <w:r w:rsidRPr="00071A1A">
        <w:rPr>
          <w:sz w:val="26"/>
          <w:szCs w:val="26"/>
        </w:rPr>
        <w:t xml:space="preserve">Dystrybucja środków finansowych z Narodowego Funduszu Ochrony Środowiska i Gospodarki Wodnej odbywa się w ramach następujących dziedzin: </w:t>
      </w:r>
    </w:p>
    <w:p w:rsidR="00F732FE" w:rsidRPr="00071A1A" w:rsidRDefault="00F732FE" w:rsidP="0066771A">
      <w:pPr>
        <w:pStyle w:val="Akapitzlist"/>
        <w:numPr>
          <w:ilvl w:val="0"/>
          <w:numId w:val="50"/>
        </w:numPr>
        <w:jc w:val="both"/>
        <w:rPr>
          <w:sz w:val="26"/>
          <w:szCs w:val="26"/>
        </w:rPr>
      </w:pPr>
      <w:r w:rsidRPr="00071A1A">
        <w:rPr>
          <w:sz w:val="26"/>
          <w:szCs w:val="26"/>
        </w:rPr>
        <w:t xml:space="preserve">Ochrona powietrza; </w:t>
      </w:r>
    </w:p>
    <w:p w:rsidR="00F732FE" w:rsidRPr="00071A1A" w:rsidRDefault="00F732FE" w:rsidP="0066771A">
      <w:pPr>
        <w:pStyle w:val="Akapitzlist"/>
        <w:numPr>
          <w:ilvl w:val="0"/>
          <w:numId w:val="50"/>
        </w:numPr>
        <w:jc w:val="both"/>
        <w:rPr>
          <w:sz w:val="26"/>
          <w:szCs w:val="26"/>
        </w:rPr>
      </w:pPr>
      <w:r w:rsidRPr="00071A1A">
        <w:rPr>
          <w:sz w:val="26"/>
          <w:szCs w:val="26"/>
        </w:rPr>
        <w:t xml:space="preserve">Ochrona wód i gospodarka wodna ; </w:t>
      </w:r>
    </w:p>
    <w:p w:rsidR="00F732FE" w:rsidRPr="00071A1A" w:rsidRDefault="00F732FE" w:rsidP="0066771A">
      <w:pPr>
        <w:pStyle w:val="Akapitzlist"/>
        <w:numPr>
          <w:ilvl w:val="0"/>
          <w:numId w:val="50"/>
        </w:numPr>
        <w:jc w:val="both"/>
        <w:rPr>
          <w:sz w:val="26"/>
          <w:szCs w:val="26"/>
        </w:rPr>
      </w:pPr>
      <w:r w:rsidRPr="00071A1A">
        <w:rPr>
          <w:sz w:val="26"/>
          <w:szCs w:val="26"/>
        </w:rPr>
        <w:t xml:space="preserve">Ochrona powierzchni ziemi; </w:t>
      </w:r>
    </w:p>
    <w:p w:rsidR="00F732FE" w:rsidRPr="00071A1A" w:rsidRDefault="00F732FE" w:rsidP="0066771A">
      <w:pPr>
        <w:pStyle w:val="Akapitzlist"/>
        <w:numPr>
          <w:ilvl w:val="0"/>
          <w:numId w:val="50"/>
        </w:numPr>
        <w:jc w:val="both"/>
        <w:rPr>
          <w:sz w:val="26"/>
          <w:szCs w:val="26"/>
        </w:rPr>
      </w:pPr>
      <w:r w:rsidRPr="00071A1A">
        <w:rPr>
          <w:sz w:val="26"/>
          <w:szCs w:val="26"/>
        </w:rPr>
        <w:t xml:space="preserve">Ochrona przyrody i krajobrazu oraz leśnictwo; </w:t>
      </w:r>
    </w:p>
    <w:p w:rsidR="00F732FE" w:rsidRPr="00071A1A" w:rsidRDefault="00F732FE" w:rsidP="0066771A">
      <w:pPr>
        <w:pStyle w:val="Akapitzlist"/>
        <w:numPr>
          <w:ilvl w:val="0"/>
          <w:numId w:val="50"/>
        </w:numPr>
        <w:jc w:val="both"/>
        <w:rPr>
          <w:sz w:val="26"/>
          <w:szCs w:val="26"/>
        </w:rPr>
      </w:pPr>
      <w:r w:rsidRPr="00071A1A">
        <w:rPr>
          <w:sz w:val="26"/>
          <w:szCs w:val="26"/>
        </w:rPr>
        <w:t xml:space="preserve">Geologia i górnictwo; </w:t>
      </w:r>
    </w:p>
    <w:p w:rsidR="00F732FE" w:rsidRPr="00071A1A" w:rsidRDefault="00F732FE" w:rsidP="0066771A">
      <w:pPr>
        <w:pStyle w:val="Akapitzlist"/>
        <w:numPr>
          <w:ilvl w:val="0"/>
          <w:numId w:val="50"/>
        </w:numPr>
        <w:jc w:val="both"/>
        <w:rPr>
          <w:sz w:val="26"/>
          <w:szCs w:val="26"/>
        </w:rPr>
      </w:pPr>
      <w:r w:rsidRPr="00071A1A">
        <w:rPr>
          <w:sz w:val="26"/>
          <w:szCs w:val="26"/>
        </w:rPr>
        <w:t xml:space="preserve">Edukacja ekologiczna; </w:t>
      </w:r>
    </w:p>
    <w:p w:rsidR="00F732FE" w:rsidRPr="00071A1A" w:rsidRDefault="00F732FE" w:rsidP="0066771A">
      <w:pPr>
        <w:pStyle w:val="Akapitzlist"/>
        <w:numPr>
          <w:ilvl w:val="0"/>
          <w:numId w:val="50"/>
        </w:numPr>
        <w:jc w:val="both"/>
        <w:rPr>
          <w:sz w:val="26"/>
          <w:szCs w:val="26"/>
        </w:rPr>
      </w:pPr>
      <w:r w:rsidRPr="00071A1A">
        <w:rPr>
          <w:sz w:val="26"/>
          <w:szCs w:val="26"/>
        </w:rPr>
        <w:t xml:space="preserve">Państwowy Monitoring Środowiska; </w:t>
      </w:r>
    </w:p>
    <w:p w:rsidR="00F732FE" w:rsidRPr="00071A1A" w:rsidRDefault="00F732FE" w:rsidP="0066771A">
      <w:pPr>
        <w:pStyle w:val="Akapitzlist"/>
        <w:numPr>
          <w:ilvl w:val="0"/>
          <w:numId w:val="50"/>
        </w:numPr>
        <w:jc w:val="both"/>
        <w:rPr>
          <w:sz w:val="26"/>
          <w:szCs w:val="26"/>
        </w:rPr>
      </w:pPr>
      <w:r w:rsidRPr="00071A1A">
        <w:rPr>
          <w:sz w:val="26"/>
          <w:szCs w:val="26"/>
        </w:rPr>
        <w:t xml:space="preserve">Programy </w:t>
      </w:r>
      <w:proofErr w:type="spellStart"/>
      <w:r w:rsidRPr="00071A1A">
        <w:rPr>
          <w:sz w:val="26"/>
          <w:szCs w:val="26"/>
        </w:rPr>
        <w:t>międzydziedzinowe</w:t>
      </w:r>
      <w:proofErr w:type="spellEnd"/>
      <w:r w:rsidRPr="00071A1A">
        <w:rPr>
          <w:sz w:val="26"/>
          <w:szCs w:val="26"/>
        </w:rPr>
        <w:t xml:space="preserve">; </w:t>
      </w:r>
    </w:p>
    <w:p w:rsidR="00F732FE" w:rsidRPr="00071A1A" w:rsidRDefault="00F732FE" w:rsidP="0066771A">
      <w:pPr>
        <w:pStyle w:val="Akapitzlist"/>
        <w:numPr>
          <w:ilvl w:val="0"/>
          <w:numId w:val="50"/>
        </w:numPr>
        <w:jc w:val="both"/>
        <w:rPr>
          <w:sz w:val="26"/>
          <w:szCs w:val="26"/>
        </w:rPr>
      </w:pPr>
      <w:r w:rsidRPr="00071A1A">
        <w:rPr>
          <w:sz w:val="26"/>
          <w:szCs w:val="26"/>
        </w:rPr>
        <w:t xml:space="preserve">Nadzwyczajne zagrożenia środowiska; </w:t>
      </w:r>
    </w:p>
    <w:p w:rsidR="00F732FE" w:rsidRPr="00071A1A" w:rsidRDefault="00F732FE" w:rsidP="0066771A">
      <w:pPr>
        <w:pStyle w:val="Akapitzlist"/>
        <w:numPr>
          <w:ilvl w:val="0"/>
          <w:numId w:val="50"/>
        </w:numPr>
        <w:jc w:val="both"/>
        <w:rPr>
          <w:sz w:val="26"/>
          <w:szCs w:val="26"/>
        </w:rPr>
      </w:pPr>
      <w:r w:rsidRPr="00071A1A">
        <w:rPr>
          <w:sz w:val="26"/>
          <w:szCs w:val="26"/>
        </w:rPr>
        <w:t xml:space="preserve">Ekspertyzy i prace badawcze. </w:t>
      </w:r>
    </w:p>
    <w:p w:rsidR="00F732FE" w:rsidRPr="00071A1A" w:rsidRDefault="00F732FE" w:rsidP="00F732FE">
      <w:pPr>
        <w:jc w:val="both"/>
        <w:rPr>
          <w:sz w:val="26"/>
          <w:szCs w:val="26"/>
        </w:rPr>
      </w:pPr>
      <w:r w:rsidRPr="00071A1A">
        <w:rPr>
          <w:sz w:val="26"/>
          <w:szCs w:val="26"/>
        </w:rPr>
        <w:t xml:space="preserve">W Narodowym Funduszu stosowane są trzy formy dofinansowywania: </w:t>
      </w:r>
    </w:p>
    <w:p w:rsidR="00F732FE" w:rsidRPr="00071A1A" w:rsidRDefault="00F732FE" w:rsidP="0066771A">
      <w:pPr>
        <w:pStyle w:val="Akapitzlist"/>
        <w:numPr>
          <w:ilvl w:val="0"/>
          <w:numId w:val="50"/>
        </w:numPr>
        <w:jc w:val="both"/>
        <w:rPr>
          <w:sz w:val="26"/>
          <w:szCs w:val="26"/>
        </w:rPr>
      </w:pPr>
      <w:r w:rsidRPr="00071A1A">
        <w:rPr>
          <w:sz w:val="26"/>
          <w:szCs w:val="26"/>
        </w:rPr>
        <w:t xml:space="preserve">Finansowanie pożyczkowe ( pożyczki udzielane przez NF, kredyty udzielane przez banki ze środków NF, konsorcja czyli wspólne finansowanie NF z bankami, linie kredytowe ze środków NF obsługiwane przez banki). </w:t>
      </w:r>
    </w:p>
    <w:p w:rsidR="00F732FE" w:rsidRPr="00071A1A" w:rsidRDefault="00F732FE" w:rsidP="0066771A">
      <w:pPr>
        <w:pStyle w:val="Akapitzlist"/>
        <w:numPr>
          <w:ilvl w:val="0"/>
          <w:numId w:val="50"/>
        </w:numPr>
        <w:jc w:val="both"/>
        <w:rPr>
          <w:sz w:val="26"/>
          <w:szCs w:val="26"/>
        </w:rPr>
      </w:pPr>
      <w:r w:rsidRPr="00071A1A">
        <w:rPr>
          <w:sz w:val="26"/>
          <w:szCs w:val="26"/>
        </w:rPr>
        <w:t xml:space="preserve">Finansowanie dotacyjne ( dotacje inwestycyjne, dotacje </w:t>
      </w:r>
      <w:proofErr w:type="spellStart"/>
      <w:r w:rsidRPr="00071A1A">
        <w:rPr>
          <w:sz w:val="26"/>
          <w:szCs w:val="26"/>
        </w:rPr>
        <w:t>nieinwestycyjne</w:t>
      </w:r>
      <w:proofErr w:type="spellEnd"/>
      <w:r w:rsidRPr="00071A1A">
        <w:rPr>
          <w:sz w:val="26"/>
          <w:szCs w:val="26"/>
        </w:rPr>
        <w:t xml:space="preserve">, dopłaty do kredytów bankowych, umorzenia) . </w:t>
      </w:r>
    </w:p>
    <w:p w:rsidR="00F732FE" w:rsidRPr="00071A1A" w:rsidRDefault="00F732FE" w:rsidP="0066771A">
      <w:pPr>
        <w:pStyle w:val="Akapitzlist"/>
        <w:numPr>
          <w:ilvl w:val="0"/>
          <w:numId w:val="50"/>
        </w:numPr>
        <w:jc w:val="both"/>
        <w:rPr>
          <w:sz w:val="26"/>
          <w:szCs w:val="26"/>
        </w:rPr>
      </w:pPr>
      <w:r w:rsidRPr="00071A1A">
        <w:rPr>
          <w:sz w:val="26"/>
          <w:szCs w:val="26"/>
        </w:rPr>
        <w:t xml:space="preserve">Finansowanie kapitałowe ( obejmowanie akcji i udziałów w zakładanych bądź już istniejących spółkach w celu osiągnięcia efektu ekologicznego). </w:t>
      </w:r>
    </w:p>
    <w:p w:rsidR="00F732FE" w:rsidRPr="00071A1A" w:rsidRDefault="00F732FE" w:rsidP="00F732FE">
      <w:pPr>
        <w:jc w:val="both"/>
        <w:rPr>
          <w:sz w:val="26"/>
          <w:szCs w:val="26"/>
        </w:rPr>
      </w:pPr>
      <w:r w:rsidRPr="00071A1A">
        <w:rPr>
          <w:sz w:val="26"/>
          <w:szCs w:val="26"/>
        </w:rPr>
        <w:lastRenderedPageBreak/>
        <w:t xml:space="preserve">Narodowy Fundusz Ochrony Środowiska ma bardzo istotne znaczenie dla ochrony środowiska i gospodarki kraju: </w:t>
      </w:r>
    </w:p>
    <w:p w:rsidR="00F732FE" w:rsidRPr="00071A1A" w:rsidRDefault="00F732FE" w:rsidP="0066771A">
      <w:pPr>
        <w:pStyle w:val="Akapitzlist"/>
        <w:numPr>
          <w:ilvl w:val="0"/>
          <w:numId w:val="50"/>
        </w:numPr>
        <w:jc w:val="both"/>
        <w:rPr>
          <w:sz w:val="26"/>
          <w:szCs w:val="26"/>
        </w:rPr>
      </w:pPr>
      <w:r w:rsidRPr="00071A1A">
        <w:rPr>
          <w:sz w:val="26"/>
          <w:szCs w:val="26"/>
        </w:rPr>
        <w:t xml:space="preserve">finansuje ochronę środowiska, </w:t>
      </w:r>
    </w:p>
    <w:p w:rsidR="00F732FE" w:rsidRPr="00071A1A" w:rsidRDefault="00F732FE" w:rsidP="0066771A">
      <w:pPr>
        <w:pStyle w:val="Akapitzlist"/>
        <w:numPr>
          <w:ilvl w:val="0"/>
          <w:numId w:val="50"/>
        </w:numPr>
        <w:jc w:val="both"/>
        <w:rPr>
          <w:sz w:val="26"/>
          <w:szCs w:val="26"/>
        </w:rPr>
      </w:pPr>
      <w:r w:rsidRPr="00071A1A">
        <w:rPr>
          <w:sz w:val="26"/>
          <w:szCs w:val="26"/>
        </w:rPr>
        <w:t xml:space="preserve">uruchamia środki innych inwestorów, </w:t>
      </w:r>
    </w:p>
    <w:p w:rsidR="00F732FE" w:rsidRPr="00071A1A" w:rsidRDefault="00F732FE" w:rsidP="0066771A">
      <w:pPr>
        <w:pStyle w:val="Akapitzlist"/>
        <w:numPr>
          <w:ilvl w:val="0"/>
          <w:numId w:val="50"/>
        </w:numPr>
        <w:jc w:val="both"/>
        <w:rPr>
          <w:sz w:val="26"/>
          <w:szCs w:val="26"/>
        </w:rPr>
      </w:pPr>
      <w:r w:rsidRPr="00071A1A">
        <w:rPr>
          <w:sz w:val="26"/>
          <w:szCs w:val="26"/>
        </w:rPr>
        <w:t xml:space="preserve">stymuluje nowe inwestycje, </w:t>
      </w:r>
    </w:p>
    <w:p w:rsidR="00F732FE" w:rsidRPr="00071A1A" w:rsidRDefault="00F732FE" w:rsidP="0066771A">
      <w:pPr>
        <w:pStyle w:val="Akapitzlist"/>
        <w:numPr>
          <w:ilvl w:val="0"/>
          <w:numId w:val="50"/>
        </w:numPr>
        <w:jc w:val="both"/>
        <w:rPr>
          <w:sz w:val="26"/>
          <w:szCs w:val="26"/>
        </w:rPr>
      </w:pPr>
      <w:r w:rsidRPr="00071A1A">
        <w:rPr>
          <w:sz w:val="26"/>
          <w:szCs w:val="26"/>
        </w:rPr>
        <w:t xml:space="preserve">wspomaga tworzenie nowych miejsc pracy, </w:t>
      </w:r>
    </w:p>
    <w:p w:rsidR="00F732FE" w:rsidRPr="00071A1A" w:rsidRDefault="00F732FE" w:rsidP="0066771A">
      <w:pPr>
        <w:pStyle w:val="Akapitzlist"/>
        <w:numPr>
          <w:ilvl w:val="0"/>
          <w:numId w:val="50"/>
        </w:numPr>
        <w:jc w:val="both"/>
        <w:rPr>
          <w:sz w:val="26"/>
          <w:szCs w:val="26"/>
        </w:rPr>
      </w:pPr>
      <w:r w:rsidRPr="00071A1A">
        <w:rPr>
          <w:sz w:val="26"/>
          <w:szCs w:val="26"/>
        </w:rPr>
        <w:t xml:space="preserve">ważny dla zrównoważonego rozwoju. </w:t>
      </w:r>
    </w:p>
    <w:p w:rsidR="00F732FE" w:rsidRPr="00071A1A" w:rsidRDefault="00F732FE" w:rsidP="00F732FE">
      <w:pPr>
        <w:jc w:val="both"/>
        <w:rPr>
          <w:sz w:val="26"/>
          <w:szCs w:val="26"/>
        </w:rPr>
      </w:pPr>
      <w:r w:rsidRPr="00071A1A">
        <w:rPr>
          <w:sz w:val="26"/>
          <w:szCs w:val="26"/>
        </w:rPr>
        <w:t xml:space="preserve">Szczegółowy zakres działalności </w:t>
      </w:r>
      <w:proofErr w:type="spellStart"/>
      <w:r w:rsidRPr="00071A1A">
        <w:rPr>
          <w:sz w:val="26"/>
          <w:szCs w:val="26"/>
        </w:rPr>
        <w:t>NFOŚiGW</w:t>
      </w:r>
      <w:proofErr w:type="spellEnd"/>
      <w:r w:rsidRPr="00071A1A">
        <w:rPr>
          <w:sz w:val="26"/>
          <w:szCs w:val="26"/>
        </w:rPr>
        <w:t>, lista programów i przedsięwzięć priorytetowych, kryteria i zasady udzielania wsparcia finansowego, a także wzory wniosków i procedury ich rozpatrywania dostępne są w oficjalnym serwisie internetowym: www.nfosigw.gov.pl oraz w siedzibie Funduszu w Warszawie przy ul. Konstruktorskiej 3a.</w:t>
      </w:r>
    </w:p>
    <w:p w:rsidR="00F732FE" w:rsidRPr="00071A1A" w:rsidRDefault="00F732FE" w:rsidP="00F732FE">
      <w:pPr>
        <w:rPr>
          <w:i/>
          <w:sz w:val="26"/>
          <w:szCs w:val="26"/>
        </w:rPr>
      </w:pPr>
      <w:r w:rsidRPr="00071A1A">
        <w:rPr>
          <w:i/>
          <w:sz w:val="26"/>
          <w:szCs w:val="26"/>
        </w:rPr>
        <w:t>Wojewódzki Fundusz Ochrony Środowiska i Gospodarki Wodnej w Zielonej Górze</w:t>
      </w:r>
    </w:p>
    <w:p w:rsidR="00F732FE" w:rsidRPr="00071A1A" w:rsidRDefault="00F732FE" w:rsidP="00DE4586">
      <w:pPr>
        <w:ind w:firstLine="708"/>
        <w:jc w:val="both"/>
        <w:rPr>
          <w:sz w:val="26"/>
          <w:szCs w:val="26"/>
        </w:rPr>
      </w:pPr>
      <w:r w:rsidRPr="00071A1A">
        <w:rPr>
          <w:sz w:val="26"/>
          <w:szCs w:val="26"/>
        </w:rPr>
        <w:t xml:space="preserve">Wojewódzki Fundusz Ochrony Środowiska i Gospodarki Wodnej w Olsztynie to samodzielna instytucja finansowa, powołana do wspierania przedsięwzięć w dziedzinie ekologii. </w:t>
      </w:r>
    </w:p>
    <w:p w:rsidR="00F732FE" w:rsidRPr="00071A1A" w:rsidRDefault="00F732FE" w:rsidP="00DE4586">
      <w:pPr>
        <w:jc w:val="both"/>
        <w:rPr>
          <w:sz w:val="26"/>
          <w:szCs w:val="26"/>
        </w:rPr>
      </w:pPr>
      <w:r w:rsidRPr="00071A1A">
        <w:rPr>
          <w:sz w:val="26"/>
          <w:szCs w:val="26"/>
        </w:rPr>
        <w:t xml:space="preserve">Przedmiotem działania WFOŚiGW jest wspieranie oraz dofinansowywanie działalności służącej ochronie środowiska i gospodarki wodnej, które odbywa się zgodnie z kierunkami strategii na szczeblu krajowym oraz celami środowiskowymi wynikającymi ze strategii zrównoważonego rozwoju województwa </w:t>
      </w:r>
      <w:r w:rsidR="00DE4586" w:rsidRPr="00071A1A">
        <w:rPr>
          <w:sz w:val="26"/>
          <w:szCs w:val="26"/>
        </w:rPr>
        <w:t>warmińsko-mazurskiego</w:t>
      </w:r>
      <w:r w:rsidRPr="00071A1A">
        <w:rPr>
          <w:sz w:val="26"/>
          <w:szCs w:val="26"/>
        </w:rPr>
        <w:t xml:space="preserve">. </w:t>
      </w:r>
    </w:p>
    <w:p w:rsidR="00F732FE" w:rsidRPr="00071A1A" w:rsidRDefault="00F732FE" w:rsidP="00DE4586">
      <w:pPr>
        <w:jc w:val="both"/>
        <w:rPr>
          <w:sz w:val="26"/>
          <w:szCs w:val="26"/>
        </w:rPr>
      </w:pPr>
      <w:r w:rsidRPr="00071A1A">
        <w:rPr>
          <w:sz w:val="26"/>
          <w:szCs w:val="26"/>
        </w:rPr>
        <w:t xml:space="preserve">Ze względu na wieloletnie doświadczenie w finansowaniu ochrony środowiska Funduszowi zostały przydzielone zadania związane z obsługą na terenie województwa </w:t>
      </w:r>
      <w:proofErr w:type="spellStart"/>
      <w:r w:rsidR="00A25004" w:rsidRPr="00071A1A">
        <w:rPr>
          <w:sz w:val="26"/>
          <w:szCs w:val="26"/>
        </w:rPr>
        <w:t>warmińsko-mazurksiego</w:t>
      </w:r>
      <w:proofErr w:type="spellEnd"/>
      <w:r w:rsidRPr="00071A1A">
        <w:rPr>
          <w:sz w:val="26"/>
          <w:szCs w:val="26"/>
        </w:rPr>
        <w:t xml:space="preserve"> środków unijnych przeznaczonych na ten obszar.</w:t>
      </w:r>
    </w:p>
    <w:p w:rsidR="00F732FE" w:rsidRPr="00071A1A" w:rsidRDefault="00F732FE" w:rsidP="00DE4586">
      <w:pPr>
        <w:ind w:firstLine="360"/>
        <w:jc w:val="both"/>
        <w:rPr>
          <w:sz w:val="26"/>
          <w:szCs w:val="26"/>
        </w:rPr>
      </w:pPr>
      <w:r w:rsidRPr="00071A1A">
        <w:rPr>
          <w:sz w:val="26"/>
          <w:szCs w:val="26"/>
        </w:rPr>
        <w:t xml:space="preserve">Realizacja zadań statutowych WFOŚiGW odbywa się zgodnie z corocznie uchwalanym planem pracy. Wsparcie finansowe realizowane jest poprzez udzielanie pożyczek i dotacji na zadania realizowane w następujących komponentach środowiska: </w:t>
      </w:r>
    </w:p>
    <w:p w:rsidR="00F732FE" w:rsidRPr="00071A1A" w:rsidRDefault="00F732FE" w:rsidP="0066771A">
      <w:pPr>
        <w:pStyle w:val="Akapitzlist"/>
        <w:numPr>
          <w:ilvl w:val="0"/>
          <w:numId w:val="50"/>
        </w:numPr>
        <w:jc w:val="both"/>
        <w:rPr>
          <w:sz w:val="26"/>
          <w:szCs w:val="26"/>
        </w:rPr>
      </w:pPr>
      <w:proofErr w:type="spellStart"/>
      <w:r w:rsidRPr="00071A1A">
        <w:rPr>
          <w:sz w:val="26"/>
          <w:szCs w:val="26"/>
        </w:rPr>
        <w:t>ochrona</w:t>
      </w:r>
      <w:proofErr w:type="spellEnd"/>
      <w:r w:rsidRPr="00071A1A">
        <w:rPr>
          <w:sz w:val="26"/>
          <w:szCs w:val="26"/>
        </w:rPr>
        <w:t xml:space="preserve"> wód, </w:t>
      </w:r>
    </w:p>
    <w:p w:rsidR="00F732FE" w:rsidRPr="00071A1A" w:rsidRDefault="00F732FE" w:rsidP="0066771A">
      <w:pPr>
        <w:pStyle w:val="Akapitzlist"/>
        <w:numPr>
          <w:ilvl w:val="0"/>
          <w:numId w:val="50"/>
        </w:numPr>
        <w:jc w:val="both"/>
        <w:rPr>
          <w:sz w:val="26"/>
          <w:szCs w:val="26"/>
        </w:rPr>
      </w:pPr>
      <w:proofErr w:type="spellStart"/>
      <w:r w:rsidRPr="00071A1A">
        <w:rPr>
          <w:sz w:val="26"/>
          <w:szCs w:val="26"/>
        </w:rPr>
        <w:t>ochrona</w:t>
      </w:r>
      <w:proofErr w:type="spellEnd"/>
      <w:r w:rsidRPr="00071A1A">
        <w:rPr>
          <w:sz w:val="26"/>
          <w:szCs w:val="26"/>
        </w:rPr>
        <w:t xml:space="preserve"> atmosfery, </w:t>
      </w:r>
    </w:p>
    <w:p w:rsidR="00F732FE" w:rsidRPr="00071A1A" w:rsidRDefault="00F732FE" w:rsidP="0066771A">
      <w:pPr>
        <w:pStyle w:val="Akapitzlist"/>
        <w:numPr>
          <w:ilvl w:val="0"/>
          <w:numId w:val="50"/>
        </w:numPr>
        <w:jc w:val="both"/>
        <w:rPr>
          <w:sz w:val="26"/>
          <w:szCs w:val="26"/>
        </w:rPr>
      </w:pPr>
      <w:r w:rsidRPr="00071A1A">
        <w:rPr>
          <w:sz w:val="26"/>
          <w:szCs w:val="26"/>
        </w:rPr>
        <w:t xml:space="preserve">gospodarka wodna, </w:t>
      </w:r>
    </w:p>
    <w:p w:rsidR="00F732FE" w:rsidRPr="00071A1A" w:rsidRDefault="00F732FE" w:rsidP="0066771A">
      <w:pPr>
        <w:pStyle w:val="Akapitzlist"/>
        <w:numPr>
          <w:ilvl w:val="0"/>
          <w:numId w:val="50"/>
        </w:numPr>
        <w:jc w:val="both"/>
        <w:rPr>
          <w:sz w:val="26"/>
          <w:szCs w:val="26"/>
        </w:rPr>
      </w:pPr>
      <w:proofErr w:type="spellStart"/>
      <w:r w:rsidRPr="00071A1A">
        <w:rPr>
          <w:sz w:val="26"/>
          <w:szCs w:val="26"/>
        </w:rPr>
        <w:t>ochrona</w:t>
      </w:r>
      <w:proofErr w:type="spellEnd"/>
      <w:r w:rsidRPr="00071A1A">
        <w:rPr>
          <w:sz w:val="26"/>
          <w:szCs w:val="26"/>
        </w:rPr>
        <w:t xml:space="preserve"> powierzchni ziemi, </w:t>
      </w:r>
    </w:p>
    <w:p w:rsidR="00F732FE" w:rsidRPr="00071A1A" w:rsidRDefault="00F732FE" w:rsidP="0066771A">
      <w:pPr>
        <w:pStyle w:val="Akapitzlist"/>
        <w:numPr>
          <w:ilvl w:val="0"/>
          <w:numId w:val="50"/>
        </w:numPr>
        <w:jc w:val="both"/>
        <w:rPr>
          <w:sz w:val="26"/>
          <w:szCs w:val="26"/>
        </w:rPr>
      </w:pPr>
      <w:proofErr w:type="spellStart"/>
      <w:r w:rsidRPr="00071A1A">
        <w:rPr>
          <w:sz w:val="26"/>
          <w:szCs w:val="26"/>
        </w:rPr>
        <w:t>ochrona</w:t>
      </w:r>
      <w:proofErr w:type="spellEnd"/>
      <w:r w:rsidRPr="00071A1A">
        <w:rPr>
          <w:sz w:val="26"/>
          <w:szCs w:val="26"/>
        </w:rPr>
        <w:t xml:space="preserve"> przyrody, </w:t>
      </w:r>
    </w:p>
    <w:p w:rsidR="00F732FE" w:rsidRPr="00071A1A" w:rsidRDefault="00F732FE" w:rsidP="0066771A">
      <w:pPr>
        <w:pStyle w:val="Akapitzlist"/>
        <w:numPr>
          <w:ilvl w:val="0"/>
          <w:numId w:val="50"/>
        </w:numPr>
        <w:jc w:val="both"/>
        <w:rPr>
          <w:sz w:val="26"/>
          <w:szCs w:val="26"/>
        </w:rPr>
      </w:pPr>
      <w:r w:rsidRPr="00071A1A">
        <w:rPr>
          <w:sz w:val="26"/>
          <w:szCs w:val="26"/>
        </w:rPr>
        <w:t xml:space="preserve">monitoring środowiska, </w:t>
      </w:r>
    </w:p>
    <w:p w:rsidR="00F732FE" w:rsidRPr="00071A1A" w:rsidRDefault="00F732FE" w:rsidP="0066771A">
      <w:pPr>
        <w:pStyle w:val="Akapitzlist"/>
        <w:numPr>
          <w:ilvl w:val="0"/>
          <w:numId w:val="50"/>
        </w:numPr>
        <w:jc w:val="both"/>
        <w:rPr>
          <w:sz w:val="26"/>
          <w:szCs w:val="26"/>
        </w:rPr>
      </w:pPr>
      <w:r w:rsidRPr="00071A1A">
        <w:rPr>
          <w:sz w:val="26"/>
          <w:szCs w:val="26"/>
        </w:rPr>
        <w:lastRenderedPageBreak/>
        <w:t xml:space="preserve">nadzwyczajne zagrożenia środowiska, </w:t>
      </w:r>
    </w:p>
    <w:p w:rsidR="00F732FE" w:rsidRPr="00071A1A" w:rsidRDefault="00F732FE" w:rsidP="0066771A">
      <w:pPr>
        <w:pStyle w:val="Akapitzlist"/>
        <w:numPr>
          <w:ilvl w:val="0"/>
          <w:numId w:val="50"/>
        </w:numPr>
        <w:jc w:val="both"/>
        <w:rPr>
          <w:sz w:val="26"/>
          <w:szCs w:val="26"/>
        </w:rPr>
      </w:pPr>
      <w:r w:rsidRPr="00071A1A">
        <w:rPr>
          <w:sz w:val="26"/>
          <w:szCs w:val="26"/>
        </w:rPr>
        <w:t xml:space="preserve">edukacja ekologiczna. </w:t>
      </w:r>
    </w:p>
    <w:p w:rsidR="005E0F40" w:rsidRPr="00071A1A" w:rsidRDefault="00F732FE" w:rsidP="00DE4586">
      <w:pPr>
        <w:jc w:val="both"/>
        <w:rPr>
          <w:sz w:val="26"/>
          <w:szCs w:val="26"/>
        </w:rPr>
      </w:pPr>
      <w:r w:rsidRPr="00071A1A">
        <w:rPr>
          <w:sz w:val="26"/>
          <w:szCs w:val="26"/>
        </w:rPr>
        <w:t xml:space="preserve">Szczegółowe informacje na temat działalności WFOŚiGW w </w:t>
      </w:r>
      <w:r w:rsidR="00DE4586" w:rsidRPr="00071A1A">
        <w:rPr>
          <w:sz w:val="26"/>
          <w:szCs w:val="26"/>
        </w:rPr>
        <w:t>Olsztynie</w:t>
      </w:r>
      <w:r w:rsidRPr="00071A1A">
        <w:rPr>
          <w:sz w:val="26"/>
          <w:szCs w:val="26"/>
        </w:rPr>
        <w:t xml:space="preserve"> można znaleźć na stronie internetowej funduszu: </w:t>
      </w:r>
      <w:r w:rsidR="00DE4586" w:rsidRPr="00071A1A">
        <w:rPr>
          <w:sz w:val="26"/>
          <w:szCs w:val="26"/>
        </w:rPr>
        <w:t>http://wfosigw.olsztyn.pl/</w:t>
      </w:r>
      <w:r w:rsidRPr="00071A1A">
        <w:rPr>
          <w:sz w:val="26"/>
          <w:szCs w:val="26"/>
        </w:rPr>
        <w:t xml:space="preserve"> lub pod numerem telefonu: </w:t>
      </w:r>
      <w:r w:rsidR="00DE4586" w:rsidRPr="00071A1A">
        <w:rPr>
          <w:sz w:val="26"/>
          <w:szCs w:val="26"/>
        </w:rPr>
        <w:t>89 522 02 00</w:t>
      </w:r>
      <w:r w:rsidRPr="00071A1A">
        <w:rPr>
          <w:sz w:val="26"/>
          <w:szCs w:val="26"/>
        </w:rPr>
        <w:t>.</w:t>
      </w:r>
    </w:p>
    <w:p w:rsidR="005E0F40" w:rsidRPr="00474C3A" w:rsidRDefault="005E0F40" w:rsidP="005E0F40">
      <w:pPr>
        <w:pStyle w:val="Akapitzlist"/>
        <w:numPr>
          <w:ilvl w:val="2"/>
          <w:numId w:val="1"/>
        </w:numPr>
        <w:ind w:hanging="1224"/>
        <w:jc w:val="both"/>
        <w:outlineLvl w:val="1"/>
        <w:rPr>
          <w:b/>
          <w:sz w:val="32"/>
          <w:szCs w:val="26"/>
        </w:rPr>
      </w:pPr>
      <w:bookmarkStart w:id="153" w:name="_Toc475460651"/>
      <w:r w:rsidRPr="00474C3A">
        <w:rPr>
          <w:b/>
          <w:bCs/>
          <w:sz w:val="32"/>
          <w:szCs w:val="26"/>
        </w:rPr>
        <w:t>Fundusze Unii Europejskiej</w:t>
      </w:r>
      <w:bookmarkEnd w:id="153"/>
    </w:p>
    <w:p w:rsidR="005E0F40" w:rsidRPr="00071A1A" w:rsidRDefault="005E0F40" w:rsidP="005E0F40">
      <w:pPr>
        <w:jc w:val="both"/>
        <w:rPr>
          <w:i/>
          <w:sz w:val="26"/>
          <w:szCs w:val="26"/>
        </w:rPr>
      </w:pPr>
      <w:r w:rsidRPr="00071A1A">
        <w:rPr>
          <w:i/>
          <w:sz w:val="26"/>
          <w:szCs w:val="26"/>
        </w:rPr>
        <w:t>Program Operacyjny Infrastruktura i Środowisko 2014-2020 (</w:t>
      </w:r>
      <w:proofErr w:type="spellStart"/>
      <w:r w:rsidRPr="00071A1A">
        <w:rPr>
          <w:i/>
          <w:sz w:val="26"/>
          <w:szCs w:val="26"/>
        </w:rPr>
        <w:t>POIiŚ</w:t>
      </w:r>
      <w:proofErr w:type="spellEnd"/>
      <w:r w:rsidRPr="00071A1A">
        <w:rPr>
          <w:i/>
          <w:sz w:val="26"/>
          <w:szCs w:val="26"/>
        </w:rPr>
        <w:t>)</w:t>
      </w:r>
      <w:r w:rsidRPr="00071A1A">
        <w:rPr>
          <w:rStyle w:val="Odwoanieprzypisudolnego"/>
          <w:i/>
          <w:sz w:val="26"/>
          <w:szCs w:val="26"/>
        </w:rPr>
        <w:footnoteReference w:id="5"/>
      </w:r>
      <w:r w:rsidRPr="00071A1A">
        <w:rPr>
          <w:i/>
          <w:sz w:val="26"/>
          <w:szCs w:val="26"/>
        </w:rPr>
        <w:t xml:space="preserve"> </w:t>
      </w:r>
    </w:p>
    <w:p w:rsidR="005E0F40" w:rsidRPr="00071A1A" w:rsidRDefault="005E0F40" w:rsidP="005E0F40">
      <w:pPr>
        <w:ind w:firstLine="708"/>
        <w:jc w:val="both"/>
        <w:rPr>
          <w:sz w:val="26"/>
          <w:szCs w:val="26"/>
        </w:rPr>
      </w:pPr>
      <w:r w:rsidRPr="00071A1A">
        <w:rPr>
          <w:sz w:val="26"/>
          <w:szCs w:val="26"/>
        </w:rPr>
        <w:t xml:space="preserve">Projekt Umowy Partnerstwa, który wyznacza główne kierunki wsparcia z Funduszy Europejskich w perspektywie finansowej 2014-2020, zakłada realizację krajowego programu operacyjnego dotyczącego m.in. gospodarki niskoemisyjnej, przeciwdziałania i adaptacji do zmian klimatu, ochrony środowiska, transportu i bezpieczeństwa energetycznego. Środki unijne z programu przeznaczone będą w ograniczonym stopniu na inwestycje w obszary ochrony zdrowia czy dziedzictwa kulturowego. Program Operacyjny Infrastruktura i Środowisko 2014-2020, podobnie jak jego poprzednik na lata 2007-2013, będzie wspierać głównie rozwój infrastruktury technicznej kraju, co w efekcie przyczyni się do zrównoważonego rozwoju gospodarki oraz zwiększenia jej konkurencyjności. </w:t>
      </w:r>
    </w:p>
    <w:p w:rsidR="005E0F40" w:rsidRPr="00071A1A" w:rsidRDefault="005E0F40" w:rsidP="005E0F40">
      <w:pPr>
        <w:jc w:val="both"/>
        <w:rPr>
          <w:i/>
          <w:sz w:val="26"/>
          <w:szCs w:val="26"/>
        </w:rPr>
      </w:pPr>
      <w:r w:rsidRPr="00071A1A">
        <w:rPr>
          <w:i/>
          <w:sz w:val="26"/>
          <w:szCs w:val="26"/>
        </w:rPr>
        <w:t xml:space="preserve">Główny cel Programu </w:t>
      </w:r>
    </w:p>
    <w:p w:rsidR="005E0F40" w:rsidRPr="00071A1A" w:rsidRDefault="005E0F40" w:rsidP="005E0F40">
      <w:pPr>
        <w:ind w:firstLine="708"/>
        <w:jc w:val="both"/>
        <w:rPr>
          <w:sz w:val="26"/>
          <w:szCs w:val="26"/>
        </w:rPr>
      </w:pPr>
      <w:r w:rsidRPr="00071A1A">
        <w:rPr>
          <w:sz w:val="26"/>
          <w:szCs w:val="26"/>
        </w:rPr>
        <w:t xml:space="preserve">Celem nadrzędnym omawianego Programu będzie wsparcie gospodarki efektywnie korzystającej z zasobów, przyjaznej środowisku, a także sprzyjającej spójności terytorialnej i społecznej. Wyznaczony cel główny wynika z jednego z priorytetów strategii Europa 2020, którym jest zrównoważony rozwój. Oznacza on budowanie silnej, stabilnej i konkurencyjnej gospodarki, która sprawnie i efektywnie korzysta z dostępnych zasobów. Nacisk na wsparcie gospodarki skutecznie korzystającej z dostępnych zasobów, sprzyjającej środowisku i jednocześnie bardziej konkurencyjnej ekonomicznie, prowadzić będzie do zachowania spójności i równowagi pomiędzy działaniami inwestycyjnymi w infrastrukturę oraz wsparciu skierowanemu do wybranych obszarów gospodarki. Opisany program będzie skutecznie realizował założenia unijnej strategii. </w:t>
      </w:r>
    </w:p>
    <w:p w:rsidR="005E0F40" w:rsidRPr="00071A1A" w:rsidRDefault="005E0F40" w:rsidP="005E0F40">
      <w:pPr>
        <w:jc w:val="both"/>
        <w:rPr>
          <w:i/>
          <w:sz w:val="26"/>
          <w:szCs w:val="26"/>
        </w:rPr>
      </w:pPr>
      <w:r w:rsidRPr="00071A1A">
        <w:rPr>
          <w:i/>
          <w:sz w:val="26"/>
          <w:szCs w:val="26"/>
        </w:rPr>
        <w:t xml:space="preserve">Beneficjenci </w:t>
      </w:r>
    </w:p>
    <w:p w:rsidR="005E0F40" w:rsidRPr="00071A1A" w:rsidRDefault="005E0F40" w:rsidP="005E0F40">
      <w:pPr>
        <w:jc w:val="both"/>
        <w:rPr>
          <w:sz w:val="26"/>
          <w:szCs w:val="26"/>
        </w:rPr>
      </w:pPr>
      <w:r w:rsidRPr="00071A1A">
        <w:rPr>
          <w:sz w:val="26"/>
          <w:szCs w:val="26"/>
        </w:rPr>
        <w:t xml:space="preserve">Najważniejszymi beneficjentami </w:t>
      </w:r>
      <w:proofErr w:type="spellStart"/>
      <w:r w:rsidRPr="00071A1A">
        <w:rPr>
          <w:sz w:val="26"/>
          <w:szCs w:val="26"/>
        </w:rPr>
        <w:t>POIiŚ</w:t>
      </w:r>
      <w:proofErr w:type="spellEnd"/>
      <w:r w:rsidRPr="00071A1A">
        <w:rPr>
          <w:sz w:val="26"/>
          <w:szCs w:val="26"/>
        </w:rPr>
        <w:t xml:space="preserve"> 2014-2020 będą podmioty publiczne (w tym jednostki samorządu terytorialnego).</w:t>
      </w:r>
    </w:p>
    <w:p w:rsidR="005E0F40" w:rsidRPr="00071A1A" w:rsidRDefault="005E0F40" w:rsidP="005E0F40">
      <w:pPr>
        <w:rPr>
          <w:i/>
          <w:sz w:val="26"/>
          <w:szCs w:val="26"/>
        </w:rPr>
      </w:pPr>
      <w:r w:rsidRPr="00071A1A">
        <w:rPr>
          <w:i/>
          <w:sz w:val="26"/>
          <w:szCs w:val="26"/>
        </w:rPr>
        <w:lastRenderedPageBreak/>
        <w:t xml:space="preserve">Źródła finansowania </w:t>
      </w:r>
    </w:p>
    <w:p w:rsidR="005E0F40" w:rsidRPr="00071A1A" w:rsidRDefault="005E0F40" w:rsidP="005E0F40">
      <w:pPr>
        <w:rPr>
          <w:sz w:val="26"/>
          <w:szCs w:val="26"/>
        </w:rPr>
      </w:pPr>
      <w:r w:rsidRPr="00071A1A">
        <w:rPr>
          <w:sz w:val="26"/>
          <w:szCs w:val="26"/>
        </w:rPr>
        <w:t xml:space="preserve">W przypadku </w:t>
      </w:r>
      <w:proofErr w:type="spellStart"/>
      <w:r w:rsidRPr="00071A1A">
        <w:rPr>
          <w:sz w:val="26"/>
          <w:szCs w:val="26"/>
        </w:rPr>
        <w:t>POIiŚ</w:t>
      </w:r>
      <w:proofErr w:type="spellEnd"/>
      <w:r w:rsidRPr="00071A1A">
        <w:rPr>
          <w:sz w:val="26"/>
          <w:szCs w:val="26"/>
        </w:rPr>
        <w:t xml:space="preserve"> 2014-2020 wyróżniamy dwa źródła finansowania: Fundusz Spójności (FS), którego głównym celem jest wspieranie rozwoju europejskich sieci transportowych oraz ochrony środowiska w krajach UE oraz Europejski Fundusz Rozwoju Regionalnego (EFRR). </w:t>
      </w:r>
    </w:p>
    <w:p w:rsidR="005E0F40" w:rsidRPr="00071A1A" w:rsidRDefault="005E0F40" w:rsidP="005E0F40">
      <w:pPr>
        <w:rPr>
          <w:i/>
          <w:sz w:val="26"/>
          <w:szCs w:val="26"/>
        </w:rPr>
      </w:pPr>
      <w:r w:rsidRPr="00071A1A">
        <w:rPr>
          <w:i/>
          <w:sz w:val="26"/>
          <w:szCs w:val="26"/>
        </w:rPr>
        <w:t xml:space="preserve">Priorytety </w:t>
      </w:r>
      <w:proofErr w:type="spellStart"/>
      <w:r w:rsidRPr="00071A1A">
        <w:rPr>
          <w:i/>
          <w:sz w:val="26"/>
          <w:szCs w:val="26"/>
        </w:rPr>
        <w:t>POiIŚ</w:t>
      </w:r>
      <w:proofErr w:type="spellEnd"/>
      <w:r w:rsidRPr="00071A1A">
        <w:rPr>
          <w:i/>
          <w:sz w:val="26"/>
          <w:szCs w:val="26"/>
        </w:rPr>
        <w:t xml:space="preserve"> </w:t>
      </w:r>
    </w:p>
    <w:p w:rsidR="005E0F40" w:rsidRPr="00071A1A" w:rsidRDefault="005E0F40" w:rsidP="005E0F40">
      <w:pPr>
        <w:rPr>
          <w:sz w:val="26"/>
          <w:szCs w:val="26"/>
        </w:rPr>
      </w:pPr>
      <w:r w:rsidRPr="00071A1A">
        <w:rPr>
          <w:b/>
          <w:sz w:val="26"/>
          <w:szCs w:val="26"/>
        </w:rPr>
        <w:t>PRIORYTET I (FS) – 1263 mld euro</w:t>
      </w:r>
      <w:r w:rsidRPr="00071A1A">
        <w:rPr>
          <w:sz w:val="26"/>
          <w:szCs w:val="26"/>
        </w:rPr>
        <w:t xml:space="preserve"> </w:t>
      </w:r>
      <w:r w:rsidRPr="00071A1A">
        <w:rPr>
          <w:sz w:val="26"/>
          <w:szCs w:val="26"/>
        </w:rPr>
        <w:br/>
        <w:t xml:space="preserve">Promocja odnawialnych źródeł energii i efektywności energetycznej: </w:t>
      </w:r>
    </w:p>
    <w:p w:rsidR="005E0F40" w:rsidRPr="00071A1A" w:rsidRDefault="005E0F40" w:rsidP="0066771A">
      <w:pPr>
        <w:pStyle w:val="Akapitzlist"/>
        <w:numPr>
          <w:ilvl w:val="0"/>
          <w:numId w:val="50"/>
        </w:numPr>
        <w:rPr>
          <w:sz w:val="26"/>
          <w:szCs w:val="26"/>
        </w:rPr>
      </w:pPr>
      <w:r w:rsidRPr="00071A1A">
        <w:rPr>
          <w:sz w:val="26"/>
          <w:szCs w:val="26"/>
        </w:rPr>
        <w:t xml:space="preserve">produkcja, dystrybucja oraz wykorzystanie odnawialnych źródeł energii (OZE), np. budowa, rozbudowa farm wiatrowych, instalacji na biomasę bądź biogaz, </w:t>
      </w:r>
    </w:p>
    <w:p w:rsidR="005E0F40" w:rsidRPr="00071A1A" w:rsidRDefault="005E0F40" w:rsidP="0066771A">
      <w:pPr>
        <w:pStyle w:val="Akapitzlist"/>
        <w:numPr>
          <w:ilvl w:val="0"/>
          <w:numId w:val="50"/>
        </w:numPr>
        <w:rPr>
          <w:sz w:val="26"/>
          <w:szCs w:val="26"/>
        </w:rPr>
      </w:pPr>
      <w:r w:rsidRPr="00071A1A">
        <w:rPr>
          <w:sz w:val="26"/>
          <w:szCs w:val="26"/>
        </w:rPr>
        <w:t xml:space="preserve">poprawa efektywności energetycznej w sektorze publicznym i mieszkaniowym, </w:t>
      </w:r>
    </w:p>
    <w:p w:rsidR="005E0F40" w:rsidRPr="00071A1A" w:rsidRDefault="005E0F40" w:rsidP="0066771A">
      <w:pPr>
        <w:pStyle w:val="Akapitzlist"/>
        <w:numPr>
          <w:ilvl w:val="0"/>
          <w:numId w:val="50"/>
        </w:numPr>
        <w:rPr>
          <w:sz w:val="26"/>
          <w:szCs w:val="26"/>
        </w:rPr>
      </w:pPr>
      <w:r w:rsidRPr="00071A1A">
        <w:rPr>
          <w:sz w:val="26"/>
          <w:szCs w:val="26"/>
        </w:rPr>
        <w:t xml:space="preserve">rozwój i wdrażanie inteligentnych systemów dystrybucji, np. budowa sieci dystrybucyjnych średniego i niskiego napięcia. </w:t>
      </w:r>
    </w:p>
    <w:p w:rsidR="005E0F40" w:rsidRPr="00474C3A" w:rsidRDefault="005E0F40" w:rsidP="005E0F40">
      <w:pPr>
        <w:rPr>
          <w:sz w:val="26"/>
          <w:szCs w:val="26"/>
        </w:rPr>
      </w:pPr>
      <w:r w:rsidRPr="00071A1A">
        <w:rPr>
          <w:sz w:val="26"/>
          <w:szCs w:val="26"/>
        </w:rPr>
        <w:t xml:space="preserve">Instytucja pośrednicząca – MINISTERSTWO GOSPODARKI. </w:t>
      </w:r>
    </w:p>
    <w:p w:rsidR="005E0F40" w:rsidRPr="00071A1A" w:rsidRDefault="005E0F40" w:rsidP="005E0F40">
      <w:pPr>
        <w:rPr>
          <w:sz w:val="26"/>
          <w:szCs w:val="26"/>
        </w:rPr>
      </w:pPr>
      <w:r w:rsidRPr="00071A1A">
        <w:rPr>
          <w:b/>
          <w:sz w:val="26"/>
          <w:szCs w:val="26"/>
        </w:rPr>
        <w:t>PRIORYTET II (FS) – 3458 mln euro</w:t>
      </w:r>
      <w:r w:rsidRPr="00071A1A">
        <w:rPr>
          <w:sz w:val="26"/>
          <w:szCs w:val="26"/>
        </w:rPr>
        <w:t xml:space="preserve"> </w:t>
      </w:r>
      <w:r w:rsidRPr="00071A1A">
        <w:rPr>
          <w:sz w:val="26"/>
          <w:szCs w:val="26"/>
        </w:rPr>
        <w:br/>
        <w:t xml:space="preserve">Ochrona środowiska, w tym adaptacja do zmian klimatu: </w:t>
      </w:r>
    </w:p>
    <w:p w:rsidR="005E0F40" w:rsidRPr="00071A1A" w:rsidRDefault="005E0F40" w:rsidP="0066771A">
      <w:pPr>
        <w:pStyle w:val="Akapitzlist"/>
        <w:numPr>
          <w:ilvl w:val="0"/>
          <w:numId w:val="50"/>
        </w:numPr>
        <w:rPr>
          <w:sz w:val="26"/>
          <w:szCs w:val="26"/>
        </w:rPr>
      </w:pPr>
      <w:r w:rsidRPr="00071A1A">
        <w:rPr>
          <w:sz w:val="26"/>
          <w:szCs w:val="26"/>
        </w:rPr>
        <w:t xml:space="preserve">rozwój infrastruktury środowiskowej (np. oczyszczalnie ścieków, sieć kanalizacyjna oraz wodociągowa, instalacje do zagospodarowania odpadów komunalnych, w tym do ich termicznego przetwarzania), </w:t>
      </w:r>
    </w:p>
    <w:p w:rsidR="005E0F40" w:rsidRPr="00071A1A" w:rsidRDefault="005E0F40" w:rsidP="0066771A">
      <w:pPr>
        <w:pStyle w:val="Akapitzlist"/>
        <w:numPr>
          <w:ilvl w:val="0"/>
          <w:numId w:val="50"/>
        </w:numPr>
        <w:rPr>
          <w:sz w:val="26"/>
          <w:szCs w:val="26"/>
        </w:rPr>
      </w:pPr>
      <w:proofErr w:type="spellStart"/>
      <w:r w:rsidRPr="00071A1A">
        <w:rPr>
          <w:sz w:val="26"/>
          <w:szCs w:val="26"/>
        </w:rPr>
        <w:t>ochrona</w:t>
      </w:r>
      <w:proofErr w:type="spellEnd"/>
      <w:r w:rsidRPr="00071A1A">
        <w:rPr>
          <w:sz w:val="26"/>
          <w:szCs w:val="26"/>
        </w:rPr>
        <w:t xml:space="preserve"> i przywrócenie różnorodności biologicznej, poprawa jakości środowiska wiejskiego (np. redukcja zanieczyszczenia powietrza i rekultywacja terenów zdegradowanych), </w:t>
      </w:r>
    </w:p>
    <w:p w:rsidR="005E0F40" w:rsidRPr="00071A1A" w:rsidRDefault="005E0F40" w:rsidP="0066771A">
      <w:pPr>
        <w:pStyle w:val="Akapitzlist"/>
        <w:numPr>
          <w:ilvl w:val="0"/>
          <w:numId w:val="50"/>
        </w:numPr>
        <w:rPr>
          <w:sz w:val="26"/>
          <w:szCs w:val="26"/>
        </w:rPr>
      </w:pPr>
      <w:r w:rsidRPr="00071A1A">
        <w:rPr>
          <w:sz w:val="26"/>
          <w:szCs w:val="26"/>
        </w:rPr>
        <w:t xml:space="preserve">dostosowanie do zmian klimatu, np. zabezpieczenie obszarów miejskich przed niekorzystnymi zjawiskami pogodowymi, zarządzanie wodami opadowymi, projekty z zakresu małej retencji oraz systemy zarządzania klęskami żywiołowymi. </w:t>
      </w:r>
    </w:p>
    <w:p w:rsidR="005E0F40" w:rsidRPr="00071A1A" w:rsidRDefault="005E0F40" w:rsidP="005E0F40">
      <w:pPr>
        <w:rPr>
          <w:sz w:val="26"/>
          <w:szCs w:val="26"/>
        </w:rPr>
      </w:pPr>
      <w:r w:rsidRPr="00071A1A">
        <w:rPr>
          <w:sz w:val="26"/>
          <w:szCs w:val="26"/>
        </w:rPr>
        <w:t xml:space="preserve">Instytucja pośrednicząca – MINISTERSTWO ŚRODOWISKA. </w:t>
      </w:r>
    </w:p>
    <w:p w:rsidR="005E0F40" w:rsidRPr="00071A1A" w:rsidRDefault="005E0F40" w:rsidP="005E0F40">
      <w:pPr>
        <w:rPr>
          <w:b/>
          <w:sz w:val="26"/>
          <w:szCs w:val="26"/>
        </w:rPr>
      </w:pPr>
      <w:r w:rsidRPr="00071A1A">
        <w:rPr>
          <w:b/>
          <w:sz w:val="26"/>
          <w:szCs w:val="26"/>
        </w:rPr>
        <w:t xml:space="preserve">PRIORYTET III (FS) – 14 688 mln euro </w:t>
      </w:r>
    </w:p>
    <w:p w:rsidR="005E0F40" w:rsidRPr="00071A1A" w:rsidRDefault="005E0F40" w:rsidP="005E0F40">
      <w:pPr>
        <w:rPr>
          <w:sz w:val="26"/>
          <w:szCs w:val="26"/>
        </w:rPr>
      </w:pPr>
      <w:r w:rsidRPr="00071A1A">
        <w:rPr>
          <w:sz w:val="26"/>
          <w:szCs w:val="26"/>
        </w:rPr>
        <w:t xml:space="preserve">Rozwój infrastruktury transportowej przyjaznej dla środowiska i ważnej w skali europejskiej: </w:t>
      </w:r>
    </w:p>
    <w:p w:rsidR="005E0F40" w:rsidRPr="00071A1A" w:rsidRDefault="005E0F40" w:rsidP="0066771A">
      <w:pPr>
        <w:pStyle w:val="Akapitzlist"/>
        <w:numPr>
          <w:ilvl w:val="0"/>
          <w:numId w:val="50"/>
        </w:numPr>
        <w:rPr>
          <w:sz w:val="26"/>
          <w:szCs w:val="26"/>
        </w:rPr>
      </w:pPr>
      <w:r w:rsidRPr="00071A1A">
        <w:rPr>
          <w:sz w:val="26"/>
          <w:szCs w:val="26"/>
        </w:rPr>
        <w:t xml:space="preserve">rozwój drogowej i kolejowej infrastruktury w sieci </w:t>
      </w:r>
      <w:proofErr w:type="spellStart"/>
      <w:r w:rsidRPr="00071A1A">
        <w:rPr>
          <w:sz w:val="26"/>
          <w:szCs w:val="26"/>
        </w:rPr>
        <w:t>TEN-T</w:t>
      </w:r>
      <w:proofErr w:type="spellEnd"/>
      <w:r w:rsidRPr="00071A1A">
        <w:rPr>
          <w:sz w:val="26"/>
          <w:szCs w:val="26"/>
        </w:rPr>
        <w:t xml:space="preserve">, połączeń kolejowych poza tą siecią oraz w aglomeracjach, </w:t>
      </w:r>
    </w:p>
    <w:p w:rsidR="005E0F40" w:rsidRPr="00071A1A" w:rsidRDefault="005E0F40" w:rsidP="0066771A">
      <w:pPr>
        <w:pStyle w:val="Akapitzlist"/>
        <w:numPr>
          <w:ilvl w:val="0"/>
          <w:numId w:val="50"/>
        </w:numPr>
        <w:rPr>
          <w:sz w:val="26"/>
          <w:szCs w:val="26"/>
        </w:rPr>
      </w:pPr>
      <w:r w:rsidRPr="00071A1A">
        <w:rPr>
          <w:sz w:val="26"/>
          <w:szCs w:val="26"/>
        </w:rPr>
        <w:lastRenderedPageBreak/>
        <w:t xml:space="preserve">niskoemisyjny transport </w:t>
      </w:r>
      <w:proofErr w:type="spellStart"/>
      <w:r w:rsidRPr="00071A1A">
        <w:rPr>
          <w:sz w:val="26"/>
          <w:szCs w:val="26"/>
        </w:rPr>
        <w:t>miejski</w:t>
      </w:r>
      <w:proofErr w:type="spellEnd"/>
      <w:r w:rsidRPr="00071A1A">
        <w:rPr>
          <w:sz w:val="26"/>
          <w:szCs w:val="26"/>
        </w:rPr>
        <w:t xml:space="preserve">, transport śródlądowy, morski i intermodalny, </w:t>
      </w:r>
    </w:p>
    <w:p w:rsidR="005E0F40" w:rsidRPr="00071A1A" w:rsidRDefault="005E0F40" w:rsidP="0066771A">
      <w:pPr>
        <w:pStyle w:val="Akapitzlist"/>
        <w:numPr>
          <w:ilvl w:val="0"/>
          <w:numId w:val="50"/>
        </w:numPr>
        <w:rPr>
          <w:sz w:val="26"/>
          <w:szCs w:val="26"/>
        </w:rPr>
      </w:pPr>
      <w:r w:rsidRPr="00071A1A">
        <w:rPr>
          <w:sz w:val="26"/>
          <w:szCs w:val="26"/>
        </w:rPr>
        <w:t xml:space="preserve">poprawa bezpieczeństwa w ruchu lotniczym. </w:t>
      </w:r>
    </w:p>
    <w:p w:rsidR="005E0F40" w:rsidRPr="00071A1A" w:rsidRDefault="005E0F40" w:rsidP="005E0F40">
      <w:pPr>
        <w:rPr>
          <w:sz w:val="26"/>
          <w:szCs w:val="26"/>
        </w:rPr>
      </w:pPr>
      <w:r w:rsidRPr="00071A1A">
        <w:rPr>
          <w:sz w:val="26"/>
          <w:szCs w:val="26"/>
        </w:rPr>
        <w:t xml:space="preserve">Instytucja pośrednicząca – MINISTERSTWO INFRASTRUKTURY I ROZWOJU. </w:t>
      </w:r>
    </w:p>
    <w:p w:rsidR="005E0F40" w:rsidRPr="00071A1A" w:rsidRDefault="005E0F40" w:rsidP="005E0F40">
      <w:pPr>
        <w:rPr>
          <w:sz w:val="26"/>
          <w:szCs w:val="26"/>
        </w:rPr>
      </w:pPr>
      <w:r w:rsidRPr="00071A1A">
        <w:rPr>
          <w:b/>
          <w:sz w:val="26"/>
          <w:szCs w:val="26"/>
        </w:rPr>
        <w:t>PRIORYTET IV (EFRR) – 2905 mln euro</w:t>
      </w:r>
      <w:r w:rsidRPr="00071A1A">
        <w:rPr>
          <w:sz w:val="26"/>
          <w:szCs w:val="26"/>
        </w:rPr>
        <w:t xml:space="preserve"> </w:t>
      </w:r>
      <w:r w:rsidRPr="00071A1A">
        <w:rPr>
          <w:sz w:val="26"/>
          <w:szCs w:val="26"/>
        </w:rPr>
        <w:br/>
        <w:t xml:space="preserve">Zwiększenie dostępności do transportowej sieci europejskiej: </w:t>
      </w:r>
    </w:p>
    <w:p w:rsidR="005E0F40" w:rsidRPr="00071A1A" w:rsidRDefault="005E0F40" w:rsidP="0066771A">
      <w:pPr>
        <w:pStyle w:val="Akapitzlist"/>
        <w:numPr>
          <w:ilvl w:val="0"/>
          <w:numId w:val="50"/>
        </w:numPr>
        <w:rPr>
          <w:sz w:val="26"/>
          <w:szCs w:val="26"/>
        </w:rPr>
      </w:pPr>
      <w:r w:rsidRPr="00071A1A">
        <w:rPr>
          <w:sz w:val="26"/>
          <w:szCs w:val="26"/>
        </w:rPr>
        <w:t xml:space="preserve">poprawa przepustowości infrastruktury drogowej (w tym obwodnice, trasy wylotowe). </w:t>
      </w:r>
    </w:p>
    <w:p w:rsidR="005E0F40" w:rsidRPr="00071A1A" w:rsidRDefault="005E0F40" w:rsidP="005E0F40">
      <w:pPr>
        <w:rPr>
          <w:sz w:val="26"/>
          <w:szCs w:val="26"/>
        </w:rPr>
      </w:pPr>
      <w:r w:rsidRPr="00071A1A">
        <w:rPr>
          <w:sz w:val="26"/>
          <w:szCs w:val="26"/>
        </w:rPr>
        <w:t xml:space="preserve">Instytucja pośrednicząca – MINISTERSTWO INFRASTRUKTURY I ROZWOJU. </w:t>
      </w:r>
    </w:p>
    <w:p w:rsidR="005E0F40" w:rsidRPr="00071A1A" w:rsidRDefault="005E0F40" w:rsidP="005E0F40">
      <w:pPr>
        <w:rPr>
          <w:b/>
          <w:sz w:val="26"/>
          <w:szCs w:val="26"/>
        </w:rPr>
      </w:pPr>
      <w:r w:rsidRPr="00071A1A">
        <w:rPr>
          <w:b/>
          <w:sz w:val="26"/>
          <w:szCs w:val="26"/>
        </w:rPr>
        <w:t xml:space="preserve">PRIORYTET V (EFRR) – 642 mln euro </w:t>
      </w:r>
    </w:p>
    <w:p w:rsidR="005E0F40" w:rsidRPr="00071A1A" w:rsidRDefault="005E0F40" w:rsidP="005E0F40">
      <w:pPr>
        <w:rPr>
          <w:sz w:val="26"/>
          <w:szCs w:val="26"/>
        </w:rPr>
      </w:pPr>
      <w:r w:rsidRPr="00071A1A">
        <w:rPr>
          <w:sz w:val="26"/>
          <w:szCs w:val="26"/>
        </w:rPr>
        <w:t xml:space="preserve">Rozwój infrastruktury bezpieczeństwa energetycznego: </w:t>
      </w:r>
    </w:p>
    <w:p w:rsidR="005E0F40" w:rsidRPr="00071A1A" w:rsidRDefault="005E0F40" w:rsidP="0066771A">
      <w:pPr>
        <w:pStyle w:val="Akapitzlist"/>
        <w:numPr>
          <w:ilvl w:val="0"/>
          <w:numId w:val="50"/>
        </w:numPr>
        <w:rPr>
          <w:sz w:val="26"/>
          <w:szCs w:val="26"/>
        </w:rPr>
      </w:pPr>
      <w:r w:rsidRPr="00071A1A">
        <w:rPr>
          <w:sz w:val="26"/>
          <w:szCs w:val="26"/>
        </w:rPr>
        <w:t xml:space="preserve">rozwój inteligentnych systemów dystrybucji, magazynowania i przesyłu gazu ziemnego i energii elektrycznej, np. budowa sieci przesyłowych i dystrybucyjnych gazu ziemnego lub energii elektrycznej. </w:t>
      </w:r>
    </w:p>
    <w:p w:rsidR="005E0F40" w:rsidRPr="00071A1A" w:rsidRDefault="005E0F40" w:rsidP="005E0F40">
      <w:pPr>
        <w:rPr>
          <w:sz w:val="26"/>
          <w:szCs w:val="26"/>
        </w:rPr>
      </w:pPr>
      <w:r w:rsidRPr="00071A1A">
        <w:rPr>
          <w:sz w:val="26"/>
          <w:szCs w:val="26"/>
        </w:rPr>
        <w:t xml:space="preserve">Instytucja pośrednicząca – MINISTERSTWO GOSPODARKI. </w:t>
      </w:r>
    </w:p>
    <w:p w:rsidR="005E0F40" w:rsidRPr="00071A1A" w:rsidRDefault="005E0F40" w:rsidP="005E0F40">
      <w:pPr>
        <w:rPr>
          <w:sz w:val="26"/>
          <w:szCs w:val="26"/>
        </w:rPr>
      </w:pPr>
      <w:r w:rsidRPr="00071A1A">
        <w:rPr>
          <w:b/>
          <w:sz w:val="26"/>
          <w:szCs w:val="26"/>
        </w:rPr>
        <w:t>PRIORYTET VI (EFRR) – 400 mln euro</w:t>
      </w:r>
      <w:r w:rsidRPr="00071A1A">
        <w:rPr>
          <w:sz w:val="26"/>
          <w:szCs w:val="26"/>
        </w:rPr>
        <w:t xml:space="preserve"> </w:t>
      </w:r>
      <w:r w:rsidRPr="00071A1A">
        <w:rPr>
          <w:sz w:val="26"/>
          <w:szCs w:val="26"/>
        </w:rPr>
        <w:br/>
        <w:t xml:space="preserve">Ochrona i rozwój dziedzictwa kulturowego: </w:t>
      </w:r>
    </w:p>
    <w:p w:rsidR="005E0F40" w:rsidRPr="00071A1A" w:rsidRDefault="005E0F40" w:rsidP="0066771A">
      <w:pPr>
        <w:pStyle w:val="Akapitzlist"/>
        <w:numPr>
          <w:ilvl w:val="0"/>
          <w:numId w:val="50"/>
        </w:numPr>
        <w:rPr>
          <w:sz w:val="26"/>
          <w:szCs w:val="26"/>
        </w:rPr>
      </w:pPr>
      <w:r w:rsidRPr="00071A1A">
        <w:rPr>
          <w:sz w:val="26"/>
          <w:szCs w:val="26"/>
        </w:rPr>
        <w:t xml:space="preserve">inwestycje w ochronę i rozwój dziedzictwa kulturowego oraz zasobów kultury, np. instytucji kultury, czy też szkół artystycznych. </w:t>
      </w:r>
    </w:p>
    <w:p w:rsidR="005E0F40" w:rsidRPr="00071A1A" w:rsidRDefault="005E0F40" w:rsidP="005E0F40">
      <w:pPr>
        <w:rPr>
          <w:sz w:val="26"/>
          <w:szCs w:val="26"/>
        </w:rPr>
      </w:pPr>
      <w:r w:rsidRPr="00071A1A">
        <w:rPr>
          <w:sz w:val="26"/>
          <w:szCs w:val="26"/>
        </w:rPr>
        <w:t xml:space="preserve">Instytucja pośrednicząca – MINISTERSTWO KULTURY I DZIEDZICTWA NARODOWEGO. </w:t>
      </w:r>
    </w:p>
    <w:p w:rsidR="005E0F40" w:rsidRPr="00071A1A" w:rsidRDefault="005E0F40" w:rsidP="005E0F40">
      <w:pPr>
        <w:rPr>
          <w:b/>
          <w:sz w:val="26"/>
          <w:szCs w:val="26"/>
        </w:rPr>
      </w:pPr>
      <w:r w:rsidRPr="00071A1A">
        <w:rPr>
          <w:b/>
          <w:sz w:val="26"/>
          <w:szCs w:val="26"/>
        </w:rPr>
        <w:t xml:space="preserve">PRIORYTET VII (EFRR) – 500 mln euro </w:t>
      </w:r>
    </w:p>
    <w:p w:rsidR="005E0F40" w:rsidRPr="00071A1A" w:rsidRDefault="005E0F40" w:rsidP="005E0F40">
      <w:pPr>
        <w:rPr>
          <w:sz w:val="26"/>
          <w:szCs w:val="26"/>
        </w:rPr>
      </w:pPr>
      <w:r w:rsidRPr="00071A1A">
        <w:rPr>
          <w:sz w:val="26"/>
          <w:szCs w:val="26"/>
        </w:rPr>
        <w:t xml:space="preserve">Wzmocnienie strategicznej infrastruktury ochrony zdrowia: </w:t>
      </w:r>
    </w:p>
    <w:p w:rsidR="005E0F40" w:rsidRPr="00071A1A" w:rsidRDefault="005E0F40" w:rsidP="0066771A">
      <w:pPr>
        <w:pStyle w:val="Akapitzlist"/>
        <w:numPr>
          <w:ilvl w:val="0"/>
          <w:numId w:val="50"/>
        </w:numPr>
        <w:rPr>
          <w:sz w:val="26"/>
          <w:szCs w:val="26"/>
        </w:rPr>
      </w:pPr>
      <w:r w:rsidRPr="00071A1A">
        <w:rPr>
          <w:sz w:val="26"/>
          <w:szCs w:val="26"/>
        </w:rPr>
        <w:t xml:space="preserve">wsparcie infrastruktury szpitali ponadregionalnych i współpracujących z nimi jednostek diagnostycznych w zakresie chorób „aktywności zawodowej” i opieki nad matką i dzieckiem, </w:t>
      </w:r>
    </w:p>
    <w:p w:rsidR="005E0F40" w:rsidRPr="00071A1A" w:rsidRDefault="005E0F40" w:rsidP="0066771A">
      <w:pPr>
        <w:pStyle w:val="Akapitzlist"/>
        <w:numPr>
          <w:ilvl w:val="0"/>
          <w:numId w:val="50"/>
        </w:numPr>
        <w:rPr>
          <w:sz w:val="26"/>
          <w:szCs w:val="26"/>
        </w:rPr>
      </w:pPr>
      <w:r w:rsidRPr="00071A1A">
        <w:rPr>
          <w:sz w:val="26"/>
          <w:szCs w:val="26"/>
        </w:rPr>
        <w:t xml:space="preserve">wsparcie infrastruktury systemu państwowego ratownictwa medycznego, np. wsparcie szpitalnych oddziałów ratunkowych, lotnisk, lądowisk i baz lotniczego pogotowia ratunkowego. </w:t>
      </w:r>
      <w:r w:rsidR="00474C3A">
        <w:rPr>
          <w:sz w:val="26"/>
          <w:szCs w:val="26"/>
        </w:rPr>
        <w:br/>
      </w:r>
      <w:r w:rsidR="00474C3A">
        <w:rPr>
          <w:sz w:val="26"/>
          <w:szCs w:val="26"/>
        </w:rPr>
        <w:br/>
      </w:r>
      <w:r w:rsidR="00474C3A">
        <w:rPr>
          <w:sz w:val="26"/>
          <w:szCs w:val="26"/>
        </w:rPr>
        <w:br/>
      </w:r>
    </w:p>
    <w:p w:rsidR="005E0F40" w:rsidRPr="00071A1A" w:rsidRDefault="005E0F40" w:rsidP="005E0F40">
      <w:pPr>
        <w:rPr>
          <w:b/>
          <w:sz w:val="26"/>
          <w:szCs w:val="26"/>
        </w:rPr>
      </w:pPr>
      <w:r w:rsidRPr="00071A1A">
        <w:rPr>
          <w:b/>
          <w:sz w:val="26"/>
          <w:szCs w:val="26"/>
        </w:rPr>
        <w:lastRenderedPageBreak/>
        <w:t xml:space="preserve">PRIORYTET VIII (FS)- 300 mln euro Pomoc techniczna: </w:t>
      </w:r>
    </w:p>
    <w:p w:rsidR="005E0F40" w:rsidRPr="00071A1A" w:rsidRDefault="005E0F40" w:rsidP="00CD38FC">
      <w:pPr>
        <w:rPr>
          <w:sz w:val="26"/>
          <w:szCs w:val="26"/>
        </w:rPr>
      </w:pPr>
      <w:r w:rsidRPr="00071A1A">
        <w:rPr>
          <w:sz w:val="26"/>
          <w:szCs w:val="26"/>
        </w:rPr>
        <w:t xml:space="preserve">pomoc techniczna dla instytucji realizujących program oraz największych beneficjentów. </w:t>
      </w:r>
    </w:p>
    <w:p w:rsidR="00CD38FC" w:rsidRPr="00071A1A" w:rsidRDefault="00CD38FC" w:rsidP="00CD38FC">
      <w:pPr>
        <w:rPr>
          <w:i/>
          <w:sz w:val="26"/>
          <w:szCs w:val="26"/>
        </w:rPr>
      </w:pPr>
      <w:r w:rsidRPr="00071A1A">
        <w:rPr>
          <w:i/>
          <w:sz w:val="26"/>
          <w:szCs w:val="26"/>
        </w:rPr>
        <w:t xml:space="preserve">Regionalny Program Operacyjny </w:t>
      </w:r>
    </w:p>
    <w:p w:rsidR="00CD38FC" w:rsidRPr="00071A1A" w:rsidRDefault="00CD38FC" w:rsidP="00CD38FC">
      <w:pPr>
        <w:ind w:firstLine="708"/>
        <w:jc w:val="both"/>
        <w:rPr>
          <w:sz w:val="26"/>
          <w:szCs w:val="26"/>
        </w:rPr>
      </w:pPr>
      <w:r w:rsidRPr="00071A1A">
        <w:rPr>
          <w:sz w:val="26"/>
          <w:szCs w:val="26"/>
        </w:rPr>
        <w:t xml:space="preserve">Celem nadrzędnym RPO dla województwa warmińsko-mazurskiego będzie długofalowy, inteligentny i zrównoważony rozwój oraz wzrost jakości życia mieszkańców województwa </w:t>
      </w:r>
      <w:proofErr w:type="spellStart"/>
      <w:r w:rsidRPr="00071A1A">
        <w:rPr>
          <w:sz w:val="26"/>
          <w:szCs w:val="26"/>
        </w:rPr>
        <w:t>warmińsko-mazurksiego</w:t>
      </w:r>
      <w:proofErr w:type="spellEnd"/>
      <w:r w:rsidRPr="00071A1A">
        <w:rPr>
          <w:sz w:val="26"/>
          <w:szCs w:val="26"/>
        </w:rPr>
        <w:t xml:space="preserve"> poprzez wykorzystanie i wzmocnienie potencjałów regionu, a także skoncentrowane niwelowanie barier rozwojowych.</w:t>
      </w:r>
    </w:p>
    <w:p w:rsidR="00CD38FC" w:rsidRPr="00071A1A" w:rsidRDefault="00CD38FC" w:rsidP="00CD38FC">
      <w:pPr>
        <w:ind w:firstLine="708"/>
        <w:jc w:val="both"/>
        <w:rPr>
          <w:sz w:val="26"/>
          <w:szCs w:val="26"/>
        </w:rPr>
      </w:pPr>
      <w:r w:rsidRPr="00071A1A">
        <w:rPr>
          <w:sz w:val="26"/>
          <w:szCs w:val="26"/>
        </w:rPr>
        <w:t>Program składa się z dwunastu osi priorytetowych. Za sprawą Regionalnego Programu Województwa Warmińsko Mazurskiego 2014-2020 gospodarka regionu ma być bardziej konkurencyjna. Dlatego najwięcej pieniędzy będzie przeznaczonych na wsparcie przedsiębiorczości, projekty innowacyjne, łączące sferę biznesu oraz nauki. Prawie połowa pieniędzy z programu skierowana będzie do przedsiębiorstw, w szczególności tych małych i średnich. Do podziału z Regionalnego Programu Województwa Warmińsko Mazurskiego 2014-2020 jest ponad 1 miliard 700 milionów euro.</w:t>
      </w:r>
    </w:p>
    <w:p w:rsidR="00CD38FC" w:rsidRPr="00474C3A" w:rsidRDefault="00CD38FC" w:rsidP="00CD38FC">
      <w:pPr>
        <w:pStyle w:val="Akapitzlist"/>
        <w:numPr>
          <w:ilvl w:val="0"/>
          <w:numId w:val="1"/>
        </w:numPr>
        <w:jc w:val="both"/>
        <w:outlineLvl w:val="0"/>
        <w:rPr>
          <w:b/>
          <w:sz w:val="32"/>
          <w:szCs w:val="26"/>
        </w:rPr>
      </w:pPr>
      <w:bookmarkStart w:id="154" w:name="_Toc475460652"/>
      <w:r w:rsidRPr="00474C3A">
        <w:rPr>
          <w:b/>
          <w:sz w:val="32"/>
          <w:szCs w:val="26"/>
        </w:rPr>
        <w:t>Wdrażanie i monitoring</w:t>
      </w:r>
      <w:bookmarkEnd w:id="154"/>
    </w:p>
    <w:p w:rsidR="00CD38FC" w:rsidRPr="00071A1A" w:rsidRDefault="00CD38FC" w:rsidP="00CD38FC">
      <w:pPr>
        <w:ind w:firstLine="360"/>
        <w:jc w:val="both"/>
        <w:rPr>
          <w:sz w:val="26"/>
          <w:szCs w:val="26"/>
        </w:rPr>
      </w:pPr>
      <w:r w:rsidRPr="00071A1A">
        <w:rPr>
          <w:sz w:val="26"/>
          <w:szCs w:val="26"/>
        </w:rPr>
        <w:t xml:space="preserve">Właściwe wykorzystanie możliwych rozwiązań o charakterze organizacyjnym ma istotne znaczenie w procesie wdrażania programu i jego realizacji. Wprowadzenie zasad monitoringu umożliwi sprawną realizację działań, jak również pozwoli na bieżącą aktualizację celów programu. Sformułowanie zasad zarządzania środowiskiem stanowi więc podstawę sprawnej realizacji i kontroli działań programowych. </w:t>
      </w:r>
    </w:p>
    <w:p w:rsidR="00CD38FC" w:rsidRPr="00071A1A" w:rsidRDefault="00CD38FC" w:rsidP="00CD38FC">
      <w:pPr>
        <w:jc w:val="both"/>
        <w:rPr>
          <w:sz w:val="26"/>
          <w:szCs w:val="26"/>
        </w:rPr>
      </w:pPr>
      <w:r w:rsidRPr="00071A1A">
        <w:rPr>
          <w:sz w:val="26"/>
          <w:szCs w:val="26"/>
        </w:rPr>
        <w:t xml:space="preserve">Zarządzanie programem to sukcesywna realizacja następujących zadań: </w:t>
      </w:r>
    </w:p>
    <w:p w:rsidR="00CD38FC" w:rsidRPr="00071A1A" w:rsidRDefault="00CD38FC" w:rsidP="0066771A">
      <w:pPr>
        <w:pStyle w:val="Akapitzlist"/>
        <w:numPr>
          <w:ilvl w:val="0"/>
          <w:numId w:val="51"/>
        </w:numPr>
        <w:ind w:left="426"/>
        <w:jc w:val="both"/>
        <w:rPr>
          <w:sz w:val="26"/>
          <w:szCs w:val="26"/>
        </w:rPr>
      </w:pPr>
      <w:r w:rsidRPr="00071A1A">
        <w:rPr>
          <w:sz w:val="26"/>
          <w:szCs w:val="26"/>
        </w:rPr>
        <w:t xml:space="preserve">Wdrożenie programu i jego realizacja, a w szczególności: </w:t>
      </w:r>
    </w:p>
    <w:p w:rsidR="00CD38FC" w:rsidRPr="00071A1A" w:rsidRDefault="00CD38FC" w:rsidP="0066771A">
      <w:pPr>
        <w:pStyle w:val="Akapitzlist"/>
        <w:numPr>
          <w:ilvl w:val="0"/>
          <w:numId w:val="50"/>
        </w:numPr>
        <w:ind w:left="426"/>
        <w:jc w:val="both"/>
        <w:rPr>
          <w:sz w:val="26"/>
          <w:szCs w:val="26"/>
        </w:rPr>
      </w:pPr>
      <w:r w:rsidRPr="00071A1A">
        <w:rPr>
          <w:sz w:val="26"/>
          <w:szCs w:val="26"/>
        </w:rPr>
        <w:t xml:space="preserve">koordynacja przebiegu wdrażania i realizacji, </w:t>
      </w:r>
    </w:p>
    <w:p w:rsidR="00CD38FC" w:rsidRPr="00071A1A" w:rsidRDefault="00CD38FC" w:rsidP="0066771A">
      <w:pPr>
        <w:pStyle w:val="Akapitzlist"/>
        <w:numPr>
          <w:ilvl w:val="0"/>
          <w:numId w:val="50"/>
        </w:numPr>
        <w:ind w:left="426"/>
        <w:jc w:val="both"/>
        <w:rPr>
          <w:sz w:val="26"/>
          <w:szCs w:val="26"/>
        </w:rPr>
      </w:pPr>
      <w:r w:rsidRPr="00071A1A">
        <w:rPr>
          <w:sz w:val="26"/>
          <w:szCs w:val="26"/>
        </w:rPr>
        <w:t xml:space="preserve">bieżąca ocena realizacji i aktualizacja celów, </w:t>
      </w:r>
    </w:p>
    <w:p w:rsidR="00CD38FC" w:rsidRPr="00071A1A" w:rsidRDefault="00CD38FC" w:rsidP="0066771A">
      <w:pPr>
        <w:pStyle w:val="Akapitzlist"/>
        <w:numPr>
          <w:ilvl w:val="0"/>
          <w:numId w:val="50"/>
        </w:numPr>
        <w:ind w:left="426"/>
        <w:jc w:val="both"/>
        <w:rPr>
          <w:sz w:val="26"/>
          <w:szCs w:val="26"/>
        </w:rPr>
      </w:pPr>
      <w:r w:rsidRPr="00071A1A">
        <w:rPr>
          <w:sz w:val="26"/>
          <w:szCs w:val="26"/>
        </w:rPr>
        <w:t xml:space="preserve">raporty na temat wykonania programu, </w:t>
      </w:r>
    </w:p>
    <w:p w:rsidR="00CD38FC" w:rsidRPr="00071A1A" w:rsidRDefault="00CD38FC" w:rsidP="0066771A">
      <w:pPr>
        <w:pStyle w:val="Akapitzlist"/>
        <w:numPr>
          <w:ilvl w:val="0"/>
          <w:numId w:val="51"/>
        </w:numPr>
        <w:ind w:left="426"/>
        <w:jc w:val="both"/>
        <w:rPr>
          <w:sz w:val="26"/>
          <w:szCs w:val="26"/>
        </w:rPr>
      </w:pPr>
      <w:r w:rsidRPr="00071A1A">
        <w:rPr>
          <w:sz w:val="26"/>
          <w:szCs w:val="26"/>
        </w:rPr>
        <w:t xml:space="preserve">Edukacja ekologiczna: </w:t>
      </w:r>
    </w:p>
    <w:p w:rsidR="00CD38FC" w:rsidRPr="00071A1A" w:rsidRDefault="00CD38FC" w:rsidP="0066771A">
      <w:pPr>
        <w:pStyle w:val="Akapitzlist"/>
        <w:numPr>
          <w:ilvl w:val="0"/>
          <w:numId w:val="50"/>
        </w:numPr>
        <w:ind w:left="426"/>
        <w:jc w:val="both"/>
        <w:rPr>
          <w:sz w:val="26"/>
          <w:szCs w:val="26"/>
        </w:rPr>
      </w:pPr>
      <w:r w:rsidRPr="00071A1A">
        <w:rPr>
          <w:sz w:val="26"/>
          <w:szCs w:val="26"/>
        </w:rPr>
        <w:t xml:space="preserve">utworzenie systemu edukacji ekologicznej, </w:t>
      </w:r>
    </w:p>
    <w:p w:rsidR="00CD38FC" w:rsidRPr="00071A1A" w:rsidRDefault="00CD38FC" w:rsidP="0066771A">
      <w:pPr>
        <w:pStyle w:val="Akapitzlist"/>
        <w:numPr>
          <w:ilvl w:val="0"/>
          <w:numId w:val="50"/>
        </w:numPr>
        <w:ind w:left="426"/>
        <w:jc w:val="both"/>
        <w:rPr>
          <w:sz w:val="26"/>
          <w:szCs w:val="26"/>
        </w:rPr>
      </w:pPr>
      <w:r w:rsidRPr="00071A1A">
        <w:rPr>
          <w:sz w:val="26"/>
          <w:szCs w:val="26"/>
        </w:rPr>
        <w:t xml:space="preserve">udostępnienie informacji o stanie środowiska, </w:t>
      </w:r>
    </w:p>
    <w:p w:rsidR="00CD38FC" w:rsidRPr="00071A1A" w:rsidRDefault="00CD38FC" w:rsidP="0066771A">
      <w:pPr>
        <w:pStyle w:val="Akapitzlist"/>
        <w:numPr>
          <w:ilvl w:val="0"/>
          <w:numId w:val="50"/>
        </w:numPr>
        <w:ind w:left="426"/>
        <w:jc w:val="both"/>
        <w:rPr>
          <w:sz w:val="26"/>
          <w:szCs w:val="26"/>
        </w:rPr>
      </w:pPr>
      <w:r w:rsidRPr="00071A1A">
        <w:rPr>
          <w:sz w:val="26"/>
          <w:szCs w:val="26"/>
        </w:rPr>
        <w:t xml:space="preserve">publikacja informacji o stanie środowiska. </w:t>
      </w:r>
    </w:p>
    <w:p w:rsidR="005E0F40" w:rsidRPr="00071A1A" w:rsidRDefault="005E0F40" w:rsidP="00CD38FC">
      <w:pPr>
        <w:jc w:val="both"/>
        <w:rPr>
          <w:sz w:val="26"/>
          <w:szCs w:val="26"/>
        </w:rPr>
      </w:pPr>
    </w:p>
    <w:p w:rsidR="00CD38FC" w:rsidRPr="00474C3A" w:rsidRDefault="00CD38FC" w:rsidP="00CD38FC">
      <w:pPr>
        <w:pStyle w:val="Akapitzlist"/>
        <w:numPr>
          <w:ilvl w:val="1"/>
          <w:numId w:val="1"/>
        </w:numPr>
        <w:ind w:hanging="792"/>
        <w:outlineLvl w:val="0"/>
        <w:rPr>
          <w:b/>
          <w:sz w:val="32"/>
          <w:szCs w:val="26"/>
        </w:rPr>
      </w:pPr>
      <w:bookmarkStart w:id="155" w:name="_Toc475460653"/>
      <w:r w:rsidRPr="00474C3A">
        <w:rPr>
          <w:b/>
          <w:bCs/>
          <w:sz w:val="32"/>
          <w:szCs w:val="26"/>
        </w:rPr>
        <w:lastRenderedPageBreak/>
        <w:t>Działania polityki ochrony środowiska</w:t>
      </w:r>
      <w:bookmarkEnd w:id="155"/>
    </w:p>
    <w:p w:rsidR="00CD38FC" w:rsidRPr="00071A1A" w:rsidRDefault="00CD38FC" w:rsidP="00CD38FC">
      <w:pPr>
        <w:ind w:firstLine="708"/>
        <w:jc w:val="both"/>
        <w:rPr>
          <w:sz w:val="26"/>
          <w:szCs w:val="26"/>
        </w:rPr>
      </w:pPr>
      <w:r w:rsidRPr="00071A1A">
        <w:rPr>
          <w:sz w:val="26"/>
          <w:szCs w:val="26"/>
        </w:rPr>
        <w:t xml:space="preserve">Realizacja celów długookresowych wymaga podjęcia działań, które muszą być zgodne z zasadami zawartymi w stosownych ustawach. Działania będące elementem zarządzania środowiskiem można sklasyfikować w następujące grupy: </w:t>
      </w:r>
    </w:p>
    <w:p w:rsidR="00CD38FC" w:rsidRPr="00071A1A" w:rsidRDefault="00CD38FC" w:rsidP="00CD38FC">
      <w:pPr>
        <w:jc w:val="both"/>
        <w:rPr>
          <w:sz w:val="26"/>
          <w:szCs w:val="26"/>
        </w:rPr>
      </w:pPr>
      <w:r w:rsidRPr="00071A1A">
        <w:rPr>
          <w:sz w:val="26"/>
          <w:szCs w:val="26"/>
        </w:rPr>
        <w:t xml:space="preserve">1. Działanie prawne – grupa działań mająca na celu respektowanie odpowiednich dyrektyw i decyzji pozwalających na kształtowanie środowiska wg zamysłu władz. Do grupy tej należą systemy wydawania pozwoleń (wprowadzanie do środowiska ścieków, gazów, pyłów, odpadów) decyzji o środowiskowych uwarunkowaniach oraz koncesji. </w:t>
      </w:r>
    </w:p>
    <w:p w:rsidR="00CD38FC" w:rsidRPr="00071A1A" w:rsidRDefault="00CD38FC" w:rsidP="00CD38FC">
      <w:pPr>
        <w:jc w:val="both"/>
        <w:rPr>
          <w:sz w:val="26"/>
          <w:szCs w:val="26"/>
        </w:rPr>
      </w:pPr>
      <w:r w:rsidRPr="00071A1A">
        <w:rPr>
          <w:sz w:val="26"/>
          <w:szCs w:val="26"/>
        </w:rPr>
        <w:t xml:space="preserve">2. Działania finansowe – polegają głównie na systemie pobierania opłat za korzystanie z środowiska naturalnego (emisje zanieczyszczeń, składowanie odpadów itp.). Do tej grupy działań należy doliczyć także system kar przewidziany za przekroczenie określonych limitów w pozwoleniach i koncesjach. </w:t>
      </w:r>
    </w:p>
    <w:p w:rsidR="00CD38FC" w:rsidRPr="00071A1A" w:rsidRDefault="00CD38FC" w:rsidP="00CD38FC">
      <w:pPr>
        <w:jc w:val="both"/>
        <w:rPr>
          <w:sz w:val="26"/>
          <w:szCs w:val="26"/>
        </w:rPr>
      </w:pPr>
      <w:r w:rsidRPr="00071A1A">
        <w:rPr>
          <w:sz w:val="26"/>
          <w:szCs w:val="26"/>
        </w:rPr>
        <w:t xml:space="preserve">3. Działania społeczne – polegają na współpracy i partnerstwie w zakresie realizacji polityki ochrony środowiska. Sprowadzają się one do dwóch zasadniczych aspektów: edukacji ekologicznej oraz budowy powiązań samorząd-społeczeństwo. Wiąże się to z udostępnieniem i publikacją informacji o środowisku co jest obowiązkiem władz samorządowych wynikającym z Prawa Ochrony Środowiska. </w:t>
      </w:r>
    </w:p>
    <w:p w:rsidR="00CD38FC" w:rsidRPr="00071A1A" w:rsidRDefault="00CD38FC" w:rsidP="00CD38FC">
      <w:pPr>
        <w:jc w:val="both"/>
        <w:rPr>
          <w:sz w:val="26"/>
          <w:szCs w:val="26"/>
        </w:rPr>
      </w:pPr>
      <w:r w:rsidRPr="00071A1A">
        <w:rPr>
          <w:sz w:val="26"/>
          <w:szCs w:val="26"/>
        </w:rPr>
        <w:t xml:space="preserve">4. Działania strukturalne – polegają na formułowaniu i wdrażaniu polityk ekologicznych. Mowa tu głównie o tworzeniu strategii, programów wdrożeniowych oraz wprowadzaniu narzędzi wspomagających system zarządzania środowiskiem </w:t>
      </w:r>
    </w:p>
    <w:p w:rsidR="00CD38FC" w:rsidRPr="00071A1A" w:rsidRDefault="00CD38FC" w:rsidP="00CD38FC">
      <w:pPr>
        <w:ind w:firstLine="708"/>
        <w:jc w:val="both"/>
        <w:rPr>
          <w:sz w:val="26"/>
          <w:szCs w:val="26"/>
        </w:rPr>
      </w:pPr>
      <w:r w:rsidRPr="00071A1A">
        <w:rPr>
          <w:sz w:val="26"/>
          <w:szCs w:val="26"/>
        </w:rPr>
        <w:t xml:space="preserve">Wymienione wyżej sposoby realizacji pozwalają prowadzić działania z zakresu ochrony środowiska przyczyniając się do osiągnięcia celów nie tylko lokalnych, ale i szczebla wojewódzkiego oraz krajowego. Są to działania umożliwiające wprowadzenie przepisów, egzekwowanie ich oraz pozyskiwanie funduszy na działania ograniczające wpływ degradacji środowiska związanej z działalnością człowieka. </w:t>
      </w:r>
    </w:p>
    <w:p w:rsidR="00CD38FC" w:rsidRPr="00071A1A" w:rsidRDefault="00CD38FC" w:rsidP="00CD38FC">
      <w:pPr>
        <w:ind w:firstLine="708"/>
        <w:jc w:val="both"/>
        <w:rPr>
          <w:sz w:val="26"/>
          <w:szCs w:val="26"/>
        </w:rPr>
      </w:pPr>
      <w:r w:rsidRPr="00071A1A">
        <w:rPr>
          <w:sz w:val="26"/>
          <w:szCs w:val="26"/>
        </w:rPr>
        <w:t>Działania strukturalne to również opracowanie programu ochrony środowiska oraz jego aktualizacji. Przedstawia on stan środowiska oraz główne cele i zadania umożliwiające jego poprawę. Działania mające na celu poprawę stanu środowiska zawarte w Programie to odpowiednie kombinacje działań prawnych, finansowych i strukturalnych.</w:t>
      </w:r>
    </w:p>
    <w:p w:rsidR="00E54CE3" w:rsidRDefault="00E54CE3" w:rsidP="00CD38FC">
      <w:pPr>
        <w:ind w:firstLine="708"/>
        <w:jc w:val="both"/>
        <w:rPr>
          <w:sz w:val="26"/>
          <w:szCs w:val="26"/>
        </w:rPr>
      </w:pPr>
    </w:p>
    <w:p w:rsidR="00474C3A" w:rsidRPr="00071A1A" w:rsidRDefault="00474C3A" w:rsidP="00CD38FC">
      <w:pPr>
        <w:ind w:firstLine="708"/>
        <w:jc w:val="both"/>
        <w:rPr>
          <w:sz w:val="26"/>
          <w:szCs w:val="26"/>
        </w:rPr>
      </w:pPr>
    </w:p>
    <w:p w:rsidR="00E54CE3" w:rsidRPr="00474C3A" w:rsidRDefault="00E54CE3" w:rsidP="00E54CE3">
      <w:pPr>
        <w:pStyle w:val="Akapitzlist"/>
        <w:numPr>
          <w:ilvl w:val="1"/>
          <w:numId w:val="1"/>
        </w:numPr>
        <w:ind w:hanging="792"/>
        <w:outlineLvl w:val="0"/>
        <w:rPr>
          <w:b/>
          <w:sz w:val="32"/>
          <w:szCs w:val="26"/>
        </w:rPr>
      </w:pPr>
      <w:bookmarkStart w:id="156" w:name="_Toc475460654"/>
      <w:r w:rsidRPr="00474C3A">
        <w:rPr>
          <w:b/>
          <w:bCs/>
          <w:sz w:val="32"/>
          <w:szCs w:val="26"/>
        </w:rPr>
        <w:lastRenderedPageBreak/>
        <w:t>Kontrola oraz dokumentacja realizacji programu</w:t>
      </w:r>
      <w:bookmarkEnd w:id="156"/>
    </w:p>
    <w:p w:rsidR="00E54CE3" w:rsidRPr="00071A1A" w:rsidRDefault="00E54CE3" w:rsidP="00E54CE3">
      <w:pPr>
        <w:ind w:firstLine="708"/>
        <w:jc w:val="both"/>
        <w:rPr>
          <w:sz w:val="26"/>
          <w:szCs w:val="26"/>
        </w:rPr>
      </w:pPr>
      <w:r w:rsidRPr="00071A1A">
        <w:rPr>
          <w:sz w:val="26"/>
          <w:szCs w:val="26"/>
        </w:rPr>
        <w:t xml:space="preserve">Kontrola realizacji Programu Ochrony Środowiska wymaga oceny zarówno stopnia realizacji celów i zadań terminowości ich wykonania. Istotne znaczenie ma tu również analiza rozbieżności pomiędzy założeniami a realizacją. </w:t>
      </w:r>
    </w:p>
    <w:p w:rsidR="00E54CE3" w:rsidRPr="00071A1A" w:rsidRDefault="00E54CE3" w:rsidP="00E54CE3">
      <w:pPr>
        <w:ind w:firstLine="708"/>
        <w:jc w:val="both"/>
        <w:rPr>
          <w:sz w:val="26"/>
          <w:szCs w:val="26"/>
        </w:rPr>
      </w:pPr>
      <w:r w:rsidRPr="00071A1A">
        <w:rPr>
          <w:sz w:val="26"/>
          <w:szCs w:val="26"/>
        </w:rPr>
        <w:t xml:space="preserve">Ustawa Prawo Ochrony Środowiska zakłada sporządzenie raportów z realizacji programu co dwa lata i przedstawienie go Radzie Gminy. Cały Program aktualizowany powinien być co cztery lata uwzględniając rozbieżności oraz wprowadzając nowe zadania i cele. </w:t>
      </w:r>
    </w:p>
    <w:p w:rsidR="00E54CE3" w:rsidRPr="00071A1A" w:rsidRDefault="00E54CE3" w:rsidP="00E54CE3">
      <w:pPr>
        <w:ind w:firstLine="360"/>
        <w:jc w:val="both"/>
        <w:rPr>
          <w:sz w:val="26"/>
          <w:szCs w:val="26"/>
        </w:rPr>
      </w:pPr>
      <w:r w:rsidRPr="00071A1A">
        <w:rPr>
          <w:sz w:val="26"/>
          <w:szCs w:val="26"/>
        </w:rPr>
        <w:t xml:space="preserve">Ocena realizacji programu polega na monitorowaniu zmian w wielu wzajemnie powiązanych strefach. System monitorowania w celu uzyskiwania kompatybilnych informacji w skali regionu powinien uwzględniać następujące działania: </w:t>
      </w:r>
    </w:p>
    <w:p w:rsidR="00E54CE3" w:rsidRPr="00071A1A" w:rsidRDefault="00E54CE3" w:rsidP="0066771A">
      <w:pPr>
        <w:pStyle w:val="Akapitzlist"/>
        <w:numPr>
          <w:ilvl w:val="0"/>
          <w:numId w:val="50"/>
        </w:numPr>
        <w:jc w:val="both"/>
        <w:rPr>
          <w:sz w:val="26"/>
          <w:szCs w:val="26"/>
        </w:rPr>
      </w:pPr>
      <w:r w:rsidRPr="00071A1A">
        <w:rPr>
          <w:sz w:val="26"/>
          <w:szCs w:val="26"/>
        </w:rPr>
        <w:t xml:space="preserve">zebranie danych liczbowych, </w:t>
      </w:r>
    </w:p>
    <w:p w:rsidR="00E54CE3" w:rsidRPr="00071A1A" w:rsidRDefault="00E54CE3" w:rsidP="0066771A">
      <w:pPr>
        <w:pStyle w:val="Akapitzlist"/>
        <w:numPr>
          <w:ilvl w:val="0"/>
          <w:numId w:val="50"/>
        </w:numPr>
        <w:jc w:val="both"/>
        <w:rPr>
          <w:sz w:val="26"/>
          <w:szCs w:val="26"/>
        </w:rPr>
      </w:pPr>
      <w:r w:rsidRPr="00071A1A">
        <w:rPr>
          <w:sz w:val="26"/>
          <w:szCs w:val="26"/>
        </w:rPr>
        <w:t xml:space="preserve">uporządkowanie, przetworzenie, analiza zebranych danych, </w:t>
      </w:r>
    </w:p>
    <w:p w:rsidR="00E54CE3" w:rsidRPr="00071A1A" w:rsidRDefault="00E54CE3" w:rsidP="0066771A">
      <w:pPr>
        <w:pStyle w:val="Akapitzlist"/>
        <w:numPr>
          <w:ilvl w:val="0"/>
          <w:numId w:val="50"/>
        </w:numPr>
        <w:jc w:val="both"/>
        <w:rPr>
          <w:sz w:val="26"/>
          <w:szCs w:val="26"/>
        </w:rPr>
      </w:pPr>
      <w:r w:rsidRPr="00071A1A">
        <w:rPr>
          <w:sz w:val="26"/>
          <w:szCs w:val="26"/>
        </w:rPr>
        <w:t xml:space="preserve">przygotowanie raportu, </w:t>
      </w:r>
    </w:p>
    <w:p w:rsidR="00E54CE3" w:rsidRPr="00071A1A" w:rsidRDefault="00E54CE3" w:rsidP="0066771A">
      <w:pPr>
        <w:pStyle w:val="Akapitzlist"/>
        <w:numPr>
          <w:ilvl w:val="0"/>
          <w:numId w:val="50"/>
        </w:numPr>
        <w:jc w:val="both"/>
        <w:rPr>
          <w:sz w:val="26"/>
          <w:szCs w:val="26"/>
        </w:rPr>
      </w:pPr>
      <w:r w:rsidRPr="00071A1A">
        <w:rPr>
          <w:sz w:val="26"/>
          <w:szCs w:val="26"/>
        </w:rPr>
        <w:t xml:space="preserve">analiza porównawcza, </w:t>
      </w:r>
    </w:p>
    <w:p w:rsidR="00E54CE3" w:rsidRPr="00071A1A" w:rsidRDefault="00E54CE3" w:rsidP="0066771A">
      <w:pPr>
        <w:pStyle w:val="Akapitzlist"/>
        <w:numPr>
          <w:ilvl w:val="0"/>
          <w:numId w:val="50"/>
        </w:numPr>
        <w:jc w:val="both"/>
        <w:rPr>
          <w:sz w:val="26"/>
          <w:szCs w:val="26"/>
        </w:rPr>
      </w:pPr>
      <w:r w:rsidRPr="00071A1A">
        <w:rPr>
          <w:sz w:val="26"/>
          <w:szCs w:val="26"/>
        </w:rPr>
        <w:t xml:space="preserve">aktualizacja. </w:t>
      </w:r>
    </w:p>
    <w:p w:rsidR="00E54CE3" w:rsidRPr="00071A1A" w:rsidRDefault="00E54CE3" w:rsidP="00E54CE3">
      <w:pPr>
        <w:jc w:val="both"/>
        <w:rPr>
          <w:sz w:val="26"/>
          <w:szCs w:val="26"/>
        </w:rPr>
      </w:pPr>
      <w:r w:rsidRPr="00071A1A">
        <w:rPr>
          <w:sz w:val="26"/>
          <w:szCs w:val="26"/>
        </w:rPr>
        <w:t>W celu kontroli nad terminową realizacją zadań określonych w niniejszym programie zaleca się dokonywanie analizy realizacji zadań Programu z uwzględnieniem mierników zestawionych w poniższej tabeli.</w:t>
      </w:r>
    </w:p>
    <w:p w:rsidR="00E54CE3" w:rsidRPr="00071A1A" w:rsidRDefault="00E54CE3" w:rsidP="00E54CE3">
      <w:pPr>
        <w:rPr>
          <w:sz w:val="26"/>
          <w:szCs w:val="26"/>
        </w:rPr>
      </w:pPr>
      <w:r w:rsidRPr="00071A1A">
        <w:rPr>
          <w:sz w:val="26"/>
          <w:szCs w:val="26"/>
        </w:rPr>
        <w:t>Tabela 8. Lista zadań własnych i koordynowanych przeznaczonych do realizacji w ramach planu operacyjnego na lata 2016-2024.</w:t>
      </w:r>
    </w:p>
    <w:tbl>
      <w:tblPr>
        <w:tblStyle w:val="Jasnecieniowanie1"/>
        <w:tblW w:w="0" w:type="auto"/>
        <w:tblLayout w:type="fixed"/>
        <w:tblLook w:val="04A0"/>
      </w:tblPr>
      <w:tblGrid>
        <w:gridCol w:w="817"/>
        <w:gridCol w:w="142"/>
        <w:gridCol w:w="4675"/>
        <w:gridCol w:w="144"/>
        <w:gridCol w:w="3261"/>
      </w:tblGrid>
      <w:tr w:rsidR="00E54CE3" w:rsidRPr="00071A1A" w:rsidTr="00474C3A">
        <w:trPr>
          <w:cnfStyle w:val="100000000000"/>
          <w:trHeight w:val="93"/>
        </w:trPr>
        <w:tc>
          <w:tcPr>
            <w:cnfStyle w:val="001000000000"/>
            <w:tcW w:w="817" w:type="dxa"/>
          </w:tcPr>
          <w:p w:rsidR="00E54CE3" w:rsidRPr="00071A1A" w:rsidRDefault="00E54CE3" w:rsidP="00E54CE3">
            <w:pPr>
              <w:pStyle w:val="Default"/>
              <w:contextualSpacing/>
              <w:rPr>
                <w:rFonts w:asciiTheme="minorHAnsi" w:hAnsiTheme="minorHAnsi" w:cstheme="minorHAnsi"/>
                <w:sz w:val="26"/>
                <w:szCs w:val="26"/>
              </w:rPr>
            </w:pPr>
            <w:r w:rsidRPr="00071A1A">
              <w:rPr>
                <w:rFonts w:asciiTheme="minorHAnsi" w:hAnsiTheme="minorHAnsi" w:cstheme="minorHAnsi"/>
                <w:sz w:val="26"/>
                <w:szCs w:val="26"/>
              </w:rPr>
              <w:t xml:space="preserve">Lp. </w:t>
            </w:r>
          </w:p>
        </w:tc>
        <w:tc>
          <w:tcPr>
            <w:tcW w:w="4817" w:type="dxa"/>
            <w:gridSpan w:val="2"/>
          </w:tcPr>
          <w:p w:rsidR="00E54CE3" w:rsidRPr="00071A1A" w:rsidRDefault="00E54CE3" w:rsidP="00E54CE3">
            <w:pPr>
              <w:pStyle w:val="Default"/>
              <w:contextualSpacing/>
              <w:cnfStyle w:val="100000000000"/>
              <w:rPr>
                <w:rFonts w:asciiTheme="minorHAnsi" w:hAnsiTheme="minorHAnsi" w:cstheme="minorHAnsi"/>
                <w:sz w:val="26"/>
                <w:szCs w:val="26"/>
              </w:rPr>
            </w:pPr>
            <w:r w:rsidRPr="00071A1A">
              <w:rPr>
                <w:rFonts w:asciiTheme="minorHAnsi" w:hAnsiTheme="minorHAnsi" w:cstheme="minorHAnsi"/>
                <w:sz w:val="26"/>
                <w:szCs w:val="26"/>
              </w:rPr>
              <w:t xml:space="preserve">Wskaźnik </w:t>
            </w:r>
          </w:p>
        </w:tc>
        <w:tc>
          <w:tcPr>
            <w:tcW w:w="3405" w:type="dxa"/>
            <w:gridSpan w:val="2"/>
          </w:tcPr>
          <w:p w:rsidR="00E54CE3" w:rsidRPr="00071A1A" w:rsidRDefault="00E54CE3" w:rsidP="00E54CE3">
            <w:pPr>
              <w:pStyle w:val="Default"/>
              <w:contextualSpacing/>
              <w:cnfStyle w:val="100000000000"/>
              <w:rPr>
                <w:rFonts w:asciiTheme="minorHAnsi" w:hAnsiTheme="minorHAnsi" w:cstheme="minorHAnsi"/>
                <w:sz w:val="26"/>
                <w:szCs w:val="26"/>
              </w:rPr>
            </w:pPr>
            <w:r w:rsidRPr="00071A1A">
              <w:rPr>
                <w:rFonts w:asciiTheme="minorHAnsi" w:hAnsiTheme="minorHAnsi" w:cstheme="minorHAnsi"/>
                <w:sz w:val="26"/>
                <w:szCs w:val="26"/>
              </w:rPr>
              <w:t xml:space="preserve">Jednostka </w:t>
            </w:r>
          </w:p>
        </w:tc>
      </w:tr>
      <w:tr w:rsidR="00E54CE3" w:rsidRPr="00071A1A" w:rsidTr="00474C3A">
        <w:trPr>
          <w:cnfStyle w:val="000000100000"/>
          <w:trHeight w:val="93"/>
        </w:trPr>
        <w:tc>
          <w:tcPr>
            <w:cnfStyle w:val="001000000000"/>
            <w:tcW w:w="9039" w:type="dxa"/>
            <w:gridSpan w:val="5"/>
          </w:tcPr>
          <w:p w:rsidR="00E54CE3" w:rsidRPr="00071A1A" w:rsidRDefault="00E54CE3" w:rsidP="00E54CE3">
            <w:pPr>
              <w:pStyle w:val="Default"/>
              <w:contextualSpacing/>
              <w:jc w:val="center"/>
              <w:rPr>
                <w:rFonts w:asciiTheme="minorHAnsi" w:hAnsiTheme="minorHAnsi" w:cstheme="minorHAnsi"/>
                <w:sz w:val="26"/>
                <w:szCs w:val="26"/>
              </w:rPr>
            </w:pPr>
            <w:r w:rsidRPr="00071A1A">
              <w:rPr>
                <w:rFonts w:asciiTheme="minorHAnsi" w:hAnsiTheme="minorHAnsi" w:cstheme="minorHAnsi"/>
                <w:sz w:val="26"/>
                <w:szCs w:val="26"/>
              </w:rPr>
              <w:t>EDUKACJA EKOLOGICZNA</w:t>
            </w:r>
          </w:p>
        </w:tc>
      </w:tr>
      <w:tr w:rsidR="00E54CE3" w:rsidRPr="00071A1A" w:rsidTr="00474C3A">
        <w:trPr>
          <w:trHeight w:val="93"/>
        </w:trPr>
        <w:tc>
          <w:tcPr>
            <w:cnfStyle w:val="001000000000"/>
            <w:tcW w:w="817" w:type="dxa"/>
          </w:tcPr>
          <w:p w:rsidR="00E54CE3" w:rsidRPr="00071A1A" w:rsidRDefault="00E54CE3" w:rsidP="00E54CE3">
            <w:pPr>
              <w:pStyle w:val="Default"/>
              <w:contextualSpacing/>
              <w:rPr>
                <w:rFonts w:asciiTheme="minorHAnsi" w:hAnsiTheme="minorHAnsi" w:cstheme="minorHAnsi"/>
                <w:sz w:val="26"/>
                <w:szCs w:val="26"/>
              </w:rPr>
            </w:pPr>
            <w:r w:rsidRPr="00071A1A">
              <w:rPr>
                <w:rFonts w:asciiTheme="minorHAnsi" w:hAnsiTheme="minorHAnsi" w:cstheme="minorHAnsi"/>
                <w:sz w:val="26"/>
                <w:szCs w:val="26"/>
              </w:rPr>
              <w:t xml:space="preserve">1. </w:t>
            </w:r>
          </w:p>
        </w:tc>
        <w:tc>
          <w:tcPr>
            <w:tcW w:w="4817" w:type="dxa"/>
            <w:gridSpan w:val="2"/>
          </w:tcPr>
          <w:p w:rsidR="00E54CE3" w:rsidRPr="00071A1A" w:rsidRDefault="00E54CE3" w:rsidP="00E54CE3">
            <w:pPr>
              <w:pStyle w:val="Default"/>
              <w:contextualSpacing/>
              <w:cnfStyle w:val="000000000000"/>
              <w:rPr>
                <w:rFonts w:asciiTheme="minorHAnsi" w:hAnsiTheme="minorHAnsi" w:cstheme="minorHAnsi"/>
                <w:sz w:val="26"/>
                <w:szCs w:val="26"/>
              </w:rPr>
            </w:pPr>
            <w:r w:rsidRPr="00071A1A">
              <w:rPr>
                <w:rFonts w:asciiTheme="minorHAnsi" w:hAnsiTheme="minorHAnsi" w:cstheme="minorHAnsi"/>
                <w:sz w:val="26"/>
                <w:szCs w:val="26"/>
              </w:rPr>
              <w:t xml:space="preserve">Liczba przeprowadzonych kampanii informacyjno-edukacyjnych </w:t>
            </w:r>
          </w:p>
        </w:tc>
        <w:tc>
          <w:tcPr>
            <w:tcW w:w="3405" w:type="dxa"/>
            <w:gridSpan w:val="2"/>
          </w:tcPr>
          <w:p w:rsidR="00E54CE3" w:rsidRPr="00071A1A" w:rsidRDefault="00E54CE3" w:rsidP="00E54CE3">
            <w:pPr>
              <w:pStyle w:val="Default"/>
              <w:contextualSpacing/>
              <w:cnfStyle w:val="000000000000"/>
              <w:rPr>
                <w:rFonts w:asciiTheme="minorHAnsi" w:hAnsiTheme="minorHAnsi" w:cstheme="minorHAnsi"/>
                <w:sz w:val="26"/>
                <w:szCs w:val="26"/>
              </w:rPr>
            </w:pPr>
            <w:r w:rsidRPr="00071A1A">
              <w:rPr>
                <w:rFonts w:asciiTheme="minorHAnsi" w:hAnsiTheme="minorHAnsi" w:cstheme="minorHAnsi"/>
                <w:sz w:val="26"/>
                <w:szCs w:val="26"/>
              </w:rPr>
              <w:t xml:space="preserve">godz./rok </w:t>
            </w:r>
          </w:p>
        </w:tc>
      </w:tr>
      <w:tr w:rsidR="00E54CE3" w:rsidRPr="00071A1A" w:rsidTr="00474C3A">
        <w:trPr>
          <w:cnfStyle w:val="000000100000"/>
          <w:trHeight w:val="93"/>
        </w:trPr>
        <w:tc>
          <w:tcPr>
            <w:cnfStyle w:val="001000000000"/>
            <w:tcW w:w="817" w:type="dxa"/>
          </w:tcPr>
          <w:p w:rsidR="00E54CE3" w:rsidRPr="00071A1A" w:rsidRDefault="00E54CE3" w:rsidP="00E54CE3">
            <w:pPr>
              <w:pStyle w:val="Default"/>
              <w:contextualSpacing/>
              <w:rPr>
                <w:rFonts w:asciiTheme="minorHAnsi" w:hAnsiTheme="minorHAnsi" w:cstheme="minorHAnsi"/>
                <w:sz w:val="26"/>
                <w:szCs w:val="26"/>
              </w:rPr>
            </w:pPr>
            <w:r w:rsidRPr="00071A1A">
              <w:rPr>
                <w:rFonts w:asciiTheme="minorHAnsi" w:hAnsiTheme="minorHAnsi" w:cstheme="minorHAnsi"/>
                <w:sz w:val="26"/>
                <w:szCs w:val="26"/>
              </w:rPr>
              <w:t xml:space="preserve">2. </w:t>
            </w:r>
          </w:p>
        </w:tc>
        <w:tc>
          <w:tcPr>
            <w:tcW w:w="4817" w:type="dxa"/>
            <w:gridSpan w:val="2"/>
          </w:tcPr>
          <w:p w:rsidR="00E54CE3" w:rsidRPr="00071A1A" w:rsidRDefault="00E54CE3" w:rsidP="00E54CE3">
            <w:pPr>
              <w:pStyle w:val="Default"/>
              <w:contextualSpacing/>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Procent liczby mieszkańców objętych działaniami edukacji ekologicznej </w:t>
            </w:r>
          </w:p>
        </w:tc>
        <w:tc>
          <w:tcPr>
            <w:tcW w:w="3405" w:type="dxa"/>
            <w:gridSpan w:val="2"/>
          </w:tcPr>
          <w:p w:rsidR="00E54CE3" w:rsidRPr="00071A1A" w:rsidRDefault="00E54CE3" w:rsidP="00E54CE3">
            <w:pPr>
              <w:pStyle w:val="Default"/>
              <w:contextualSpacing/>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 </w:t>
            </w:r>
          </w:p>
        </w:tc>
      </w:tr>
      <w:tr w:rsidR="00E54CE3" w:rsidRPr="00071A1A" w:rsidTr="00474C3A">
        <w:trPr>
          <w:trHeight w:val="93"/>
        </w:trPr>
        <w:tc>
          <w:tcPr>
            <w:cnfStyle w:val="001000000000"/>
            <w:tcW w:w="9039" w:type="dxa"/>
            <w:gridSpan w:val="5"/>
          </w:tcPr>
          <w:p w:rsidR="00E54CE3" w:rsidRPr="00071A1A" w:rsidRDefault="00E54CE3" w:rsidP="00E54CE3">
            <w:pPr>
              <w:pStyle w:val="Default"/>
              <w:contextualSpacing/>
              <w:jc w:val="center"/>
              <w:rPr>
                <w:rFonts w:asciiTheme="minorHAnsi" w:hAnsiTheme="minorHAnsi" w:cstheme="minorHAnsi"/>
                <w:sz w:val="26"/>
                <w:szCs w:val="26"/>
              </w:rPr>
            </w:pPr>
            <w:r w:rsidRPr="00071A1A">
              <w:rPr>
                <w:rFonts w:asciiTheme="minorHAnsi" w:hAnsiTheme="minorHAnsi" w:cstheme="minorHAnsi"/>
                <w:sz w:val="26"/>
                <w:szCs w:val="26"/>
              </w:rPr>
              <w:t>OCHRONA PRZYRODY</w:t>
            </w:r>
          </w:p>
        </w:tc>
      </w:tr>
      <w:tr w:rsidR="00E54CE3" w:rsidRPr="00071A1A" w:rsidTr="00474C3A">
        <w:trPr>
          <w:cnfStyle w:val="000000100000"/>
          <w:trHeight w:val="93"/>
        </w:trPr>
        <w:tc>
          <w:tcPr>
            <w:cnfStyle w:val="001000000000"/>
            <w:tcW w:w="817" w:type="dxa"/>
          </w:tcPr>
          <w:p w:rsidR="00E54CE3" w:rsidRPr="00071A1A" w:rsidRDefault="00E54CE3" w:rsidP="00E54CE3">
            <w:pPr>
              <w:pStyle w:val="Default"/>
              <w:contextualSpacing/>
              <w:rPr>
                <w:rFonts w:asciiTheme="minorHAnsi" w:hAnsiTheme="minorHAnsi" w:cstheme="minorHAnsi"/>
                <w:sz w:val="26"/>
                <w:szCs w:val="26"/>
              </w:rPr>
            </w:pPr>
            <w:r w:rsidRPr="00071A1A">
              <w:rPr>
                <w:rFonts w:asciiTheme="minorHAnsi" w:hAnsiTheme="minorHAnsi" w:cstheme="minorHAnsi"/>
                <w:sz w:val="26"/>
                <w:szCs w:val="26"/>
              </w:rPr>
              <w:t xml:space="preserve">1. </w:t>
            </w:r>
          </w:p>
        </w:tc>
        <w:tc>
          <w:tcPr>
            <w:tcW w:w="4817" w:type="dxa"/>
            <w:gridSpan w:val="2"/>
          </w:tcPr>
          <w:p w:rsidR="00E54CE3" w:rsidRPr="00071A1A" w:rsidRDefault="00E54CE3" w:rsidP="00E54CE3">
            <w:pPr>
              <w:pStyle w:val="Default"/>
              <w:contextualSpacing/>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Liczba form ochrony przyrody </w:t>
            </w:r>
          </w:p>
        </w:tc>
        <w:tc>
          <w:tcPr>
            <w:tcW w:w="3405" w:type="dxa"/>
            <w:gridSpan w:val="2"/>
          </w:tcPr>
          <w:p w:rsidR="00E54CE3" w:rsidRPr="00071A1A" w:rsidRDefault="00E54CE3" w:rsidP="00E54CE3">
            <w:pPr>
              <w:pStyle w:val="Default"/>
              <w:contextualSpacing/>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szt. </w:t>
            </w:r>
          </w:p>
        </w:tc>
      </w:tr>
      <w:tr w:rsidR="00E54CE3" w:rsidRPr="00071A1A" w:rsidTr="00474C3A">
        <w:trPr>
          <w:trHeight w:val="93"/>
        </w:trPr>
        <w:tc>
          <w:tcPr>
            <w:cnfStyle w:val="001000000000"/>
            <w:tcW w:w="9039" w:type="dxa"/>
            <w:gridSpan w:val="5"/>
          </w:tcPr>
          <w:p w:rsidR="00E54CE3" w:rsidRPr="00071A1A" w:rsidRDefault="00E54CE3" w:rsidP="00E54CE3">
            <w:pPr>
              <w:pStyle w:val="Default"/>
              <w:contextualSpacing/>
              <w:jc w:val="center"/>
              <w:rPr>
                <w:rFonts w:asciiTheme="minorHAnsi" w:hAnsiTheme="minorHAnsi" w:cstheme="minorHAnsi"/>
                <w:sz w:val="26"/>
                <w:szCs w:val="26"/>
              </w:rPr>
            </w:pPr>
            <w:r w:rsidRPr="00071A1A">
              <w:rPr>
                <w:rFonts w:asciiTheme="minorHAnsi" w:hAnsiTheme="minorHAnsi" w:cstheme="minorHAnsi"/>
                <w:sz w:val="26"/>
                <w:szCs w:val="26"/>
              </w:rPr>
              <w:t>OCHRONA LASÓW</w:t>
            </w:r>
          </w:p>
        </w:tc>
      </w:tr>
      <w:tr w:rsidR="00E54CE3" w:rsidRPr="00071A1A" w:rsidTr="00474C3A">
        <w:trPr>
          <w:cnfStyle w:val="000000100000"/>
          <w:trHeight w:val="93"/>
        </w:trPr>
        <w:tc>
          <w:tcPr>
            <w:cnfStyle w:val="001000000000"/>
            <w:tcW w:w="817" w:type="dxa"/>
          </w:tcPr>
          <w:p w:rsidR="00E54CE3" w:rsidRPr="00071A1A" w:rsidRDefault="00E54CE3" w:rsidP="00E54CE3">
            <w:pPr>
              <w:pStyle w:val="Default"/>
              <w:contextualSpacing/>
              <w:rPr>
                <w:rFonts w:asciiTheme="minorHAnsi" w:hAnsiTheme="minorHAnsi" w:cstheme="minorHAnsi"/>
                <w:sz w:val="26"/>
                <w:szCs w:val="26"/>
              </w:rPr>
            </w:pPr>
            <w:r w:rsidRPr="00071A1A">
              <w:rPr>
                <w:rFonts w:asciiTheme="minorHAnsi" w:hAnsiTheme="minorHAnsi" w:cstheme="minorHAnsi"/>
                <w:sz w:val="26"/>
                <w:szCs w:val="26"/>
              </w:rPr>
              <w:t xml:space="preserve">1. </w:t>
            </w:r>
          </w:p>
        </w:tc>
        <w:tc>
          <w:tcPr>
            <w:tcW w:w="4817" w:type="dxa"/>
            <w:gridSpan w:val="2"/>
          </w:tcPr>
          <w:p w:rsidR="00E54CE3" w:rsidRPr="00071A1A" w:rsidRDefault="00E54CE3" w:rsidP="00E54CE3">
            <w:pPr>
              <w:pStyle w:val="Default"/>
              <w:contextualSpacing/>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Lesistość Gminy </w:t>
            </w:r>
          </w:p>
        </w:tc>
        <w:tc>
          <w:tcPr>
            <w:tcW w:w="3405" w:type="dxa"/>
            <w:gridSpan w:val="2"/>
          </w:tcPr>
          <w:p w:rsidR="00E54CE3" w:rsidRPr="00071A1A" w:rsidRDefault="00E54CE3" w:rsidP="00E54CE3">
            <w:pPr>
              <w:pStyle w:val="Default"/>
              <w:contextualSpacing/>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 </w:t>
            </w:r>
          </w:p>
        </w:tc>
      </w:tr>
      <w:tr w:rsidR="00E54CE3" w:rsidRPr="00071A1A" w:rsidTr="00474C3A">
        <w:trPr>
          <w:trHeight w:val="93"/>
        </w:trPr>
        <w:tc>
          <w:tcPr>
            <w:cnfStyle w:val="001000000000"/>
            <w:tcW w:w="9039" w:type="dxa"/>
            <w:gridSpan w:val="5"/>
          </w:tcPr>
          <w:p w:rsidR="00E54CE3" w:rsidRPr="00071A1A" w:rsidRDefault="00E54CE3" w:rsidP="00E54CE3">
            <w:pPr>
              <w:pStyle w:val="Default"/>
              <w:contextualSpacing/>
              <w:jc w:val="center"/>
              <w:rPr>
                <w:rFonts w:asciiTheme="minorHAnsi" w:hAnsiTheme="minorHAnsi" w:cstheme="minorHAnsi"/>
                <w:sz w:val="26"/>
                <w:szCs w:val="26"/>
              </w:rPr>
            </w:pPr>
            <w:r w:rsidRPr="00071A1A">
              <w:rPr>
                <w:rFonts w:asciiTheme="minorHAnsi" w:hAnsiTheme="minorHAnsi" w:cstheme="minorHAnsi"/>
                <w:sz w:val="26"/>
                <w:szCs w:val="26"/>
              </w:rPr>
              <w:t>OCHRONA POWIERZCHNI ZIEMI</w:t>
            </w:r>
          </w:p>
        </w:tc>
      </w:tr>
      <w:tr w:rsidR="00E54CE3" w:rsidRPr="00071A1A" w:rsidTr="00474C3A">
        <w:trPr>
          <w:cnfStyle w:val="000000100000"/>
          <w:trHeight w:val="93"/>
        </w:trPr>
        <w:tc>
          <w:tcPr>
            <w:cnfStyle w:val="001000000000"/>
            <w:tcW w:w="959" w:type="dxa"/>
            <w:gridSpan w:val="2"/>
          </w:tcPr>
          <w:p w:rsidR="00E54CE3" w:rsidRPr="00071A1A" w:rsidRDefault="00E54CE3" w:rsidP="00E54CE3">
            <w:pPr>
              <w:pStyle w:val="Default"/>
              <w:contextualSpacing/>
              <w:rPr>
                <w:rFonts w:asciiTheme="minorHAnsi" w:hAnsiTheme="minorHAnsi" w:cstheme="minorHAnsi"/>
                <w:sz w:val="26"/>
                <w:szCs w:val="26"/>
              </w:rPr>
            </w:pPr>
            <w:r w:rsidRPr="00071A1A">
              <w:rPr>
                <w:rFonts w:asciiTheme="minorHAnsi" w:hAnsiTheme="minorHAnsi" w:cstheme="minorHAnsi"/>
                <w:sz w:val="26"/>
                <w:szCs w:val="26"/>
              </w:rPr>
              <w:t xml:space="preserve">1. </w:t>
            </w:r>
          </w:p>
        </w:tc>
        <w:tc>
          <w:tcPr>
            <w:tcW w:w="4819" w:type="dxa"/>
            <w:gridSpan w:val="2"/>
          </w:tcPr>
          <w:p w:rsidR="00E54CE3" w:rsidRPr="00071A1A" w:rsidRDefault="00E54CE3" w:rsidP="00E54CE3">
            <w:pPr>
              <w:pStyle w:val="Default"/>
              <w:contextualSpacing/>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Powierzchnia gruntów zdewastowanych i zdegradowanych </w:t>
            </w:r>
          </w:p>
        </w:tc>
        <w:tc>
          <w:tcPr>
            <w:tcW w:w="3261" w:type="dxa"/>
          </w:tcPr>
          <w:p w:rsidR="00E54CE3" w:rsidRPr="00071A1A" w:rsidRDefault="00E54CE3" w:rsidP="00E54CE3">
            <w:pPr>
              <w:pStyle w:val="Default"/>
              <w:contextualSpacing/>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ha </w:t>
            </w:r>
          </w:p>
        </w:tc>
      </w:tr>
      <w:tr w:rsidR="00E54CE3" w:rsidRPr="00071A1A" w:rsidTr="00474C3A">
        <w:trPr>
          <w:trHeight w:val="225"/>
        </w:trPr>
        <w:tc>
          <w:tcPr>
            <w:cnfStyle w:val="001000000000"/>
            <w:tcW w:w="959" w:type="dxa"/>
            <w:gridSpan w:val="2"/>
          </w:tcPr>
          <w:p w:rsidR="00E54CE3" w:rsidRPr="00071A1A" w:rsidRDefault="00E54CE3" w:rsidP="00E54CE3">
            <w:pPr>
              <w:pStyle w:val="Default"/>
              <w:contextualSpacing/>
              <w:rPr>
                <w:rFonts w:asciiTheme="minorHAnsi" w:hAnsiTheme="minorHAnsi" w:cstheme="minorHAnsi"/>
                <w:sz w:val="26"/>
                <w:szCs w:val="26"/>
              </w:rPr>
            </w:pPr>
            <w:r w:rsidRPr="00071A1A">
              <w:rPr>
                <w:rFonts w:asciiTheme="minorHAnsi" w:hAnsiTheme="minorHAnsi" w:cstheme="minorHAnsi"/>
                <w:sz w:val="26"/>
                <w:szCs w:val="26"/>
              </w:rPr>
              <w:t xml:space="preserve">2. </w:t>
            </w:r>
          </w:p>
        </w:tc>
        <w:tc>
          <w:tcPr>
            <w:tcW w:w="4819" w:type="dxa"/>
            <w:gridSpan w:val="2"/>
          </w:tcPr>
          <w:p w:rsidR="00E54CE3" w:rsidRPr="00071A1A" w:rsidRDefault="00E54CE3" w:rsidP="00E54CE3">
            <w:pPr>
              <w:pStyle w:val="Default"/>
              <w:contextualSpacing/>
              <w:cnfStyle w:val="000000000000"/>
              <w:rPr>
                <w:rFonts w:asciiTheme="minorHAnsi" w:hAnsiTheme="minorHAnsi" w:cstheme="minorHAnsi"/>
                <w:sz w:val="26"/>
                <w:szCs w:val="26"/>
              </w:rPr>
            </w:pPr>
            <w:r w:rsidRPr="00071A1A">
              <w:rPr>
                <w:rFonts w:asciiTheme="minorHAnsi" w:hAnsiTheme="minorHAnsi" w:cstheme="minorHAnsi"/>
                <w:sz w:val="26"/>
                <w:szCs w:val="26"/>
              </w:rPr>
              <w:t xml:space="preserve">Powierzchnia gruntów zrekultywowanych i </w:t>
            </w:r>
            <w:r w:rsidRPr="00071A1A">
              <w:rPr>
                <w:rFonts w:asciiTheme="minorHAnsi" w:hAnsiTheme="minorHAnsi" w:cstheme="minorHAnsi"/>
                <w:sz w:val="26"/>
                <w:szCs w:val="26"/>
              </w:rPr>
              <w:lastRenderedPageBreak/>
              <w:t xml:space="preserve">przywróconych do stanu właściwego </w:t>
            </w:r>
          </w:p>
        </w:tc>
        <w:tc>
          <w:tcPr>
            <w:tcW w:w="3261" w:type="dxa"/>
          </w:tcPr>
          <w:p w:rsidR="00E54CE3" w:rsidRPr="00071A1A" w:rsidRDefault="00E54CE3" w:rsidP="00E54CE3">
            <w:pPr>
              <w:pStyle w:val="Default"/>
              <w:contextualSpacing/>
              <w:cnfStyle w:val="000000000000"/>
              <w:rPr>
                <w:rFonts w:asciiTheme="minorHAnsi" w:hAnsiTheme="minorHAnsi" w:cstheme="minorHAnsi"/>
                <w:sz w:val="26"/>
                <w:szCs w:val="26"/>
              </w:rPr>
            </w:pPr>
            <w:r w:rsidRPr="00071A1A">
              <w:rPr>
                <w:rFonts w:asciiTheme="minorHAnsi" w:hAnsiTheme="minorHAnsi" w:cstheme="minorHAnsi"/>
                <w:sz w:val="26"/>
                <w:szCs w:val="26"/>
              </w:rPr>
              <w:lastRenderedPageBreak/>
              <w:t xml:space="preserve">ha </w:t>
            </w:r>
          </w:p>
        </w:tc>
      </w:tr>
      <w:tr w:rsidR="00E54CE3" w:rsidRPr="00071A1A" w:rsidTr="00474C3A">
        <w:trPr>
          <w:cnfStyle w:val="000000100000"/>
          <w:trHeight w:val="93"/>
        </w:trPr>
        <w:tc>
          <w:tcPr>
            <w:cnfStyle w:val="001000000000"/>
            <w:tcW w:w="9039" w:type="dxa"/>
            <w:gridSpan w:val="5"/>
          </w:tcPr>
          <w:p w:rsidR="00E54CE3" w:rsidRPr="00071A1A" w:rsidRDefault="00E54CE3" w:rsidP="00E54CE3">
            <w:pPr>
              <w:pStyle w:val="Default"/>
              <w:contextualSpacing/>
              <w:jc w:val="center"/>
              <w:rPr>
                <w:rFonts w:asciiTheme="minorHAnsi" w:hAnsiTheme="minorHAnsi" w:cstheme="minorHAnsi"/>
                <w:sz w:val="26"/>
                <w:szCs w:val="26"/>
              </w:rPr>
            </w:pPr>
            <w:r w:rsidRPr="00071A1A">
              <w:rPr>
                <w:rFonts w:asciiTheme="minorHAnsi" w:hAnsiTheme="minorHAnsi" w:cstheme="minorHAnsi"/>
                <w:sz w:val="26"/>
                <w:szCs w:val="26"/>
              </w:rPr>
              <w:lastRenderedPageBreak/>
              <w:t>OCHRONA WÓD</w:t>
            </w:r>
          </w:p>
        </w:tc>
      </w:tr>
      <w:tr w:rsidR="00E54CE3" w:rsidRPr="00071A1A" w:rsidTr="00474C3A">
        <w:trPr>
          <w:trHeight w:val="93"/>
        </w:trPr>
        <w:tc>
          <w:tcPr>
            <w:cnfStyle w:val="001000000000"/>
            <w:tcW w:w="959" w:type="dxa"/>
            <w:gridSpan w:val="2"/>
          </w:tcPr>
          <w:p w:rsidR="00E54CE3" w:rsidRPr="00071A1A" w:rsidRDefault="00E54CE3" w:rsidP="00E54CE3">
            <w:pPr>
              <w:pStyle w:val="Default"/>
              <w:contextualSpacing/>
              <w:rPr>
                <w:rFonts w:asciiTheme="minorHAnsi" w:hAnsiTheme="minorHAnsi" w:cstheme="minorHAnsi"/>
                <w:sz w:val="26"/>
                <w:szCs w:val="26"/>
              </w:rPr>
            </w:pPr>
            <w:r w:rsidRPr="00071A1A">
              <w:rPr>
                <w:rFonts w:asciiTheme="minorHAnsi" w:hAnsiTheme="minorHAnsi" w:cstheme="minorHAnsi"/>
                <w:sz w:val="26"/>
                <w:szCs w:val="26"/>
              </w:rPr>
              <w:t xml:space="preserve">1. </w:t>
            </w:r>
          </w:p>
        </w:tc>
        <w:tc>
          <w:tcPr>
            <w:tcW w:w="4819" w:type="dxa"/>
            <w:gridSpan w:val="2"/>
          </w:tcPr>
          <w:p w:rsidR="00E54CE3" w:rsidRPr="00071A1A" w:rsidRDefault="00E54CE3" w:rsidP="00E54CE3">
            <w:pPr>
              <w:pStyle w:val="Default"/>
              <w:contextualSpacing/>
              <w:cnfStyle w:val="000000000000"/>
              <w:rPr>
                <w:rFonts w:asciiTheme="minorHAnsi" w:hAnsiTheme="minorHAnsi" w:cstheme="minorHAnsi"/>
                <w:sz w:val="26"/>
                <w:szCs w:val="26"/>
              </w:rPr>
            </w:pPr>
            <w:r w:rsidRPr="00071A1A">
              <w:rPr>
                <w:rFonts w:asciiTheme="minorHAnsi" w:hAnsiTheme="minorHAnsi" w:cstheme="minorHAnsi"/>
                <w:sz w:val="26"/>
                <w:szCs w:val="26"/>
              </w:rPr>
              <w:t xml:space="preserve">Klasa jakości wód powierzchniowych </w:t>
            </w:r>
          </w:p>
        </w:tc>
        <w:tc>
          <w:tcPr>
            <w:tcW w:w="3261" w:type="dxa"/>
          </w:tcPr>
          <w:p w:rsidR="00E54CE3" w:rsidRPr="00071A1A" w:rsidRDefault="00E54CE3" w:rsidP="00E54CE3">
            <w:pPr>
              <w:pStyle w:val="Default"/>
              <w:contextualSpacing/>
              <w:cnfStyle w:val="000000000000"/>
              <w:rPr>
                <w:rFonts w:asciiTheme="minorHAnsi" w:hAnsiTheme="minorHAnsi" w:cstheme="minorHAnsi"/>
                <w:sz w:val="26"/>
                <w:szCs w:val="26"/>
              </w:rPr>
            </w:pPr>
            <w:r w:rsidRPr="00071A1A">
              <w:rPr>
                <w:rFonts w:asciiTheme="minorHAnsi" w:hAnsiTheme="minorHAnsi" w:cstheme="minorHAnsi"/>
                <w:sz w:val="26"/>
                <w:szCs w:val="26"/>
              </w:rPr>
              <w:t xml:space="preserve">*I-V </w:t>
            </w:r>
          </w:p>
        </w:tc>
      </w:tr>
      <w:tr w:rsidR="00E54CE3" w:rsidRPr="00071A1A" w:rsidTr="00474C3A">
        <w:trPr>
          <w:cnfStyle w:val="000000100000"/>
          <w:trHeight w:val="93"/>
        </w:trPr>
        <w:tc>
          <w:tcPr>
            <w:cnfStyle w:val="001000000000"/>
            <w:tcW w:w="959" w:type="dxa"/>
            <w:gridSpan w:val="2"/>
          </w:tcPr>
          <w:p w:rsidR="00E54CE3" w:rsidRPr="00071A1A" w:rsidRDefault="00E54CE3" w:rsidP="00E54CE3">
            <w:pPr>
              <w:pStyle w:val="Default"/>
              <w:contextualSpacing/>
              <w:rPr>
                <w:rFonts w:asciiTheme="minorHAnsi" w:hAnsiTheme="minorHAnsi" w:cstheme="minorHAnsi"/>
                <w:sz w:val="26"/>
                <w:szCs w:val="26"/>
              </w:rPr>
            </w:pPr>
            <w:r w:rsidRPr="00071A1A">
              <w:rPr>
                <w:rFonts w:asciiTheme="minorHAnsi" w:hAnsiTheme="minorHAnsi" w:cstheme="minorHAnsi"/>
                <w:sz w:val="26"/>
                <w:szCs w:val="26"/>
              </w:rPr>
              <w:t xml:space="preserve">2. </w:t>
            </w:r>
          </w:p>
        </w:tc>
        <w:tc>
          <w:tcPr>
            <w:tcW w:w="4819" w:type="dxa"/>
            <w:gridSpan w:val="2"/>
          </w:tcPr>
          <w:p w:rsidR="00E54CE3" w:rsidRPr="00071A1A" w:rsidRDefault="00E54CE3" w:rsidP="00E54CE3">
            <w:pPr>
              <w:pStyle w:val="Default"/>
              <w:contextualSpacing/>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Długość sieci wodociągowej rozdzielczej </w:t>
            </w:r>
          </w:p>
        </w:tc>
        <w:tc>
          <w:tcPr>
            <w:tcW w:w="3261" w:type="dxa"/>
          </w:tcPr>
          <w:p w:rsidR="00E54CE3" w:rsidRPr="00071A1A" w:rsidRDefault="00E54CE3" w:rsidP="00E54CE3">
            <w:pPr>
              <w:pStyle w:val="Default"/>
              <w:contextualSpacing/>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km </w:t>
            </w:r>
          </w:p>
        </w:tc>
      </w:tr>
      <w:tr w:rsidR="00E54CE3" w:rsidRPr="00071A1A" w:rsidTr="00474C3A">
        <w:trPr>
          <w:trHeight w:val="93"/>
        </w:trPr>
        <w:tc>
          <w:tcPr>
            <w:cnfStyle w:val="001000000000"/>
            <w:tcW w:w="959" w:type="dxa"/>
            <w:gridSpan w:val="2"/>
          </w:tcPr>
          <w:p w:rsidR="00E54CE3" w:rsidRPr="00071A1A" w:rsidRDefault="00E54CE3" w:rsidP="00E54CE3">
            <w:pPr>
              <w:pStyle w:val="Default"/>
              <w:contextualSpacing/>
              <w:rPr>
                <w:rFonts w:asciiTheme="minorHAnsi" w:hAnsiTheme="minorHAnsi" w:cstheme="minorHAnsi"/>
                <w:sz w:val="26"/>
                <w:szCs w:val="26"/>
              </w:rPr>
            </w:pPr>
            <w:r w:rsidRPr="00071A1A">
              <w:rPr>
                <w:rFonts w:asciiTheme="minorHAnsi" w:hAnsiTheme="minorHAnsi" w:cstheme="minorHAnsi"/>
                <w:sz w:val="26"/>
                <w:szCs w:val="26"/>
              </w:rPr>
              <w:t xml:space="preserve">3. </w:t>
            </w:r>
          </w:p>
        </w:tc>
        <w:tc>
          <w:tcPr>
            <w:tcW w:w="4819" w:type="dxa"/>
            <w:gridSpan w:val="2"/>
          </w:tcPr>
          <w:p w:rsidR="00E54CE3" w:rsidRPr="00071A1A" w:rsidRDefault="00E54CE3" w:rsidP="00E54CE3">
            <w:pPr>
              <w:pStyle w:val="Default"/>
              <w:contextualSpacing/>
              <w:cnfStyle w:val="000000000000"/>
              <w:rPr>
                <w:rFonts w:asciiTheme="minorHAnsi" w:hAnsiTheme="minorHAnsi" w:cstheme="minorHAnsi"/>
                <w:sz w:val="26"/>
                <w:szCs w:val="26"/>
              </w:rPr>
            </w:pPr>
            <w:r w:rsidRPr="00071A1A">
              <w:rPr>
                <w:rFonts w:asciiTheme="minorHAnsi" w:hAnsiTheme="minorHAnsi" w:cstheme="minorHAnsi"/>
                <w:sz w:val="26"/>
                <w:szCs w:val="26"/>
              </w:rPr>
              <w:t xml:space="preserve">Długość sieci kanalizacji sanitarnej </w:t>
            </w:r>
          </w:p>
        </w:tc>
        <w:tc>
          <w:tcPr>
            <w:tcW w:w="3261" w:type="dxa"/>
          </w:tcPr>
          <w:p w:rsidR="00E54CE3" w:rsidRPr="00071A1A" w:rsidRDefault="00E54CE3" w:rsidP="00E54CE3">
            <w:pPr>
              <w:pStyle w:val="Default"/>
              <w:contextualSpacing/>
              <w:cnfStyle w:val="000000000000"/>
              <w:rPr>
                <w:rFonts w:asciiTheme="minorHAnsi" w:hAnsiTheme="minorHAnsi" w:cstheme="minorHAnsi"/>
                <w:sz w:val="26"/>
                <w:szCs w:val="26"/>
              </w:rPr>
            </w:pPr>
            <w:r w:rsidRPr="00071A1A">
              <w:rPr>
                <w:rFonts w:asciiTheme="minorHAnsi" w:hAnsiTheme="minorHAnsi" w:cstheme="minorHAnsi"/>
                <w:sz w:val="26"/>
                <w:szCs w:val="26"/>
              </w:rPr>
              <w:t xml:space="preserve">km </w:t>
            </w:r>
          </w:p>
        </w:tc>
      </w:tr>
      <w:tr w:rsidR="00E54CE3" w:rsidRPr="00071A1A" w:rsidTr="00474C3A">
        <w:trPr>
          <w:cnfStyle w:val="000000100000"/>
          <w:trHeight w:val="93"/>
        </w:trPr>
        <w:tc>
          <w:tcPr>
            <w:cnfStyle w:val="001000000000"/>
            <w:tcW w:w="959" w:type="dxa"/>
            <w:gridSpan w:val="2"/>
          </w:tcPr>
          <w:p w:rsidR="00E54CE3" w:rsidRPr="00071A1A" w:rsidRDefault="00E54CE3" w:rsidP="00E54CE3">
            <w:pPr>
              <w:pStyle w:val="Default"/>
              <w:contextualSpacing/>
              <w:rPr>
                <w:rFonts w:asciiTheme="minorHAnsi" w:hAnsiTheme="minorHAnsi" w:cstheme="minorHAnsi"/>
                <w:sz w:val="26"/>
                <w:szCs w:val="26"/>
              </w:rPr>
            </w:pPr>
            <w:r w:rsidRPr="00071A1A">
              <w:rPr>
                <w:rFonts w:asciiTheme="minorHAnsi" w:hAnsiTheme="minorHAnsi" w:cstheme="minorHAnsi"/>
                <w:sz w:val="26"/>
                <w:szCs w:val="26"/>
              </w:rPr>
              <w:t xml:space="preserve">4. </w:t>
            </w:r>
          </w:p>
        </w:tc>
        <w:tc>
          <w:tcPr>
            <w:tcW w:w="4819" w:type="dxa"/>
            <w:gridSpan w:val="2"/>
          </w:tcPr>
          <w:p w:rsidR="00E54CE3" w:rsidRPr="00071A1A" w:rsidRDefault="00E54CE3" w:rsidP="00E54CE3">
            <w:pPr>
              <w:pStyle w:val="Default"/>
              <w:contextualSpacing/>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Liczba przyłączy kanalizacyjnych </w:t>
            </w:r>
          </w:p>
        </w:tc>
        <w:tc>
          <w:tcPr>
            <w:tcW w:w="3261" w:type="dxa"/>
          </w:tcPr>
          <w:p w:rsidR="00E54CE3" w:rsidRPr="00071A1A" w:rsidRDefault="00E54CE3" w:rsidP="00E54CE3">
            <w:pPr>
              <w:pStyle w:val="Default"/>
              <w:contextualSpacing/>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szt. </w:t>
            </w:r>
          </w:p>
        </w:tc>
      </w:tr>
      <w:tr w:rsidR="00E54CE3" w:rsidRPr="00071A1A" w:rsidTr="00474C3A">
        <w:trPr>
          <w:trHeight w:val="93"/>
        </w:trPr>
        <w:tc>
          <w:tcPr>
            <w:cnfStyle w:val="001000000000"/>
            <w:tcW w:w="959" w:type="dxa"/>
            <w:gridSpan w:val="2"/>
          </w:tcPr>
          <w:p w:rsidR="00E54CE3" w:rsidRPr="00071A1A" w:rsidRDefault="00E54CE3" w:rsidP="00E54CE3">
            <w:pPr>
              <w:pStyle w:val="Default"/>
              <w:contextualSpacing/>
              <w:rPr>
                <w:rFonts w:asciiTheme="minorHAnsi" w:hAnsiTheme="minorHAnsi" w:cstheme="minorHAnsi"/>
                <w:sz w:val="26"/>
                <w:szCs w:val="26"/>
              </w:rPr>
            </w:pPr>
            <w:r w:rsidRPr="00071A1A">
              <w:rPr>
                <w:rFonts w:asciiTheme="minorHAnsi" w:hAnsiTheme="minorHAnsi" w:cstheme="minorHAnsi"/>
                <w:sz w:val="26"/>
                <w:szCs w:val="26"/>
              </w:rPr>
              <w:t xml:space="preserve">5. </w:t>
            </w:r>
          </w:p>
        </w:tc>
        <w:tc>
          <w:tcPr>
            <w:tcW w:w="4819" w:type="dxa"/>
            <w:gridSpan w:val="2"/>
          </w:tcPr>
          <w:p w:rsidR="00E54CE3" w:rsidRPr="00071A1A" w:rsidRDefault="00E54CE3" w:rsidP="00E54CE3">
            <w:pPr>
              <w:pStyle w:val="Default"/>
              <w:contextualSpacing/>
              <w:cnfStyle w:val="000000000000"/>
              <w:rPr>
                <w:rFonts w:asciiTheme="minorHAnsi" w:hAnsiTheme="minorHAnsi" w:cstheme="minorHAnsi"/>
                <w:sz w:val="26"/>
                <w:szCs w:val="26"/>
              </w:rPr>
            </w:pPr>
            <w:r w:rsidRPr="00071A1A">
              <w:rPr>
                <w:rFonts w:asciiTheme="minorHAnsi" w:hAnsiTheme="minorHAnsi" w:cstheme="minorHAnsi"/>
                <w:sz w:val="26"/>
                <w:szCs w:val="26"/>
              </w:rPr>
              <w:t xml:space="preserve">Liczba przyłączy wodociągowych </w:t>
            </w:r>
          </w:p>
        </w:tc>
        <w:tc>
          <w:tcPr>
            <w:tcW w:w="3261" w:type="dxa"/>
          </w:tcPr>
          <w:p w:rsidR="00E54CE3" w:rsidRPr="00071A1A" w:rsidRDefault="00E54CE3" w:rsidP="00E54CE3">
            <w:pPr>
              <w:pStyle w:val="Default"/>
              <w:contextualSpacing/>
              <w:cnfStyle w:val="000000000000"/>
              <w:rPr>
                <w:rFonts w:asciiTheme="minorHAnsi" w:hAnsiTheme="minorHAnsi" w:cstheme="minorHAnsi"/>
                <w:sz w:val="26"/>
                <w:szCs w:val="26"/>
              </w:rPr>
            </w:pPr>
            <w:r w:rsidRPr="00071A1A">
              <w:rPr>
                <w:rFonts w:asciiTheme="minorHAnsi" w:hAnsiTheme="minorHAnsi" w:cstheme="minorHAnsi"/>
                <w:sz w:val="26"/>
                <w:szCs w:val="26"/>
              </w:rPr>
              <w:t xml:space="preserve">szt. </w:t>
            </w:r>
          </w:p>
        </w:tc>
      </w:tr>
      <w:tr w:rsidR="00E54CE3" w:rsidRPr="00071A1A" w:rsidTr="00474C3A">
        <w:trPr>
          <w:cnfStyle w:val="000000100000"/>
          <w:trHeight w:val="358"/>
        </w:trPr>
        <w:tc>
          <w:tcPr>
            <w:cnfStyle w:val="001000000000"/>
            <w:tcW w:w="959" w:type="dxa"/>
            <w:gridSpan w:val="2"/>
          </w:tcPr>
          <w:p w:rsidR="00E54CE3" w:rsidRPr="00071A1A" w:rsidRDefault="00E54CE3" w:rsidP="00E54CE3">
            <w:pPr>
              <w:pStyle w:val="Default"/>
              <w:contextualSpacing/>
              <w:rPr>
                <w:rFonts w:asciiTheme="minorHAnsi" w:hAnsiTheme="minorHAnsi" w:cstheme="minorHAnsi"/>
                <w:sz w:val="26"/>
                <w:szCs w:val="26"/>
              </w:rPr>
            </w:pPr>
            <w:r w:rsidRPr="00071A1A">
              <w:rPr>
                <w:rFonts w:asciiTheme="minorHAnsi" w:hAnsiTheme="minorHAnsi" w:cstheme="minorHAnsi"/>
                <w:sz w:val="26"/>
                <w:szCs w:val="26"/>
              </w:rPr>
              <w:t xml:space="preserve">6. </w:t>
            </w:r>
          </w:p>
        </w:tc>
        <w:tc>
          <w:tcPr>
            <w:tcW w:w="4819" w:type="dxa"/>
            <w:gridSpan w:val="2"/>
          </w:tcPr>
          <w:p w:rsidR="00E54CE3" w:rsidRPr="00071A1A" w:rsidRDefault="00E54CE3" w:rsidP="00E54CE3">
            <w:pPr>
              <w:pStyle w:val="Default"/>
              <w:contextualSpacing/>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Ilość ścieków dostarczonych do oczyszczalni </w:t>
            </w:r>
          </w:p>
          <w:p w:rsidR="00E54CE3" w:rsidRPr="00071A1A" w:rsidRDefault="00E54CE3" w:rsidP="00E54CE3">
            <w:pPr>
              <w:pStyle w:val="Default"/>
              <w:contextualSpacing/>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1. siecią kanalizacyjną </w:t>
            </w:r>
          </w:p>
          <w:p w:rsidR="00E54CE3" w:rsidRPr="00071A1A" w:rsidRDefault="00E54CE3" w:rsidP="00E54CE3">
            <w:pPr>
              <w:pStyle w:val="Default"/>
              <w:contextualSpacing/>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2. wozami asenizacyjnymi </w:t>
            </w:r>
          </w:p>
        </w:tc>
        <w:tc>
          <w:tcPr>
            <w:tcW w:w="3261" w:type="dxa"/>
          </w:tcPr>
          <w:p w:rsidR="00E54CE3" w:rsidRPr="00071A1A" w:rsidRDefault="00E54CE3" w:rsidP="00E54CE3">
            <w:pPr>
              <w:pStyle w:val="Default"/>
              <w:contextualSpacing/>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m3/rok </w:t>
            </w:r>
          </w:p>
        </w:tc>
      </w:tr>
      <w:tr w:rsidR="00E54CE3" w:rsidRPr="00071A1A" w:rsidTr="00474C3A">
        <w:trPr>
          <w:trHeight w:val="93"/>
        </w:trPr>
        <w:tc>
          <w:tcPr>
            <w:cnfStyle w:val="001000000000"/>
            <w:tcW w:w="959" w:type="dxa"/>
            <w:gridSpan w:val="2"/>
          </w:tcPr>
          <w:p w:rsidR="00E54CE3" w:rsidRPr="00071A1A" w:rsidRDefault="00E54CE3" w:rsidP="00E54CE3">
            <w:pPr>
              <w:pStyle w:val="Default"/>
              <w:contextualSpacing/>
              <w:rPr>
                <w:rFonts w:asciiTheme="minorHAnsi" w:hAnsiTheme="minorHAnsi" w:cstheme="minorHAnsi"/>
                <w:sz w:val="26"/>
                <w:szCs w:val="26"/>
              </w:rPr>
            </w:pPr>
            <w:r w:rsidRPr="00071A1A">
              <w:rPr>
                <w:rFonts w:asciiTheme="minorHAnsi" w:hAnsiTheme="minorHAnsi" w:cstheme="minorHAnsi"/>
                <w:sz w:val="26"/>
                <w:szCs w:val="26"/>
              </w:rPr>
              <w:t xml:space="preserve">7. </w:t>
            </w:r>
          </w:p>
        </w:tc>
        <w:tc>
          <w:tcPr>
            <w:tcW w:w="4819" w:type="dxa"/>
            <w:gridSpan w:val="2"/>
          </w:tcPr>
          <w:p w:rsidR="00E54CE3" w:rsidRPr="00071A1A" w:rsidRDefault="00E54CE3" w:rsidP="00E54CE3">
            <w:pPr>
              <w:pStyle w:val="Default"/>
              <w:contextualSpacing/>
              <w:cnfStyle w:val="000000000000"/>
              <w:rPr>
                <w:rFonts w:asciiTheme="minorHAnsi" w:hAnsiTheme="minorHAnsi" w:cstheme="minorHAnsi"/>
                <w:sz w:val="26"/>
                <w:szCs w:val="26"/>
              </w:rPr>
            </w:pPr>
            <w:r w:rsidRPr="00071A1A">
              <w:rPr>
                <w:rFonts w:asciiTheme="minorHAnsi" w:hAnsiTheme="minorHAnsi" w:cstheme="minorHAnsi"/>
                <w:sz w:val="26"/>
                <w:szCs w:val="26"/>
              </w:rPr>
              <w:t xml:space="preserve">Liczba mieszkańców korzystająca z sieci wodociągowej </w:t>
            </w:r>
          </w:p>
        </w:tc>
        <w:tc>
          <w:tcPr>
            <w:tcW w:w="3261" w:type="dxa"/>
          </w:tcPr>
          <w:p w:rsidR="00E54CE3" w:rsidRPr="00071A1A" w:rsidRDefault="00E54CE3" w:rsidP="00E54CE3">
            <w:pPr>
              <w:pStyle w:val="Default"/>
              <w:contextualSpacing/>
              <w:cnfStyle w:val="000000000000"/>
              <w:rPr>
                <w:rFonts w:asciiTheme="minorHAnsi" w:hAnsiTheme="minorHAnsi" w:cstheme="minorHAnsi"/>
                <w:sz w:val="26"/>
                <w:szCs w:val="26"/>
              </w:rPr>
            </w:pPr>
            <w:r w:rsidRPr="00071A1A">
              <w:rPr>
                <w:rFonts w:asciiTheme="minorHAnsi" w:hAnsiTheme="minorHAnsi" w:cstheme="minorHAnsi"/>
                <w:sz w:val="26"/>
                <w:szCs w:val="26"/>
              </w:rPr>
              <w:t xml:space="preserve">Ilość osób </w:t>
            </w:r>
          </w:p>
        </w:tc>
      </w:tr>
      <w:tr w:rsidR="00E54CE3" w:rsidRPr="00071A1A" w:rsidTr="00474C3A">
        <w:trPr>
          <w:cnfStyle w:val="000000100000"/>
          <w:trHeight w:val="93"/>
        </w:trPr>
        <w:tc>
          <w:tcPr>
            <w:cnfStyle w:val="001000000000"/>
            <w:tcW w:w="959" w:type="dxa"/>
            <w:gridSpan w:val="2"/>
          </w:tcPr>
          <w:p w:rsidR="00E54CE3" w:rsidRPr="00071A1A" w:rsidRDefault="00E54CE3" w:rsidP="00E54CE3">
            <w:pPr>
              <w:pStyle w:val="Default"/>
              <w:contextualSpacing/>
              <w:rPr>
                <w:rFonts w:asciiTheme="minorHAnsi" w:hAnsiTheme="minorHAnsi" w:cstheme="minorHAnsi"/>
                <w:sz w:val="26"/>
                <w:szCs w:val="26"/>
              </w:rPr>
            </w:pPr>
            <w:r w:rsidRPr="00071A1A">
              <w:rPr>
                <w:rFonts w:asciiTheme="minorHAnsi" w:hAnsiTheme="minorHAnsi" w:cstheme="minorHAnsi"/>
                <w:sz w:val="26"/>
                <w:szCs w:val="26"/>
              </w:rPr>
              <w:t xml:space="preserve">8. </w:t>
            </w:r>
          </w:p>
        </w:tc>
        <w:tc>
          <w:tcPr>
            <w:tcW w:w="4819" w:type="dxa"/>
            <w:gridSpan w:val="2"/>
          </w:tcPr>
          <w:p w:rsidR="00E54CE3" w:rsidRPr="00071A1A" w:rsidRDefault="00E54CE3" w:rsidP="00E54CE3">
            <w:pPr>
              <w:pStyle w:val="Default"/>
              <w:contextualSpacing/>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Liczba mieszkańców korzystająca z kanalizacji sanitarnej </w:t>
            </w:r>
          </w:p>
        </w:tc>
        <w:tc>
          <w:tcPr>
            <w:tcW w:w="3261" w:type="dxa"/>
          </w:tcPr>
          <w:p w:rsidR="00E54CE3" w:rsidRPr="00071A1A" w:rsidRDefault="00E54CE3" w:rsidP="00E54CE3">
            <w:pPr>
              <w:pStyle w:val="Default"/>
              <w:contextualSpacing/>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Ilość osób </w:t>
            </w:r>
          </w:p>
        </w:tc>
      </w:tr>
      <w:tr w:rsidR="00E54CE3" w:rsidRPr="00071A1A" w:rsidTr="00474C3A">
        <w:trPr>
          <w:trHeight w:val="93"/>
        </w:trPr>
        <w:tc>
          <w:tcPr>
            <w:cnfStyle w:val="001000000000"/>
            <w:tcW w:w="9039" w:type="dxa"/>
            <w:gridSpan w:val="5"/>
          </w:tcPr>
          <w:p w:rsidR="00E54CE3" w:rsidRPr="00071A1A" w:rsidRDefault="00E54CE3" w:rsidP="00E54CE3">
            <w:pPr>
              <w:pStyle w:val="Default"/>
              <w:contextualSpacing/>
              <w:jc w:val="center"/>
              <w:rPr>
                <w:rFonts w:asciiTheme="minorHAnsi" w:hAnsiTheme="minorHAnsi" w:cstheme="minorHAnsi"/>
                <w:sz w:val="26"/>
                <w:szCs w:val="26"/>
              </w:rPr>
            </w:pPr>
            <w:r w:rsidRPr="00071A1A">
              <w:rPr>
                <w:rFonts w:asciiTheme="minorHAnsi" w:hAnsiTheme="minorHAnsi" w:cstheme="minorHAnsi"/>
                <w:sz w:val="26"/>
                <w:szCs w:val="26"/>
              </w:rPr>
              <w:t>POWIETRZE</w:t>
            </w:r>
          </w:p>
        </w:tc>
      </w:tr>
      <w:tr w:rsidR="00E54CE3" w:rsidRPr="00071A1A" w:rsidTr="00474C3A">
        <w:trPr>
          <w:cnfStyle w:val="000000100000"/>
          <w:trHeight w:val="233"/>
        </w:trPr>
        <w:tc>
          <w:tcPr>
            <w:cnfStyle w:val="001000000000"/>
            <w:tcW w:w="959" w:type="dxa"/>
            <w:gridSpan w:val="2"/>
          </w:tcPr>
          <w:p w:rsidR="00E54CE3" w:rsidRPr="00071A1A" w:rsidRDefault="00E54CE3" w:rsidP="00E54CE3">
            <w:pPr>
              <w:pStyle w:val="Default"/>
              <w:contextualSpacing/>
              <w:rPr>
                <w:rFonts w:asciiTheme="minorHAnsi" w:hAnsiTheme="minorHAnsi" w:cstheme="minorHAnsi"/>
                <w:sz w:val="26"/>
                <w:szCs w:val="26"/>
              </w:rPr>
            </w:pPr>
            <w:r w:rsidRPr="00071A1A">
              <w:rPr>
                <w:rFonts w:asciiTheme="minorHAnsi" w:hAnsiTheme="minorHAnsi" w:cstheme="minorHAnsi"/>
                <w:sz w:val="26"/>
                <w:szCs w:val="26"/>
              </w:rPr>
              <w:t xml:space="preserve">1. </w:t>
            </w:r>
          </w:p>
        </w:tc>
        <w:tc>
          <w:tcPr>
            <w:tcW w:w="4819" w:type="dxa"/>
            <w:gridSpan w:val="2"/>
          </w:tcPr>
          <w:p w:rsidR="00E54CE3" w:rsidRPr="00071A1A" w:rsidRDefault="00E54CE3" w:rsidP="00E54CE3">
            <w:pPr>
              <w:pStyle w:val="Default"/>
              <w:contextualSpacing/>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Klasa C jakości powietrza według oceny rocznej: Pył PM10, SO2, NO2, Pb, O3, CO, Benzen, B(a)P, As, Cd, Ni </w:t>
            </w:r>
          </w:p>
        </w:tc>
        <w:tc>
          <w:tcPr>
            <w:tcW w:w="3261" w:type="dxa"/>
          </w:tcPr>
          <w:p w:rsidR="00E54CE3" w:rsidRPr="00071A1A" w:rsidRDefault="00E54CE3" w:rsidP="00E54CE3">
            <w:pPr>
              <w:pStyle w:val="Default"/>
              <w:contextualSpacing/>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Klasa jakości </w:t>
            </w:r>
          </w:p>
          <w:p w:rsidR="00E54CE3" w:rsidRPr="00071A1A" w:rsidRDefault="00E54CE3" w:rsidP="00E54CE3">
            <w:pPr>
              <w:pStyle w:val="Default"/>
              <w:contextualSpacing/>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powietrza </w:t>
            </w:r>
          </w:p>
        </w:tc>
      </w:tr>
      <w:tr w:rsidR="00E54CE3" w:rsidRPr="00071A1A" w:rsidTr="00474C3A">
        <w:trPr>
          <w:trHeight w:val="93"/>
        </w:trPr>
        <w:tc>
          <w:tcPr>
            <w:cnfStyle w:val="001000000000"/>
            <w:tcW w:w="9039" w:type="dxa"/>
            <w:gridSpan w:val="5"/>
          </w:tcPr>
          <w:p w:rsidR="00E54CE3" w:rsidRPr="00071A1A" w:rsidRDefault="00E54CE3" w:rsidP="00E54CE3">
            <w:pPr>
              <w:pStyle w:val="Default"/>
              <w:contextualSpacing/>
              <w:jc w:val="center"/>
              <w:rPr>
                <w:rFonts w:asciiTheme="minorHAnsi" w:hAnsiTheme="minorHAnsi" w:cstheme="minorHAnsi"/>
                <w:sz w:val="26"/>
                <w:szCs w:val="26"/>
              </w:rPr>
            </w:pPr>
            <w:r w:rsidRPr="00071A1A">
              <w:rPr>
                <w:rFonts w:asciiTheme="minorHAnsi" w:hAnsiTheme="minorHAnsi" w:cstheme="minorHAnsi"/>
                <w:sz w:val="26"/>
                <w:szCs w:val="26"/>
              </w:rPr>
              <w:t>GOSPODARKA ODPADAMI</w:t>
            </w:r>
          </w:p>
        </w:tc>
      </w:tr>
      <w:tr w:rsidR="00E54CE3" w:rsidRPr="00071A1A" w:rsidTr="00474C3A">
        <w:trPr>
          <w:cnfStyle w:val="000000100000"/>
          <w:trHeight w:val="93"/>
        </w:trPr>
        <w:tc>
          <w:tcPr>
            <w:cnfStyle w:val="001000000000"/>
            <w:tcW w:w="959" w:type="dxa"/>
            <w:gridSpan w:val="2"/>
          </w:tcPr>
          <w:p w:rsidR="00E54CE3" w:rsidRPr="00071A1A" w:rsidRDefault="00E54CE3" w:rsidP="00E54CE3">
            <w:pPr>
              <w:pStyle w:val="Default"/>
              <w:contextualSpacing/>
              <w:rPr>
                <w:rFonts w:asciiTheme="minorHAnsi" w:hAnsiTheme="minorHAnsi" w:cstheme="minorHAnsi"/>
                <w:sz w:val="26"/>
                <w:szCs w:val="26"/>
              </w:rPr>
            </w:pPr>
            <w:r w:rsidRPr="00071A1A">
              <w:rPr>
                <w:rFonts w:asciiTheme="minorHAnsi" w:hAnsiTheme="minorHAnsi" w:cstheme="minorHAnsi"/>
                <w:sz w:val="26"/>
                <w:szCs w:val="26"/>
              </w:rPr>
              <w:t xml:space="preserve">1. </w:t>
            </w:r>
          </w:p>
        </w:tc>
        <w:tc>
          <w:tcPr>
            <w:tcW w:w="4819" w:type="dxa"/>
            <w:gridSpan w:val="2"/>
          </w:tcPr>
          <w:p w:rsidR="00E54CE3" w:rsidRPr="00071A1A" w:rsidRDefault="00E54CE3" w:rsidP="00E54CE3">
            <w:pPr>
              <w:pStyle w:val="Default"/>
              <w:contextualSpacing/>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Masa odpadów komunalnych zebranych i odebranych – ogółem </w:t>
            </w:r>
          </w:p>
        </w:tc>
        <w:tc>
          <w:tcPr>
            <w:tcW w:w="3261" w:type="dxa"/>
          </w:tcPr>
          <w:p w:rsidR="00E54CE3" w:rsidRPr="00071A1A" w:rsidRDefault="00E54CE3" w:rsidP="00E54CE3">
            <w:pPr>
              <w:pStyle w:val="Default"/>
              <w:contextualSpacing/>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Mg </w:t>
            </w:r>
          </w:p>
        </w:tc>
      </w:tr>
      <w:tr w:rsidR="00E54CE3" w:rsidRPr="00071A1A" w:rsidTr="00474C3A">
        <w:trPr>
          <w:trHeight w:val="225"/>
        </w:trPr>
        <w:tc>
          <w:tcPr>
            <w:cnfStyle w:val="001000000000"/>
            <w:tcW w:w="959" w:type="dxa"/>
            <w:gridSpan w:val="2"/>
          </w:tcPr>
          <w:p w:rsidR="00E54CE3" w:rsidRPr="00071A1A" w:rsidRDefault="00E54CE3" w:rsidP="00E54CE3">
            <w:pPr>
              <w:pStyle w:val="Default"/>
              <w:contextualSpacing/>
              <w:rPr>
                <w:rFonts w:asciiTheme="minorHAnsi" w:hAnsiTheme="minorHAnsi" w:cstheme="minorHAnsi"/>
                <w:sz w:val="26"/>
                <w:szCs w:val="26"/>
              </w:rPr>
            </w:pPr>
            <w:r w:rsidRPr="00071A1A">
              <w:rPr>
                <w:rFonts w:asciiTheme="minorHAnsi" w:hAnsiTheme="minorHAnsi" w:cstheme="minorHAnsi"/>
                <w:sz w:val="26"/>
                <w:szCs w:val="26"/>
              </w:rPr>
              <w:t xml:space="preserve">2. </w:t>
            </w:r>
          </w:p>
        </w:tc>
        <w:tc>
          <w:tcPr>
            <w:tcW w:w="4819" w:type="dxa"/>
            <w:gridSpan w:val="2"/>
          </w:tcPr>
          <w:p w:rsidR="00E54CE3" w:rsidRPr="00071A1A" w:rsidRDefault="00E54CE3" w:rsidP="00E54CE3">
            <w:pPr>
              <w:pStyle w:val="Default"/>
              <w:contextualSpacing/>
              <w:cnfStyle w:val="000000000000"/>
              <w:rPr>
                <w:rFonts w:asciiTheme="minorHAnsi" w:hAnsiTheme="minorHAnsi" w:cstheme="minorHAnsi"/>
                <w:sz w:val="26"/>
                <w:szCs w:val="26"/>
              </w:rPr>
            </w:pPr>
            <w:r w:rsidRPr="00071A1A">
              <w:rPr>
                <w:rFonts w:asciiTheme="minorHAnsi" w:hAnsiTheme="minorHAnsi" w:cstheme="minorHAnsi"/>
                <w:sz w:val="26"/>
                <w:szCs w:val="26"/>
              </w:rPr>
              <w:t xml:space="preserve">Masa odpadów komunalnych zebranych i odebranych w formie zmieszanej </w:t>
            </w:r>
          </w:p>
        </w:tc>
        <w:tc>
          <w:tcPr>
            <w:tcW w:w="3261" w:type="dxa"/>
          </w:tcPr>
          <w:p w:rsidR="00E54CE3" w:rsidRPr="00071A1A" w:rsidRDefault="00E54CE3" w:rsidP="00E54CE3">
            <w:pPr>
              <w:pStyle w:val="Default"/>
              <w:contextualSpacing/>
              <w:cnfStyle w:val="000000000000"/>
              <w:rPr>
                <w:rFonts w:asciiTheme="minorHAnsi" w:hAnsiTheme="minorHAnsi" w:cstheme="minorHAnsi"/>
                <w:sz w:val="26"/>
                <w:szCs w:val="26"/>
              </w:rPr>
            </w:pPr>
            <w:r w:rsidRPr="00071A1A">
              <w:rPr>
                <w:rFonts w:asciiTheme="minorHAnsi" w:hAnsiTheme="minorHAnsi" w:cstheme="minorHAnsi"/>
                <w:sz w:val="26"/>
                <w:szCs w:val="26"/>
              </w:rPr>
              <w:t xml:space="preserve">Mg </w:t>
            </w:r>
          </w:p>
        </w:tc>
      </w:tr>
      <w:tr w:rsidR="00E54CE3" w:rsidRPr="00071A1A" w:rsidTr="00474C3A">
        <w:trPr>
          <w:cnfStyle w:val="000000100000"/>
          <w:trHeight w:val="225"/>
        </w:trPr>
        <w:tc>
          <w:tcPr>
            <w:cnfStyle w:val="001000000000"/>
            <w:tcW w:w="959" w:type="dxa"/>
            <w:gridSpan w:val="2"/>
          </w:tcPr>
          <w:p w:rsidR="00E54CE3" w:rsidRPr="00071A1A" w:rsidRDefault="00E54CE3" w:rsidP="00E54CE3">
            <w:pPr>
              <w:pStyle w:val="Default"/>
              <w:contextualSpacing/>
              <w:rPr>
                <w:rFonts w:asciiTheme="minorHAnsi" w:hAnsiTheme="minorHAnsi" w:cstheme="minorHAnsi"/>
                <w:sz w:val="26"/>
                <w:szCs w:val="26"/>
              </w:rPr>
            </w:pPr>
            <w:r w:rsidRPr="00071A1A">
              <w:rPr>
                <w:rFonts w:asciiTheme="minorHAnsi" w:hAnsiTheme="minorHAnsi" w:cstheme="minorHAnsi"/>
                <w:sz w:val="26"/>
                <w:szCs w:val="26"/>
              </w:rPr>
              <w:t xml:space="preserve">3. </w:t>
            </w:r>
          </w:p>
        </w:tc>
        <w:tc>
          <w:tcPr>
            <w:tcW w:w="4819" w:type="dxa"/>
            <w:gridSpan w:val="2"/>
          </w:tcPr>
          <w:p w:rsidR="00E54CE3" w:rsidRPr="00071A1A" w:rsidRDefault="00E54CE3" w:rsidP="00E54CE3">
            <w:pPr>
              <w:pStyle w:val="Default"/>
              <w:contextualSpacing/>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Odsetek masy odpadów komunalnych zebranych i odebranych w formie zmieszanej </w:t>
            </w:r>
          </w:p>
        </w:tc>
        <w:tc>
          <w:tcPr>
            <w:tcW w:w="3261" w:type="dxa"/>
          </w:tcPr>
          <w:p w:rsidR="00E54CE3" w:rsidRPr="00071A1A" w:rsidRDefault="00E54CE3" w:rsidP="00E54CE3">
            <w:pPr>
              <w:pStyle w:val="Default"/>
              <w:contextualSpacing/>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 </w:t>
            </w:r>
          </w:p>
        </w:tc>
      </w:tr>
      <w:tr w:rsidR="00E54CE3" w:rsidRPr="00071A1A" w:rsidTr="00474C3A">
        <w:trPr>
          <w:trHeight w:val="93"/>
        </w:trPr>
        <w:tc>
          <w:tcPr>
            <w:cnfStyle w:val="001000000000"/>
            <w:tcW w:w="959" w:type="dxa"/>
            <w:gridSpan w:val="2"/>
          </w:tcPr>
          <w:p w:rsidR="00E54CE3" w:rsidRPr="00071A1A" w:rsidRDefault="00E54CE3" w:rsidP="00E54CE3">
            <w:pPr>
              <w:pStyle w:val="Default"/>
              <w:contextualSpacing/>
              <w:rPr>
                <w:rFonts w:asciiTheme="minorHAnsi" w:hAnsiTheme="minorHAnsi" w:cstheme="minorHAnsi"/>
                <w:sz w:val="26"/>
                <w:szCs w:val="26"/>
              </w:rPr>
            </w:pPr>
            <w:r w:rsidRPr="00071A1A">
              <w:rPr>
                <w:rFonts w:asciiTheme="minorHAnsi" w:hAnsiTheme="minorHAnsi" w:cstheme="minorHAnsi"/>
                <w:sz w:val="26"/>
                <w:szCs w:val="26"/>
              </w:rPr>
              <w:t xml:space="preserve">4. </w:t>
            </w:r>
          </w:p>
        </w:tc>
        <w:tc>
          <w:tcPr>
            <w:tcW w:w="4819" w:type="dxa"/>
            <w:gridSpan w:val="2"/>
          </w:tcPr>
          <w:p w:rsidR="00E54CE3" w:rsidRPr="00071A1A" w:rsidRDefault="00E54CE3" w:rsidP="00E54CE3">
            <w:pPr>
              <w:pStyle w:val="Default"/>
              <w:contextualSpacing/>
              <w:cnfStyle w:val="000000000000"/>
              <w:rPr>
                <w:rFonts w:asciiTheme="minorHAnsi" w:hAnsiTheme="minorHAnsi" w:cstheme="minorHAnsi"/>
                <w:sz w:val="26"/>
                <w:szCs w:val="26"/>
              </w:rPr>
            </w:pPr>
            <w:r w:rsidRPr="00071A1A">
              <w:rPr>
                <w:rFonts w:asciiTheme="minorHAnsi" w:hAnsiTheme="minorHAnsi" w:cstheme="minorHAnsi"/>
                <w:sz w:val="26"/>
                <w:szCs w:val="26"/>
              </w:rPr>
              <w:t xml:space="preserve">Masa odpadów komunalnych zebranych i odebranych selektywnie </w:t>
            </w:r>
          </w:p>
        </w:tc>
        <w:tc>
          <w:tcPr>
            <w:tcW w:w="3261" w:type="dxa"/>
          </w:tcPr>
          <w:p w:rsidR="00E54CE3" w:rsidRPr="00071A1A" w:rsidRDefault="00E54CE3" w:rsidP="00E54CE3">
            <w:pPr>
              <w:pStyle w:val="Default"/>
              <w:contextualSpacing/>
              <w:cnfStyle w:val="000000000000"/>
              <w:rPr>
                <w:rFonts w:asciiTheme="minorHAnsi" w:hAnsiTheme="minorHAnsi" w:cstheme="minorHAnsi"/>
                <w:sz w:val="26"/>
                <w:szCs w:val="26"/>
              </w:rPr>
            </w:pPr>
            <w:r w:rsidRPr="00071A1A">
              <w:rPr>
                <w:rFonts w:asciiTheme="minorHAnsi" w:hAnsiTheme="minorHAnsi" w:cstheme="minorHAnsi"/>
                <w:sz w:val="26"/>
                <w:szCs w:val="26"/>
              </w:rPr>
              <w:t xml:space="preserve">Mg </w:t>
            </w:r>
          </w:p>
        </w:tc>
      </w:tr>
      <w:tr w:rsidR="00E54CE3" w:rsidRPr="00071A1A" w:rsidTr="00474C3A">
        <w:trPr>
          <w:cnfStyle w:val="000000100000"/>
          <w:trHeight w:val="225"/>
        </w:trPr>
        <w:tc>
          <w:tcPr>
            <w:cnfStyle w:val="001000000000"/>
            <w:tcW w:w="959" w:type="dxa"/>
            <w:gridSpan w:val="2"/>
          </w:tcPr>
          <w:p w:rsidR="00E54CE3" w:rsidRPr="00071A1A" w:rsidRDefault="00E54CE3" w:rsidP="00E54CE3">
            <w:pPr>
              <w:pStyle w:val="Default"/>
              <w:contextualSpacing/>
              <w:rPr>
                <w:rFonts w:asciiTheme="minorHAnsi" w:hAnsiTheme="minorHAnsi" w:cstheme="minorHAnsi"/>
                <w:sz w:val="26"/>
                <w:szCs w:val="26"/>
              </w:rPr>
            </w:pPr>
            <w:r w:rsidRPr="00071A1A">
              <w:rPr>
                <w:rFonts w:asciiTheme="minorHAnsi" w:hAnsiTheme="minorHAnsi" w:cstheme="minorHAnsi"/>
                <w:sz w:val="26"/>
                <w:szCs w:val="26"/>
              </w:rPr>
              <w:t xml:space="preserve">5. </w:t>
            </w:r>
          </w:p>
        </w:tc>
        <w:tc>
          <w:tcPr>
            <w:tcW w:w="4819" w:type="dxa"/>
            <w:gridSpan w:val="2"/>
          </w:tcPr>
          <w:p w:rsidR="00E54CE3" w:rsidRPr="00071A1A" w:rsidRDefault="00E54CE3" w:rsidP="00E54CE3">
            <w:pPr>
              <w:pStyle w:val="Default"/>
              <w:contextualSpacing/>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Odsetek masy odpadów komunalnych zebranych i odebranych selektywnie </w:t>
            </w:r>
          </w:p>
        </w:tc>
        <w:tc>
          <w:tcPr>
            <w:tcW w:w="3261" w:type="dxa"/>
          </w:tcPr>
          <w:p w:rsidR="00E54CE3" w:rsidRPr="00071A1A" w:rsidRDefault="00E54CE3" w:rsidP="00E54CE3">
            <w:pPr>
              <w:pStyle w:val="Default"/>
              <w:contextualSpacing/>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 </w:t>
            </w:r>
          </w:p>
        </w:tc>
      </w:tr>
      <w:tr w:rsidR="00E54CE3" w:rsidRPr="00071A1A" w:rsidTr="00474C3A">
        <w:trPr>
          <w:trHeight w:val="93"/>
        </w:trPr>
        <w:tc>
          <w:tcPr>
            <w:cnfStyle w:val="001000000000"/>
            <w:tcW w:w="959" w:type="dxa"/>
            <w:gridSpan w:val="2"/>
          </w:tcPr>
          <w:p w:rsidR="00E54CE3" w:rsidRPr="00071A1A" w:rsidRDefault="00E54CE3" w:rsidP="00E54CE3">
            <w:pPr>
              <w:pStyle w:val="Default"/>
              <w:contextualSpacing/>
              <w:rPr>
                <w:rFonts w:asciiTheme="minorHAnsi" w:hAnsiTheme="minorHAnsi" w:cstheme="minorHAnsi"/>
                <w:sz w:val="26"/>
                <w:szCs w:val="26"/>
              </w:rPr>
            </w:pPr>
            <w:r w:rsidRPr="00071A1A">
              <w:rPr>
                <w:rFonts w:asciiTheme="minorHAnsi" w:hAnsiTheme="minorHAnsi" w:cstheme="minorHAnsi"/>
                <w:sz w:val="26"/>
                <w:szCs w:val="26"/>
              </w:rPr>
              <w:t xml:space="preserve">6. </w:t>
            </w:r>
          </w:p>
        </w:tc>
        <w:tc>
          <w:tcPr>
            <w:tcW w:w="4819" w:type="dxa"/>
            <w:gridSpan w:val="2"/>
          </w:tcPr>
          <w:p w:rsidR="00E54CE3" w:rsidRPr="00071A1A" w:rsidRDefault="00E54CE3" w:rsidP="00E54CE3">
            <w:pPr>
              <w:pStyle w:val="Default"/>
              <w:contextualSpacing/>
              <w:cnfStyle w:val="000000000000"/>
              <w:rPr>
                <w:rFonts w:asciiTheme="minorHAnsi" w:hAnsiTheme="minorHAnsi" w:cstheme="minorHAnsi"/>
                <w:sz w:val="26"/>
                <w:szCs w:val="26"/>
              </w:rPr>
            </w:pPr>
            <w:r w:rsidRPr="00071A1A">
              <w:rPr>
                <w:rFonts w:asciiTheme="minorHAnsi" w:hAnsiTheme="minorHAnsi" w:cstheme="minorHAnsi"/>
                <w:sz w:val="26"/>
                <w:szCs w:val="26"/>
              </w:rPr>
              <w:t xml:space="preserve">Masa odpadów poddanych odzyskowi </w:t>
            </w:r>
          </w:p>
        </w:tc>
        <w:tc>
          <w:tcPr>
            <w:tcW w:w="3261" w:type="dxa"/>
          </w:tcPr>
          <w:p w:rsidR="00E54CE3" w:rsidRPr="00071A1A" w:rsidRDefault="00E54CE3" w:rsidP="00E54CE3">
            <w:pPr>
              <w:pStyle w:val="Default"/>
              <w:contextualSpacing/>
              <w:cnfStyle w:val="000000000000"/>
              <w:rPr>
                <w:rFonts w:asciiTheme="minorHAnsi" w:hAnsiTheme="minorHAnsi" w:cstheme="minorHAnsi"/>
                <w:sz w:val="26"/>
                <w:szCs w:val="26"/>
              </w:rPr>
            </w:pPr>
            <w:r w:rsidRPr="00071A1A">
              <w:rPr>
                <w:rFonts w:asciiTheme="minorHAnsi" w:hAnsiTheme="minorHAnsi" w:cstheme="minorHAnsi"/>
                <w:sz w:val="26"/>
                <w:szCs w:val="26"/>
              </w:rPr>
              <w:t xml:space="preserve">Mg </w:t>
            </w:r>
          </w:p>
        </w:tc>
      </w:tr>
      <w:tr w:rsidR="00E54CE3" w:rsidRPr="00071A1A" w:rsidTr="00474C3A">
        <w:trPr>
          <w:cnfStyle w:val="000000100000"/>
          <w:trHeight w:val="93"/>
        </w:trPr>
        <w:tc>
          <w:tcPr>
            <w:cnfStyle w:val="001000000000"/>
            <w:tcW w:w="959" w:type="dxa"/>
            <w:gridSpan w:val="2"/>
          </w:tcPr>
          <w:p w:rsidR="00E54CE3" w:rsidRPr="00071A1A" w:rsidRDefault="00E54CE3" w:rsidP="00E54CE3">
            <w:pPr>
              <w:pStyle w:val="Default"/>
              <w:contextualSpacing/>
              <w:rPr>
                <w:rFonts w:asciiTheme="minorHAnsi" w:hAnsiTheme="minorHAnsi" w:cstheme="minorHAnsi"/>
                <w:sz w:val="26"/>
                <w:szCs w:val="26"/>
              </w:rPr>
            </w:pPr>
            <w:r w:rsidRPr="00071A1A">
              <w:rPr>
                <w:rFonts w:asciiTheme="minorHAnsi" w:hAnsiTheme="minorHAnsi" w:cstheme="minorHAnsi"/>
                <w:sz w:val="26"/>
                <w:szCs w:val="26"/>
              </w:rPr>
              <w:t xml:space="preserve">7. </w:t>
            </w:r>
          </w:p>
        </w:tc>
        <w:tc>
          <w:tcPr>
            <w:tcW w:w="4819" w:type="dxa"/>
            <w:gridSpan w:val="2"/>
          </w:tcPr>
          <w:p w:rsidR="00E54CE3" w:rsidRPr="00071A1A" w:rsidRDefault="00E54CE3" w:rsidP="00E54CE3">
            <w:pPr>
              <w:pStyle w:val="Default"/>
              <w:contextualSpacing/>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Odsetek masy odpadów poddanych odzyskowi </w:t>
            </w:r>
          </w:p>
        </w:tc>
        <w:tc>
          <w:tcPr>
            <w:tcW w:w="3261" w:type="dxa"/>
          </w:tcPr>
          <w:p w:rsidR="00E54CE3" w:rsidRPr="00071A1A" w:rsidRDefault="00E54CE3" w:rsidP="00E54CE3">
            <w:pPr>
              <w:pStyle w:val="Default"/>
              <w:contextualSpacing/>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 </w:t>
            </w:r>
          </w:p>
        </w:tc>
      </w:tr>
      <w:tr w:rsidR="00E54CE3" w:rsidRPr="00071A1A" w:rsidTr="00474C3A">
        <w:trPr>
          <w:trHeight w:val="93"/>
        </w:trPr>
        <w:tc>
          <w:tcPr>
            <w:cnfStyle w:val="001000000000"/>
            <w:tcW w:w="959" w:type="dxa"/>
            <w:gridSpan w:val="2"/>
          </w:tcPr>
          <w:p w:rsidR="00E54CE3" w:rsidRPr="00071A1A" w:rsidRDefault="00E54CE3" w:rsidP="00E54CE3">
            <w:pPr>
              <w:pStyle w:val="Default"/>
              <w:contextualSpacing/>
              <w:rPr>
                <w:rFonts w:asciiTheme="minorHAnsi" w:hAnsiTheme="minorHAnsi" w:cstheme="minorHAnsi"/>
                <w:sz w:val="26"/>
                <w:szCs w:val="26"/>
              </w:rPr>
            </w:pPr>
            <w:r w:rsidRPr="00071A1A">
              <w:rPr>
                <w:rFonts w:asciiTheme="minorHAnsi" w:hAnsiTheme="minorHAnsi" w:cstheme="minorHAnsi"/>
                <w:sz w:val="26"/>
                <w:szCs w:val="26"/>
              </w:rPr>
              <w:t xml:space="preserve">8. </w:t>
            </w:r>
          </w:p>
        </w:tc>
        <w:tc>
          <w:tcPr>
            <w:tcW w:w="4819" w:type="dxa"/>
            <w:gridSpan w:val="2"/>
          </w:tcPr>
          <w:p w:rsidR="00E54CE3" w:rsidRPr="00071A1A" w:rsidRDefault="00E54CE3" w:rsidP="00E54CE3">
            <w:pPr>
              <w:pStyle w:val="Default"/>
              <w:contextualSpacing/>
              <w:cnfStyle w:val="000000000000"/>
              <w:rPr>
                <w:rFonts w:asciiTheme="minorHAnsi" w:hAnsiTheme="minorHAnsi" w:cstheme="minorHAnsi"/>
                <w:sz w:val="26"/>
                <w:szCs w:val="26"/>
              </w:rPr>
            </w:pPr>
            <w:r w:rsidRPr="00071A1A">
              <w:rPr>
                <w:rFonts w:asciiTheme="minorHAnsi" w:hAnsiTheme="minorHAnsi" w:cstheme="minorHAnsi"/>
                <w:sz w:val="26"/>
                <w:szCs w:val="26"/>
              </w:rPr>
              <w:t xml:space="preserve">Masa odpadów komunalnych poddanych składowaniu bez przetwarzania </w:t>
            </w:r>
          </w:p>
        </w:tc>
        <w:tc>
          <w:tcPr>
            <w:tcW w:w="3261" w:type="dxa"/>
          </w:tcPr>
          <w:p w:rsidR="00E54CE3" w:rsidRPr="00071A1A" w:rsidRDefault="00E54CE3" w:rsidP="00E54CE3">
            <w:pPr>
              <w:pStyle w:val="Default"/>
              <w:contextualSpacing/>
              <w:cnfStyle w:val="000000000000"/>
              <w:rPr>
                <w:rFonts w:asciiTheme="minorHAnsi" w:hAnsiTheme="minorHAnsi" w:cstheme="minorHAnsi"/>
                <w:sz w:val="26"/>
                <w:szCs w:val="26"/>
              </w:rPr>
            </w:pPr>
            <w:r w:rsidRPr="00071A1A">
              <w:rPr>
                <w:rFonts w:asciiTheme="minorHAnsi" w:hAnsiTheme="minorHAnsi" w:cstheme="minorHAnsi"/>
                <w:sz w:val="26"/>
                <w:szCs w:val="26"/>
              </w:rPr>
              <w:t xml:space="preserve">Mg </w:t>
            </w:r>
          </w:p>
        </w:tc>
      </w:tr>
      <w:tr w:rsidR="00E54CE3" w:rsidRPr="00071A1A" w:rsidTr="00474C3A">
        <w:trPr>
          <w:cnfStyle w:val="000000100000"/>
          <w:trHeight w:val="226"/>
        </w:trPr>
        <w:tc>
          <w:tcPr>
            <w:cnfStyle w:val="001000000000"/>
            <w:tcW w:w="959" w:type="dxa"/>
            <w:gridSpan w:val="2"/>
          </w:tcPr>
          <w:p w:rsidR="00E54CE3" w:rsidRPr="00071A1A" w:rsidRDefault="00E54CE3" w:rsidP="00E54CE3">
            <w:pPr>
              <w:pStyle w:val="Default"/>
              <w:contextualSpacing/>
              <w:rPr>
                <w:rFonts w:asciiTheme="minorHAnsi" w:hAnsiTheme="minorHAnsi" w:cstheme="minorHAnsi"/>
                <w:sz w:val="26"/>
                <w:szCs w:val="26"/>
              </w:rPr>
            </w:pPr>
            <w:r w:rsidRPr="00071A1A">
              <w:rPr>
                <w:rFonts w:asciiTheme="minorHAnsi" w:hAnsiTheme="minorHAnsi" w:cstheme="minorHAnsi"/>
                <w:sz w:val="26"/>
                <w:szCs w:val="26"/>
              </w:rPr>
              <w:t xml:space="preserve">9. </w:t>
            </w:r>
          </w:p>
        </w:tc>
        <w:tc>
          <w:tcPr>
            <w:tcW w:w="4819" w:type="dxa"/>
            <w:gridSpan w:val="2"/>
          </w:tcPr>
          <w:p w:rsidR="00E54CE3" w:rsidRPr="00071A1A" w:rsidRDefault="00E54CE3" w:rsidP="00E54CE3">
            <w:pPr>
              <w:pStyle w:val="Default"/>
              <w:contextualSpacing/>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Odsetek masy odpadów komunalnych poddanych składowaniu bez przetworzenia </w:t>
            </w:r>
          </w:p>
        </w:tc>
        <w:tc>
          <w:tcPr>
            <w:tcW w:w="3261" w:type="dxa"/>
          </w:tcPr>
          <w:p w:rsidR="00E54CE3" w:rsidRPr="00071A1A" w:rsidRDefault="00E54CE3" w:rsidP="00E54CE3">
            <w:pPr>
              <w:pStyle w:val="Default"/>
              <w:contextualSpacing/>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 </w:t>
            </w:r>
          </w:p>
        </w:tc>
      </w:tr>
      <w:tr w:rsidR="00E54CE3" w:rsidRPr="00071A1A" w:rsidTr="00474C3A">
        <w:trPr>
          <w:trHeight w:val="225"/>
        </w:trPr>
        <w:tc>
          <w:tcPr>
            <w:cnfStyle w:val="001000000000"/>
            <w:tcW w:w="959" w:type="dxa"/>
            <w:gridSpan w:val="2"/>
          </w:tcPr>
          <w:p w:rsidR="00E54CE3" w:rsidRPr="00071A1A" w:rsidRDefault="00E54CE3" w:rsidP="00E54CE3">
            <w:pPr>
              <w:pStyle w:val="Default"/>
              <w:contextualSpacing/>
              <w:rPr>
                <w:rFonts w:asciiTheme="minorHAnsi" w:hAnsiTheme="minorHAnsi" w:cstheme="minorHAnsi"/>
                <w:sz w:val="26"/>
                <w:szCs w:val="26"/>
              </w:rPr>
            </w:pPr>
            <w:r w:rsidRPr="00071A1A">
              <w:rPr>
                <w:rFonts w:asciiTheme="minorHAnsi" w:hAnsiTheme="minorHAnsi" w:cstheme="minorHAnsi"/>
                <w:sz w:val="26"/>
                <w:szCs w:val="26"/>
              </w:rPr>
              <w:t xml:space="preserve">10. </w:t>
            </w:r>
          </w:p>
        </w:tc>
        <w:tc>
          <w:tcPr>
            <w:tcW w:w="4819" w:type="dxa"/>
            <w:gridSpan w:val="2"/>
          </w:tcPr>
          <w:p w:rsidR="00E54CE3" w:rsidRPr="00071A1A" w:rsidRDefault="00E54CE3" w:rsidP="00E54CE3">
            <w:pPr>
              <w:pStyle w:val="Default"/>
              <w:contextualSpacing/>
              <w:cnfStyle w:val="000000000000"/>
              <w:rPr>
                <w:rFonts w:asciiTheme="minorHAnsi" w:hAnsiTheme="minorHAnsi" w:cstheme="minorHAnsi"/>
                <w:sz w:val="26"/>
                <w:szCs w:val="26"/>
              </w:rPr>
            </w:pPr>
            <w:r w:rsidRPr="00071A1A">
              <w:rPr>
                <w:rFonts w:asciiTheme="minorHAnsi" w:hAnsiTheme="minorHAnsi" w:cstheme="minorHAnsi"/>
                <w:sz w:val="26"/>
                <w:szCs w:val="26"/>
              </w:rPr>
              <w:t xml:space="preserve">Odsetek mieszkańców Gminy objętych zorganizowanym systemem zbierania i odbierania odpadów komunalnych </w:t>
            </w:r>
          </w:p>
        </w:tc>
        <w:tc>
          <w:tcPr>
            <w:tcW w:w="3261" w:type="dxa"/>
          </w:tcPr>
          <w:p w:rsidR="00E54CE3" w:rsidRPr="00071A1A" w:rsidRDefault="00E54CE3" w:rsidP="00E54CE3">
            <w:pPr>
              <w:pStyle w:val="Default"/>
              <w:contextualSpacing/>
              <w:cnfStyle w:val="000000000000"/>
              <w:rPr>
                <w:rFonts w:asciiTheme="minorHAnsi" w:hAnsiTheme="minorHAnsi" w:cstheme="minorHAnsi"/>
                <w:sz w:val="26"/>
                <w:szCs w:val="26"/>
              </w:rPr>
            </w:pPr>
            <w:r w:rsidRPr="00071A1A">
              <w:rPr>
                <w:rFonts w:asciiTheme="minorHAnsi" w:hAnsiTheme="minorHAnsi" w:cstheme="minorHAnsi"/>
                <w:sz w:val="26"/>
                <w:szCs w:val="26"/>
              </w:rPr>
              <w:t xml:space="preserve">% </w:t>
            </w:r>
          </w:p>
        </w:tc>
      </w:tr>
      <w:tr w:rsidR="00E54CE3" w:rsidRPr="00071A1A" w:rsidTr="00474C3A">
        <w:trPr>
          <w:cnfStyle w:val="000000100000"/>
          <w:trHeight w:val="225"/>
        </w:trPr>
        <w:tc>
          <w:tcPr>
            <w:cnfStyle w:val="001000000000"/>
            <w:tcW w:w="959" w:type="dxa"/>
            <w:gridSpan w:val="2"/>
          </w:tcPr>
          <w:p w:rsidR="00E54CE3" w:rsidRPr="00071A1A" w:rsidRDefault="00E54CE3" w:rsidP="00E54CE3">
            <w:pPr>
              <w:pStyle w:val="Default"/>
              <w:contextualSpacing/>
              <w:rPr>
                <w:rFonts w:asciiTheme="minorHAnsi" w:hAnsiTheme="minorHAnsi" w:cstheme="minorHAnsi"/>
                <w:sz w:val="26"/>
                <w:szCs w:val="26"/>
              </w:rPr>
            </w:pPr>
            <w:r w:rsidRPr="00071A1A">
              <w:rPr>
                <w:rFonts w:asciiTheme="minorHAnsi" w:hAnsiTheme="minorHAnsi" w:cstheme="minorHAnsi"/>
                <w:sz w:val="26"/>
                <w:szCs w:val="26"/>
              </w:rPr>
              <w:t xml:space="preserve">11. </w:t>
            </w:r>
          </w:p>
        </w:tc>
        <w:tc>
          <w:tcPr>
            <w:tcW w:w="4819" w:type="dxa"/>
            <w:gridSpan w:val="2"/>
          </w:tcPr>
          <w:p w:rsidR="00E54CE3" w:rsidRPr="00071A1A" w:rsidRDefault="00E54CE3" w:rsidP="00E54CE3">
            <w:pPr>
              <w:pStyle w:val="Default"/>
              <w:contextualSpacing/>
              <w:cnfStyle w:val="000000100000"/>
              <w:rPr>
                <w:rFonts w:asciiTheme="minorHAnsi" w:hAnsiTheme="minorHAnsi" w:cstheme="minorHAnsi"/>
                <w:sz w:val="26"/>
                <w:szCs w:val="26"/>
              </w:rPr>
            </w:pPr>
            <w:r w:rsidRPr="00071A1A">
              <w:rPr>
                <w:rFonts w:asciiTheme="minorHAnsi" w:hAnsiTheme="minorHAnsi" w:cstheme="minorHAnsi"/>
                <w:sz w:val="26"/>
                <w:szCs w:val="26"/>
              </w:rPr>
              <w:t xml:space="preserve">Odsetek mieszkańców Gminy objętych zorganizowanym systemem selektywnego </w:t>
            </w:r>
            <w:r w:rsidRPr="00071A1A">
              <w:rPr>
                <w:rFonts w:asciiTheme="minorHAnsi" w:hAnsiTheme="minorHAnsi" w:cstheme="minorHAnsi"/>
                <w:sz w:val="26"/>
                <w:szCs w:val="26"/>
              </w:rPr>
              <w:lastRenderedPageBreak/>
              <w:t xml:space="preserve">zbierania i odbierania odpadów komunalnych </w:t>
            </w:r>
          </w:p>
        </w:tc>
        <w:tc>
          <w:tcPr>
            <w:tcW w:w="3261" w:type="dxa"/>
          </w:tcPr>
          <w:p w:rsidR="00E54CE3" w:rsidRPr="00071A1A" w:rsidRDefault="00E54CE3" w:rsidP="00E54CE3">
            <w:pPr>
              <w:pStyle w:val="Default"/>
              <w:contextualSpacing/>
              <w:cnfStyle w:val="000000100000"/>
              <w:rPr>
                <w:rFonts w:asciiTheme="minorHAnsi" w:hAnsiTheme="minorHAnsi" w:cstheme="minorHAnsi"/>
                <w:sz w:val="26"/>
                <w:szCs w:val="26"/>
              </w:rPr>
            </w:pPr>
            <w:r w:rsidRPr="00071A1A">
              <w:rPr>
                <w:rFonts w:asciiTheme="minorHAnsi" w:hAnsiTheme="minorHAnsi" w:cstheme="minorHAnsi"/>
                <w:sz w:val="26"/>
                <w:szCs w:val="26"/>
              </w:rPr>
              <w:lastRenderedPageBreak/>
              <w:t xml:space="preserve">% </w:t>
            </w:r>
          </w:p>
        </w:tc>
      </w:tr>
    </w:tbl>
    <w:p w:rsidR="00E54CE3" w:rsidRPr="00071A1A" w:rsidRDefault="00E54CE3" w:rsidP="00E54CE3">
      <w:pPr>
        <w:jc w:val="both"/>
        <w:rPr>
          <w:sz w:val="26"/>
          <w:szCs w:val="26"/>
        </w:rPr>
      </w:pPr>
    </w:p>
    <w:p w:rsidR="00A0317C" w:rsidRPr="00474C3A" w:rsidRDefault="00A0317C" w:rsidP="00A0317C">
      <w:pPr>
        <w:pStyle w:val="Akapitzlist"/>
        <w:numPr>
          <w:ilvl w:val="0"/>
          <w:numId w:val="1"/>
        </w:numPr>
        <w:jc w:val="both"/>
        <w:outlineLvl w:val="0"/>
        <w:rPr>
          <w:b/>
          <w:sz w:val="32"/>
          <w:szCs w:val="26"/>
        </w:rPr>
      </w:pPr>
      <w:bookmarkStart w:id="157" w:name="_Toc475460655"/>
      <w:r w:rsidRPr="00474C3A">
        <w:rPr>
          <w:b/>
          <w:sz w:val="32"/>
          <w:szCs w:val="26"/>
        </w:rPr>
        <w:t>Streszczenie w języku niespecjalistycznym</w:t>
      </w:r>
      <w:bookmarkEnd w:id="157"/>
    </w:p>
    <w:p w:rsidR="00A0317C" w:rsidRPr="00071A1A" w:rsidRDefault="00A0317C" w:rsidP="00A0317C">
      <w:pPr>
        <w:jc w:val="both"/>
        <w:rPr>
          <w:i/>
          <w:sz w:val="26"/>
          <w:szCs w:val="26"/>
        </w:rPr>
      </w:pPr>
      <w:r w:rsidRPr="00071A1A">
        <w:rPr>
          <w:i/>
          <w:sz w:val="26"/>
          <w:szCs w:val="26"/>
        </w:rPr>
        <w:t xml:space="preserve">Cel opracowania </w:t>
      </w:r>
    </w:p>
    <w:p w:rsidR="00A0317C" w:rsidRPr="00071A1A" w:rsidRDefault="00A0317C" w:rsidP="00A0317C">
      <w:pPr>
        <w:ind w:firstLine="708"/>
        <w:jc w:val="both"/>
        <w:rPr>
          <w:sz w:val="26"/>
          <w:szCs w:val="26"/>
        </w:rPr>
      </w:pPr>
      <w:r w:rsidRPr="00071A1A">
        <w:rPr>
          <w:sz w:val="26"/>
          <w:szCs w:val="26"/>
        </w:rPr>
        <w:t xml:space="preserve">Program Ochrony Środowiska dla </w:t>
      </w:r>
      <w:r w:rsidR="00E2193C">
        <w:rPr>
          <w:sz w:val="26"/>
          <w:szCs w:val="26"/>
        </w:rPr>
        <w:t>Gminy Dubeninki</w:t>
      </w:r>
      <w:r w:rsidRPr="00071A1A">
        <w:rPr>
          <w:sz w:val="26"/>
          <w:szCs w:val="26"/>
        </w:rPr>
        <w:t xml:space="preserve"> na lata 2017-20120 z perspektywą na lata 2021-2024 jest podstawowym narzędziem prowadzenia polityki ekologicznej na terenie </w:t>
      </w:r>
      <w:proofErr w:type="spellStart"/>
      <w:r w:rsidRPr="00071A1A">
        <w:rPr>
          <w:sz w:val="26"/>
          <w:szCs w:val="26"/>
        </w:rPr>
        <w:t>gminy</w:t>
      </w:r>
      <w:proofErr w:type="spellEnd"/>
      <w:r w:rsidRPr="00071A1A">
        <w:rPr>
          <w:sz w:val="26"/>
          <w:szCs w:val="26"/>
        </w:rPr>
        <w:t xml:space="preserve">. Według założeń, przedstawionych w niniejszym opracowaniu, opracowanie programu doprowadzi do poprawy stanu środowiska naturalnego, efektywnego zarządzania środowiskiem, zapewni skuteczne mechanizmy chroniące środowisko przed degradacją, a także stworzy warunki dla wdrożenia wymagań obowiązującego w tym zakresie prawa. </w:t>
      </w:r>
    </w:p>
    <w:p w:rsidR="00A0317C" w:rsidRPr="00071A1A" w:rsidRDefault="00A0317C" w:rsidP="00A0317C">
      <w:pPr>
        <w:jc w:val="both"/>
        <w:rPr>
          <w:sz w:val="26"/>
          <w:szCs w:val="26"/>
        </w:rPr>
      </w:pPr>
      <w:r w:rsidRPr="00071A1A">
        <w:rPr>
          <w:sz w:val="26"/>
          <w:szCs w:val="26"/>
        </w:rPr>
        <w:t xml:space="preserve">Opracowanie jakim jest Program Ochrony Środowiska określa politykę środowiskową, a także wyznacza cele i zadania środowiskowe oraz szczegółowe programy zarządzania środowiskowego, które odnoszą się do aspektów środowiskowych, usystematyzowanych według priorytetów. </w:t>
      </w:r>
    </w:p>
    <w:p w:rsidR="00A0317C" w:rsidRPr="00071A1A" w:rsidRDefault="00A0317C" w:rsidP="00A0317C">
      <w:pPr>
        <w:jc w:val="both"/>
        <w:rPr>
          <w:sz w:val="26"/>
          <w:szCs w:val="26"/>
        </w:rPr>
      </w:pPr>
      <w:r w:rsidRPr="00071A1A">
        <w:rPr>
          <w:sz w:val="26"/>
          <w:szCs w:val="26"/>
        </w:rPr>
        <w:t xml:space="preserve">Podczas tworzenia opracowania, przyjęto założenie, iż powinien on spełniać rolę narzędzia pracy przyszłych użytkowników, ułatwiającego i przyśpieszającego rozwiązywanie zagadnień, będących zagadnieniami techniczno-ekonomicznymi, związanymi z przyszłymi projektami. </w:t>
      </w:r>
    </w:p>
    <w:p w:rsidR="00A0317C" w:rsidRPr="00071A1A" w:rsidRDefault="00A0317C" w:rsidP="00A0317C">
      <w:pPr>
        <w:jc w:val="both"/>
        <w:rPr>
          <w:i/>
          <w:sz w:val="26"/>
          <w:szCs w:val="26"/>
        </w:rPr>
      </w:pPr>
      <w:r w:rsidRPr="00071A1A">
        <w:rPr>
          <w:i/>
          <w:sz w:val="26"/>
          <w:szCs w:val="26"/>
        </w:rPr>
        <w:t xml:space="preserve">Zakres opracowania </w:t>
      </w:r>
    </w:p>
    <w:p w:rsidR="00A0317C" w:rsidRPr="00071A1A" w:rsidRDefault="00A0317C" w:rsidP="00474C3A">
      <w:pPr>
        <w:ind w:firstLine="708"/>
        <w:jc w:val="both"/>
        <w:rPr>
          <w:sz w:val="26"/>
          <w:szCs w:val="26"/>
        </w:rPr>
      </w:pPr>
      <w:r w:rsidRPr="00071A1A">
        <w:rPr>
          <w:sz w:val="26"/>
          <w:szCs w:val="26"/>
        </w:rPr>
        <w:t xml:space="preserve">Sporządzony Program zawiera między innymi rozpoznanie aktualnego stanu środowiska w gminie, przedstawia propozycje oraz opis zadań, które niezbędne są do kompleksowego rozwiązania problemów związanych z ochroną środowiska. Program wspomaga dążenie do uzyskania w gminie sukcesywnego ograniczenia negatywnego wpływu na środowisko źródeł zanieczyszczeń, ochronę i rozwój walorów środowiska oraz racjonalne gospodarowanie z uwzględnieniem konieczności ochrony środowiska. Stan docelowy w tym zakresie nakreśla Program Ochrony Środowiska, a dowodów jego osiągania dostarcza ocena efektów działalności środowiskowej, dokonywana okresowo (co 2 lata). Struktura opracowania obejmuje omówienie kierunków ochrony środowiska w gminie w odniesieniu m.in. do gospodarki wodno-ściekowej, gospodarki odpadami, ochrony powierzchni ziemi i gleb, ochrony powietrza, ochrony przed hałasem, ochrony przed promieniowaniem elektromagnetycznym, ochrony przyrody, edukacji ekologicznej, z podaniem ich charakterystyki, oceną stanu </w:t>
      </w:r>
      <w:r w:rsidRPr="00071A1A">
        <w:rPr>
          <w:sz w:val="26"/>
          <w:szCs w:val="26"/>
        </w:rPr>
        <w:lastRenderedPageBreak/>
        <w:t xml:space="preserve">aktualnego i stanu docelowego umożliwiając tym samym identyfikację potrzeb w tym zakresie. Identyfikacja potrzeb </w:t>
      </w:r>
      <w:proofErr w:type="spellStart"/>
      <w:r w:rsidRPr="00071A1A">
        <w:rPr>
          <w:sz w:val="26"/>
          <w:szCs w:val="26"/>
        </w:rPr>
        <w:t>gminy</w:t>
      </w:r>
      <w:proofErr w:type="spellEnd"/>
      <w:r w:rsidRPr="00071A1A">
        <w:rPr>
          <w:sz w:val="26"/>
          <w:szCs w:val="26"/>
        </w:rPr>
        <w:t xml:space="preserve"> w zakresie ochrony środowiska, w odniesieniu do obowiązujących w kraju przepisów prawnych i regulacji prawnych Unii Europejskiej, polega na sformułowaniu celów średniookresowych (do 2023 roku) oraz strategii ich realizacji. Na tej podstawie opracowywany jest plan operacyjny, przedstawiający listę przedsięwzięć jakie zostaną zrealizowane na terenie </w:t>
      </w:r>
      <w:r w:rsidR="00E2193C">
        <w:rPr>
          <w:sz w:val="26"/>
          <w:szCs w:val="26"/>
        </w:rPr>
        <w:t>Gminy Dubeninki</w:t>
      </w:r>
      <w:r w:rsidRPr="00071A1A">
        <w:rPr>
          <w:sz w:val="26"/>
          <w:szCs w:val="26"/>
        </w:rPr>
        <w:t xml:space="preserve"> do roku 2022.</w:t>
      </w:r>
    </w:p>
    <w:p w:rsidR="00A0317C" w:rsidRPr="00071A1A" w:rsidRDefault="00A0317C" w:rsidP="00A0317C">
      <w:pPr>
        <w:jc w:val="both"/>
        <w:rPr>
          <w:i/>
          <w:sz w:val="26"/>
          <w:szCs w:val="26"/>
        </w:rPr>
      </w:pPr>
      <w:r w:rsidRPr="00071A1A">
        <w:rPr>
          <w:i/>
          <w:sz w:val="26"/>
          <w:szCs w:val="26"/>
        </w:rPr>
        <w:t xml:space="preserve">Charakterystyka </w:t>
      </w:r>
      <w:r w:rsidR="00E2193C">
        <w:rPr>
          <w:i/>
          <w:sz w:val="26"/>
          <w:szCs w:val="26"/>
        </w:rPr>
        <w:t>Gminy Dubeninki</w:t>
      </w:r>
    </w:p>
    <w:p w:rsidR="00A0317C" w:rsidRPr="00071A1A" w:rsidRDefault="00A0317C" w:rsidP="00A0317C">
      <w:pPr>
        <w:ind w:firstLine="708"/>
        <w:jc w:val="both"/>
        <w:rPr>
          <w:sz w:val="26"/>
          <w:szCs w:val="26"/>
        </w:rPr>
      </w:pPr>
      <w:r w:rsidRPr="00071A1A">
        <w:rPr>
          <w:sz w:val="26"/>
          <w:szCs w:val="26"/>
        </w:rPr>
        <w:t xml:space="preserve">Gmina wiejska położona w północno-wschodniej części województwa warmińsko-mazurskiego, we wschodniej części powiatu gołdapskiego. Siedziba </w:t>
      </w:r>
      <w:proofErr w:type="spellStart"/>
      <w:r w:rsidRPr="00071A1A">
        <w:rPr>
          <w:sz w:val="26"/>
          <w:szCs w:val="26"/>
        </w:rPr>
        <w:t>gminy</w:t>
      </w:r>
      <w:proofErr w:type="spellEnd"/>
      <w:r w:rsidRPr="00071A1A">
        <w:rPr>
          <w:sz w:val="26"/>
          <w:szCs w:val="26"/>
        </w:rPr>
        <w:t xml:space="preserve"> znajduje się w Dubeninkach. Gmina o charakterze rolniczym, z dużą powierzchnią lasów, posiadająca wiele walorów przyrodniczych i krajobrazowych. Tereny </w:t>
      </w:r>
      <w:proofErr w:type="spellStart"/>
      <w:r w:rsidRPr="00071A1A">
        <w:rPr>
          <w:sz w:val="26"/>
          <w:szCs w:val="26"/>
        </w:rPr>
        <w:t>gminy</w:t>
      </w:r>
      <w:proofErr w:type="spellEnd"/>
      <w:r w:rsidRPr="00071A1A">
        <w:rPr>
          <w:sz w:val="26"/>
          <w:szCs w:val="26"/>
        </w:rPr>
        <w:t xml:space="preserve"> charakteryzują się dużym zróżnicowaniem powierzchni i wysokości m </w:t>
      </w:r>
      <w:proofErr w:type="spellStart"/>
      <w:r w:rsidRPr="00071A1A">
        <w:rPr>
          <w:sz w:val="26"/>
          <w:szCs w:val="26"/>
        </w:rPr>
        <w:t>n.p.m</w:t>
      </w:r>
      <w:proofErr w:type="spellEnd"/>
      <w:r w:rsidRPr="00071A1A">
        <w:rPr>
          <w:sz w:val="26"/>
          <w:szCs w:val="26"/>
        </w:rPr>
        <w:t xml:space="preserve"> (różnica między wartością najniższego i najwyższego punktu w granicach </w:t>
      </w:r>
      <w:proofErr w:type="spellStart"/>
      <w:r w:rsidRPr="00071A1A">
        <w:rPr>
          <w:sz w:val="26"/>
          <w:szCs w:val="26"/>
        </w:rPr>
        <w:t>gminy</w:t>
      </w:r>
      <w:proofErr w:type="spellEnd"/>
      <w:r w:rsidRPr="00071A1A">
        <w:rPr>
          <w:sz w:val="26"/>
          <w:szCs w:val="26"/>
        </w:rPr>
        <w:t xml:space="preserve"> wynosi 145,4 m). Najbardziej wysunięta na północny-wschód </w:t>
      </w:r>
      <w:proofErr w:type="spellStart"/>
      <w:r w:rsidRPr="00071A1A">
        <w:rPr>
          <w:sz w:val="26"/>
          <w:szCs w:val="26"/>
        </w:rPr>
        <w:t>gmina</w:t>
      </w:r>
      <w:proofErr w:type="spellEnd"/>
      <w:r w:rsidRPr="00071A1A">
        <w:rPr>
          <w:sz w:val="26"/>
          <w:szCs w:val="26"/>
        </w:rPr>
        <w:t xml:space="preserve"> województwa warmińsko-mazurskiego, której północna granica jest jednocześnie granicą państwa. Przy jej wschodnim krańcu znajduje się tzw. </w:t>
      </w:r>
      <w:proofErr w:type="spellStart"/>
      <w:r w:rsidRPr="00071A1A">
        <w:rPr>
          <w:sz w:val="26"/>
          <w:szCs w:val="26"/>
        </w:rPr>
        <w:t>trójstyk</w:t>
      </w:r>
      <w:proofErr w:type="spellEnd"/>
      <w:r w:rsidRPr="00071A1A">
        <w:rPr>
          <w:sz w:val="26"/>
          <w:szCs w:val="26"/>
        </w:rPr>
        <w:t>, czyli miejsce, gdzie spotykają się granice trzech państw: Polski, Rosji i Litwy.</w:t>
      </w:r>
    </w:p>
    <w:p w:rsidR="00A0317C" w:rsidRPr="00071A1A" w:rsidRDefault="00A0317C" w:rsidP="00A0317C">
      <w:pPr>
        <w:jc w:val="both"/>
        <w:rPr>
          <w:i/>
          <w:sz w:val="26"/>
          <w:szCs w:val="26"/>
        </w:rPr>
      </w:pPr>
      <w:r w:rsidRPr="00071A1A">
        <w:rPr>
          <w:i/>
          <w:sz w:val="26"/>
          <w:szCs w:val="26"/>
        </w:rPr>
        <w:t xml:space="preserve">Ochrona zasobów naturalnych i aktualny stan środowiska </w:t>
      </w:r>
    </w:p>
    <w:p w:rsidR="00A0317C" w:rsidRPr="00071A1A" w:rsidRDefault="00A0317C" w:rsidP="00A0317C">
      <w:pPr>
        <w:jc w:val="both"/>
        <w:rPr>
          <w:sz w:val="26"/>
          <w:szCs w:val="26"/>
        </w:rPr>
      </w:pPr>
      <w:r w:rsidRPr="00071A1A">
        <w:rPr>
          <w:sz w:val="26"/>
          <w:szCs w:val="26"/>
        </w:rPr>
        <w:t xml:space="preserve">W niniejszym opracowaniu opisano zasoby naturalne i stan środowiska na terenie </w:t>
      </w:r>
      <w:r w:rsidR="00E2193C">
        <w:rPr>
          <w:sz w:val="26"/>
          <w:szCs w:val="26"/>
        </w:rPr>
        <w:t>Gminy Dubeninki</w:t>
      </w:r>
      <w:r w:rsidRPr="00071A1A">
        <w:rPr>
          <w:sz w:val="26"/>
          <w:szCs w:val="26"/>
        </w:rPr>
        <w:t xml:space="preserve">. Wyznaczono w tym zakresie następujące kategorie: </w:t>
      </w:r>
    </w:p>
    <w:p w:rsidR="00A0317C" w:rsidRPr="00071A1A" w:rsidRDefault="00A0317C" w:rsidP="0066771A">
      <w:pPr>
        <w:pStyle w:val="Akapitzlist"/>
        <w:numPr>
          <w:ilvl w:val="0"/>
          <w:numId w:val="50"/>
        </w:numPr>
        <w:jc w:val="both"/>
        <w:rPr>
          <w:sz w:val="26"/>
          <w:szCs w:val="26"/>
        </w:rPr>
      </w:pPr>
      <w:r w:rsidRPr="00071A1A">
        <w:rPr>
          <w:sz w:val="26"/>
          <w:szCs w:val="26"/>
        </w:rPr>
        <w:t xml:space="preserve">Lasy (uwzględniające stan aktualny lasów, identyfikujące zagrożenia i źródła zanieczyszczeń); </w:t>
      </w:r>
    </w:p>
    <w:p w:rsidR="00A0317C" w:rsidRPr="00071A1A" w:rsidRDefault="00A0317C" w:rsidP="0066771A">
      <w:pPr>
        <w:pStyle w:val="Akapitzlist"/>
        <w:numPr>
          <w:ilvl w:val="0"/>
          <w:numId w:val="50"/>
        </w:numPr>
        <w:jc w:val="both"/>
        <w:rPr>
          <w:sz w:val="26"/>
          <w:szCs w:val="26"/>
        </w:rPr>
      </w:pPr>
      <w:r w:rsidRPr="00071A1A">
        <w:rPr>
          <w:sz w:val="26"/>
          <w:szCs w:val="26"/>
        </w:rPr>
        <w:t xml:space="preserve">Obszary cenne przyrodniczo(uwzględniające stan aktualny obszarów przyrodniczych, identyfikujące zagrożenia i źródła zanieczyszczeń); </w:t>
      </w:r>
    </w:p>
    <w:p w:rsidR="00A0317C" w:rsidRPr="00071A1A" w:rsidRDefault="00A0317C" w:rsidP="0066771A">
      <w:pPr>
        <w:pStyle w:val="Akapitzlist"/>
        <w:numPr>
          <w:ilvl w:val="0"/>
          <w:numId w:val="50"/>
        </w:numPr>
        <w:jc w:val="both"/>
        <w:rPr>
          <w:sz w:val="26"/>
          <w:szCs w:val="26"/>
        </w:rPr>
      </w:pPr>
      <w:r w:rsidRPr="00071A1A">
        <w:rPr>
          <w:sz w:val="26"/>
          <w:szCs w:val="26"/>
        </w:rPr>
        <w:t xml:space="preserve">Powierzchnię ziemi i surowce naturalne (uwzględniającą stan aktualny powierzchni ziemi i surowców naturalnych, identyfikującą zagrożenia i źródła zanieczyszczeń); </w:t>
      </w:r>
    </w:p>
    <w:p w:rsidR="00A0317C" w:rsidRPr="00071A1A" w:rsidRDefault="00A0317C" w:rsidP="0066771A">
      <w:pPr>
        <w:pStyle w:val="Akapitzlist"/>
        <w:numPr>
          <w:ilvl w:val="0"/>
          <w:numId w:val="50"/>
        </w:numPr>
        <w:jc w:val="both"/>
        <w:rPr>
          <w:sz w:val="26"/>
          <w:szCs w:val="26"/>
        </w:rPr>
      </w:pPr>
      <w:r w:rsidRPr="00071A1A">
        <w:rPr>
          <w:sz w:val="26"/>
          <w:szCs w:val="26"/>
        </w:rPr>
        <w:t xml:space="preserve">Wody (uwzględniające stan aktualny wód powierzchniowych i podziemnych, identyfikujące zagrożenia i źródła zanieczyszczeń środowiska wodnego); </w:t>
      </w:r>
    </w:p>
    <w:p w:rsidR="00A0317C" w:rsidRPr="00071A1A" w:rsidRDefault="00A0317C" w:rsidP="0066771A">
      <w:pPr>
        <w:pStyle w:val="Akapitzlist"/>
        <w:numPr>
          <w:ilvl w:val="0"/>
          <w:numId w:val="50"/>
        </w:numPr>
        <w:jc w:val="both"/>
        <w:rPr>
          <w:sz w:val="26"/>
          <w:szCs w:val="26"/>
        </w:rPr>
      </w:pPr>
      <w:r w:rsidRPr="00071A1A">
        <w:rPr>
          <w:sz w:val="26"/>
          <w:szCs w:val="26"/>
        </w:rPr>
        <w:t xml:space="preserve">Ochrona powierzchni ziemi (uwzględniające stan aktualny, identyfikujące zagrożenia i źródła zanieczyszczeń środowiska glebowego); </w:t>
      </w:r>
    </w:p>
    <w:p w:rsidR="00A0317C" w:rsidRPr="00071A1A" w:rsidRDefault="00A0317C" w:rsidP="0066771A">
      <w:pPr>
        <w:pStyle w:val="Akapitzlist"/>
        <w:numPr>
          <w:ilvl w:val="0"/>
          <w:numId w:val="50"/>
        </w:numPr>
        <w:jc w:val="both"/>
        <w:rPr>
          <w:sz w:val="26"/>
          <w:szCs w:val="26"/>
        </w:rPr>
      </w:pPr>
      <w:r w:rsidRPr="00071A1A">
        <w:rPr>
          <w:sz w:val="26"/>
          <w:szCs w:val="26"/>
        </w:rPr>
        <w:t xml:space="preserve">Ochrona powietrza (uwzględniające stan aktualny, identyfikujące zagrożenia i źródła zanieczyszczenia powietrza); </w:t>
      </w:r>
    </w:p>
    <w:p w:rsidR="00A0317C" w:rsidRPr="00071A1A" w:rsidRDefault="00A0317C" w:rsidP="0066771A">
      <w:pPr>
        <w:pStyle w:val="Akapitzlist"/>
        <w:numPr>
          <w:ilvl w:val="0"/>
          <w:numId w:val="50"/>
        </w:numPr>
        <w:jc w:val="both"/>
        <w:rPr>
          <w:sz w:val="26"/>
          <w:szCs w:val="26"/>
        </w:rPr>
      </w:pPr>
      <w:r w:rsidRPr="00071A1A">
        <w:rPr>
          <w:sz w:val="26"/>
          <w:szCs w:val="26"/>
        </w:rPr>
        <w:lastRenderedPageBreak/>
        <w:t xml:space="preserve">Ochrona przyrody (uwzględniające stan aktualny, identyfikujące zagrożenia dla występujących na terenie gminy form ochrony przyrody); </w:t>
      </w:r>
    </w:p>
    <w:p w:rsidR="00A0317C" w:rsidRPr="00071A1A" w:rsidRDefault="00A0317C" w:rsidP="0066771A">
      <w:pPr>
        <w:pStyle w:val="Akapitzlist"/>
        <w:numPr>
          <w:ilvl w:val="0"/>
          <w:numId w:val="50"/>
        </w:numPr>
        <w:jc w:val="both"/>
        <w:rPr>
          <w:sz w:val="26"/>
          <w:szCs w:val="26"/>
        </w:rPr>
      </w:pPr>
      <w:r w:rsidRPr="00071A1A">
        <w:rPr>
          <w:sz w:val="26"/>
          <w:szCs w:val="26"/>
        </w:rPr>
        <w:t xml:space="preserve">Ochrona przed promieniowaniem elektromagnetycznym (uwzględniające stan aktualny, identyfikujące zagrożenia wynikające z promieniowania elektromagnetycznego); </w:t>
      </w:r>
    </w:p>
    <w:p w:rsidR="00A0317C" w:rsidRPr="00071A1A" w:rsidRDefault="00A0317C" w:rsidP="0066771A">
      <w:pPr>
        <w:pStyle w:val="Akapitzlist"/>
        <w:numPr>
          <w:ilvl w:val="0"/>
          <w:numId w:val="50"/>
        </w:numPr>
        <w:jc w:val="both"/>
        <w:rPr>
          <w:sz w:val="26"/>
          <w:szCs w:val="26"/>
        </w:rPr>
      </w:pPr>
      <w:r w:rsidRPr="00071A1A">
        <w:rPr>
          <w:sz w:val="26"/>
          <w:szCs w:val="26"/>
        </w:rPr>
        <w:t xml:space="preserve">Ochrona przed hałasem (uwzględniające stan aktualny, identyfikujące zagrożenia i źródła zanieczyszczeń środowiska nadmiernym hałasem). </w:t>
      </w:r>
    </w:p>
    <w:p w:rsidR="00A0317C" w:rsidRPr="00071A1A" w:rsidRDefault="00A0317C" w:rsidP="00A0317C">
      <w:pPr>
        <w:jc w:val="both"/>
        <w:rPr>
          <w:i/>
          <w:sz w:val="26"/>
          <w:szCs w:val="26"/>
        </w:rPr>
      </w:pPr>
      <w:r w:rsidRPr="00071A1A">
        <w:rPr>
          <w:i/>
          <w:sz w:val="26"/>
          <w:szCs w:val="26"/>
        </w:rPr>
        <w:t xml:space="preserve">Cele i strategia ich realizacji </w:t>
      </w:r>
    </w:p>
    <w:p w:rsidR="00A0317C" w:rsidRPr="00071A1A" w:rsidRDefault="00A0317C" w:rsidP="00A0317C">
      <w:pPr>
        <w:jc w:val="both"/>
        <w:rPr>
          <w:sz w:val="26"/>
          <w:szCs w:val="26"/>
        </w:rPr>
      </w:pPr>
      <w:r w:rsidRPr="00071A1A">
        <w:rPr>
          <w:sz w:val="26"/>
          <w:szCs w:val="26"/>
        </w:rPr>
        <w:t xml:space="preserve">W niniejszym Programie zestawiono cele wynikające z dokumentów wyższego szczebla. Na ich podstawie wyznaczono cele i strategię ich realizacji na poziomie gminnym. Narzędziem pomocniczym w realizacji założonych celów są zadania przedstawione w rozdziale 7. Program operacyjny. Wyznaczone zadania są spójne z planowanymi inwestycjami gminnymi oraz obowiązującym prawem lokalnym. </w:t>
      </w:r>
    </w:p>
    <w:p w:rsidR="00A0317C" w:rsidRPr="00071A1A" w:rsidRDefault="00A0317C" w:rsidP="00A0317C">
      <w:pPr>
        <w:jc w:val="both"/>
        <w:rPr>
          <w:i/>
          <w:sz w:val="26"/>
          <w:szCs w:val="26"/>
        </w:rPr>
      </w:pPr>
      <w:r w:rsidRPr="00071A1A">
        <w:rPr>
          <w:i/>
          <w:sz w:val="26"/>
          <w:szCs w:val="26"/>
        </w:rPr>
        <w:t xml:space="preserve">Analiza uwarunkowań finansowych gminy </w:t>
      </w:r>
    </w:p>
    <w:p w:rsidR="00A0317C" w:rsidRPr="00071A1A" w:rsidRDefault="00A0317C" w:rsidP="00A0317C">
      <w:pPr>
        <w:jc w:val="both"/>
        <w:rPr>
          <w:sz w:val="26"/>
          <w:szCs w:val="26"/>
        </w:rPr>
      </w:pPr>
      <w:r w:rsidRPr="00071A1A">
        <w:rPr>
          <w:sz w:val="26"/>
          <w:szCs w:val="26"/>
        </w:rPr>
        <w:t xml:space="preserve">Realizacja zadań inwestycyjnych w zakresie ochrony środowiska wymaga nakładów finansowych znacznie przewyższających możliwości budżetowe jednostek samorządu terytorialnego. Istnieje zatem potrzeba pozyskania zewnętrznych źródeł finansowego wsparcia przedsięwzięć inwestycyjnych. W tym celu w rozdziale 8. Uwarunkowania finansowe przedstawiono potencjalne źródła finansowania wyznaczonych zadań. </w:t>
      </w:r>
    </w:p>
    <w:p w:rsidR="00A0317C" w:rsidRPr="00071A1A" w:rsidRDefault="00A0317C" w:rsidP="00A0317C">
      <w:pPr>
        <w:jc w:val="both"/>
        <w:rPr>
          <w:i/>
          <w:sz w:val="26"/>
          <w:szCs w:val="26"/>
        </w:rPr>
      </w:pPr>
      <w:r w:rsidRPr="00071A1A">
        <w:rPr>
          <w:i/>
          <w:sz w:val="26"/>
          <w:szCs w:val="26"/>
        </w:rPr>
        <w:t xml:space="preserve">Wdrażanie i monitoring programu </w:t>
      </w:r>
    </w:p>
    <w:p w:rsidR="00A0317C" w:rsidRPr="00071A1A" w:rsidRDefault="00A0317C" w:rsidP="00A0317C">
      <w:pPr>
        <w:jc w:val="both"/>
        <w:rPr>
          <w:sz w:val="26"/>
          <w:szCs w:val="26"/>
        </w:rPr>
      </w:pPr>
      <w:r w:rsidRPr="00071A1A">
        <w:rPr>
          <w:sz w:val="26"/>
          <w:szCs w:val="26"/>
        </w:rPr>
        <w:t>Właściwe wykorzystanie możliwych rozwiązań o charakterze organizacyjnym ma istotne znaczenie w procesie wdrażania programu i jego realizacji. Wprowadzenie zasad monitoringu umożliwi sprawną realizację działań, jak również pozwoli na bieżącą aktualizację celów programu. Z tego powodu w rozdziale 9. Wdrażanie i monitoring sformułowano zasady zarządzania środowiskiem, które stanowią podstawę sprawnej realizacji i kontroli działań programowych.</w:t>
      </w:r>
    </w:p>
    <w:sectPr w:rsidR="00A0317C" w:rsidRPr="00071A1A" w:rsidSect="00BE0D3F">
      <w:pgSz w:w="11906" w:h="16838"/>
      <w:pgMar w:top="1417" w:right="1417" w:bottom="1417" w:left="1417" w:header="708" w:footer="708" w:gutter="0"/>
      <w:pgBorders w:offsetFrom="page">
        <w:top w:val="single" w:sz="8" w:space="24" w:color="EAEAEA"/>
        <w:left w:val="single" w:sz="8" w:space="24" w:color="EAEAEA"/>
        <w:bottom w:val="single" w:sz="8" w:space="24" w:color="EAEAEA"/>
        <w:right w:val="single" w:sz="8" w:space="24" w:color="EAEAEA"/>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4DC0" w:rsidRDefault="00124DC0" w:rsidP="00F552D2">
      <w:pPr>
        <w:spacing w:after="0" w:line="240" w:lineRule="auto"/>
      </w:pPr>
      <w:r>
        <w:separator/>
      </w:r>
    </w:p>
  </w:endnote>
  <w:endnote w:type="continuationSeparator" w:id="0">
    <w:p w:rsidR="00124DC0" w:rsidRDefault="00124DC0" w:rsidP="00F552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4347"/>
      <w:docPartObj>
        <w:docPartGallery w:val="Page Numbers (Bottom of Page)"/>
        <w:docPartUnique/>
      </w:docPartObj>
    </w:sdtPr>
    <w:sdtContent>
      <w:p w:rsidR="00244CE2" w:rsidRDefault="00244CE2">
        <w:pPr>
          <w:pStyle w:val="Stopka"/>
          <w:jc w:val="right"/>
        </w:pPr>
        <w:fldSimple w:instr=" PAGE   \* MERGEFORMAT ">
          <w:r w:rsidR="00D251B9">
            <w:rPr>
              <w:noProof/>
            </w:rPr>
            <w:t>40</w:t>
          </w:r>
        </w:fldSimple>
      </w:p>
    </w:sdtContent>
  </w:sdt>
  <w:p w:rsidR="00244CE2" w:rsidRDefault="00244CE2">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4DC0" w:rsidRDefault="00124DC0" w:rsidP="00F552D2">
      <w:pPr>
        <w:spacing w:after="0" w:line="240" w:lineRule="auto"/>
      </w:pPr>
      <w:r>
        <w:separator/>
      </w:r>
    </w:p>
  </w:footnote>
  <w:footnote w:type="continuationSeparator" w:id="0">
    <w:p w:rsidR="00124DC0" w:rsidRDefault="00124DC0" w:rsidP="00F552D2">
      <w:pPr>
        <w:spacing w:after="0" w:line="240" w:lineRule="auto"/>
      </w:pPr>
      <w:r>
        <w:continuationSeparator/>
      </w:r>
    </w:p>
  </w:footnote>
  <w:footnote w:id="1">
    <w:p w:rsidR="00244CE2" w:rsidRDefault="00244CE2">
      <w:pPr>
        <w:pStyle w:val="Tekstprzypisudolnego"/>
      </w:pPr>
      <w:r>
        <w:rPr>
          <w:rStyle w:val="Odwoanieprzypisudolnego"/>
        </w:rPr>
        <w:footnoteRef/>
      </w:r>
      <w:r>
        <w:t xml:space="preserve"> Z uwzględnieniem zapisów ustaw zmieniających, w tym Ustawy z dnia 11 lipca 2014 r. o zmianie ustawy – Prawo ochrony środowiska oraz niektórych innych ustaw (Dz. U. 2014 r., poz. 1101).  </w:t>
      </w:r>
    </w:p>
  </w:footnote>
  <w:footnote w:id="2">
    <w:p w:rsidR="00244CE2" w:rsidRDefault="00244CE2">
      <w:pPr>
        <w:pStyle w:val="Tekstprzypisudolnego"/>
      </w:pPr>
      <w:r>
        <w:rPr>
          <w:rStyle w:val="Odwoanieprzypisudolnego"/>
        </w:rPr>
        <w:footnoteRef/>
      </w:r>
      <w:r>
        <w:t xml:space="preserve"> Wg J. Jakubowski - „Motoryzacja a środowisko”.  </w:t>
      </w:r>
    </w:p>
  </w:footnote>
  <w:footnote w:id="3">
    <w:p w:rsidR="00244CE2" w:rsidRDefault="00244CE2">
      <w:pPr>
        <w:pStyle w:val="Tekstprzypisudolnego"/>
      </w:pPr>
      <w:r>
        <w:rPr>
          <w:rStyle w:val="Odwoanieprzypisudolnego"/>
        </w:rPr>
        <w:footnoteRef/>
      </w:r>
      <w:r>
        <w:t xml:space="preserve"> </w:t>
      </w:r>
      <w:r w:rsidRPr="008120EA">
        <w:t>Źródło: Regulamin utrzymania c</w:t>
      </w:r>
      <w:r>
        <w:t>zystości i porządku na terenie Gminy Dubeninki</w:t>
      </w:r>
      <w:r w:rsidRPr="008120EA">
        <w:t>.</w:t>
      </w:r>
    </w:p>
  </w:footnote>
  <w:footnote w:id="4">
    <w:p w:rsidR="00244CE2" w:rsidRDefault="00244CE2">
      <w:pPr>
        <w:pStyle w:val="Tekstprzypisudolnego"/>
      </w:pPr>
      <w:r>
        <w:rPr>
          <w:rStyle w:val="Odwoanieprzypisudolnego"/>
        </w:rPr>
        <w:footnoteRef/>
      </w:r>
      <w:r>
        <w:t xml:space="preserve"> Przez „środki własne” należy rozumieć środki własne jednostki odpowiedzialnej za realizację zadania.</w:t>
      </w:r>
    </w:p>
  </w:footnote>
  <w:footnote w:id="5">
    <w:p w:rsidR="00244CE2" w:rsidRDefault="00244CE2">
      <w:pPr>
        <w:pStyle w:val="Tekstprzypisudolnego"/>
      </w:pPr>
      <w:r>
        <w:rPr>
          <w:rStyle w:val="Odwoanieprzypisudolnego"/>
        </w:rPr>
        <w:footnoteRef/>
      </w:r>
      <w:r>
        <w:t xml:space="preserve"> źródło i na podstawie:www.pois.gov.pl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CE2" w:rsidRPr="00F552D2" w:rsidRDefault="00244CE2" w:rsidP="00F552D2">
    <w:pPr>
      <w:pStyle w:val="Nagwek"/>
      <w:jc w:val="center"/>
      <w:rPr>
        <w:i/>
        <w:sz w:val="24"/>
        <w:szCs w:val="24"/>
      </w:rPr>
    </w:pPr>
    <w:r w:rsidRPr="00F552D2">
      <w:rPr>
        <w:i/>
        <w:sz w:val="24"/>
        <w:szCs w:val="24"/>
      </w:rPr>
      <w:t xml:space="preserve">„Program Ochrony Środowiska dla </w:t>
    </w:r>
    <w:r>
      <w:rPr>
        <w:i/>
        <w:sz w:val="24"/>
        <w:szCs w:val="24"/>
      </w:rPr>
      <w:t>Gminy Dubeninki</w:t>
    </w:r>
    <w:r w:rsidRPr="00F552D2">
      <w:rPr>
        <w:i/>
        <w:sz w:val="24"/>
        <w:szCs w:val="24"/>
      </w:rPr>
      <w:t xml:space="preserve"> na lata 2017-2020</w:t>
    </w:r>
    <w:r>
      <w:rPr>
        <w:i/>
        <w:sz w:val="24"/>
        <w:szCs w:val="24"/>
      </w:rPr>
      <w:t xml:space="preserve"> z perspektywą na lata 2021-2024 </w:t>
    </w:r>
    <w:r w:rsidRPr="00F552D2">
      <w:rPr>
        <w:i/>
        <w:sz w:val="24"/>
        <w:szCs w:val="24"/>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C6DC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15F4A9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633138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66F0E6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850215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88A4E5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A905C80"/>
    <w:multiLevelType w:val="hybridMultilevel"/>
    <w:tmpl w:val="A74EC6D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FC77E33"/>
    <w:multiLevelType w:val="hybridMultilevel"/>
    <w:tmpl w:val="69569B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01B038A"/>
    <w:multiLevelType w:val="hybridMultilevel"/>
    <w:tmpl w:val="1F02D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1F21D86"/>
    <w:multiLevelType w:val="hybridMultilevel"/>
    <w:tmpl w:val="9990B4B2"/>
    <w:lvl w:ilvl="0" w:tplc="AADAF5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B262CF6"/>
    <w:multiLevelType w:val="hybridMultilevel"/>
    <w:tmpl w:val="2FA2B7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BB51ED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C01066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E73503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0A8064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251304D"/>
    <w:multiLevelType w:val="hybridMultilevel"/>
    <w:tmpl w:val="55AE53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31A54E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23913BD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23C576A7"/>
    <w:multiLevelType w:val="hybridMultilevel"/>
    <w:tmpl w:val="0C821B3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DFC5CD8"/>
    <w:multiLevelType w:val="hybridMultilevel"/>
    <w:tmpl w:val="7D8A88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0457A1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31221EE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355403C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38B3718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396B01F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39C744B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3A162C83"/>
    <w:multiLevelType w:val="hybridMultilevel"/>
    <w:tmpl w:val="26980830"/>
    <w:lvl w:ilvl="0" w:tplc="83082E9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E8E1EED"/>
    <w:multiLevelType w:val="hybridMultilevel"/>
    <w:tmpl w:val="32402F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3F4B564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48AB1901"/>
    <w:multiLevelType w:val="hybridMultilevel"/>
    <w:tmpl w:val="EC7E1FC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1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4EA424FD"/>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4F2746FD"/>
    <w:multiLevelType w:val="hybridMultilevel"/>
    <w:tmpl w:val="25EE68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621087D"/>
    <w:multiLevelType w:val="hybridMultilevel"/>
    <w:tmpl w:val="C2A6D99C"/>
    <w:lvl w:ilvl="0" w:tplc="AADAF5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5704777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5789693D"/>
    <w:multiLevelType w:val="multilevel"/>
    <w:tmpl w:val="EE027508"/>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sz w:val="3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935099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5C600730"/>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5E90757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6062541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60E7463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64DF131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64E87760"/>
    <w:multiLevelType w:val="hybridMultilevel"/>
    <w:tmpl w:val="3F12EDE2"/>
    <w:lvl w:ilvl="0" w:tplc="C95C7A0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688206E8"/>
    <w:multiLevelType w:val="hybridMultilevel"/>
    <w:tmpl w:val="29DAE8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6A2A2305"/>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nsid w:val="6CDB671C"/>
    <w:multiLevelType w:val="hybridMultilevel"/>
    <w:tmpl w:val="A43042DA"/>
    <w:lvl w:ilvl="0" w:tplc="76E82AF8">
      <w:start w:val="1"/>
      <w:numFmt w:val="decimal"/>
      <w:lvlText w:val="%1)"/>
      <w:lvlJc w:val="left"/>
      <w:pPr>
        <w:ind w:left="780" w:hanging="4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D4E0BB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6FEC00C4"/>
    <w:multiLevelType w:val="hybridMultilevel"/>
    <w:tmpl w:val="516A9FCE"/>
    <w:lvl w:ilvl="0" w:tplc="AADAF5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7069328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72267DC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742E5B5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79C30B02"/>
    <w:multiLevelType w:val="hybridMultilevel"/>
    <w:tmpl w:val="0688CF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4"/>
  </w:num>
  <w:num w:numId="2">
    <w:abstractNumId w:val="19"/>
  </w:num>
  <w:num w:numId="3">
    <w:abstractNumId w:val="27"/>
  </w:num>
  <w:num w:numId="4">
    <w:abstractNumId w:val="39"/>
  </w:num>
  <w:num w:numId="5">
    <w:abstractNumId w:val="17"/>
  </w:num>
  <w:num w:numId="6">
    <w:abstractNumId w:val="28"/>
  </w:num>
  <w:num w:numId="7">
    <w:abstractNumId w:val="24"/>
  </w:num>
  <w:num w:numId="8">
    <w:abstractNumId w:val="0"/>
  </w:num>
  <w:num w:numId="9">
    <w:abstractNumId w:val="49"/>
  </w:num>
  <w:num w:numId="10">
    <w:abstractNumId w:val="11"/>
  </w:num>
  <w:num w:numId="11">
    <w:abstractNumId w:val="20"/>
  </w:num>
  <w:num w:numId="12">
    <w:abstractNumId w:val="45"/>
  </w:num>
  <w:num w:numId="13">
    <w:abstractNumId w:val="35"/>
  </w:num>
  <w:num w:numId="14">
    <w:abstractNumId w:val="40"/>
  </w:num>
  <w:num w:numId="15">
    <w:abstractNumId w:val="8"/>
  </w:num>
  <w:num w:numId="16">
    <w:abstractNumId w:val="48"/>
  </w:num>
  <w:num w:numId="17">
    <w:abstractNumId w:val="21"/>
  </w:num>
  <w:num w:numId="18">
    <w:abstractNumId w:val="23"/>
  </w:num>
  <w:num w:numId="19">
    <w:abstractNumId w:val="12"/>
  </w:num>
  <w:num w:numId="20">
    <w:abstractNumId w:val="3"/>
  </w:num>
  <w:num w:numId="21">
    <w:abstractNumId w:val="22"/>
  </w:num>
  <w:num w:numId="22">
    <w:abstractNumId w:val="30"/>
  </w:num>
  <w:num w:numId="23">
    <w:abstractNumId w:val="4"/>
  </w:num>
  <w:num w:numId="24">
    <w:abstractNumId w:val="14"/>
  </w:num>
  <w:num w:numId="25">
    <w:abstractNumId w:val="16"/>
  </w:num>
  <w:num w:numId="26">
    <w:abstractNumId w:val="47"/>
  </w:num>
  <w:num w:numId="27">
    <w:abstractNumId w:val="43"/>
  </w:num>
  <w:num w:numId="28">
    <w:abstractNumId w:val="38"/>
  </w:num>
  <w:num w:numId="29">
    <w:abstractNumId w:val="37"/>
  </w:num>
  <w:num w:numId="30">
    <w:abstractNumId w:val="13"/>
  </w:num>
  <w:num w:numId="31">
    <w:abstractNumId w:val="1"/>
  </w:num>
  <w:num w:numId="32">
    <w:abstractNumId w:val="2"/>
  </w:num>
  <w:num w:numId="33">
    <w:abstractNumId w:val="5"/>
  </w:num>
  <w:num w:numId="34">
    <w:abstractNumId w:val="25"/>
  </w:num>
  <w:num w:numId="35">
    <w:abstractNumId w:val="36"/>
  </w:num>
  <w:num w:numId="36">
    <w:abstractNumId w:val="26"/>
  </w:num>
  <w:num w:numId="37">
    <w:abstractNumId w:val="41"/>
  </w:num>
  <w:num w:numId="38">
    <w:abstractNumId w:val="44"/>
  </w:num>
  <w:num w:numId="39">
    <w:abstractNumId w:val="32"/>
  </w:num>
  <w:num w:numId="40">
    <w:abstractNumId w:val="9"/>
  </w:num>
  <w:num w:numId="41">
    <w:abstractNumId w:val="46"/>
  </w:num>
  <w:num w:numId="42">
    <w:abstractNumId w:val="33"/>
  </w:num>
  <w:num w:numId="43">
    <w:abstractNumId w:val="29"/>
  </w:num>
  <w:num w:numId="44">
    <w:abstractNumId w:val="42"/>
  </w:num>
  <w:num w:numId="45">
    <w:abstractNumId w:val="7"/>
  </w:num>
  <w:num w:numId="46">
    <w:abstractNumId w:val="15"/>
  </w:num>
  <w:num w:numId="47">
    <w:abstractNumId w:val="50"/>
  </w:num>
  <w:num w:numId="48">
    <w:abstractNumId w:val="10"/>
  </w:num>
  <w:num w:numId="49">
    <w:abstractNumId w:val="31"/>
  </w:num>
  <w:num w:numId="50">
    <w:abstractNumId w:val="18"/>
  </w:num>
  <w:num w:numId="51">
    <w:abstractNumId w:val="6"/>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79338C"/>
    <w:rsid w:val="0000579A"/>
    <w:rsid w:val="000449B2"/>
    <w:rsid w:val="00046F52"/>
    <w:rsid w:val="000509AB"/>
    <w:rsid w:val="00071A1A"/>
    <w:rsid w:val="00073D18"/>
    <w:rsid w:val="0009501C"/>
    <w:rsid w:val="000D150E"/>
    <w:rsid w:val="000E4B6B"/>
    <w:rsid w:val="000F2E28"/>
    <w:rsid w:val="000F769C"/>
    <w:rsid w:val="001010E1"/>
    <w:rsid w:val="001030EF"/>
    <w:rsid w:val="00124DC0"/>
    <w:rsid w:val="00145EDC"/>
    <w:rsid w:val="0015169C"/>
    <w:rsid w:val="00155F11"/>
    <w:rsid w:val="00161B7D"/>
    <w:rsid w:val="00170843"/>
    <w:rsid w:val="001E6EF6"/>
    <w:rsid w:val="001E76B2"/>
    <w:rsid w:val="002109A2"/>
    <w:rsid w:val="00226C6E"/>
    <w:rsid w:val="00244CE2"/>
    <w:rsid w:val="00272B60"/>
    <w:rsid w:val="002B2F1D"/>
    <w:rsid w:val="002F02E3"/>
    <w:rsid w:val="002F39AC"/>
    <w:rsid w:val="003079AD"/>
    <w:rsid w:val="00311B42"/>
    <w:rsid w:val="003311E6"/>
    <w:rsid w:val="00361BF7"/>
    <w:rsid w:val="00370282"/>
    <w:rsid w:val="00382829"/>
    <w:rsid w:val="00382D8B"/>
    <w:rsid w:val="00391005"/>
    <w:rsid w:val="00391DA3"/>
    <w:rsid w:val="003942C9"/>
    <w:rsid w:val="003B5493"/>
    <w:rsid w:val="00424DF6"/>
    <w:rsid w:val="00450990"/>
    <w:rsid w:val="00454AFA"/>
    <w:rsid w:val="0047218B"/>
    <w:rsid w:val="00474C3A"/>
    <w:rsid w:val="00486E8F"/>
    <w:rsid w:val="00491745"/>
    <w:rsid w:val="004C3F35"/>
    <w:rsid w:val="004E3DEB"/>
    <w:rsid w:val="005064DF"/>
    <w:rsid w:val="005068E7"/>
    <w:rsid w:val="00544581"/>
    <w:rsid w:val="00546DED"/>
    <w:rsid w:val="005705C8"/>
    <w:rsid w:val="005717F9"/>
    <w:rsid w:val="00586BAF"/>
    <w:rsid w:val="005957A3"/>
    <w:rsid w:val="005B05EE"/>
    <w:rsid w:val="005C1FF8"/>
    <w:rsid w:val="005D7FD8"/>
    <w:rsid w:val="005E0F40"/>
    <w:rsid w:val="005E2EB7"/>
    <w:rsid w:val="0063553B"/>
    <w:rsid w:val="0066771A"/>
    <w:rsid w:val="006761F0"/>
    <w:rsid w:val="006773A2"/>
    <w:rsid w:val="00706174"/>
    <w:rsid w:val="0072511B"/>
    <w:rsid w:val="00733599"/>
    <w:rsid w:val="00756C5F"/>
    <w:rsid w:val="0078710A"/>
    <w:rsid w:val="0079338C"/>
    <w:rsid w:val="007C4DD3"/>
    <w:rsid w:val="007C7DC0"/>
    <w:rsid w:val="007D0FD4"/>
    <w:rsid w:val="007F1614"/>
    <w:rsid w:val="007F66B3"/>
    <w:rsid w:val="00802C23"/>
    <w:rsid w:val="008120EA"/>
    <w:rsid w:val="00813FFF"/>
    <w:rsid w:val="00827A76"/>
    <w:rsid w:val="008479CD"/>
    <w:rsid w:val="0085007B"/>
    <w:rsid w:val="00866C8D"/>
    <w:rsid w:val="008772C7"/>
    <w:rsid w:val="0089274A"/>
    <w:rsid w:val="008D4EA6"/>
    <w:rsid w:val="009A37DD"/>
    <w:rsid w:val="009A4EAD"/>
    <w:rsid w:val="009B5D4C"/>
    <w:rsid w:val="009D5AE2"/>
    <w:rsid w:val="009E6B2C"/>
    <w:rsid w:val="00A01CF0"/>
    <w:rsid w:val="00A0317C"/>
    <w:rsid w:val="00A25004"/>
    <w:rsid w:val="00A47944"/>
    <w:rsid w:val="00AD7A24"/>
    <w:rsid w:val="00AF3FDC"/>
    <w:rsid w:val="00B5769D"/>
    <w:rsid w:val="00B60BEF"/>
    <w:rsid w:val="00B92B29"/>
    <w:rsid w:val="00BD2D82"/>
    <w:rsid w:val="00BD6DB0"/>
    <w:rsid w:val="00BE0D3F"/>
    <w:rsid w:val="00BF00A3"/>
    <w:rsid w:val="00C13639"/>
    <w:rsid w:val="00C3790D"/>
    <w:rsid w:val="00C67262"/>
    <w:rsid w:val="00CA01D1"/>
    <w:rsid w:val="00CD38FC"/>
    <w:rsid w:val="00CF32B8"/>
    <w:rsid w:val="00CF4403"/>
    <w:rsid w:val="00D00E8F"/>
    <w:rsid w:val="00D251B9"/>
    <w:rsid w:val="00D30A4B"/>
    <w:rsid w:val="00D42139"/>
    <w:rsid w:val="00D430AA"/>
    <w:rsid w:val="00D45390"/>
    <w:rsid w:val="00D91894"/>
    <w:rsid w:val="00DE4586"/>
    <w:rsid w:val="00E2193C"/>
    <w:rsid w:val="00E35636"/>
    <w:rsid w:val="00E35951"/>
    <w:rsid w:val="00E51E19"/>
    <w:rsid w:val="00E54CE3"/>
    <w:rsid w:val="00E83196"/>
    <w:rsid w:val="00E9110F"/>
    <w:rsid w:val="00E93A10"/>
    <w:rsid w:val="00EB5147"/>
    <w:rsid w:val="00EF1277"/>
    <w:rsid w:val="00F022D8"/>
    <w:rsid w:val="00F03C8A"/>
    <w:rsid w:val="00F16DA2"/>
    <w:rsid w:val="00F17C5D"/>
    <w:rsid w:val="00F43973"/>
    <w:rsid w:val="00F43EE4"/>
    <w:rsid w:val="00F44C13"/>
    <w:rsid w:val="00F552D2"/>
    <w:rsid w:val="00F6265B"/>
    <w:rsid w:val="00F6420E"/>
    <w:rsid w:val="00F70FA4"/>
    <w:rsid w:val="00F732FE"/>
    <w:rsid w:val="00FE1241"/>
    <w:rsid w:val="00FE4485"/>
    <w:rsid w:val="00FF0B2F"/>
    <w:rsid w:val="00FF294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00E8F"/>
  </w:style>
  <w:style w:type="paragraph" w:styleId="Nagwek1">
    <w:name w:val="heading 1"/>
    <w:basedOn w:val="Normalny"/>
    <w:next w:val="Normalny"/>
    <w:link w:val="Nagwek1Znak"/>
    <w:uiPriority w:val="9"/>
    <w:qFormat/>
    <w:rsid w:val="005E2E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552D2"/>
    <w:pPr>
      <w:ind w:left="720"/>
      <w:contextualSpacing/>
    </w:pPr>
  </w:style>
  <w:style w:type="paragraph" w:styleId="Nagwek">
    <w:name w:val="header"/>
    <w:basedOn w:val="Normalny"/>
    <w:link w:val="NagwekZnak"/>
    <w:uiPriority w:val="99"/>
    <w:semiHidden/>
    <w:unhideWhenUsed/>
    <w:rsid w:val="00F552D2"/>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552D2"/>
  </w:style>
  <w:style w:type="paragraph" w:styleId="Stopka">
    <w:name w:val="footer"/>
    <w:basedOn w:val="Normalny"/>
    <w:link w:val="StopkaZnak"/>
    <w:uiPriority w:val="99"/>
    <w:unhideWhenUsed/>
    <w:rsid w:val="00F552D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552D2"/>
  </w:style>
  <w:style w:type="paragraph" w:customStyle="1" w:styleId="Default">
    <w:name w:val="Default"/>
    <w:rsid w:val="005E2EB7"/>
    <w:pPr>
      <w:autoSpaceDE w:val="0"/>
      <w:autoSpaceDN w:val="0"/>
      <w:adjustRightInd w:val="0"/>
      <w:spacing w:after="0" w:line="240" w:lineRule="auto"/>
    </w:pPr>
    <w:rPr>
      <w:rFonts w:ascii="Arial" w:hAnsi="Arial" w:cs="Arial"/>
      <w:color w:val="000000"/>
      <w:sz w:val="24"/>
      <w:szCs w:val="24"/>
    </w:rPr>
  </w:style>
  <w:style w:type="character" w:customStyle="1" w:styleId="Nagwek1Znak">
    <w:name w:val="Nagłówek 1 Znak"/>
    <w:basedOn w:val="Domylnaczcionkaakapitu"/>
    <w:link w:val="Nagwek1"/>
    <w:uiPriority w:val="9"/>
    <w:rsid w:val="005E2EB7"/>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unhideWhenUsed/>
    <w:qFormat/>
    <w:rsid w:val="005E2EB7"/>
    <w:pPr>
      <w:outlineLvl w:val="9"/>
    </w:pPr>
  </w:style>
  <w:style w:type="paragraph" w:styleId="Spistreci1">
    <w:name w:val="toc 1"/>
    <w:basedOn w:val="Normalny"/>
    <w:next w:val="Normalny"/>
    <w:autoRedefine/>
    <w:uiPriority w:val="39"/>
    <w:unhideWhenUsed/>
    <w:rsid w:val="005E2EB7"/>
    <w:pPr>
      <w:spacing w:after="100"/>
    </w:pPr>
  </w:style>
  <w:style w:type="paragraph" w:styleId="Spistreci2">
    <w:name w:val="toc 2"/>
    <w:basedOn w:val="Normalny"/>
    <w:next w:val="Normalny"/>
    <w:autoRedefine/>
    <w:uiPriority w:val="39"/>
    <w:unhideWhenUsed/>
    <w:rsid w:val="005E2EB7"/>
    <w:pPr>
      <w:spacing w:after="100"/>
      <w:ind w:left="220"/>
    </w:pPr>
  </w:style>
  <w:style w:type="character" w:styleId="Hipercze">
    <w:name w:val="Hyperlink"/>
    <w:basedOn w:val="Domylnaczcionkaakapitu"/>
    <w:uiPriority w:val="99"/>
    <w:unhideWhenUsed/>
    <w:rsid w:val="005E2EB7"/>
    <w:rPr>
      <w:color w:val="0000FF" w:themeColor="hyperlink"/>
      <w:u w:val="single"/>
    </w:rPr>
  </w:style>
  <w:style w:type="paragraph" w:styleId="Tekstdymka">
    <w:name w:val="Balloon Text"/>
    <w:basedOn w:val="Normalny"/>
    <w:link w:val="TekstdymkaZnak"/>
    <w:uiPriority w:val="99"/>
    <w:semiHidden/>
    <w:unhideWhenUsed/>
    <w:rsid w:val="005E2EB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E2EB7"/>
    <w:rPr>
      <w:rFonts w:ascii="Tahoma" w:hAnsi="Tahoma" w:cs="Tahoma"/>
      <w:sz w:val="16"/>
      <w:szCs w:val="16"/>
    </w:rPr>
  </w:style>
  <w:style w:type="paragraph" w:styleId="Tekstprzypisudolnego">
    <w:name w:val="footnote text"/>
    <w:basedOn w:val="Normalny"/>
    <w:link w:val="TekstprzypisudolnegoZnak"/>
    <w:uiPriority w:val="99"/>
    <w:semiHidden/>
    <w:unhideWhenUsed/>
    <w:rsid w:val="00E51E1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51E19"/>
    <w:rPr>
      <w:sz w:val="20"/>
      <w:szCs w:val="20"/>
    </w:rPr>
  </w:style>
  <w:style w:type="character" w:styleId="Odwoanieprzypisudolnego">
    <w:name w:val="footnote reference"/>
    <w:basedOn w:val="Domylnaczcionkaakapitu"/>
    <w:uiPriority w:val="99"/>
    <w:semiHidden/>
    <w:unhideWhenUsed/>
    <w:rsid w:val="00E51E19"/>
    <w:rPr>
      <w:vertAlign w:val="superscript"/>
    </w:rPr>
  </w:style>
  <w:style w:type="table" w:customStyle="1" w:styleId="Jasnecieniowanie1">
    <w:name w:val="Jasne cieniowanie1"/>
    <w:basedOn w:val="Standardowy"/>
    <w:uiPriority w:val="60"/>
    <w:rsid w:val="00F16DA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a-Siatka">
    <w:name w:val="Table Grid"/>
    <w:basedOn w:val="Standardowy"/>
    <w:uiPriority w:val="59"/>
    <w:rsid w:val="00C13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Jasnecieniowanieakcent2">
    <w:name w:val="Light Shading Accent 2"/>
    <w:basedOn w:val="Standardowy"/>
    <w:uiPriority w:val="60"/>
    <w:rsid w:val="00C13639"/>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apple-converted-space">
    <w:name w:val="apple-converted-space"/>
    <w:basedOn w:val="Domylnaczcionkaakapitu"/>
    <w:rsid w:val="00370282"/>
  </w:style>
  <w:style w:type="character" w:styleId="Pogrubienie">
    <w:name w:val="Strong"/>
    <w:basedOn w:val="Domylnaczcionkaakapitu"/>
    <w:uiPriority w:val="22"/>
    <w:qFormat/>
    <w:rsid w:val="008120EA"/>
    <w:rPr>
      <w:b/>
      <w:bCs/>
    </w:rPr>
  </w:style>
  <w:style w:type="paragraph" w:styleId="Spistreci3">
    <w:name w:val="toc 3"/>
    <w:basedOn w:val="Normalny"/>
    <w:next w:val="Normalny"/>
    <w:autoRedefine/>
    <w:uiPriority w:val="39"/>
    <w:unhideWhenUsed/>
    <w:rsid w:val="00E93A10"/>
    <w:pPr>
      <w:spacing w:after="100"/>
      <w:ind w:left="440"/>
    </w:pPr>
    <w:rPr>
      <w:rFonts w:eastAsiaTheme="minorEastAsia"/>
      <w:lang w:eastAsia="pl-PL"/>
    </w:rPr>
  </w:style>
  <w:style w:type="paragraph" w:styleId="Spistreci4">
    <w:name w:val="toc 4"/>
    <w:basedOn w:val="Normalny"/>
    <w:next w:val="Normalny"/>
    <w:autoRedefine/>
    <w:uiPriority w:val="39"/>
    <w:unhideWhenUsed/>
    <w:rsid w:val="00E93A10"/>
    <w:pPr>
      <w:spacing w:after="100"/>
      <w:ind w:left="660"/>
    </w:pPr>
    <w:rPr>
      <w:rFonts w:eastAsiaTheme="minorEastAsia"/>
      <w:lang w:eastAsia="pl-PL"/>
    </w:rPr>
  </w:style>
  <w:style w:type="paragraph" w:styleId="Spistreci5">
    <w:name w:val="toc 5"/>
    <w:basedOn w:val="Normalny"/>
    <w:next w:val="Normalny"/>
    <w:autoRedefine/>
    <w:uiPriority w:val="39"/>
    <w:unhideWhenUsed/>
    <w:rsid w:val="00E93A10"/>
    <w:pPr>
      <w:spacing w:after="100"/>
      <w:ind w:left="880"/>
    </w:pPr>
    <w:rPr>
      <w:rFonts w:eastAsiaTheme="minorEastAsia"/>
      <w:lang w:eastAsia="pl-PL"/>
    </w:rPr>
  </w:style>
  <w:style w:type="paragraph" w:styleId="Spistreci6">
    <w:name w:val="toc 6"/>
    <w:basedOn w:val="Normalny"/>
    <w:next w:val="Normalny"/>
    <w:autoRedefine/>
    <w:uiPriority w:val="39"/>
    <w:unhideWhenUsed/>
    <w:rsid w:val="00E93A10"/>
    <w:pPr>
      <w:spacing w:after="100"/>
      <w:ind w:left="1100"/>
    </w:pPr>
    <w:rPr>
      <w:rFonts w:eastAsiaTheme="minorEastAsia"/>
      <w:lang w:eastAsia="pl-PL"/>
    </w:rPr>
  </w:style>
  <w:style w:type="paragraph" w:styleId="Spistreci7">
    <w:name w:val="toc 7"/>
    <w:basedOn w:val="Normalny"/>
    <w:next w:val="Normalny"/>
    <w:autoRedefine/>
    <w:uiPriority w:val="39"/>
    <w:unhideWhenUsed/>
    <w:rsid w:val="00E93A10"/>
    <w:pPr>
      <w:spacing w:after="100"/>
      <w:ind w:left="1320"/>
    </w:pPr>
    <w:rPr>
      <w:rFonts w:eastAsiaTheme="minorEastAsia"/>
      <w:lang w:eastAsia="pl-PL"/>
    </w:rPr>
  </w:style>
  <w:style w:type="paragraph" w:styleId="Spistreci8">
    <w:name w:val="toc 8"/>
    <w:basedOn w:val="Normalny"/>
    <w:next w:val="Normalny"/>
    <w:autoRedefine/>
    <w:uiPriority w:val="39"/>
    <w:unhideWhenUsed/>
    <w:rsid w:val="00E93A10"/>
    <w:pPr>
      <w:spacing w:after="100"/>
      <w:ind w:left="1540"/>
    </w:pPr>
    <w:rPr>
      <w:rFonts w:eastAsiaTheme="minorEastAsia"/>
      <w:lang w:eastAsia="pl-PL"/>
    </w:rPr>
  </w:style>
  <w:style w:type="paragraph" w:styleId="Spistreci9">
    <w:name w:val="toc 9"/>
    <w:basedOn w:val="Normalny"/>
    <w:next w:val="Normalny"/>
    <w:autoRedefine/>
    <w:uiPriority w:val="39"/>
    <w:unhideWhenUsed/>
    <w:rsid w:val="00E93A10"/>
    <w:pPr>
      <w:spacing w:after="100"/>
      <w:ind w:left="1760"/>
    </w:pPr>
    <w:rPr>
      <w:rFonts w:eastAsiaTheme="minorEastAsia"/>
      <w:lang w:eastAsia="pl-PL"/>
    </w:rPr>
  </w:style>
  <w:style w:type="table" w:customStyle="1" w:styleId="Jasnasiatka1">
    <w:name w:val="Jasna siatka1"/>
    <w:basedOn w:val="Standardowy"/>
    <w:uiPriority w:val="62"/>
    <w:rsid w:val="00071A1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Jasnecieniowanie2">
    <w:name w:val="Jasne cieniowanie2"/>
    <w:basedOn w:val="Standardowy"/>
    <w:uiPriority w:val="60"/>
    <w:rsid w:val="00071A1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471101893">
      <w:bodyDiv w:val="1"/>
      <w:marLeft w:val="0"/>
      <w:marRight w:val="0"/>
      <w:marTop w:val="0"/>
      <w:marBottom w:val="0"/>
      <w:divBdr>
        <w:top w:val="none" w:sz="0" w:space="0" w:color="auto"/>
        <w:left w:val="none" w:sz="0" w:space="0" w:color="auto"/>
        <w:bottom w:val="none" w:sz="0" w:space="0" w:color="auto"/>
        <w:right w:val="none" w:sz="0" w:space="0" w:color="auto"/>
      </w:divBdr>
    </w:div>
    <w:div w:id="854419351">
      <w:bodyDiv w:val="1"/>
      <w:marLeft w:val="0"/>
      <w:marRight w:val="0"/>
      <w:marTop w:val="0"/>
      <w:marBottom w:val="0"/>
      <w:divBdr>
        <w:top w:val="none" w:sz="0" w:space="0" w:color="auto"/>
        <w:left w:val="none" w:sz="0" w:space="0" w:color="auto"/>
        <w:bottom w:val="none" w:sz="0" w:space="0" w:color="auto"/>
        <w:right w:val="none" w:sz="0" w:space="0" w:color="auto"/>
      </w:divBdr>
    </w:div>
    <w:div w:id="1325744937">
      <w:bodyDiv w:val="1"/>
      <w:marLeft w:val="0"/>
      <w:marRight w:val="0"/>
      <w:marTop w:val="0"/>
      <w:marBottom w:val="0"/>
      <w:divBdr>
        <w:top w:val="none" w:sz="0" w:space="0" w:color="auto"/>
        <w:left w:val="none" w:sz="0" w:space="0" w:color="auto"/>
        <w:bottom w:val="none" w:sz="0" w:space="0" w:color="auto"/>
        <w:right w:val="none" w:sz="0" w:space="0" w:color="auto"/>
      </w:divBdr>
    </w:div>
    <w:div w:id="2079010930">
      <w:bodyDiv w:val="1"/>
      <w:marLeft w:val="0"/>
      <w:marRight w:val="0"/>
      <w:marTop w:val="0"/>
      <w:marBottom w:val="0"/>
      <w:divBdr>
        <w:top w:val="none" w:sz="0" w:space="0" w:color="auto"/>
        <w:left w:val="none" w:sz="0" w:space="0" w:color="auto"/>
        <w:bottom w:val="none" w:sz="0" w:space="0" w:color="auto"/>
        <w:right w:val="none" w:sz="0" w:space="0" w:color="auto"/>
      </w:divBdr>
      <w:divsChild>
        <w:div w:id="1000817878">
          <w:marLeft w:val="0"/>
          <w:marRight w:val="0"/>
          <w:marTop w:val="0"/>
          <w:marBottom w:val="0"/>
          <w:divBdr>
            <w:top w:val="none" w:sz="0" w:space="0" w:color="auto"/>
            <w:left w:val="none" w:sz="0" w:space="0" w:color="auto"/>
            <w:bottom w:val="none" w:sz="0" w:space="0" w:color="auto"/>
            <w:right w:val="none" w:sz="0" w:space="0" w:color="auto"/>
          </w:divBdr>
        </w:div>
        <w:div w:id="1342007414">
          <w:marLeft w:val="0"/>
          <w:marRight w:val="0"/>
          <w:marTop w:val="0"/>
          <w:marBottom w:val="0"/>
          <w:divBdr>
            <w:top w:val="none" w:sz="0" w:space="0" w:color="auto"/>
            <w:left w:val="none" w:sz="0" w:space="0" w:color="auto"/>
            <w:bottom w:val="none" w:sz="0" w:space="0" w:color="auto"/>
            <w:right w:val="none" w:sz="0" w:space="0" w:color="auto"/>
          </w:divBdr>
        </w:div>
        <w:div w:id="244385240">
          <w:marLeft w:val="0"/>
          <w:marRight w:val="0"/>
          <w:marTop w:val="0"/>
          <w:marBottom w:val="0"/>
          <w:divBdr>
            <w:top w:val="none" w:sz="0" w:space="0" w:color="auto"/>
            <w:left w:val="none" w:sz="0" w:space="0" w:color="auto"/>
            <w:bottom w:val="none" w:sz="0" w:space="0" w:color="auto"/>
            <w:right w:val="none" w:sz="0" w:space="0" w:color="auto"/>
          </w:divBdr>
        </w:div>
        <w:div w:id="826635170">
          <w:marLeft w:val="0"/>
          <w:marRight w:val="0"/>
          <w:marTop w:val="0"/>
          <w:marBottom w:val="0"/>
          <w:divBdr>
            <w:top w:val="none" w:sz="0" w:space="0" w:color="auto"/>
            <w:left w:val="none" w:sz="0" w:space="0" w:color="auto"/>
            <w:bottom w:val="none" w:sz="0" w:space="0" w:color="auto"/>
            <w:right w:val="none" w:sz="0" w:space="0" w:color="auto"/>
          </w:divBdr>
        </w:div>
        <w:div w:id="1222791626">
          <w:marLeft w:val="0"/>
          <w:marRight w:val="0"/>
          <w:marTop w:val="0"/>
          <w:marBottom w:val="0"/>
          <w:divBdr>
            <w:top w:val="none" w:sz="0" w:space="0" w:color="auto"/>
            <w:left w:val="none" w:sz="0" w:space="0" w:color="auto"/>
            <w:bottom w:val="none" w:sz="0" w:space="0" w:color="auto"/>
            <w:right w:val="none" w:sz="0" w:space="0" w:color="auto"/>
          </w:divBdr>
        </w:div>
        <w:div w:id="1428649641">
          <w:marLeft w:val="0"/>
          <w:marRight w:val="0"/>
          <w:marTop w:val="0"/>
          <w:marBottom w:val="0"/>
          <w:divBdr>
            <w:top w:val="none" w:sz="0" w:space="0" w:color="auto"/>
            <w:left w:val="none" w:sz="0" w:space="0" w:color="auto"/>
            <w:bottom w:val="none" w:sz="0" w:space="0" w:color="auto"/>
            <w:right w:val="none" w:sz="0" w:space="0" w:color="auto"/>
          </w:divBdr>
        </w:div>
        <w:div w:id="1360739387">
          <w:marLeft w:val="0"/>
          <w:marRight w:val="0"/>
          <w:marTop w:val="0"/>
          <w:marBottom w:val="0"/>
          <w:divBdr>
            <w:top w:val="none" w:sz="0" w:space="0" w:color="auto"/>
            <w:left w:val="none" w:sz="0" w:space="0" w:color="auto"/>
            <w:bottom w:val="none" w:sz="0" w:space="0" w:color="auto"/>
            <w:right w:val="none" w:sz="0" w:space="0" w:color="auto"/>
          </w:divBdr>
        </w:div>
        <w:div w:id="1086341473">
          <w:marLeft w:val="0"/>
          <w:marRight w:val="0"/>
          <w:marTop w:val="0"/>
          <w:marBottom w:val="0"/>
          <w:divBdr>
            <w:top w:val="none" w:sz="0" w:space="0" w:color="auto"/>
            <w:left w:val="none" w:sz="0" w:space="0" w:color="auto"/>
            <w:bottom w:val="none" w:sz="0" w:space="0" w:color="auto"/>
            <w:right w:val="none" w:sz="0" w:space="0" w:color="auto"/>
          </w:divBdr>
        </w:div>
        <w:div w:id="1220745147">
          <w:marLeft w:val="0"/>
          <w:marRight w:val="0"/>
          <w:marTop w:val="0"/>
          <w:marBottom w:val="0"/>
          <w:divBdr>
            <w:top w:val="none" w:sz="0" w:space="0" w:color="auto"/>
            <w:left w:val="none" w:sz="0" w:space="0" w:color="auto"/>
            <w:bottom w:val="none" w:sz="0" w:space="0" w:color="auto"/>
            <w:right w:val="none" w:sz="0" w:space="0" w:color="auto"/>
          </w:divBdr>
        </w:div>
        <w:div w:id="1698002343">
          <w:marLeft w:val="0"/>
          <w:marRight w:val="0"/>
          <w:marTop w:val="0"/>
          <w:marBottom w:val="0"/>
          <w:divBdr>
            <w:top w:val="none" w:sz="0" w:space="0" w:color="auto"/>
            <w:left w:val="none" w:sz="0" w:space="0" w:color="auto"/>
            <w:bottom w:val="none" w:sz="0" w:space="0" w:color="auto"/>
            <w:right w:val="none" w:sz="0" w:space="0" w:color="auto"/>
          </w:divBdr>
        </w:div>
        <w:div w:id="570506859">
          <w:marLeft w:val="0"/>
          <w:marRight w:val="0"/>
          <w:marTop w:val="0"/>
          <w:marBottom w:val="0"/>
          <w:divBdr>
            <w:top w:val="none" w:sz="0" w:space="0" w:color="auto"/>
            <w:left w:val="none" w:sz="0" w:space="0" w:color="auto"/>
            <w:bottom w:val="none" w:sz="0" w:space="0" w:color="auto"/>
            <w:right w:val="none" w:sz="0" w:space="0" w:color="auto"/>
          </w:divBdr>
        </w:div>
        <w:div w:id="877162411">
          <w:marLeft w:val="0"/>
          <w:marRight w:val="0"/>
          <w:marTop w:val="0"/>
          <w:marBottom w:val="0"/>
          <w:divBdr>
            <w:top w:val="none" w:sz="0" w:space="0" w:color="auto"/>
            <w:left w:val="none" w:sz="0" w:space="0" w:color="auto"/>
            <w:bottom w:val="none" w:sz="0" w:space="0" w:color="auto"/>
            <w:right w:val="none" w:sz="0" w:space="0" w:color="auto"/>
          </w:divBdr>
        </w:div>
        <w:div w:id="2099133054">
          <w:marLeft w:val="0"/>
          <w:marRight w:val="0"/>
          <w:marTop w:val="0"/>
          <w:marBottom w:val="0"/>
          <w:divBdr>
            <w:top w:val="none" w:sz="0" w:space="0" w:color="auto"/>
            <w:left w:val="none" w:sz="0" w:space="0" w:color="auto"/>
            <w:bottom w:val="none" w:sz="0" w:space="0" w:color="auto"/>
            <w:right w:val="none" w:sz="0" w:space="0" w:color="auto"/>
          </w:divBdr>
        </w:div>
        <w:div w:id="2130005093">
          <w:marLeft w:val="0"/>
          <w:marRight w:val="0"/>
          <w:marTop w:val="0"/>
          <w:marBottom w:val="0"/>
          <w:divBdr>
            <w:top w:val="none" w:sz="0" w:space="0" w:color="auto"/>
            <w:left w:val="none" w:sz="0" w:space="0" w:color="auto"/>
            <w:bottom w:val="none" w:sz="0" w:space="0" w:color="auto"/>
            <w:right w:val="none" w:sz="0" w:space="0" w:color="auto"/>
          </w:divBdr>
        </w:div>
        <w:div w:id="1345329207">
          <w:marLeft w:val="0"/>
          <w:marRight w:val="0"/>
          <w:marTop w:val="0"/>
          <w:marBottom w:val="0"/>
          <w:divBdr>
            <w:top w:val="none" w:sz="0" w:space="0" w:color="auto"/>
            <w:left w:val="none" w:sz="0" w:space="0" w:color="auto"/>
            <w:bottom w:val="none" w:sz="0" w:space="0" w:color="auto"/>
            <w:right w:val="none" w:sz="0" w:space="0" w:color="auto"/>
          </w:divBdr>
        </w:div>
        <w:div w:id="99298754">
          <w:marLeft w:val="0"/>
          <w:marRight w:val="0"/>
          <w:marTop w:val="0"/>
          <w:marBottom w:val="0"/>
          <w:divBdr>
            <w:top w:val="none" w:sz="0" w:space="0" w:color="auto"/>
            <w:left w:val="none" w:sz="0" w:space="0" w:color="auto"/>
            <w:bottom w:val="none" w:sz="0" w:space="0" w:color="auto"/>
            <w:right w:val="none" w:sz="0" w:space="0" w:color="auto"/>
          </w:divBdr>
        </w:div>
        <w:div w:id="337656251">
          <w:marLeft w:val="0"/>
          <w:marRight w:val="0"/>
          <w:marTop w:val="0"/>
          <w:marBottom w:val="0"/>
          <w:divBdr>
            <w:top w:val="none" w:sz="0" w:space="0" w:color="auto"/>
            <w:left w:val="none" w:sz="0" w:space="0" w:color="auto"/>
            <w:bottom w:val="none" w:sz="0" w:space="0" w:color="auto"/>
            <w:right w:val="none" w:sz="0" w:space="0" w:color="auto"/>
          </w:divBdr>
        </w:div>
        <w:div w:id="1600720161">
          <w:marLeft w:val="0"/>
          <w:marRight w:val="0"/>
          <w:marTop w:val="0"/>
          <w:marBottom w:val="0"/>
          <w:divBdr>
            <w:top w:val="none" w:sz="0" w:space="0" w:color="auto"/>
            <w:left w:val="none" w:sz="0" w:space="0" w:color="auto"/>
            <w:bottom w:val="none" w:sz="0" w:space="0" w:color="auto"/>
            <w:right w:val="none" w:sz="0" w:space="0" w:color="auto"/>
          </w:divBdr>
        </w:div>
        <w:div w:id="1010715518">
          <w:marLeft w:val="0"/>
          <w:marRight w:val="0"/>
          <w:marTop w:val="0"/>
          <w:marBottom w:val="0"/>
          <w:divBdr>
            <w:top w:val="none" w:sz="0" w:space="0" w:color="auto"/>
            <w:left w:val="none" w:sz="0" w:space="0" w:color="auto"/>
            <w:bottom w:val="none" w:sz="0" w:space="0" w:color="auto"/>
            <w:right w:val="none" w:sz="0" w:space="0" w:color="auto"/>
          </w:divBdr>
        </w:div>
        <w:div w:id="1160075187">
          <w:marLeft w:val="0"/>
          <w:marRight w:val="0"/>
          <w:marTop w:val="0"/>
          <w:marBottom w:val="0"/>
          <w:divBdr>
            <w:top w:val="none" w:sz="0" w:space="0" w:color="auto"/>
            <w:left w:val="none" w:sz="0" w:space="0" w:color="auto"/>
            <w:bottom w:val="none" w:sz="0" w:space="0" w:color="auto"/>
            <w:right w:val="none" w:sz="0" w:space="0" w:color="auto"/>
          </w:divBdr>
        </w:div>
        <w:div w:id="2099597426">
          <w:marLeft w:val="0"/>
          <w:marRight w:val="0"/>
          <w:marTop w:val="0"/>
          <w:marBottom w:val="0"/>
          <w:divBdr>
            <w:top w:val="none" w:sz="0" w:space="0" w:color="auto"/>
            <w:left w:val="none" w:sz="0" w:space="0" w:color="auto"/>
            <w:bottom w:val="none" w:sz="0" w:space="0" w:color="auto"/>
            <w:right w:val="none" w:sz="0" w:space="0" w:color="auto"/>
          </w:divBdr>
        </w:div>
        <w:div w:id="1149900858">
          <w:marLeft w:val="0"/>
          <w:marRight w:val="0"/>
          <w:marTop w:val="0"/>
          <w:marBottom w:val="0"/>
          <w:divBdr>
            <w:top w:val="none" w:sz="0" w:space="0" w:color="auto"/>
            <w:left w:val="none" w:sz="0" w:space="0" w:color="auto"/>
            <w:bottom w:val="none" w:sz="0" w:space="0" w:color="auto"/>
            <w:right w:val="none" w:sz="0" w:space="0" w:color="auto"/>
          </w:divBdr>
        </w:div>
        <w:div w:id="186916860">
          <w:marLeft w:val="0"/>
          <w:marRight w:val="0"/>
          <w:marTop w:val="0"/>
          <w:marBottom w:val="0"/>
          <w:divBdr>
            <w:top w:val="none" w:sz="0" w:space="0" w:color="auto"/>
            <w:left w:val="none" w:sz="0" w:space="0" w:color="auto"/>
            <w:bottom w:val="none" w:sz="0" w:space="0" w:color="auto"/>
            <w:right w:val="none" w:sz="0" w:space="0" w:color="auto"/>
          </w:divBdr>
        </w:div>
        <w:div w:id="94600130">
          <w:marLeft w:val="0"/>
          <w:marRight w:val="0"/>
          <w:marTop w:val="0"/>
          <w:marBottom w:val="0"/>
          <w:divBdr>
            <w:top w:val="none" w:sz="0" w:space="0" w:color="auto"/>
            <w:left w:val="none" w:sz="0" w:space="0" w:color="auto"/>
            <w:bottom w:val="none" w:sz="0" w:space="0" w:color="auto"/>
            <w:right w:val="none" w:sz="0" w:space="0" w:color="auto"/>
          </w:divBdr>
        </w:div>
        <w:div w:id="1703827562">
          <w:marLeft w:val="0"/>
          <w:marRight w:val="0"/>
          <w:marTop w:val="0"/>
          <w:marBottom w:val="0"/>
          <w:divBdr>
            <w:top w:val="none" w:sz="0" w:space="0" w:color="auto"/>
            <w:left w:val="none" w:sz="0" w:space="0" w:color="auto"/>
            <w:bottom w:val="none" w:sz="0" w:space="0" w:color="auto"/>
            <w:right w:val="none" w:sz="0" w:space="0" w:color="auto"/>
          </w:divBdr>
        </w:div>
        <w:div w:id="1968125649">
          <w:marLeft w:val="0"/>
          <w:marRight w:val="0"/>
          <w:marTop w:val="0"/>
          <w:marBottom w:val="0"/>
          <w:divBdr>
            <w:top w:val="none" w:sz="0" w:space="0" w:color="auto"/>
            <w:left w:val="none" w:sz="0" w:space="0" w:color="auto"/>
            <w:bottom w:val="none" w:sz="0" w:space="0" w:color="auto"/>
            <w:right w:val="none" w:sz="0" w:space="0" w:color="auto"/>
          </w:divBdr>
        </w:div>
        <w:div w:id="434598733">
          <w:marLeft w:val="0"/>
          <w:marRight w:val="0"/>
          <w:marTop w:val="0"/>
          <w:marBottom w:val="0"/>
          <w:divBdr>
            <w:top w:val="none" w:sz="0" w:space="0" w:color="auto"/>
            <w:left w:val="none" w:sz="0" w:space="0" w:color="auto"/>
            <w:bottom w:val="none" w:sz="0" w:space="0" w:color="auto"/>
            <w:right w:val="none" w:sz="0" w:space="0" w:color="auto"/>
          </w:divBdr>
        </w:div>
        <w:div w:id="1751268219">
          <w:marLeft w:val="0"/>
          <w:marRight w:val="0"/>
          <w:marTop w:val="0"/>
          <w:marBottom w:val="0"/>
          <w:divBdr>
            <w:top w:val="none" w:sz="0" w:space="0" w:color="auto"/>
            <w:left w:val="none" w:sz="0" w:space="0" w:color="auto"/>
            <w:bottom w:val="none" w:sz="0" w:space="0" w:color="auto"/>
            <w:right w:val="none" w:sz="0" w:space="0" w:color="auto"/>
          </w:divBdr>
        </w:div>
        <w:div w:id="21245709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2531F6-A6D3-4A93-9721-FBE8206CD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110</Pages>
  <Words>25965</Words>
  <Characters>155796</Characters>
  <Application>Microsoft Office Word</Application>
  <DocSecurity>0</DocSecurity>
  <Lines>1298</Lines>
  <Paragraphs>362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181399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Mateusz</dc:creator>
  <cp:lastModifiedBy>Jan</cp:lastModifiedBy>
  <cp:revision>15</cp:revision>
  <dcterms:created xsi:type="dcterms:W3CDTF">2017-02-13T10:18:00Z</dcterms:created>
  <dcterms:modified xsi:type="dcterms:W3CDTF">2017-04-13T11:06:00Z</dcterms:modified>
</cp:coreProperties>
</file>