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8F5A" w14:textId="77777777" w:rsidR="003F1BA1" w:rsidRDefault="003F1BA1">
      <w:pPr>
        <w:pStyle w:val="Default"/>
      </w:pPr>
    </w:p>
    <w:p w14:paraId="48A84B1C" w14:textId="77777777" w:rsidR="003F1BA1" w:rsidRDefault="00000000">
      <w:pPr>
        <w:pStyle w:val="Default"/>
        <w:jc w:val="center"/>
      </w:pPr>
      <w:r>
        <w:rPr>
          <w:b/>
          <w:bCs/>
        </w:rPr>
        <w:t>UCHWAŁA Nr ……………..24</w:t>
      </w:r>
    </w:p>
    <w:p w14:paraId="7B563BB9" w14:textId="77777777" w:rsidR="003F1BA1" w:rsidRDefault="00000000">
      <w:pPr>
        <w:pStyle w:val="Default"/>
        <w:jc w:val="center"/>
      </w:pPr>
      <w:r>
        <w:rPr>
          <w:b/>
          <w:bCs/>
        </w:rPr>
        <w:t>Rady Gminy Dubeninki</w:t>
      </w:r>
    </w:p>
    <w:p w14:paraId="363E1E25" w14:textId="77777777" w:rsidR="003F1BA1" w:rsidRDefault="00000000">
      <w:pPr>
        <w:pStyle w:val="Default"/>
        <w:jc w:val="center"/>
      </w:pPr>
      <w:r>
        <w:rPr>
          <w:b/>
          <w:bCs/>
        </w:rPr>
        <w:t>z dnia …………………………………….. 2024 r.</w:t>
      </w:r>
    </w:p>
    <w:p w14:paraId="081747B0" w14:textId="77777777" w:rsidR="003F1BA1" w:rsidRDefault="0000000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w sprawie zatwierdzenia Planu Odnowy Miejscowości Żytkiejmy </w:t>
      </w:r>
    </w:p>
    <w:p w14:paraId="0025E10A" w14:textId="77777777" w:rsidR="003F1BA1" w:rsidRDefault="00000000">
      <w:pPr>
        <w:pStyle w:val="Default"/>
        <w:jc w:val="center"/>
        <w:rPr>
          <w:b/>
          <w:bCs/>
        </w:rPr>
      </w:pPr>
      <w:r>
        <w:rPr>
          <w:b/>
          <w:bCs/>
        </w:rPr>
        <w:t>na lata 2024 -2030</w:t>
      </w:r>
    </w:p>
    <w:p w14:paraId="4836F5A7" w14:textId="77777777" w:rsidR="003F1BA1" w:rsidRDefault="003F1BA1">
      <w:pPr>
        <w:pStyle w:val="Default"/>
        <w:jc w:val="center"/>
      </w:pPr>
    </w:p>
    <w:p w14:paraId="7F7AEA46" w14:textId="503A7406" w:rsidR="003F1BA1" w:rsidRDefault="00000000">
      <w:pPr>
        <w:pStyle w:val="Default"/>
        <w:spacing w:line="360" w:lineRule="auto"/>
      </w:pPr>
      <w:r>
        <w:t xml:space="preserve">Na podstawie art. 18 ust. 1 ustawy z dnia 8 marca 1990 r. o samorządzie gminnym (Dz. U. z 2023 r. poz. 40 ze zm.) oraz § 10 ust 2, pkt 2 lit b Rozporządzenia Ministra Rolnictwa i Rozwoju Wsi z dnia 14 lutego 2008 r. w sprawie szczegółowych warunków i trybu przyznawania pomocy finansowej w ramach działania "Odnowa i rozwój wsi" objętego Programem Rozwoju Obszarów Wiejskich na lata 2007-2013 (Dz. U. z 2013 r. poz. 501 z </w:t>
      </w:r>
      <w:proofErr w:type="spellStart"/>
      <w:r>
        <w:t>póż</w:t>
      </w:r>
      <w:proofErr w:type="spellEnd"/>
      <w:r>
        <w:t>. zm.) uchwala się, co następuje:</w:t>
      </w:r>
    </w:p>
    <w:p w14:paraId="297A6928" w14:textId="77777777" w:rsidR="003F1BA1" w:rsidRDefault="003F1BA1">
      <w:pPr>
        <w:pStyle w:val="Default"/>
        <w:spacing w:line="360" w:lineRule="auto"/>
        <w:rPr>
          <w:b/>
          <w:bCs/>
          <w:color w:val="auto"/>
        </w:rPr>
      </w:pPr>
    </w:p>
    <w:p w14:paraId="5820E265" w14:textId="77777777" w:rsidR="003F1BA1" w:rsidRDefault="00000000">
      <w:pPr>
        <w:pStyle w:val="Default"/>
        <w:spacing w:line="360" w:lineRule="auto"/>
        <w:rPr>
          <w:color w:val="auto"/>
        </w:rPr>
      </w:pPr>
      <w:r>
        <w:rPr>
          <w:b/>
          <w:bCs/>
          <w:color w:val="auto"/>
        </w:rPr>
        <w:t xml:space="preserve">§ 1. </w:t>
      </w:r>
      <w:r>
        <w:rPr>
          <w:color w:val="auto"/>
        </w:rPr>
        <w:t xml:space="preserve">Zatwierdza się Plan Odnowy Miejscowości Żytkiejmy na lata 2024 -2030, w brzmieniu określonym załącznikiem Nr 1 do niniejszej uchwały, przyjęty Uchwałą </w:t>
      </w:r>
    </w:p>
    <w:p w14:paraId="009A25BF" w14:textId="77777777" w:rsidR="003F1BA1" w:rsidRDefault="0000000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Nr …………...…. Zebrania Wiejskiego w Żytkiejmach z dnia ………………..2024 r. w sprawie przyjęcia Planu Odnowy Miejscowości Żytkiejmy na lata 2024 -2030.</w:t>
      </w:r>
    </w:p>
    <w:p w14:paraId="34A6B6D3" w14:textId="77777777" w:rsidR="003F1BA1" w:rsidRDefault="003F1BA1">
      <w:pPr>
        <w:pStyle w:val="Default"/>
        <w:spacing w:line="360" w:lineRule="auto"/>
        <w:rPr>
          <w:i/>
          <w:color w:val="auto"/>
        </w:rPr>
      </w:pPr>
    </w:p>
    <w:p w14:paraId="4A6590EB" w14:textId="6AAD488E" w:rsidR="003F1BA1" w:rsidRDefault="00000000">
      <w:pPr>
        <w:pStyle w:val="Default"/>
        <w:spacing w:line="360" w:lineRule="auto"/>
      </w:pPr>
      <w:r>
        <w:rPr>
          <w:b/>
          <w:bCs/>
          <w:color w:val="auto"/>
        </w:rPr>
        <w:t xml:space="preserve">§ 2. </w:t>
      </w:r>
      <w:r>
        <w:t>Wykonanie uchwały powierza się Wójtowi Gminy.</w:t>
      </w:r>
    </w:p>
    <w:p w14:paraId="35756FE6" w14:textId="74C8FF2A" w:rsidR="003F1BA1" w:rsidRDefault="00000000">
      <w:pPr>
        <w:pStyle w:val="Default"/>
        <w:spacing w:line="360" w:lineRule="auto"/>
      </w:pPr>
      <w:r>
        <w:rPr>
          <w:b/>
          <w:bCs/>
        </w:rPr>
        <w:t xml:space="preserve">§ </w:t>
      </w:r>
      <w:r w:rsidR="008A447D">
        <w:rPr>
          <w:b/>
          <w:bCs/>
        </w:rPr>
        <w:t>3</w:t>
      </w:r>
      <w:r>
        <w:rPr>
          <w:b/>
          <w:bCs/>
        </w:rPr>
        <w:t xml:space="preserve">. </w:t>
      </w:r>
      <w:r>
        <w:t>Uchwała wchodzi w życie z dniem podjęcia.</w:t>
      </w:r>
    </w:p>
    <w:p w14:paraId="75528CF0" w14:textId="77777777" w:rsidR="003F1BA1" w:rsidRDefault="003F1BA1">
      <w:pPr>
        <w:pStyle w:val="Default"/>
        <w:spacing w:line="360" w:lineRule="auto"/>
      </w:pPr>
    </w:p>
    <w:p w14:paraId="7AF5D0D7" w14:textId="77777777" w:rsidR="003F1BA1" w:rsidRDefault="003F1BA1">
      <w:pPr>
        <w:pStyle w:val="Default"/>
        <w:spacing w:line="360" w:lineRule="auto"/>
      </w:pPr>
    </w:p>
    <w:p w14:paraId="4359B979" w14:textId="77777777" w:rsidR="003F1BA1" w:rsidRDefault="003F1BA1">
      <w:pPr>
        <w:pStyle w:val="Default"/>
        <w:spacing w:line="360" w:lineRule="auto"/>
      </w:pPr>
    </w:p>
    <w:p w14:paraId="642D2A0D" w14:textId="77777777" w:rsidR="003F1BA1" w:rsidRDefault="003F1BA1">
      <w:pPr>
        <w:pStyle w:val="Default"/>
        <w:spacing w:line="360" w:lineRule="auto"/>
      </w:pPr>
    </w:p>
    <w:p w14:paraId="33B31F6C" w14:textId="77777777" w:rsidR="003F1BA1" w:rsidRDefault="003F1BA1">
      <w:pPr>
        <w:pStyle w:val="Default"/>
        <w:spacing w:line="360" w:lineRule="auto"/>
      </w:pPr>
    </w:p>
    <w:p w14:paraId="79C93EE2" w14:textId="77777777" w:rsidR="003F1BA1" w:rsidRDefault="003F1BA1">
      <w:pPr>
        <w:pStyle w:val="Default"/>
        <w:spacing w:line="360" w:lineRule="auto"/>
      </w:pPr>
    </w:p>
    <w:p w14:paraId="387E5D56" w14:textId="77777777" w:rsidR="003F1BA1" w:rsidRDefault="003F1BA1">
      <w:pPr>
        <w:pStyle w:val="Default"/>
        <w:spacing w:line="360" w:lineRule="auto"/>
      </w:pPr>
    </w:p>
    <w:p w14:paraId="62CF822F" w14:textId="77777777" w:rsidR="003F1BA1" w:rsidRDefault="003F1BA1">
      <w:pPr>
        <w:pStyle w:val="Default"/>
        <w:spacing w:line="360" w:lineRule="auto"/>
      </w:pPr>
    </w:p>
    <w:p w14:paraId="4DC22C06" w14:textId="77777777" w:rsidR="003F1BA1" w:rsidRDefault="003F1BA1">
      <w:pPr>
        <w:pStyle w:val="Default"/>
        <w:spacing w:line="360" w:lineRule="auto"/>
      </w:pPr>
    </w:p>
    <w:p w14:paraId="2D1FD20D" w14:textId="77777777" w:rsidR="003F1BA1" w:rsidRDefault="003F1BA1">
      <w:pPr>
        <w:pStyle w:val="Default"/>
        <w:spacing w:line="360" w:lineRule="auto"/>
      </w:pPr>
    </w:p>
    <w:p w14:paraId="38C9F778" w14:textId="77777777" w:rsidR="003F1BA1" w:rsidRDefault="003F1BA1">
      <w:pPr>
        <w:pStyle w:val="Default"/>
        <w:spacing w:line="360" w:lineRule="auto"/>
      </w:pPr>
    </w:p>
    <w:p w14:paraId="372779A8" w14:textId="77777777" w:rsidR="003F1BA1" w:rsidRDefault="003F1BA1">
      <w:pPr>
        <w:pStyle w:val="Default"/>
        <w:spacing w:line="360" w:lineRule="auto"/>
      </w:pPr>
    </w:p>
    <w:p w14:paraId="0072EB51" w14:textId="77777777" w:rsidR="003F1BA1" w:rsidRDefault="003F1BA1">
      <w:pPr>
        <w:pStyle w:val="Default"/>
        <w:spacing w:line="360" w:lineRule="auto"/>
      </w:pPr>
    </w:p>
    <w:p w14:paraId="53BA2844" w14:textId="6D81E8F6" w:rsidR="008A447D" w:rsidRDefault="008A447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br w:type="page"/>
      </w:r>
    </w:p>
    <w:p w14:paraId="2BD31CF4" w14:textId="77777777" w:rsidR="003F1BA1" w:rsidRDefault="003F1BA1">
      <w:pPr>
        <w:pStyle w:val="Default"/>
        <w:spacing w:line="360" w:lineRule="auto"/>
      </w:pPr>
    </w:p>
    <w:p w14:paraId="27A78821" w14:textId="77777777" w:rsidR="003F1BA1" w:rsidRDefault="00000000">
      <w:pPr>
        <w:pStyle w:val="Default"/>
        <w:spacing w:line="360" w:lineRule="auto"/>
        <w:jc w:val="center"/>
      </w:pPr>
      <w:r>
        <w:t>Uzasadnienie</w:t>
      </w:r>
    </w:p>
    <w:p w14:paraId="611E2D9B" w14:textId="77777777" w:rsidR="003F1BA1" w:rsidRDefault="003F1BA1">
      <w:pPr>
        <w:pStyle w:val="Default"/>
        <w:spacing w:line="360" w:lineRule="auto"/>
        <w:jc w:val="center"/>
      </w:pPr>
    </w:p>
    <w:p w14:paraId="5DC8886C" w14:textId="77777777" w:rsidR="003F1BA1" w:rsidRDefault="00000000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Plan Odnowy Miejscowości (POM) stanowi jedno z najważniejszych narzędzi dla odnowy wsi, jej rozwoju, a przez to poprawy warunków pracy i życia mieszkańców. Uwarunkowania POM-u polegają na jego zdecentralizowanym, lokalnym charakterze, gdyż obejmuje on teren jednej miejscowości i przygotowywany jest z inicjatywy oraz przez mieszkańców miejscowości przy współudziale przedstawicieli gminy. Specyfika POM koncentruje się na lokalnych przedsięwzięciach, które mają prowadzić do poprawy standardu i jakości życia mieszkańców. Celem POM-u jest podtrzymanie lub odtworzenie atrakcyjności wsi jako miejsca zamieszkania i zaplanowanie oraz przeprowadzenie tego w sposób oczekiwany i przy poparciu społeczności lokalnej. Dokument ten stanowi więc nie tylko plan działań, ale przede wszystkim jest swoistą deklaracją mieszkańców do podjęcia wysiłków na rzecz poprawy jakości życia w swojej miejscowości. Jakość życia mieszkańców, obok inwestycji zewnętrznych, zależy również od społecznej aktywności, umiejętności współpracy i pozytywnego myślenia. </w:t>
      </w:r>
    </w:p>
    <w:p w14:paraId="71266D66" w14:textId="77777777" w:rsidR="003F1BA1" w:rsidRDefault="00000000">
      <w:pPr>
        <w:spacing w:after="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  <w:t xml:space="preserve">Plan Odnowy Miejscowości jest dokumentem wyznaczającym kierunki rozwoju wsi,  określa strategię działań oraz konkretne zadania, które wynikają z potrzeb egzystencjalnych mieszkańców wsi. Realizacja Planu Odnowy Miejscowości, przyczyni się do rzeczywistej odnowy miejscowości w latach 2024 – 2030. </w:t>
      </w:r>
    </w:p>
    <w:p w14:paraId="2F31173A" w14:textId="7296B3A5" w:rsidR="003F1BA1" w:rsidRPr="008A447D" w:rsidRDefault="00000000" w:rsidP="008A447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pacing w:val="-6"/>
          <w:sz w:val="24"/>
          <w:szCs w:val="24"/>
        </w:rPr>
        <w:t xml:space="preserve">Posiadanie Dokumentu stwarza możliwość pozyskania funduszy strukturalnych na rzecz wsi, w okresie programowania, w ramach </w:t>
      </w:r>
      <w:r w:rsidR="008A447D" w:rsidRPr="008A447D">
        <w:rPr>
          <w:rStyle w:val="Pogrubienie"/>
          <w:rFonts w:ascii="Arial" w:hAnsi="Arial" w:cs="Arial"/>
          <w:b w:val="0"/>
          <w:bCs w:val="0"/>
          <w:sz w:val="24"/>
          <w:szCs w:val="24"/>
        </w:rPr>
        <w:t>Planu Strategicznego dla Wspólnej Polityki Rolnej na lata 2023–2027</w:t>
      </w:r>
    </w:p>
    <w:p w14:paraId="0954CEE9" w14:textId="77777777" w:rsidR="003F1BA1" w:rsidRDefault="003F1BA1">
      <w:pPr>
        <w:pStyle w:val="Default"/>
      </w:pPr>
    </w:p>
    <w:p w14:paraId="15927506" w14:textId="77777777" w:rsidR="003F1BA1" w:rsidRDefault="003F1BA1">
      <w:pPr>
        <w:spacing w:before="120" w:after="120" w:line="240" w:lineRule="auto"/>
        <w:ind w:left="283" w:firstLine="227"/>
        <w:jc w:val="both"/>
        <w:rPr>
          <w:rFonts w:ascii="Arial" w:hAnsi="Arial"/>
          <w:sz w:val="24"/>
          <w:szCs w:val="24"/>
        </w:rPr>
      </w:pPr>
    </w:p>
    <w:sectPr w:rsidR="003F1B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1"/>
    <w:rsid w:val="001A3822"/>
    <w:rsid w:val="003F1BA1"/>
    <w:rsid w:val="008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7AA3"/>
  <w15:docId w15:val="{85071F4D-B1D3-434B-AEBE-79447937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522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37552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7552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3755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755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75522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222EC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EC53AC"/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9222E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Dell</dc:creator>
  <dc:description/>
  <cp:lastModifiedBy>Paul Piter</cp:lastModifiedBy>
  <cp:revision>2</cp:revision>
  <cp:lastPrinted>2024-01-24T12:07:00Z</cp:lastPrinted>
  <dcterms:created xsi:type="dcterms:W3CDTF">2024-01-24T12:08:00Z</dcterms:created>
  <dcterms:modified xsi:type="dcterms:W3CDTF">2024-01-24T12:08:00Z</dcterms:modified>
  <dc:language>pl-PL</dc:language>
</cp:coreProperties>
</file>