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9235" w14:textId="77777777" w:rsidR="00803622" w:rsidRPr="00803622" w:rsidRDefault="00803622" w:rsidP="00803622">
      <w:pPr>
        <w:jc w:val="center"/>
        <w:rPr>
          <w:rFonts w:ascii="Calibri" w:eastAsia="Times New Roman" w:hAnsi="Calibri" w:cs="Calibri"/>
          <w:sz w:val="22"/>
          <w:lang w:eastAsia="pl-PL"/>
        </w:rPr>
      </w:pPr>
      <w:r w:rsidRPr="00803622">
        <w:rPr>
          <w:rFonts w:ascii="Calibri" w:eastAsia="Times New Roman" w:hAnsi="Calibri" w:cs="Calibri"/>
          <w:sz w:val="22"/>
          <w:lang w:eastAsia="pl-PL"/>
        </w:rPr>
        <w:t>2022/BZP 00063262/01</w:t>
      </w:r>
    </w:p>
    <w:p w14:paraId="289EE092" w14:textId="77777777" w:rsidR="00803622" w:rsidRPr="00803622" w:rsidRDefault="00803622" w:rsidP="00803622">
      <w:pPr>
        <w:shd w:val="clear" w:color="auto" w:fill="FFFFFF"/>
        <w:spacing w:before="161" w:after="161"/>
        <w:outlineLvl w:val="0"/>
        <w:rPr>
          <w:rFonts w:ascii="Calibri" w:eastAsia="Times New Roman" w:hAnsi="Calibri" w:cs="Calibri"/>
          <w:color w:val="4A4A4A"/>
          <w:kern w:val="36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kern w:val="36"/>
          <w:sz w:val="22"/>
          <w:lang w:eastAsia="pl-PL"/>
        </w:rPr>
        <w:t>Budowa i przebudowa obiektów sportowych wraz z remontem istniejących ciągów komunikacyjnych, przebudową zjazdu oraz instalacją odwadniającą - Zad 1. Nadzór inwestorski nad tą inwestycją - Zad. 2”</w:t>
      </w:r>
    </w:p>
    <w:p w14:paraId="721A0260" w14:textId="77777777" w:rsidR="00803622" w:rsidRPr="00803622" w:rsidRDefault="00803622" w:rsidP="00803622">
      <w:pPr>
        <w:shd w:val="clear" w:color="auto" w:fill="FFFFFF"/>
        <w:spacing w:after="100" w:afterAutospacing="1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Ogłoszenie o zmianie ogłoszenia z dnia 21.02.2022</w:t>
      </w:r>
    </w:p>
    <w:p w14:paraId="6ADA05B3" w14:textId="77777777" w:rsidR="00803622" w:rsidRPr="00803622" w:rsidRDefault="00803622" w:rsidP="00803622">
      <w:pPr>
        <w:shd w:val="clear" w:color="auto" w:fill="FFFFFF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Zobacz powiązane ogłoszenia</w:t>
      </w:r>
    </w:p>
    <w:p w14:paraId="4919825D" w14:textId="77777777" w:rsidR="00803622" w:rsidRPr="00803622" w:rsidRDefault="00803622" w:rsidP="00803622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alibri" w:eastAsia="Times New Roman" w:hAnsi="Calibri" w:cs="Calibri"/>
          <w:color w:val="4A4A4A"/>
          <w:kern w:val="36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kern w:val="36"/>
          <w:sz w:val="22"/>
          <w:lang w:eastAsia="pl-PL"/>
        </w:rPr>
        <w:t>Ogłoszenie o zmianie ogłoszenia</w:t>
      </w:r>
      <w:r w:rsidRPr="00803622">
        <w:rPr>
          <w:rFonts w:ascii="Calibri" w:eastAsia="Times New Roman" w:hAnsi="Calibri" w:cs="Calibri"/>
          <w:color w:val="4A4A4A"/>
          <w:kern w:val="36"/>
          <w:sz w:val="22"/>
          <w:lang w:eastAsia="pl-PL"/>
        </w:rPr>
        <w:br/>
        <w:t>Budowa i przebudowa obiektów sportowych wraz z remontem istniejących ciągów komunikacyjnych, przebudową zjazdu oraz instalacją odwadniającą - Zad 1. Nadzór inwestorski nad tą inwestycją - Zad. 2”</w:t>
      </w:r>
    </w:p>
    <w:p w14:paraId="72AAF7A2" w14:textId="77777777" w:rsidR="00803622" w:rsidRPr="00803622" w:rsidRDefault="00803622" w:rsidP="00803622">
      <w:pPr>
        <w:shd w:val="clear" w:color="auto" w:fill="FFFFFF"/>
        <w:spacing w:before="100" w:beforeAutospacing="1" w:after="100" w:afterAutospacing="1"/>
        <w:outlineLvl w:val="1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SEKCJA I - ZAMAWIAJĄCY</w:t>
      </w:r>
    </w:p>
    <w:p w14:paraId="23EAF77E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1.1.) Nazwa zamawiającego: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Gmina Dubeninki</w:t>
      </w:r>
    </w:p>
    <w:p w14:paraId="08255725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1.3.) Krajowy Numer Identyfikacyjny: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REGON 790671219</w:t>
      </w:r>
    </w:p>
    <w:p w14:paraId="1B8CED07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1.4.) Adres zamawiającego:</w:t>
      </w:r>
    </w:p>
    <w:p w14:paraId="086DDD12" w14:textId="77777777" w:rsidR="00803622" w:rsidRPr="00803622" w:rsidRDefault="00803622" w:rsidP="00803622">
      <w:pPr>
        <w:shd w:val="clear" w:color="auto" w:fill="FFFFFF"/>
        <w:spacing w:before="100" w:beforeAutospacing="1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1.4.1.) Ulica: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Dębowa 27</w:t>
      </w:r>
    </w:p>
    <w:p w14:paraId="79C69F80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1.4.2.) Miejscowość: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Gołdap</w:t>
      </w:r>
    </w:p>
    <w:p w14:paraId="53E1F8E5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1.4.3.) Kod pocztowy: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19-504</w:t>
      </w:r>
    </w:p>
    <w:p w14:paraId="1F164BB9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1.4.4.) Województwo: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warmińsko-mazurskie</w:t>
      </w:r>
    </w:p>
    <w:p w14:paraId="3563CC94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1.4.5.) Kraj: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Polska</w:t>
      </w:r>
    </w:p>
    <w:p w14:paraId="50AC1179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1.4.6.) Lokalizacja NUTS 3: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PL623 - Ełcki</w:t>
      </w:r>
    </w:p>
    <w:p w14:paraId="74272246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1.4.9.) Adres poczty elektronicznej: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sekretarzug@dubeninki.pl</w:t>
      </w:r>
    </w:p>
    <w:p w14:paraId="1C5AD709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1.4.10.) Adres strony internetowej zamawiającego: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www.dubeninki.pl</w:t>
      </w:r>
    </w:p>
    <w:p w14:paraId="63F834A2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1.5.) Rodzaj zamawiającego: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Zamawiający publiczny - jednostka sektora finansów publicznych - jednostka samorządu terytorialnego</w:t>
      </w:r>
    </w:p>
    <w:p w14:paraId="440805D1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1.6.) Przedmiot działalności zamawiającego: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Ogólne usługi publiczne</w:t>
      </w:r>
    </w:p>
    <w:p w14:paraId="02D3EA09" w14:textId="77777777" w:rsidR="00803622" w:rsidRPr="00803622" w:rsidRDefault="00803622" w:rsidP="00803622">
      <w:pPr>
        <w:shd w:val="clear" w:color="auto" w:fill="FFFFFF"/>
        <w:spacing w:before="100" w:beforeAutospacing="1" w:after="100" w:afterAutospacing="1"/>
        <w:outlineLvl w:val="1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SEKCJA II – INFORMACJE PODSTAWOWE</w:t>
      </w:r>
    </w:p>
    <w:p w14:paraId="16C61D36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2.1.) Numer ogłoszenia: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2022/BZP 00063262/01</w:t>
      </w:r>
    </w:p>
    <w:p w14:paraId="495B4E1A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2.2.) Data ogłoszenia: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2022-02-21 12:28</w:t>
      </w:r>
    </w:p>
    <w:p w14:paraId="4ED00FBD" w14:textId="77777777" w:rsidR="00803622" w:rsidRPr="00803622" w:rsidRDefault="00803622" w:rsidP="00803622">
      <w:pPr>
        <w:shd w:val="clear" w:color="auto" w:fill="FFFFFF"/>
        <w:spacing w:before="100" w:beforeAutospacing="1" w:after="100" w:afterAutospacing="1"/>
        <w:outlineLvl w:val="1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SEKCJA III ZMIANA OGŁOSZENIA</w:t>
      </w:r>
    </w:p>
    <w:p w14:paraId="1EF8ACC4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3.1.) Nazwa zmienianego ogłoszenia:</w:t>
      </w:r>
    </w:p>
    <w:p w14:paraId="45088C48" w14:textId="77777777" w:rsidR="00803622" w:rsidRPr="00803622" w:rsidRDefault="00803622" w:rsidP="00803622">
      <w:pPr>
        <w:shd w:val="clear" w:color="auto" w:fill="FFFFFF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Ogłoszenie o zamówieniu,</w:t>
      </w:r>
    </w:p>
    <w:p w14:paraId="73FA7F05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3.2.) Numer zmienianego ogłoszenia w BZP: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2022/BZP 00043164/02</w:t>
      </w:r>
    </w:p>
    <w:p w14:paraId="6BE7CCFD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3.3.) Identyfikator ostatniej wersji zmienianego ogłoszenia: </w:t>
      </w:r>
      <w:r w:rsidRPr="00803622">
        <w:rPr>
          <w:rFonts w:ascii="Calibri" w:eastAsia="Times New Roman" w:hAnsi="Calibri" w:cs="Calibri"/>
          <w:color w:val="000000"/>
          <w:sz w:val="22"/>
          <w:lang w:eastAsia="pl-PL"/>
        </w:rPr>
        <w:t>02</w:t>
      </w:r>
    </w:p>
    <w:p w14:paraId="36AFEE96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3.4.) Identyfikator sekcji zmienianego ogłoszenia:</w:t>
      </w:r>
    </w:p>
    <w:p w14:paraId="1660C0E5" w14:textId="77777777" w:rsidR="00803622" w:rsidRPr="00803622" w:rsidRDefault="00803622" w:rsidP="00803622">
      <w:pPr>
        <w:shd w:val="clear" w:color="auto" w:fill="FFFFFF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SEKCJA VIII - PROCEDURA</w:t>
      </w:r>
    </w:p>
    <w:p w14:paraId="18D4C0D9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3.4.1.) Opis zmiany, w tym tekst, który należy dodać lub zmienić:</w:t>
      </w:r>
    </w:p>
    <w:p w14:paraId="34F70C64" w14:textId="77777777" w:rsidR="00803622" w:rsidRPr="00803622" w:rsidRDefault="00803622" w:rsidP="00803622">
      <w:pPr>
        <w:shd w:val="clear" w:color="auto" w:fill="FFFFFF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8.1. Termin składania ofert</w:t>
      </w:r>
    </w:p>
    <w:p w14:paraId="04A31DB7" w14:textId="77777777" w:rsidR="00803622" w:rsidRPr="00803622" w:rsidRDefault="00803622" w:rsidP="00803622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Przed zmianą:</w:t>
      </w: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br/>
        <w:t>2022-02-22 10:00</w:t>
      </w:r>
    </w:p>
    <w:p w14:paraId="00B7B09A" w14:textId="77777777" w:rsidR="00803622" w:rsidRPr="00803622" w:rsidRDefault="00803622" w:rsidP="00803622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lastRenderedPageBreak/>
        <w:t>Po zmianie:</w:t>
      </w: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br/>
        <w:t>2022-02-25 10:00</w:t>
      </w:r>
    </w:p>
    <w:p w14:paraId="21FEC37D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3.4.1.) Opis zmiany, w tym tekst, który należy dodać lub zmienić:</w:t>
      </w:r>
    </w:p>
    <w:p w14:paraId="459E4716" w14:textId="77777777" w:rsidR="00803622" w:rsidRPr="00803622" w:rsidRDefault="00803622" w:rsidP="00803622">
      <w:pPr>
        <w:shd w:val="clear" w:color="auto" w:fill="FFFFFF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8.3. Termin otwarcia ofert</w:t>
      </w:r>
    </w:p>
    <w:p w14:paraId="6419F091" w14:textId="77777777" w:rsidR="00803622" w:rsidRPr="00803622" w:rsidRDefault="00803622" w:rsidP="00803622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Przed zmianą:</w:t>
      </w: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br/>
        <w:t>2022-02-22 10:30</w:t>
      </w:r>
    </w:p>
    <w:p w14:paraId="522EDD77" w14:textId="77777777" w:rsidR="00803622" w:rsidRPr="00803622" w:rsidRDefault="00803622" w:rsidP="00803622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Po zmianie:</w:t>
      </w: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br/>
        <w:t>2022-02-25 10:30</w:t>
      </w:r>
    </w:p>
    <w:p w14:paraId="6AF3028F" w14:textId="77777777" w:rsidR="00803622" w:rsidRPr="00803622" w:rsidRDefault="00803622" w:rsidP="00803622">
      <w:pPr>
        <w:shd w:val="clear" w:color="auto" w:fill="FFFFFF"/>
        <w:outlineLvl w:val="2"/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b/>
          <w:bCs/>
          <w:color w:val="4A4A4A"/>
          <w:sz w:val="22"/>
          <w:lang w:eastAsia="pl-PL"/>
        </w:rPr>
        <w:t>3.4.1.) Opis zmiany, w tym tekst, który należy dodać lub zmienić:</w:t>
      </w:r>
    </w:p>
    <w:p w14:paraId="07B60A1C" w14:textId="77777777" w:rsidR="00803622" w:rsidRPr="00803622" w:rsidRDefault="00803622" w:rsidP="00803622">
      <w:pPr>
        <w:shd w:val="clear" w:color="auto" w:fill="FFFFFF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8.4. Termin związania ofertą</w:t>
      </w:r>
    </w:p>
    <w:p w14:paraId="6DAE85D9" w14:textId="77777777" w:rsidR="00803622" w:rsidRPr="00803622" w:rsidRDefault="00803622" w:rsidP="00803622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Przed zmianą:</w:t>
      </w: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br/>
        <w:t>2022-03-23</w:t>
      </w:r>
    </w:p>
    <w:p w14:paraId="5B51C014" w14:textId="77777777" w:rsidR="00803622" w:rsidRPr="00803622" w:rsidRDefault="00803622" w:rsidP="00803622">
      <w:pPr>
        <w:shd w:val="clear" w:color="auto" w:fill="FFFFFF"/>
        <w:spacing w:after="100" w:afterAutospacing="1"/>
        <w:rPr>
          <w:rFonts w:ascii="Calibri" w:eastAsia="Times New Roman" w:hAnsi="Calibri" w:cs="Calibri"/>
          <w:color w:val="4A4A4A"/>
          <w:sz w:val="22"/>
          <w:lang w:eastAsia="pl-PL"/>
        </w:rPr>
      </w:pP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t>Po zmianie:</w:t>
      </w:r>
      <w:r w:rsidRPr="00803622">
        <w:rPr>
          <w:rFonts w:ascii="Calibri" w:eastAsia="Times New Roman" w:hAnsi="Calibri" w:cs="Calibri"/>
          <w:color w:val="4A4A4A"/>
          <w:sz w:val="22"/>
          <w:lang w:eastAsia="pl-PL"/>
        </w:rPr>
        <w:br/>
        <w:t>2022-03-26</w:t>
      </w:r>
    </w:p>
    <w:p w14:paraId="6A42AEFB" w14:textId="77777777" w:rsidR="00E67D76" w:rsidRPr="00803622" w:rsidRDefault="00E67D76">
      <w:pPr>
        <w:rPr>
          <w:rFonts w:ascii="Calibri" w:hAnsi="Calibri" w:cs="Calibri"/>
          <w:sz w:val="22"/>
        </w:rPr>
      </w:pPr>
    </w:p>
    <w:sectPr w:rsidR="00E67D76" w:rsidRPr="0080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22"/>
    <w:rsid w:val="007961DE"/>
    <w:rsid w:val="00803622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FD78"/>
  <w15:chartTrackingRefBased/>
  <w15:docId w15:val="{907F29F8-B7BF-4BB5-9FD1-12CFBB44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906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9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8377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</cp:revision>
  <dcterms:created xsi:type="dcterms:W3CDTF">2022-02-21T11:54:00Z</dcterms:created>
  <dcterms:modified xsi:type="dcterms:W3CDTF">2022-02-21T11:56:00Z</dcterms:modified>
</cp:coreProperties>
</file>